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基于蒙特卡洛树搜索的游戏ai算法研究与实现"/>
    <w:p>
      <w:pPr>
        <w:pStyle w:val="Heading1"/>
      </w:pPr>
      <w:r>
        <w:rPr>
          <w:rFonts w:hint="eastAsia"/>
        </w:rPr>
        <w:t xml:space="preserve">基于蒙特卡洛树搜索的游戏AI算法研究与实现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蒙特卡洛树搜索（Monte</w:t>
      </w:r>
      <w:r>
        <w:t xml:space="preserve"> Carlo Tree Search, </w:t>
      </w:r>
      <w:r>
        <w:rPr>
          <w:rFonts w:hint="eastAsia"/>
        </w:rPr>
        <w:t xml:space="preserve">MCTS）是一类在巨大决策空间中高效寻找最优策略的搜索算法，因Google</w:t>
      </w:r>
      <w:r>
        <w:t xml:space="preserve"> </w:t>
      </w:r>
      <w:r>
        <w:rPr>
          <w:rFonts w:hint="eastAsia"/>
        </w:rPr>
        <w:t xml:space="preserve">DeepMind团队将其应用于AlphaGo并击败人类围棋世界冠军而闻名于世。本文系统研究了MCTS算法的数学原理与实现机制，以UCT（Upper</w:t>
      </w:r>
      <w:r>
        <w:t xml:space="preserve"> Confidence bound applied to </w:t>
      </w:r>
      <w:r>
        <w:rPr>
          <w:rFonts w:hint="eastAsia"/>
        </w:rPr>
        <w:t xml:space="preserve">Trees）公式为核心，从多臂赌博机问题出发推导了探索-利用平衡的数学基础。在此基础上，以井字棋（Tic-Tac-Toe）游戏为载体，完成了MCTS算法的完整建模与Python实现。仿真实验表明，MCTS算法能够在无需领域知识的情况下，通过自我对弈学习到接近最优的落子策略，在井字棋环境中达到100%的不败率。本文还探讨了将策略网络与价值网络引入MCTS的扩展框架（AlphaGo架构），为后续研究指明了方向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：蒙特卡洛树搜索；UCT算法；博弈树搜索；游戏AI；强化学习</w:t>
      </w:r>
    </w:p>
    <w:bookmarkEnd w:id="9"/>
    <w:bookmarkStart w:id="12" w:name="问题重述"/>
    <w:p>
      <w:pPr>
        <w:pStyle w:val="Heading2"/>
      </w:pPr>
      <w:r>
        <w:t xml:space="preserve">1 </w:t>
      </w:r>
      <w:r>
        <w:rPr>
          <w:rFonts w:hint="eastAsia"/>
        </w:rPr>
        <w:t xml:space="preserve">问题重述</w:t>
      </w:r>
    </w:p>
    <w:bookmarkStart w:id="10" w:name="研究背景"/>
    <w:p>
      <w:pPr>
        <w:pStyle w:val="Heading3"/>
      </w:pPr>
      <w:r>
        <w:t xml:space="preserve">1.1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游戏AI的核心挑战在于如何在有限的计算资源内，从庞大的决策空间中找出最优或近似最优的策略。以围棋为例，棋盘上有</w:t>
      </w:r>
      <m:oMath>
        <m:r>
          <m:t>19</m:t>
        </m:r>
        <m:r>
          <m:rPr>
            <m:sty m:val="p"/>
          </m:rPr>
          <m:t>×</m:t>
        </m:r>
        <m:r>
          <m:t>19</m:t>
        </m:r>
        <m:r>
          <m:rPr>
            <m:sty m:val="p"/>
          </m:rPr>
          <m:t>=</m:t>
        </m:r>
        <m:r>
          <m:t>361</m:t>
        </m:r>
      </m:oMath>
      <w:r>
        <w:rPr>
          <w:rFonts w:hint="eastAsia"/>
        </w:rPr>
        <w:t xml:space="preserve">个交叉点，每一步平均约有200种合法走法，完整博弈树的规模约为</w:t>
      </w:r>
      <m:oMath>
        <m:sSup>
          <m:e>
            <m:r>
              <m:t>3</m:t>
            </m:r>
          </m:e>
          <m:sup>
            <m:r>
              <m:t>361</m:t>
            </m:r>
          </m:sup>
        </m:sSup>
      </m:oMath>
      <w:r>
        <w:rPr>
          <w:rFonts w:hint="eastAsia"/>
        </w:rPr>
        <w:t xml:space="preserve">量级。传统博弈树搜索算法如Minimax与Alpha-Beta剪枝，在面对如此巨大的分支因子时，即使借助启发式评估函数，也难以在合理时间内完成搜索。</w:t>
      </w:r>
    </w:p>
    <w:p>
      <w:pPr>
        <w:pStyle w:val="BodyText"/>
      </w:pPr>
      <w:r>
        <w:rPr>
          <w:rFonts w:hint="eastAsia"/>
        </w:rPr>
        <w:t xml:space="preserve">蒙特卡洛树搜索算法的出现为解决这一问题提供了全新的思路。它通过随机模拟来评估棋步的优劣，无需显式的局面评估函数，也不需要遍历整个博弈树。自2016年AlphaGo击败李世石以来，MCTS已成为游戏AI领域最具影响力的算法之一。</w:t>
      </w:r>
    </w:p>
    <w:bookmarkEnd w:id="10"/>
    <w:bookmarkStart w:id="11" w:name="研究问题"/>
    <w:p>
      <w:pPr>
        <w:pStyle w:val="Heading3"/>
      </w:pPr>
      <w:r>
        <w:t xml:space="preserve">1.2 </w:t>
      </w:r>
      <w:r>
        <w:rPr>
          <w:rFonts w:hint="eastAsia"/>
        </w:rPr>
        <w:t xml:space="preserve">研究问题</w:t>
      </w:r>
    </w:p>
    <w:p>
      <w:pPr>
        <w:pStyle w:val="FirstParagraph"/>
      </w:pPr>
      <w:r>
        <w:rPr>
          <w:rFonts w:hint="eastAsia"/>
        </w:rPr>
        <w:t xml:space="preserve">本文围绕以下三个问题展开研究：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MCTS算法的数学原理是什么？</w:t>
      </w:r>
      <w:r>
        <w:t xml:space="preserve"> </w:t>
      </w:r>
      <w:r>
        <w:rPr>
          <w:rFonts w:hint="eastAsia"/>
        </w:rPr>
        <w:t xml:space="preserve">如何从多臂赌博机问题出发，理解UCT公式中探索项与利用项的数学含义？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MCTS算法如何建模与实现？</w:t>
      </w:r>
      <w:r>
        <w:t xml:space="preserve"> </w:t>
      </w:r>
      <w:r>
        <w:rPr>
          <w:rFonts w:hint="eastAsia"/>
        </w:rPr>
        <w:t xml:space="preserve">算法的四个核心阶段——选择、扩展、模拟、回溯——如何形式化描述？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MCTS算法在具体游戏中的表现如何？</w:t>
      </w:r>
      <w:r>
        <w:t xml:space="preserve"> </w:t>
      </w:r>
      <w:r>
        <w:rPr>
          <w:rFonts w:hint="eastAsia"/>
        </w:rPr>
        <w:t xml:space="preserve">以井字棋为测试环境，验证算法的有效性与收敛性。</w:t>
      </w:r>
    </w:p>
    <w:bookmarkEnd w:id="11"/>
    <w:bookmarkEnd w:id="12"/>
    <w:bookmarkStart w:id="15" w:name="模型假设与符号说明"/>
    <w:p>
      <w:pPr>
        <w:pStyle w:val="Heading2"/>
      </w:pPr>
      <w:r>
        <w:t xml:space="preserve">2 </w:t>
      </w:r>
      <w:r>
        <w:rPr>
          <w:rFonts w:hint="eastAsia"/>
        </w:rPr>
        <w:t xml:space="preserve">模型假设与符号说明</w:t>
      </w:r>
    </w:p>
    <w:bookmarkStart w:id="13" w:name="模型假设"/>
    <w:p>
      <w:pPr>
        <w:pStyle w:val="Heading3"/>
      </w:pPr>
      <w:r>
        <w:t xml:space="preserve">2.1 </w:t>
      </w:r>
      <w:r>
        <w:rPr>
          <w:rFonts w:hint="eastAsia"/>
        </w:rPr>
        <w:t xml:space="preserve">模型假设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完全信息博弈假设</w:t>
      </w:r>
      <w:r>
        <w:rPr>
          <w:rFonts w:hint="eastAsia"/>
        </w:rPr>
        <w:t xml:space="preserve">：游戏双方对当前局面拥有完全信息，不存在隐藏信息或随机因素。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有限状态与动作空间假设</w:t>
      </w:r>
      <w:r>
        <w:rPr>
          <w:rFonts w:hint="eastAsia"/>
        </w:rPr>
        <w:t xml:space="preserve">：游戏的状态空间</w:t>
      </w:r>
      <m:oMath>
        <m:r>
          <m:rPr>
            <m:scr m:val="script"/>
            <m:sty m:val="p"/>
          </m:rPr>
          <m:t>S</m:t>
        </m:r>
      </m:oMath>
      <w:r>
        <w:rPr>
          <w:rFonts w:hint="eastAsia"/>
        </w:rPr>
        <w:t xml:space="preserve">和动作空间</w:t>
      </w:r>
      <m:oMath>
        <m:r>
          <m:rPr>
            <m:scr m:val="script"/>
            <m:sty m:val="p"/>
          </m:rPr>
          <m:t>A</m:t>
        </m:r>
      </m:oMath>
      <w:r>
        <w:rPr>
          <w:rFonts w:hint="eastAsia"/>
        </w:rPr>
        <w:t xml:space="preserve">均为有限集合。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零和博弈假设</w:t>
      </w:r>
      <w:r>
        <w:rPr>
          <w:rFonts w:hint="eastAsia"/>
        </w:rPr>
        <w:t xml:space="preserve">：博弈双方利益完全对立，一方的收益即为另一方的损失。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模拟独立性假设</w:t>
      </w:r>
      <w:r>
        <w:rPr>
          <w:rFonts w:hint="eastAsia"/>
        </w:rPr>
        <w:t xml:space="preserve">：每次蒙特卡洛模拟的结果相互独立。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计算资源充足假设</w:t>
      </w:r>
      <w:r>
        <w:rPr>
          <w:rFonts w:hint="eastAsia"/>
        </w:rPr>
        <w:t xml:space="preserve">：算法可在有限时间内完成足够次数的模拟迭代。</w:t>
      </w:r>
    </w:p>
    <w:bookmarkEnd w:id="13"/>
    <w:bookmarkStart w:id="14" w:name="符号说明"/>
    <w:p>
      <w:pPr>
        <w:pStyle w:val="Heading3"/>
      </w:pPr>
      <w:r>
        <w:t xml:space="preserve">2.2 </w:t>
      </w: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状态空间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动作空间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当前游戏状态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某个动作（走法）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  <m:oMath>
              <m:r>
                <m:t>v</m:t>
              </m:r>
            </m:oMath>
            <w:r>
              <w:rPr>
                <w:rFonts w:hint="eastAsia"/>
              </w:rPr>
              <w:t xml:space="preserve">被访问的总次数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_</m:t>
              </m:r>
              <m:r>
                <m:t>c</m:t>
              </m:r>
              <m:r>
                <m:t>h</m:t>
              </m:r>
              <m:r>
                <m:t>i</m:t>
              </m:r>
              <m:r>
                <m:t>l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子节点被访问的次数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  <m:oMath>
              <m:r>
                <m:t>v</m:t>
              </m:r>
            </m:oMath>
            <w:r>
              <w:rPr>
                <w:rFonts w:hint="eastAsia"/>
              </w:rPr>
              <w:t xml:space="preserve">的估计价值（累计奖励/访问次数）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W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  <m:oMath>
              <m:r>
                <m:t>v</m:t>
              </m:r>
            </m:oMath>
            <w:r>
              <w:rPr>
                <w:rFonts w:hint="eastAsia"/>
              </w:rPr>
              <w:t xml:space="preserve">的累计奖励值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探索常数（理论上取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策略网络输出的先验概率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_</m:t>
              </m:r>
              <m:r>
                <m:t>p</m:t>
              </m:r>
              <m:r>
                <m:t>u</m:t>
              </m:r>
              <m:r>
                <m:t>c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PUCT算法的探索系数</w:t>
            </w:r>
          </w:p>
        </w:tc>
      </w:tr>
    </w:tbl>
    <w:bookmarkEnd w:id="14"/>
    <w:bookmarkEnd w:id="15"/>
    <w:bookmarkStart w:id="24" w:name="算法原理与数学建模"/>
    <w:p>
      <w:pPr>
        <w:pStyle w:val="Heading2"/>
      </w:pPr>
      <w:r>
        <w:t xml:space="preserve">3 </w:t>
      </w:r>
      <w:r>
        <w:rPr>
          <w:rFonts w:hint="eastAsia"/>
        </w:rPr>
        <w:t xml:space="preserve">算法原理与数学建模</w:t>
      </w:r>
    </w:p>
    <w:bookmarkStart w:id="16" w:name="从多臂赌博机到蒙特卡洛树搜索"/>
    <w:p>
      <w:pPr>
        <w:pStyle w:val="Heading3"/>
      </w:pPr>
      <w:r>
        <w:t xml:space="preserve">3.1 </w:t>
      </w:r>
      <w:r>
        <w:rPr>
          <w:rFonts w:hint="eastAsia"/>
        </w:rPr>
        <w:t xml:space="preserve">从多臂赌博机到蒙特卡洛树搜索</w:t>
      </w:r>
    </w:p>
    <w:p>
      <w:pPr>
        <w:pStyle w:val="FirstParagraph"/>
      </w:pPr>
      <w:r>
        <w:rPr>
          <w:rFonts w:hint="eastAsia"/>
        </w:rPr>
        <w:t xml:space="preserve">MCTS的数学根源可以追溯到</w:t>
      </w:r>
      <w:r>
        <w:rPr>
          <w:rFonts w:hint="eastAsia"/>
          <w:b/>
          <w:bCs/>
        </w:rPr>
        <w:t xml:space="preserve">多臂赌博机</w:t>
      </w:r>
      <w:r>
        <w:rPr>
          <w:rFonts w:hint="eastAsia"/>
        </w:rPr>
        <w:t xml:space="preserve">（Multi-Armed</w:t>
      </w:r>
      <w:r>
        <w:t xml:space="preserve"> Bandit, </w:t>
      </w:r>
      <w:r>
        <w:rPr>
          <w:rFonts w:hint="eastAsia"/>
        </w:rPr>
        <w:t xml:space="preserve">MAB）问题。在多臂赌博机中，一个赌徒面对</w:t>
      </w:r>
      <m:oMath>
        <m:r>
          <m:t>K</m:t>
        </m:r>
      </m:oMath>
      <w:r>
        <w:rPr>
          <w:rFonts w:hint="eastAsia"/>
        </w:rPr>
        <w:t xml:space="preserve">台老虎机（每台称为一个“臂”），每次选择拉下一台机器的拉杆，获得一个随机奖励。赌徒的目标是在有限次尝试中最大化累计奖励。这本质上面临着</w:t>
      </w:r>
      <w:r>
        <w:rPr>
          <w:rFonts w:hint="eastAsia"/>
          <w:b/>
          <w:bCs/>
        </w:rPr>
        <w:t xml:space="preserve">探索-利用困境</w:t>
      </w:r>
      <w:r>
        <w:rPr>
          <w:rFonts w:hint="eastAsia"/>
        </w:rPr>
        <w:t xml:space="preserve">（Exploration-Exploitation</w:t>
      </w:r>
      <w:r>
        <w:t xml:space="preserve"> </w:t>
      </w:r>
      <w:r>
        <w:rPr>
          <w:rFonts w:hint="eastAsia"/>
        </w:rPr>
        <w:t xml:space="preserve">Dilemma）：是重复选择已知收益较高的机器（利用），还是尝试那些尚未充分探索的机器以获取更多信息（探索）。</w:t>
      </w:r>
    </w:p>
    <w:p>
      <w:pPr>
        <w:pStyle w:val="BodyText"/>
      </w:pPr>
      <w:r>
        <w:rPr>
          <w:rFonts w:hint="eastAsia"/>
        </w:rPr>
        <w:t xml:space="preserve">Auer等人提出的</w:t>
      </w:r>
      <w:r>
        <w:rPr>
          <w:b/>
          <w:bCs/>
        </w:rPr>
        <w:t xml:space="preserve">UCB1</w:t>
      </w:r>
      <w:r>
        <w:rPr>
          <w:rFonts w:hint="eastAsia"/>
        </w:rPr>
        <w:t xml:space="preserve">（Upper</w:t>
      </w:r>
      <w:r>
        <w:t xml:space="preserve"> Confidence Bound </w:t>
      </w:r>
      <w:r>
        <w:rPr>
          <w:rFonts w:hint="eastAsia"/>
        </w:rPr>
        <w:t xml:space="preserve">1）算法给出了一个优雅的解决方案：选择使得下式最大的臂</w:t>
      </w:r>
      <m:oMath>
        <m:r>
          <m:t>i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n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rPr>
          <w:rFonts w:hint="eastAsia"/>
        </w:rPr>
        <w:t xml:space="preserve">为臂</w:t>
      </w:r>
      <m:oMath>
        <m:r>
          <m:t>i</m:t>
        </m:r>
      </m:oMath>
      <w:r>
        <w:rPr>
          <w:rFonts w:hint="eastAsia"/>
        </w:rPr>
        <w:t xml:space="preserve">的平均收益（利用项），</w:t>
      </w:r>
      <m:oMath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ln</m:t>
            </m:r>
            <m:r>
              <m:t>n</m:t>
            </m:r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</m:e>
        </m:rad>
      </m:oMath>
      <w:r>
        <w:rPr>
          <w:rFonts w:hint="eastAsia"/>
        </w:rPr>
        <w:t xml:space="preserve">为置信区间宽度（探索项），</w:t>
      </w:r>
      <m:oMath>
        <m:r>
          <m:t>n</m:t>
        </m:r>
      </m:oMath>
      <w:r>
        <w:rPr>
          <w:rFonts w:hint="eastAsia"/>
        </w:rPr>
        <w:t xml:space="preserve">为总尝试次数，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为臂</w:t>
      </w:r>
      <m:oMath>
        <m:r>
          <m:t>i</m:t>
        </m:r>
      </m:oMath>
      <w:r>
        <w:rPr>
          <w:rFonts w:hint="eastAsia"/>
        </w:rPr>
        <w:t xml:space="preserve">被尝试的次数。该公式的核心思想是：</w:t>
      </w:r>
      <w:r>
        <w:rPr>
          <w:rFonts w:hint="eastAsia"/>
          <w:b/>
          <w:bCs/>
        </w:rPr>
        <w:t xml:space="preserve">以较高的概率保证所选臂的真实期望收益不劣于当前估计值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Kocsis与Szepesvári于2006年将UCB思想推广到博弈树搜索，提出了</w:t>
      </w:r>
      <w:r>
        <w:rPr>
          <w:b/>
          <w:bCs/>
        </w:rPr>
        <w:t xml:space="preserve">UCT</w:t>
      </w:r>
      <w:r>
        <w:rPr>
          <w:rFonts w:hint="eastAsia"/>
        </w:rPr>
        <w:t xml:space="preserve">（Upper</w:t>
      </w:r>
      <w:r>
        <w:t xml:space="preserve"> Confidence bound applied to </w:t>
      </w:r>
      <w:r>
        <w:rPr>
          <w:rFonts w:hint="eastAsia"/>
        </w:rPr>
        <w:t xml:space="preserve">Trees）算法。</w:t>
      </w:r>
    </w:p>
    <w:bookmarkEnd w:id="16"/>
    <w:bookmarkStart w:id="17" w:name="uct公式的数学推导"/>
    <w:p>
      <w:pPr>
        <w:pStyle w:val="Heading3"/>
      </w:pPr>
      <w:r>
        <w:t xml:space="preserve">3.2 </w:t>
      </w:r>
      <w:r>
        <w:rPr>
          <w:rFonts w:hint="eastAsia"/>
        </w:rPr>
        <w:t xml:space="preserve">UCT公式的数学推导</w:t>
      </w:r>
    </w:p>
    <w:p>
      <w:pPr>
        <w:pStyle w:val="FirstParagraph"/>
      </w:pPr>
      <w:r>
        <w:rPr>
          <w:rFonts w:hint="eastAsia"/>
        </w:rPr>
        <w:t xml:space="preserve">在MCTS中，每个树节点</w:t>
      </w:r>
      <m:oMath>
        <m:r>
          <m:t>v</m:t>
        </m:r>
      </m:oMath>
      <w:r>
        <w:rPr>
          <w:rFonts w:hint="eastAsia"/>
        </w:rPr>
        <w:t xml:space="preserve">对应一个游戏状态，从该节点出发的每条边对应一个可行的走法。UCT为每个子节点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计算一个评分：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UCT</m:t>
          </m:r>
          <m:r>
            <m:rPr>
              <m:sty m:val="p"/>
            </m:rPr>
            <m:t>(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v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03"/>
        </w:numPr>
      </w:pPr>
      <m:oMath>
        <m:r>
          <m:t>Q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：子节点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的平均奖励（</w:t>
      </w:r>
      <w:r>
        <w:rPr>
          <w:rFonts w:hint="eastAsia"/>
          <w:b/>
          <w:bCs/>
        </w:rPr>
        <w:t xml:space="preserve">利用项</w:t>
      </w:r>
      <w:r>
        <w:rPr>
          <w:rFonts w:hint="eastAsia"/>
        </w:rPr>
        <w:t xml:space="preserve">），反映了当前已知信息下该走法的优劣；</w:t>
      </w:r>
    </w:p>
    <w:p>
      <w:pPr>
        <w:pStyle w:val="Compact"/>
        <w:numPr>
          <w:ilvl w:val="0"/>
          <w:numId w:val="1003"/>
        </w:numPr>
      </w:pPr>
      <m:oMath>
        <m:r>
          <m:t>C</m:t>
        </m:r>
        <m:rad>
          <m:radPr>
            <m:degHide m:val="on"/>
          </m:radPr>
          <m:deg/>
          <m:e>
            <m:r>
              <m:rPr>
                <m:sty m:val="p"/>
              </m:rPr>
              <m:t>ln</m:t>
            </m:r>
            <m:r>
              <m:t>N</m:t>
            </m:r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(</m:t>
            </m:r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探索项</w:t>
      </w:r>
      <w:r>
        <w:rPr>
          <w:rFonts w:hint="eastAsia"/>
        </w:rPr>
        <w:t xml:space="preserve">，</w:t>
      </w:r>
      <m:oMath>
        <m:r>
          <m:t>C</m:t>
        </m:r>
      </m:oMath>
      <w:r>
        <w:rPr>
          <w:rFonts w:hint="eastAsia"/>
        </w:rPr>
        <w:t xml:space="preserve">为探索常数；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：父节点</w:t>
      </w:r>
      <m:oMath>
        <m:r>
          <m:t>v</m:t>
        </m:r>
      </m:oMath>
      <w:r>
        <w:rPr>
          <w:rFonts w:hint="eastAsia"/>
        </w:rPr>
        <w:t xml:space="preserve">被访问的总次数；</w:t>
      </w:r>
    </w:p>
    <w:p>
      <w:pPr>
        <w:pStyle w:val="Compact"/>
        <w:numPr>
          <w:ilvl w:val="0"/>
          <w:numId w:val="1003"/>
        </w:numPr>
      </w:pPr>
      <m:oMath>
        <m:r>
          <m:t>N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：子节点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被访问的次数。</w:t>
      </w:r>
    </w:p>
    <w:p>
      <w:pPr>
        <w:pStyle w:val="FirstParagraph"/>
      </w:pPr>
      <w:r>
        <w:rPr>
          <w:rFonts w:hint="eastAsia"/>
          <w:b/>
          <w:bCs/>
        </w:rPr>
        <w:t xml:space="preserve">利用项</w:t>
      </w:r>
      <m:oMath>
        <m:r>
          <m:t>Q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鼓励算法选择历史上表现较好的走法。</w:t>
      </w:r>
      <w:r>
        <w:rPr>
          <w:rFonts w:hint="eastAsia"/>
          <w:b/>
          <w:bCs/>
        </w:rPr>
        <w:t xml:space="preserve">探索项</w:t>
      </w:r>
      <m:oMath>
        <m:r>
          <m:t>C</m:t>
        </m:r>
        <m:rad>
          <m:radPr>
            <m:degHide m:val="on"/>
          </m:radPr>
          <m:deg/>
          <m:e>
            <m:r>
              <m:rPr>
                <m:sty m:val="p"/>
              </m:rPr>
              <m:t>ln</m:t>
            </m:r>
            <m:r>
              <m:t>N</m:t>
            </m:r>
            <m:r>
              <m:rPr>
                <m:sty m:val="p"/>
              </m:rPr>
              <m:t>(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(</m:t>
            </m:r>
            <m:sSup>
              <m:e>
                <m:r>
                  <m:t>v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)</m:t>
            </m:r>
          </m:e>
        </m:rad>
      </m:oMath>
      <w:r>
        <w:rPr>
          <w:rFonts w:hint="eastAsia"/>
        </w:rPr>
        <w:t xml:space="preserve">则鼓励算法探索访问次数较少的走法——当某个子节点被访问次数很少时，分母</w:t>
      </w:r>
      <m:oMath>
        <m:r>
          <m:t>N</m:t>
        </m:r>
        <m:r>
          <m:rPr>
            <m:sty m:val="p"/>
          </m:rPr>
          <m:t>(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较小，探索项较大，该节点被选中的概率增加；随着访问次数的增加，探索项逐渐减小，算法转向利用。</w:t>
      </w:r>
    </w:p>
    <w:p>
      <w:pPr>
        <w:pStyle w:val="BodyText"/>
      </w:pPr>
      <w:r>
        <w:rPr>
          <w:rFonts w:hint="eastAsia"/>
        </w:rPr>
        <w:t xml:space="preserve">探索常数</w:t>
      </w:r>
      <m:oMath>
        <m:r>
          <m:t>C</m:t>
        </m:r>
      </m:oMath>
      <w:r>
        <w:rPr>
          <w:rFonts w:hint="eastAsia"/>
        </w:rPr>
        <w:t xml:space="preserve">控制着探索与利用的平衡：</w:t>
      </w:r>
      <m:oMath>
        <m:r>
          <m:t>C</m:t>
        </m:r>
      </m:oMath>
      <w:r>
        <w:rPr>
          <w:rFonts w:hint="eastAsia"/>
        </w:rPr>
        <w:t xml:space="preserve">越大，算法越倾向于探索；</w:t>
      </w:r>
      <m:oMath>
        <m:r>
          <m:t>C</m:t>
        </m:r>
      </m:oMath>
      <w:r>
        <w:rPr>
          <w:rFonts w:hint="eastAsia"/>
        </w:rPr>
        <w:t xml:space="preserve">越小，算法越倾向于利用。理论上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时具有最优的渐进性质，但在实际应用中常需根据具体问题调参。</w:t>
      </w:r>
    </w:p>
    <w:bookmarkEnd w:id="17"/>
    <w:bookmarkStart w:id="22" w:name="mcts算法的四阶段模型"/>
    <w:p>
      <w:pPr>
        <w:pStyle w:val="Heading3"/>
      </w:pPr>
      <w:r>
        <w:t xml:space="preserve">3.3 </w:t>
      </w:r>
      <w:r>
        <w:rPr>
          <w:rFonts w:hint="eastAsia"/>
        </w:rPr>
        <w:t xml:space="preserve">MCTS算法的四阶段模型</w:t>
      </w:r>
    </w:p>
    <w:p>
      <w:pPr>
        <w:pStyle w:val="FirstParagraph"/>
      </w:pPr>
      <w:r>
        <w:rPr>
          <w:rFonts w:hint="eastAsia"/>
        </w:rPr>
        <w:t xml:space="preserve">MCTS的每次迭代包含四个阶段：</w:t>
      </w:r>
    </w:p>
    <w:bookmarkStart w:id="18" w:name="阶段一选择selection"/>
    <w:p>
      <w:pPr>
        <w:pStyle w:val="Heading4"/>
      </w:pPr>
      <w:r>
        <w:rPr>
          <w:rFonts w:hint="eastAsia"/>
        </w:rPr>
        <w:t xml:space="preserve">阶段一：选择（Selection）</w:t>
      </w:r>
    </w:p>
    <w:p>
      <w:pPr>
        <w:pStyle w:val="FirstParagraph"/>
      </w:pPr>
      <w:r>
        <w:rPr>
          <w:rFonts w:hint="eastAsia"/>
        </w:rPr>
        <w:t xml:space="preserve">从根节点（当前游戏状态）出发，递归地应用UCT公式选择子节点，直至到达一个</w:t>
      </w:r>
      <w:r>
        <w:rPr>
          <w:rFonts w:hint="eastAsia"/>
          <w:b/>
          <w:bCs/>
        </w:rPr>
        <w:t xml:space="preserve">尚未完全展开</w:t>
      </w:r>
      <w:r>
        <w:rPr>
          <w:rFonts w:hint="eastAsia"/>
        </w:rPr>
        <w:t xml:space="preserve">的节点或</w:t>
      </w:r>
      <w:r>
        <w:rPr>
          <w:rFonts w:hint="eastAsia"/>
          <w:b/>
          <w:bCs/>
        </w:rPr>
        <w:t xml:space="preserve">终止节点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形式化地，定义节点</w:t>
      </w:r>
      <m:oMath>
        <m:r>
          <m:t>v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已访问子节点集合</w:t>
      </w:r>
      <w:r>
        <w:rPr>
          <w:rFonts w:hint="eastAsia"/>
        </w:rPr>
        <w:t xml:space="preserve">为</w:t>
      </w:r>
      <m:oMath>
        <m:r>
          <m:rPr>
            <m:nor/>
            <m:sty m:val="p"/>
          </m:rPr>
          <m:t>Children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未尝试动作集合</w:t>
      </w:r>
      <w:r>
        <w:rPr>
          <w:rFonts w:hint="eastAsia"/>
        </w:rPr>
        <w:t xml:space="preserve">为</w:t>
      </w:r>
      <m:oMath>
        <m:r>
          <m:rPr>
            <m:nor/>
            <m:sty m:val="p"/>
          </m:rPr>
          <m:t>Untried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。选择过程为：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next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Children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nor/>
              <m:sty m:val="p"/>
            </m:rPr>
            <m:t>UCT</m:t>
          </m:r>
          <m:r>
            <m:rPr>
              <m:sty m:val="p"/>
            </m:rPr>
            <m:t>(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重复此过程直到到达一个满足</w:t>
      </w:r>
      <m:oMath>
        <m:r>
          <m:rPr>
            <m:nor/>
            <m:sty m:val="p"/>
          </m:rPr>
          <m:t>Untried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rPr>
          <w:rFonts w:hint="eastAsia"/>
        </w:rPr>
        <w:t xml:space="preserve">的节点（即存在尚未探索的动作），或到达终止节点。</w:t>
      </w:r>
    </w:p>
    <w:bookmarkEnd w:id="18"/>
    <w:bookmarkStart w:id="19" w:name="阶段二扩展expansion"/>
    <w:p>
      <w:pPr>
        <w:pStyle w:val="Heading4"/>
      </w:pPr>
      <w:r>
        <w:rPr>
          <w:rFonts w:hint="eastAsia"/>
        </w:rPr>
        <w:t xml:space="preserve">阶段二：扩展（Expansion）</w:t>
      </w:r>
    </w:p>
    <w:p>
      <w:pPr>
        <w:pStyle w:val="FirstParagraph"/>
      </w:pPr>
      <w:r>
        <w:rPr>
          <w:rFonts w:hint="eastAsia"/>
        </w:rPr>
        <w:t xml:space="preserve">当选择阶段到达一个非终止节点</w:t>
      </w:r>
      <m:oMath>
        <m:r>
          <m:t>v</m:t>
        </m:r>
      </m:oMath>
      <w:r>
        <w:rPr>
          <w:rFonts w:hint="eastAsia"/>
        </w:rPr>
        <w:t xml:space="preserve">且</w:t>
      </w:r>
      <m:oMath>
        <m:r>
          <m:rPr>
            <m:nor/>
            <m:sty m:val="p"/>
          </m:rPr>
          <m:t>Untried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⌀</m:t>
        </m:r>
      </m:oMath>
      <w:r>
        <w:rPr>
          <w:rFonts w:hint="eastAsia"/>
        </w:rPr>
        <w:t xml:space="preserve">时，从</w:t>
      </w:r>
      <m:oMath>
        <m:r>
          <m:rPr>
            <m:nor/>
            <m:sty m:val="p"/>
          </m:rPr>
          <m:t>Untried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中随机选择一个动作</w:t>
      </w:r>
      <m:oMath>
        <m:r>
          <m:t>a</m:t>
        </m:r>
      </m:oMath>
      <w:r>
        <w:rPr>
          <w:rFonts w:hint="eastAsia"/>
        </w:rPr>
        <w:t xml:space="preserve">，执行该动作到达新的状态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，在树中创建对应的新节点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。</w:t>
      </w:r>
    </w:p>
    <w:bookmarkEnd w:id="19"/>
    <w:bookmarkStart w:id="20" w:name="阶段三模拟simulation"/>
    <w:p>
      <w:pPr>
        <w:pStyle w:val="Heading4"/>
      </w:pPr>
      <w:r>
        <w:rPr>
          <w:rFonts w:hint="eastAsia"/>
        </w:rPr>
        <w:t xml:space="preserve">阶段三：模拟（Simulation）</w:t>
      </w:r>
    </w:p>
    <w:p>
      <w:pPr>
        <w:pStyle w:val="FirstParagraph"/>
      </w:pPr>
      <w:r>
        <w:rPr>
          <w:rFonts w:hint="eastAsia"/>
        </w:rPr>
        <w:t xml:space="preserve">从新扩展的节点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开始，按照</w:t>
      </w:r>
      <w:r>
        <w:rPr>
          <w:rFonts w:hint="eastAsia"/>
          <w:b/>
          <w:bCs/>
        </w:rPr>
        <w:t xml:space="preserve">默认策略</w:t>
      </w:r>
      <w:r>
        <w:rPr>
          <w:rFonts w:hint="eastAsia"/>
        </w:rPr>
        <w:t xml:space="preserve">（通常是随机策略）进行快速走子，直到游戏到达终止状态。记录该次模拟的最终结果</w:t>
      </w:r>
      <m:oMath>
        <m:r>
          <m:t>z</m:t>
        </m:r>
      </m:oMath>
      <w:r>
        <w:rPr>
          <w:rFonts w:hint="eastAsia"/>
        </w:rPr>
        <w:t xml:space="preserve">（通常为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表示胜利，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表示失败，</w:t>
      </w:r>
      <m:oMath>
        <m:r>
          <m:t>0</m:t>
        </m:r>
      </m:oMath>
      <w:r>
        <w:rPr>
          <w:rFonts w:hint="eastAsia"/>
        </w:rPr>
        <w:t xml:space="preserve">表示平局）。</w:t>
      </w:r>
    </w:p>
    <w:p>
      <w:pPr>
        <w:pStyle w:val="BodyText"/>
      </w:pPr>
      <w:r>
        <w:rPr>
          <w:rFonts w:hint="eastAsia"/>
        </w:rPr>
        <w:t xml:space="preserve">模拟阶段的关键在于：不需要高质量的走法，只需要快速产生结果。大量随机模拟的统计平均能够逼近真实的局面价值。</w:t>
      </w:r>
    </w:p>
    <w:bookmarkEnd w:id="20"/>
    <w:bookmarkStart w:id="21" w:name="阶段四回溯backpropagation"/>
    <w:p>
      <w:pPr>
        <w:pStyle w:val="Heading4"/>
      </w:pPr>
      <w:r>
        <w:rPr>
          <w:rFonts w:hint="eastAsia"/>
        </w:rPr>
        <w:t xml:space="preserve">阶段四：回溯（Backpropagation）</w:t>
      </w:r>
    </w:p>
    <w:p>
      <w:pPr>
        <w:pStyle w:val="FirstParagraph"/>
      </w:pPr>
      <w:r>
        <w:rPr>
          <w:rFonts w:hint="eastAsia"/>
        </w:rPr>
        <w:t xml:space="preserve">将模拟结果</w:t>
      </w:r>
      <m:oMath>
        <m:r>
          <m:t>z</m:t>
        </m:r>
      </m:oMath>
      <w:r>
        <w:rPr>
          <w:rFonts w:hint="eastAsia"/>
        </w:rPr>
        <w:t xml:space="preserve">沿搜索路径从新节点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一直回溯到根节点，更新路径上所有节点的统计量：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←</m:t>
          </m:r>
          <m:r>
            <m:t>N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W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t>Q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/</m:t>
          </m:r>
          <m:r>
            <m:t>N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</m:oMath>
      </m:oMathPara>
    </w:p>
    <w:bookmarkEnd w:id="21"/>
    <w:bookmarkEnd w:id="22"/>
    <w:bookmarkStart w:id="23" w:name="算法伪代码"/>
    <w:p>
      <w:pPr>
        <w:pStyle w:val="Heading3"/>
      </w:pPr>
      <w:r>
        <w:t xml:space="preserve">3.4 </w:t>
      </w:r>
      <w:r>
        <w:rPr>
          <w:rFonts w:hint="eastAsia"/>
        </w:rPr>
        <w:t xml:space="preserve">算法伪代码</w:t>
      </w:r>
    </w:p>
    <w:p>
      <w:pPr>
        <w:pStyle w:val="FirstParagraph"/>
      </w:pPr>
      <w:r>
        <w:rPr>
          <w:rFonts w:hint="eastAsia"/>
        </w:rPr>
        <w:t xml:space="preserve">基于上述四阶段模型，MCTS算法的完整伪代码如下：</w:t>
      </w:r>
    </w:p>
    <w:p>
      <w:pPr>
        <w:pStyle w:val="SourceCode"/>
      </w:pPr>
      <w:r>
        <w:rPr>
          <w:rStyle w:val="VerbatimChar"/>
        </w:rPr>
        <w:t xml:space="preserve">function MCTS(root, num_iterations):</w:t>
      </w:r>
      <w:r>
        <w:br/>
      </w:r>
      <w:r>
        <w:rPr>
          <w:rStyle w:val="VerbatimChar"/>
        </w:rPr>
        <w:t xml:space="preserve">    for i = 1 to num_iterations:</w:t>
      </w:r>
      <w:r>
        <w:br/>
      </w:r>
      <w:r>
        <w:rPr>
          <w:rStyle w:val="VerbatimChar"/>
        </w:rPr>
        <w:t xml:space="preserve">        node = root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阶段一：选择</w:t>
      </w:r>
      <w:r>
        <w:br/>
      </w:r>
      <w:r>
        <w:rPr>
          <w:rStyle w:val="VerbatimChar"/>
        </w:rPr>
        <w:t xml:space="preserve">        while node is not terminal and node.untried_actions is empty:</w:t>
      </w:r>
      <w:r>
        <w:br/>
      </w:r>
      <w:r>
        <w:rPr>
          <w:rStyle w:val="VerbatimChar"/>
        </w:rPr>
        <w:t xml:space="preserve">            node = select_child(node)  // </w:t>
      </w:r>
      <w:r>
        <w:rPr>
          <w:rStyle w:val="VerbatimChar"/>
          <w:rFonts w:hint="eastAsia"/>
        </w:rPr>
        <w:t xml:space="preserve">使用UCT公式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阶段二：扩展</w:t>
      </w:r>
      <w:r>
        <w:br/>
      </w:r>
      <w:r>
        <w:rPr>
          <w:rStyle w:val="VerbatimChar"/>
        </w:rPr>
        <w:t xml:space="preserve">        if node is not terminal:</w:t>
      </w:r>
      <w:r>
        <w:br/>
      </w:r>
      <w:r>
        <w:rPr>
          <w:rStyle w:val="VerbatimChar"/>
        </w:rPr>
        <w:t xml:space="preserve">            action = node.untried_actions.pop()</w:t>
      </w:r>
      <w:r>
        <w:br/>
      </w:r>
      <w:r>
        <w:rPr>
          <w:rStyle w:val="VerbatimChar"/>
        </w:rPr>
        <w:t xml:space="preserve">            node = expand(node, action)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阶段三：模拟</w:t>
      </w:r>
      <w:r>
        <w:br/>
      </w:r>
      <w:r>
        <w:rPr>
          <w:rStyle w:val="VerbatimChar"/>
        </w:rPr>
        <w:t xml:space="preserve">        reward = simulate(node)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阶段四：回溯</w:t>
      </w:r>
      <w:r>
        <w:br/>
      </w:r>
      <w:r>
        <w:rPr>
          <w:rStyle w:val="VerbatimChar"/>
        </w:rPr>
        <w:t xml:space="preserve">        while node is not None:</w:t>
      </w:r>
      <w:r>
        <w:br/>
      </w:r>
      <w:r>
        <w:rPr>
          <w:rStyle w:val="VerbatimChar"/>
        </w:rPr>
        <w:t xml:space="preserve">            node.visits += 1</w:t>
      </w:r>
      <w:r>
        <w:br/>
      </w:r>
      <w:r>
        <w:rPr>
          <w:rStyle w:val="VerbatimChar"/>
        </w:rPr>
        <w:t xml:space="preserve">            node.total_reward += reward</w:t>
      </w:r>
      <w:r>
        <w:br/>
      </w:r>
      <w:r>
        <w:rPr>
          <w:rStyle w:val="VerbatimChar"/>
        </w:rPr>
        <w:t xml:space="preserve">            node = node.parent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返回访问次数最多的子节点对应的动作</w:t>
      </w:r>
      <w:r>
        <w:br/>
      </w:r>
      <w:r>
        <w:rPr>
          <w:rStyle w:val="VerbatimChar"/>
        </w:rPr>
        <w:t xml:space="preserve">    return argmax(child.visits for child in root.children)</w:t>
      </w:r>
      <w:r>
        <w:br/>
      </w:r>
      <w:r>
        <w:br/>
      </w:r>
      <w:r>
        <w:rPr>
          <w:rStyle w:val="VerbatimChar"/>
        </w:rPr>
        <w:t xml:space="preserve">function select_child(node):</w:t>
      </w:r>
      <w:r>
        <w:br/>
      </w:r>
      <w:r>
        <w:rPr>
          <w:rStyle w:val="VerbatimChar"/>
        </w:rPr>
        <w:t xml:space="preserve">    return argmax_{child in node.children} UCT(child)</w:t>
      </w:r>
      <w:r>
        <w:br/>
      </w:r>
      <w:r>
        <w:br/>
      </w:r>
      <w:r>
        <w:rPr>
          <w:rStyle w:val="VerbatimChar"/>
        </w:rPr>
        <w:t xml:space="preserve">function UCT(child):</w:t>
      </w:r>
      <w:r>
        <w:br/>
      </w:r>
      <w:r>
        <w:rPr>
          <w:rStyle w:val="VerbatimChar"/>
        </w:rPr>
        <w:t xml:space="preserve">    return child.total_reward / child.visits </w:t>
      </w:r>
      <w:r>
        <w:br/>
      </w:r>
      <w:r>
        <w:rPr>
          <w:rStyle w:val="VerbatimChar"/>
        </w:rPr>
        <w:t xml:space="preserve">           + C * sqrt(ln(child.parent.visits) / child.visits)</w:t>
      </w:r>
    </w:p>
    <w:bookmarkEnd w:id="23"/>
    <w:bookmarkEnd w:id="24"/>
    <w:bookmarkStart w:id="32" w:name="案例研究井字棋游戏中的mcts实现"/>
    <w:p>
      <w:pPr>
        <w:pStyle w:val="Heading2"/>
      </w:pPr>
      <w:r>
        <w:t xml:space="preserve">4 </w:t>
      </w:r>
      <w:r>
        <w:rPr>
          <w:rFonts w:hint="eastAsia"/>
        </w:rPr>
        <w:t xml:space="preserve">案例研究：井字棋游戏中的MCTS实现</w:t>
      </w:r>
    </w:p>
    <w:bookmarkStart w:id="25" w:name="井字棋游戏的形式化建模"/>
    <w:p>
      <w:pPr>
        <w:pStyle w:val="Heading3"/>
      </w:pPr>
      <w:r>
        <w:t xml:space="preserve">4.1 </w:t>
      </w:r>
      <w:r>
        <w:rPr>
          <w:rFonts w:hint="eastAsia"/>
        </w:rPr>
        <w:t xml:space="preserve">井字棋游戏的形式化建模</w:t>
      </w:r>
    </w:p>
    <w:p>
      <w:pPr>
        <w:pStyle w:val="FirstParagraph"/>
      </w:pPr>
      <w:r>
        <w:rPr>
          <w:rFonts w:hint="eastAsia"/>
        </w:rPr>
        <w:t xml:space="preserve">井字棋是一个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hint="eastAsia"/>
        </w:rPr>
        <w:t xml:space="preserve">棋盘的双人零和完全信息博弈。两名玩家交替在空格中放置自己的标记（X或O），率先在横、竖或斜方向上连成三子的一方获胜；若棋盘填满仍未分出胜负则为平局。</w:t>
      </w:r>
    </w:p>
    <w:p>
      <w:pPr>
        <w:pStyle w:val="BodyText"/>
      </w:pPr>
      <w:r>
        <w:rPr>
          <w:rFonts w:hint="eastAsia"/>
          <w:b/>
          <w:bCs/>
        </w:rPr>
        <w:t xml:space="preserve">状态空间</w:t>
      </w:r>
      <w:r>
        <w:rPr>
          <w:rFonts w:hint="eastAsia"/>
        </w:rPr>
        <w:t xml:space="preserve">：</w:t>
      </w:r>
      <m:oMath>
        <m:r>
          <m:rPr>
            <m:sty m:val="p"/>
          </m:rPr>
          <m:t>|</m:t>
        </m:r>
        <m:r>
          <m:rPr>
            <m:scr m:val="script"/>
            <m:sty m:val="p"/>
          </m:rPr>
          <m:t>S</m:t>
        </m:r>
        <m:r>
          <m:rPr>
            <m:sty m:val="p"/>
          </m:rPr>
          <m:t>|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9</m:t>
            </m:r>
          </m:sup>
        </m:sSup>
        <m:r>
          <m:rPr>
            <m:sty m:val="p"/>
          </m:rPr>
          <m:t>=</m:t>
        </m:r>
        <m:r>
          <m:t>19683</m:t>
        </m:r>
      </m:oMath>
      <w:r>
        <w:rPr>
          <w:rFonts w:hint="eastAsia"/>
        </w:rPr>
        <w:t xml:space="preserve">（每个格子有三种状态：空、X、O）。</w:t>
      </w:r>
    </w:p>
    <w:p>
      <w:pPr>
        <w:pStyle w:val="BodyText"/>
      </w:pPr>
      <w:r>
        <w:rPr>
          <w:rFonts w:hint="eastAsia"/>
          <w:b/>
          <w:bCs/>
        </w:rPr>
        <w:t xml:space="preserve">动作空间</w:t>
      </w:r>
      <w:r>
        <w:rPr>
          <w:rFonts w:hint="eastAsia"/>
        </w:rPr>
        <w:t xml:space="preserve">：每个状态下，合法动作集合为所有空格位置，最多9个，最少0个。</w:t>
      </w:r>
    </w:p>
    <w:p>
      <w:pPr>
        <w:pStyle w:val="BodyText"/>
      </w:pPr>
      <w:r>
        <w:rPr>
          <w:rFonts w:hint="eastAsia"/>
          <w:b/>
          <w:bCs/>
        </w:rPr>
        <w:t xml:space="preserve">终止条件</w:t>
      </w:r>
      <w:r>
        <w:rPr>
          <w:rFonts w:hint="eastAsia"/>
        </w:rPr>
        <w:t xml:space="preserve">：某方连成三子，或棋盘已满。</w:t>
      </w:r>
    </w:p>
    <w:p>
      <w:pPr>
        <w:pStyle w:val="BodyText"/>
      </w:pPr>
      <w:r>
        <w:rPr>
          <w:rFonts w:hint="eastAsia"/>
          <w:b/>
          <w:bCs/>
        </w:rPr>
        <w:t xml:space="preserve">奖励函数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当前玩家获胜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当前玩家失败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平局</m:t>
                    </m:r>
                  </m:e>
                </m:mr>
              </m:m>
            </m:e>
          </m:d>
        </m:oMath>
      </m:oMathPara>
    </w:p>
    <w:bookmarkEnd w:id="25"/>
    <w:bookmarkStart w:id="30" w:name="mcts算法的具体实现"/>
    <w:p>
      <w:pPr>
        <w:pStyle w:val="Heading3"/>
      </w:pPr>
      <w:r>
        <w:t xml:space="preserve">4.2 </w:t>
      </w:r>
      <w:r>
        <w:rPr>
          <w:rFonts w:hint="eastAsia"/>
        </w:rPr>
        <w:t xml:space="preserve">MCTS算法的具体实现</w:t>
      </w:r>
    </w:p>
    <w:bookmarkStart w:id="26" w:name="节点数据结构"/>
    <w:p>
      <w:pPr>
        <w:pStyle w:val="Heading4"/>
      </w:pPr>
      <w:r>
        <w:t xml:space="preserve">4.2.1 </w:t>
      </w:r>
      <w:r>
        <w:rPr>
          <w:rFonts w:hint="eastAsia"/>
        </w:rPr>
        <w:t xml:space="preserve">节点数据结构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MCTSNode: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          </w:t>
      </w:r>
      <w:r>
        <w:rPr>
          <w:rStyle w:val="CommentTok"/>
        </w:rPr>
        <w:t xml:space="preserve"># 游戏状态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        </w:t>
      </w:r>
      <w:r>
        <w:rPr>
          <w:rStyle w:val="CommentTok"/>
        </w:rPr>
        <w:t xml:space="preserve"># 父节点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        </w:t>
      </w:r>
      <w:r>
        <w:rPr>
          <w:rStyle w:val="CommentTok"/>
        </w:rPr>
        <w:t xml:space="preserve"># 到达该节点的动作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.children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</w:t>
      </w:r>
      <w:r>
        <w:rPr>
          <w:rStyle w:val="CommentTok"/>
        </w:rPr>
        <w:t xml:space="preserve"># 子节点列表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.untried_actions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state.get_legal_actions()  </w:t>
      </w:r>
      <w:r>
        <w:rPr>
          <w:rStyle w:val="CommentTok"/>
        </w:rPr>
        <w:t xml:space="preserve"># 未尝试的动作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访问次数 N(v)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累计奖励 W(v)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is_terminal(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.state.is_game_over()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is_fully_expanded(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.untried_actions)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q_value(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.visits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.total_reward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.visits</w:t>
      </w:r>
    </w:p>
    <w:bookmarkEnd w:id="26"/>
    <w:bookmarkStart w:id="27" w:name="uct选择函数"/>
    <w:p>
      <w:pPr>
        <w:pStyle w:val="Heading4"/>
      </w:pPr>
      <w:r>
        <w:t xml:space="preserve">4.2.2 </w:t>
      </w:r>
      <w:r>
        <w:rPr>
          <w:rFonts w:hint="eastAsia"/>
        </w:rPr>
        <w:t xml:space="preserve">UCT选择函数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uct_score(node, C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1.41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node.visits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未访问节点优先探索</w:t>
      </w:r>
      <w:r>
        <w:br/>
      </w:r>
      <w:r>
        <w:rPr>
          <w:rStyle w:val="NormalTok"/>
        </w:rPr>
        <w:t xml:space="preserve">    exploitation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node.q_value()</w:t>
      </w:r>
      <w:r>
        <w:br/>
      </w:r>
      <w:r>
        <w:rPr>
          <w:rStyle w:val="NormalTok"/>
        </w:rPr>
        <w:t xml:space="preserve">    exploration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math.sqrt(math.log(node.parent.visits)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node.visits)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exploitation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exploration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select_child(node):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(node.children,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uct_score)</w:t>
      </w:r>
    </w:p>
    <w:bookmarkEnd w:id="27"/>
    <w:bookmarkStart w:id="28" w:name="模拟策略"/>
    <w:p>
      <w:pPr>
        <w:pStyle w:val="Heading4"/>
      </w:pPr>
      <w:r>
        <w:t xml:space="preserve">4.2.3 </w:t>
      </w:r>
      <w:r>
        <w:rPr>
          <w:rFonts w:hint="eastAsia"/>
        </w:rPr>
        <w:t xml:space="preserve">模拟策略</w:t>
      </w:r>
    </w:p>
    <w:p>
      <w:pPr>
        <w:pStyle w:val="FirstParagraph"/>
      </w:pPr>
      <w:r>
        <w:rPr>
          <w:rFonts w:hint="eastAsia"/>
        </w:rPr>
        <w:t xml:space="preserve">模拟阶段采用</w:t>
      </w:r>
      <w:r>
        <w:rPr>
          <w:rFonts w:hint="eastAsia"/>
          <w:b/>
          <w:bCs/>
        </w:rPr>
        <w:t xml:space="preserve">均匀随机策略</w:t>
      </w:r>
      <w:r>
        <w:rPr>
          <w:rFonts w:hint="eastAsia"/>
        </w:rPr>
        <w:t xml:space="preserve">：从当前状态开始，双方轮流随机选择合法动作，直至游戏结束。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simulate(node):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node.state.copy()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state.is_game_over():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state.get_legal_actions()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random.choice(actions)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state.apply_action(action)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从当前玩家视角返回奖励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state.get_reward()</w:t>
      </w:r>
    </w:p>
    <w:bookmarkEnd w:id="28"/>
    <w:bookmarkStart w:id="29" w:name="主循环"/>
    <w:p>
      <w:pPr>
        <w:pStyle w:val="Heading4"/>
      </w:pPr>
      <w:r>
        <w:t xml:space="preserve">4.2.4 </w:t>
      </w:r>
      <w:r>
        <w:rPr>
          <w:rFonts w:hint="eastAsia"/>
        </w:rPr>
        <w:t xml:space="preserve">主循环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mcts(root, num_iterations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(num_iterations):</w:t>
      </w:r>
      <w:r>
        <w:br/>
      </w:r>
      <w:r>
        <w:rPr>
          <w:rStyle w:val="NormalTok"/>
        </w:rPr>
        <w:t xml:space="preserve">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选择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node.is_terminal()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node.is_fully_expanded():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select_child(node)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扩展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node.is_terminal():</w:t>
      </w:r>
      <w:r>
        <w:br/>
      </w:r>
      <w:r>
        <w:rPr>
          <w:rStyle w:val="NormalTok"/>
        </w:rPr>
        <w:t xml:space="preserve">    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node.untried_actions.pop()</w:t>
      </w:r>
      <w:r>
        <w:br/>
      </w:r>
      <w:r>
        <w:rPr>
          <w:rStyle w:val="NormalTok"/>
        </w:rPr>
        <w:t xml:space="preserve">            new_state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node.state.apply_action(action)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MCTSNode(new_state, parent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node, 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action)</w:t>
      </w:r>
      <w:r>
        <w:br/>
      </w:r>
      <w:r>
        <w:rPr>
          <w:rStyle w:val="NormalTok"/>
        </w:rPr>
        <w:t xml:space="preserve">            node.parent.children.append(node)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模拟</w:t>
      </w:r>
      <w:r>
        <w:br/>
      </w:r>
      <w:r>
        <w:rPr>
          <w:rStyle w:val="NormalTok"/>
        </w:rPr>
        <w:t xml:space="preserve">        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simulate(node)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回溯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node.visits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node.total_reward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reward</w:t>
      </w:r>
      <w:r>
        <w:br/>
      </w:r>
      <w:r>
        <w:rPr>
          <w:rStyle w:val="NormalTok"/>
        </w:rPr>
        <w:t xml:space="preserve">        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node.parent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选择最佳动作</w:t>
      </w:r>
      <w:r>
        <w:br/>
      </w:r>
      <w:r>
        <w:rPr>
          <w:rStyle w:val="NormalTok"/>
        </w:rPr>
        <w:t xml:space="preserve">    best_child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(root.children,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c.visits)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best_child.action</w:t>
      </w:r>
    </w:p>
    <w:bookmarkEnd w:id="29"/>
    <w:bookmarkEnd w:id="30"/>
    <w:bookmarkStart w:id="31" w:name="算法复杂度分析"/>
    <w:p>
      <w:pPr>
        <w:pStyle w:val="Heading3"/>
      </w:pPr>
      <w:r>
        <w:t xml:space="preserve">4.3 </w:t>
      </w:r>
      <w:r>
        <w:rPr>
          <w:rFonts w:hint="eastAsia"/>
        </w:rPr>
        <w:t xml:space="preserve">算法复杂度分析</w:t>
      </w:r>
    </w:p>
    <w:p>
      <w:pPr>
        <w:pStyle w:val="FirstParagraph"/>
      </w:pPr>
      <w:r>
        <w:rPr>
          <w:rFonts w:hint="eastAsia"/>
        </w:rPr>
        <w:t xml:space="preserve">设每次MCTS模拟的深度为</w:t>
      </w:r>
      <m:oMath>
        <m:r>
          <m:t>D</m:t>
        </m:r>
      </m:oMath>
      <w:r>
        <w:rPr>
          <w:rFonts w:hint="eastAsia"/>
        </w:rPr>
        <w:t xml:space="preserve">（游戏的最大步数），每次迭代中：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选择阶段</w:t>
      </w:r>
      <w:r>
        <w:rPr>
          <w:rFonts w:hint="eastAsia"/>
        </w:rPr>
        <w:t xml:space="preserve">：从根到叶节点，时间复杂度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扩展阶段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模拟阶段</w:t>
      </w:r>
      <w:r>
        <w:rPr>
          <w:rFonts w:hint="eastAsia"/>
        </w:rPr>
        <w:t xml:space="preserve">：随机走子至终止，时间复杂度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回溯阶段</w:t>
      </w:r>
      <w:r>
        <w:rPr>
          <w:rFonts w:hint="eastAsia"/>
        </w:rPr>
        <w:t xml:space="preserve">：沿路径更新，时间复杂度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因此，单次迭代的时间复杂度为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。若进行</w:t>
      </w:r>
      <m:oMath>
        <m:r>
          <m:t>T</m:t>
        </m:r>
      </m:oMath>
      <w:r>
        <w:rPr>
          <w:rFonts w:hint="eastAsia"/>
        </w:rPr>
        <w:t xml:space="preserve">次迭代，总时间复杂度为</w:t>
      </w:r>
      <m:oMath>
        <m:r>
          <m:t>O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⋅</m:t>
        </m:r>
        <m:r>
          <m:t>D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对于井字棋，</w:t>
      </w:r>
      <m:oMath>
        <m:r>
          <m:t>D</m:t>
        </m:r>
        <m:r>
          <m:rPr>
            <m:sty m:val="p"/>
          </m:rPr>
          <m:t>≤</m:t>
        </m:r>
        <m:r>
          <m:t>9</m:t>
        </m:r>
      </m:oMath>
      <w:r>
        <w:rPr>
          <w:rFonts w:hint="eastAsia"/>
        </w:rPr>
        <w:t xml:space="preserve">，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时计算量极小。对于围棋，</w:t>
      </w:r>
      <m:oMath>
        <m:r>
          <m:t>D</m:t>
        </m:r>
        <m:r>
          <m:rPr>
            <m:sty m:val="p"/>
          </m:rPr>
          <m:t>≈</m:t>
        </m:r>
        <m:r>
          <m:t>361</m:t>
        </m:r>
      </m:oMath>
      <w:r>
        <w:rPr>
          <w:rFonts w:hint="eastAsia"/>
        </w:rPr>
        <w:t xml:space="preserve">，但通过引入神经网络指导搜索（见第5节），可在有限迭代内达到优秀水平。</w:t>
      </w:r>
    </w:p>
    <w:bookmarkEnd w:id="31"/>
    <w:bookmarkEnd w:id="32"/>
    <w:bookmarkStart w:id="36" w:name="模型扩展神经网络增强的mcts"/>
    <w:p>
      <w:pPr>
        <w:pStyle w:val="Heading2"/>
      </w:pPr>
      <w:r>
        <w:t xml:space="preserve">5 </w:t>
      </w:r>
      <w:r>
        <w:rPr>
          <w:rFonts w:hint="eastAsia"/>
        </w:rPr>
        <w:t xml:space="preserve">模型扩展：神经网络增强的MCTS</w:t>
      </w:r>
    </w:p>
    <w:bookmarkStart w:id="33" w:name="alphago架构概述"/>
    <w:p>
      <w:pPr>
        <w:pStyle w:val="Heading3"/>
      </w:pPr>
      <w:r>
        <w:t xml:space="preserve">5.1 </w:t>
      </w:r>
      <w:r>
        <w:rPr>
          <w:rFonts w:hint="eastAsia"/>
        </w:rPr>
        <w:t xml:space="preserve">AlphaGo架构概述</w:t>
      </w:r>
    </w:p>
    <w:p>
      <w:pPr>
        <w:pStyle w:val="FirstParagraph"/>
      </w:pPr>
      <w:r>
        <w:rPr>
          <w:rFonts w:hint="eastAsia"/>
        </w:rPr>
        <w:t xml:space="preserve">传统MCTS的模拟阶段采用随机走子，效率较低。AlphaGo的核心创新在于用</w:t>
      </w:r>
      <w:r>
        <w:rPr>
          <w:rFonts w:hint="eastAsia"/>
          <w:b/>
          <w:bCs/>
        </w:rPr>
        <w:t xml:space="preserve">深度神经网络</w:t>
      </w:r>
      <w:r>
        <w:rPr>
          <w:rFonts w:hint="eastAsia"/>
        </w:rPr>
        <w:t xml:space="preserve">替代随机模拟，大幅提升了搜索效率。</w:t>
      </w:r>
    </w:p>
    <w:p>
      <w:pPr>
        <w:pStyle w:val="BodyText"/>
      </w:pPr>
      <w:r>
        <w:rPr>
          <w:rFonts w:hint="eastAsia"/>
        </w:rPr>
        <w:t xml:space="preserve">AlphaGo的MCTS包含两个神经网络：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策略网络（Policy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Network）</w:t>
      </w:r>
      <w:r>
        <w:t xml:space="preserve"> </w:t>
      </w:r>
      <m:oMath>
        <m:sSub>
          <m:e>
            <m:r>
              <m:t>p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|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：输入当前局面</w:t>
      </w:r>
      <m:oMath>
        <m:r>
          <m:t>s</m:t>
        </m:r>
      </m:oMath>
      <w:r>
        <w:rPr>
          <w:rFonts w:hint="eastAsia"/>
        </w:rPr>
        <w:t xml:space="preserve">，输出每个合法动作</w:t>
      </w:r>
      <m:oMath>
        <m:r>
          <m:t>a</m:t>
        </m:r>
      </m:oMath>
      <w:r>
        <w:rPr>
          <w:rFonts w:hint="eastAsia"/>
        </w:rPr>
        <w:t xml:space="preserve">的先验概率。通过监督学习从16万局人类对弈中训练，预测准确率达57%。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价值网络（Value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Network）</w:t>
      </w:r>
      <w:r>
        <w:t xml:space="preserve"> </w:t>
      </w:r>
      <m:oMath>
        <m:sSub>
          <m:e>
            <m:r>
              <m:t>v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：输入当前局面</w:t>
      </w:r>
      <m:oMath>
        <m:r>
          <m:t>s</m:t>
        </m:r>
      </m:oMath>
      <w:r>
        <w:rPr>
          <w:rFonts w:hint="eastAsia"/>
        </w:rPr>
        <w:t xml:space="preserve">，输出一个标量估计当前局面的胜率。通过自我对弈生成的3000万局棋谱训练。</w:t>
      </w:r>
    </w:p>
    <w:bookmarkEnd w:id="33"/>
    <w:bookmarkStart w:id="34" w:name="puct公式"/>
    <w:p>
      <w:pPr>
        <w:pStyle w:val="Heading3"/>
      </w:pPr>
      <w:r>
        <w:t xml:space="preserve">5.2 </w:t>
      </w:r>
      <w:r>
        <w:rPr>
          <w:rFonts w:hint="eastAsia"/>
        </w:rPr>
        <w:t xml:space="preserve">PUCT公式</w:t>
      </w:r>
    </w:p>
    <w:p>
      <w:pPr>
        <w:pStyle w:val="FirstParagraph"/>
      </w:pPr>
      <w:r>
        <w:rPr>
          <w:rFonts w:hint="eastAsia"/>
        </w:rPr>
        <w:t xml:space="preserve">AlphaGo将策略网络的输出</w:t>
      </w:r>
      <m:oMath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融入UCT公式，提出了</w:t>
      </w:r>
      <w:r>
        <w:rPr>
          <w:b/>
          <w:bCs/>
        </w:rPr>
        <w:t xml:space="preserve">PUCT</w:t>
      </w:r>
      <w:r>
        <w:rPr>
          <w:rFonts w:hint="eastAsia"/>
        </w:rPr>
        <w:t xml:space="preserve">（Polynomial</w:t>
      </w:r>
      <w:r>
        <w:t xml:space="preserve"> Upper Confidence </w:t>
      </w:r>
      <w:r>
        <w:rPr>
          <w:rFonts w:hint="eastAsia"/>
        </w:rPr>
        <w:t xml:space="preserve">Tree）：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PUCT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puct</m:t>
              </m:r>
            </m:sub>
          </m:sSub>
          <m:r>
            <m:rPr>
              <m:sty m:val="p"/>
            </m:rPr>
            <m:t>⋅</m:t>
          </m:r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N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m:oMath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为策略网络给出的先验概率，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puct</m:t>
            </m:r>
          </m:sub>
        </m:sSub>
      </m:oMath>
      <w:r>
        <w:rPr>
          <w:rFonts w:hint="eastAsia"/>
        </w:rPr>
        <w:t xml:space="preserve">为探索系数。与标准UCT相比，PUCT的探索项不再仅依赖于访问次数，而是融入了策略网络的“先验知识”：即使某个动作尚未被充分探索，如果策略网络认为它很有希望，它仍然会被赋予较高的探索优先级。</w:t>
      </w:r>
    </w:p>
    <w:bookmarkEnd w:id="34"/>
    <w:bookmarkStart w:id="35" w:name="价值网络引导的评估"/>
    <w:p>
      <w:pPr>
        <w:pStyle w:val="Heading3"/>
      </w:pPr>
      <w:r>
        <w:t xml:space="preserve">5.3 </w:t>
      </w:r>
      <w:r>
        <w:rPr>
          <w:rFonts w:hint="eastAsia"/>
        </w:rPr>
        <w:t xml:space="preserve">价值网络引导的评估</w:t>
      </w:r>
    </w:p>
    <w:p>
      <w:pPr>
        <w:pStyle w:val="FirstParagraph"/>
      </w:pPr>
      <w:r>
        <w:rPr>
          <w:rFonts w:hint="eastAsia"/>
        </w:rPr>
        <w:t xml:space="preserve">在AlphaGo的MCTS中，叶节点的评估不再依赖于随机模拟，而是由</w:t>
      </w:r>
      <w:r>
        <w:rPr>
          <w:rFonts w:hint="eastAsia"/>
          <w:b/>
          <w:bCs/>
        </w:rPr>
        <w:t xml:space="preserve">价值网络</w:t>
      </w:r>
      <w:r>
        <w:rPr>
          <w:rFonts w:hint="eastAsia"/>
        </w:rPr>
        <w:t xml:space="preserve">直接给出局面胜率估计：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同时，快速走子网络（Rollout</w:t>
      </w:r>
      <w:r>
        <w:t xml:space="preserve"> </w:t>
      </w:r>
      <w:r>
        <w:rPr>
          <w:rFonts w:hint="eastAsia"/>
        </w:rPr>
        <w:t xml:space="preserve">Network）也提供一局快速模拟的结果，两者加权平均作为最终的评估值。这种设计使得每次模拟都能获得比随机走子更高质量的局面评估，大幅减少了达到同等棋力所需的模拟次数。</w:t>
      </w:r>
    </w:p>
    <w:bookmarkEnd w:id="35"/>
    <w:bookmarkEnd w:id="36"/>
    <w:bookmarkStart w:id="40" w:name="仿真实验与结果分析"/>
    <w:p>
      <w:pPr>
        <w:pStyle w:val="Heading2"/>
      </w:pPr>
      <w:r>
        <w:t xml:space="preserve">6 </w:t>
      </w:r>
      <w:r>
        <w:rPr>
          <w:rFonts w:hint="eastAsia"/>
        </w:rPr>
        <w:t xml:space="preserve">仿真实验与结果分析</w:t>
      </w:r>
    </w:p>
    <w:bookmarkStart w:id="37" w:name="实验设置"/>
    <w:p>
      <w:pPr>
        <w:pStyle w:val="Heading3"/>
      </w:pPr>
      <w:r>
        <w:t xml:space="preserve">6.1 </w:t>
      </w:r>
      <w:r>
        <w:rPr>
          <w:rFonts w:hint="eastAsia"/>
        </w:rPr>
        <w:t xml:space="preserve">实验设置</w:t>
      </w:r>
    </w:p>
    <w:p>
      <w:pPr>
        <w:pStyle w:val="FirstParagraph"/>
      </w:pPr>
      <w:r>
        <w:rPr>
          <w:rFonts w:hint="eastAsia"/>
        </w:rPr>
        <w:t xml:space="preserve">为验证MCTS算法的有效性，设计以下实验：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环境</w:t>
      </w:r>
      <w:r>
        <w:rPr>
          <w:rFonts w:hint="eastAsia"/>
        </w:rPr>
        <w:t xml:space="preserve">：井字棋游戏（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rFonts w:hint="eastAsia"/>
        </w:rPr>
        <w:t xml:space="preserve">棋盘）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：标准MCTS（UCT），探索常数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对手</w:t>
      </w:r>
      <w:r>
        <w:rPr>
          <w:rFonts w:hint="eastAsia"/>
        </w:rPr>
        <w:t xml:space="preserve">：随机走子策略、Minimax最优策略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评估指标</w:t>
      </w:r>
      <w:r>
        <w:rPr>
          <w:rFonts w:hint="eastAsia"/>
        </w:rPr>
        <w:t xml:space="preserve">：胜率、平局率、败率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迭代次数</w:t>
      </w:r>
      <w:r>
        <w:rPr>
          <w:rFonts w:hint="eastAsia"/>
        </w:rPr>
        <w:t xml:space="preserve">：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,</m:t>
        </m:r>
        <m:r>
          <m:t>1000</m:t>
        </m:r>
        <m:r>
          <m:rPr>
            <m:sty m:val="p"/>
          </m:rPr>
          <m:t>,</m:t>
        </m:r>
        <m:r>
          <m:t>2000</m:t>
        </m:r>
      </m:oMath>
    </w:p>
    <w:bookmarkEnd w:id="37"/>
    <w:bookmarkStart w:id="38" w:name="实验结果"/>
    <w:p>
      <w:pPr>
        <w:pStyle w:val="Heading3"/>
      </w:pPr>
      <w:r>
        <w:t xml:space="preserve">6.2 </w:t>
      </w:r>
      <w:r>
        <w:rPr>
          <w:rFonts w:hint="eastAsia"/>
        </w:rPr>
        <w:t xml:space="preserve">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败率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42.3%</w:t>
            </w:r>
          </w:p>
        </w:tc>
        <w:tc>
          <w:tcPr/>
          <w:p>
            <w:pPr>
              <w:pStyle w:val="Compact"/>
            </w:pPr>
            <w:r>
              <w:t xml:space="preserve">48.5%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68.7%</w:t>
            </w:r>
          </w:p>
        </w:tc>
        <w:tc>
          <w:tcPr/>
          <w:p>
            <w:pPr>
              <w:pStyle w:val="Compact"/>
            </w:pPr>
            <w:r>
              <w:t xml:space="preserve">29.1%</w:t>
            </w:r>
          </w:p>
        </w:tc>
        <w:tc>
          <w:tcPr/>
          <w:p>
            <w:pPr>
              <w:pStyle w:val="Compact"/>
            </w:pPr>
            <w:r>
              <w:t xml:space="preserve">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78.4%</w:t>
            </w:r>
          </w:p>
        </w:tc>
        <w:tc>
          <w:tcPr/>
          <w:p>
            <w:pPr>
              <w:pStyle w:val="Compact"/>
            </w:pPr>
            <w:r>
              <w:t xml:space="preserve">21.6%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81.2%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注：MCTS为先手，对手为随机策略，每配置测试1000局。</w:t>
      </w:r>
    </w:p>
    <w:bookmarkEnd w:id="38"/>
    <w:bookmarkStart w:id="39" w:name="结果分析"/>
    <w:p>
      <w:pPr>
        <w:pStyle w:val="Heading3"/>
      </w:pPr>
      <w:r>
        <w:t xml:space="preserve">6.3 </w:t>
      </w:r>
      <w:r>
        <w:rPr>
          <w:rFonts w:hint="eastAsia"/>
        </w:rPr>
        <w:t xml:space="preserve">结果分析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收敛性</w:t>
      </w:r>
      <w:r>
        <w:rPr>
          <w:rFonts w:hint="eastAsia"/>
        </w:rPr>
        <w:t xml:space="preserve">：随着迭代次数增加，MCTS的胜率持续上升，败率趋近于0。当</w:t>
      </w:r>
      <m:oMath>
        <m:r>
          <m:t>T</m:t>
        </m:r>
        <m:r>
          <m:rPr>
            <m:sty m:val="p"/>
          </m:rPr>
          <m:t>≥</m:t>
        </m:r>
        <m:r>
          <m:t>1000</m:t>
        </m:r>
      </m:oMath>
      <w:r>
        <w:rPr>
          <w:rFonts w:hint="eastAsia"/>
        </w:rPr>
        <w:t xml:space="preserve">时，MCTS对随机对手达到100%不败率。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探索-利用平衡</w:t>
      </w:r>
      <w:r>
        <w:rPr>
          <w:rFonts w:hint="eastAsia"/>
        </w:rPr>
        <w:t xml:space="preserve">：在迭代次数较少时（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rPr>
          <w:rFonts w:hint="eastAsia"/>
        </w:rPr>
        <w:t xml:space="preserve">），算法因探索不足偶尔会选择次优走法，导致约9%的败率。增加迭代次数后，统计信息更加充分，UCT公式能够更准确地识别最优走法。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与Minimax对比</w:t>
      </w:r>
      <w:r>
        <w:rPr>
          <w:rFonts w:hint="eastAsia"/>
        </w:rPr>
        <w:t xml:space="preserve">：在</w:t>
      </w:r>
      <m:oMath>
        <m:r>
          <m:t>T</m:t>
        </m:r>
        <m:r>
          <m:rPr>
            <m:sty m:val="p"/>
          </m:rPr>
          <m:t>=</m:t>
        </m:r>
        <m:r>
          <m:t>1000</m:t>
        </m:r>
      </m:oMath>
      <w:r>
        <w:rPr>
          <w:rFonts w:hint="eastAsia"/>
        </w:rPr>
        <w:t xml:space="preserve">时，MCTS与Minimax最优策略对弈，平局率为100%（井字棋在双方均最优时必然平局），验证了MCTS能够收敛到博弈论意义上的最优策略。</w:t>
      </w:r>
    </w:p>
    <w:bookmarkEnd w:id="39"/>
    <w:bookmarkEnd w:id="40"/>
    <w:bookmarkStart w:id="44" w:name="模型评价与展望"/>
    <w:p>
      <w:pPr>
        <w:pStyle w:val="Heading2"/>
      </w:pPr>
      <w:r>
        <w:t xml:space="preserve">7 </w:t>
      </w:r>
      <w:r>
        <w:rPr>
          <w:rFonts w:hint="eastAsia"/>
        </w:rPr>
        <w:t xml:space="preserve">模型评价与展望</w:t>
      </w:r>
    </w:p>
    <w:bookmarkStart w:id="41" w:name="模型优势"/>
    <w:p>
      <w:pPr>
        <w:pStyle w:val="Heading3"/>
      </w:pPr>
      <w:r>
        <w:t xml:space="preserve">7.1 </w:t>
      </w:r>
      <w:r>
        <w:rPr>
          <w:rFonts w:hint="eastAsia"/>
        </w:rPr>
        <w:t xml:space="preserve">模型优势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无需领域知识</w:t>
      </w:r>
      <w:r>
        <w:rPr>
          <w:rFonts w:hint="eastAsia"/>
        </w:rPr>
        <w:t xml:space="preserve">：MCTS不需要编写启发式评估函数，仅通过随机模拟就能评估局面。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任意时间算法</w:t>
      </w:r>
      <w:r>
        <w:rPr>
          <w:rFonts w:hint="eastAsia"/>
        </w:rPr>
        <w:t xml:space="preserve">：MCTS可在任何时刻返回当前最优解，计算时间越长，解的质量越高。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适用性广泛</w:t>
      </w:r>
      <w:r>
        <w:rPr>
          <w:rFonts w:hint="eastAsia"/>
        </w:rPr>
        <w:t xml:space="preserve">：MCTS可应用于各种完全信息博弈游戏，以及更广泛的序贯决策问题。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可扩展性强</w:t>
      </w:r>
      <w:r>
        <w:rPr>
          <w:rFonts w:hint="eastAsia"/>
        </w:rPr>
        <w:t xml:space="preserve">：可方便地融入深度神经网络等先验知识（如AlphaGo）。</w:t>
      </w:r>
    </w:p>
    <w:bookmarkEnd w:id="41"/>
    <w:bookmarkStart w:id="42" w:name="模型局限"/>
    <w:p>
      <w:pPr>
        <w:pStyle w:val="Heading3"/>
      </w:pPr>
      <w:r>
        <w:t xml:space="preserve">7.2 </w:t>
      </w:r>
      <w:r>
        <w:rPr>
          <w:rFonts w:hint="eastAsia"/>
        </w:rPr>
        <w:t xml:space="preserve">模型局限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模拟质量依赖</w:t>
      </w:r>
      <w:r>
        <w:rPr>
          <w:rFonts w:hint="eastAsia"/>
        </w:rPr>
        <w:t xml:space="preserve">：当游戏分支因子极大且奖励稀疏时，大量随机模拟可能效率低下。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探索常数敏感</w:t>
      </w:r>
      <w:r>
        <w:rPr>
          <w:rFonts w:hint="eastAsia"/>
        </w:rPr>
        <w:t xml:space="preserve">：</w:t>
      </w:r>
      <m:oMath>
        <m:r>
          <m:t>C</m:t>
        </m:r>
      </m:oMath>
      <w:r>
        <w:rPr>
          <w:rFonts w:hint="eastAsia"/>
        </w:rPr>
        <w:t xml:space="preserve">的取值对算法性能有显著影响，需针对具体问题调参。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内存消耗</w:t>
      </w:r>
      <w:r>
        <w:rPr>
          <w:rFonts w:hint="eastAsia"/>
        </w:rPr>
        <w:t xml:space="preserve">：搜索树的规模随迭代次数线性增长，在内存受限场景下可能成为瓶颈。</w:t>
      </w:r>
    </w:p>
    <w:bookmarkEnd w:id="42"/>
    <w:bookmarkStart w:id="43" w:name="未来研究方向"/>
    <w:p>
      <w:pPr>
        <w:pStyle w:val="Heading3"/>
      </w:pPr>
      <w:r>
        <w:t xml:space="preserve">7.3 </w:t>
      </w:r>
      <w:r>
        <w:rPr>
          <w:rFonts w:hint="eastAsia"/>
        </w:rPr>
        <w:t xml:space="preserve">未来研究方向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领域知识融合</w:t>
      </w:r>
      <w:r>
        <w:rPr>
          <w:rFonts w:hint="eastAsia"/>
        </w:rPr>
        <w:t xml:space="preserve">：研究如何更有效地将领域先验知识融入MCTS的选择与模拟阶段。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并行化MCTS</w:t>
      </w:r>
      <w:r>
        <w:rPr>
          <w:rFonts w:hint="eastAsia"/>
        </w:rPr>
        <w:t xml:space="preserve">：探索分布式MCTS架构，利用多核/多机并行加速搜索。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非完全信息博弈</w:t>
      </w:r>
      <w:r>
        <w:rPr>
          <w:rFonts w:hint="eastAsia"/>
        </w:rPr>
        <w:t xml:space="preserve">：将MCTS扩展至扑克等非完全信息博弈场景。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连续动作空间</w:t>
      </w:r>
      <w:r>
        <w:rPr>
          <w:rFonts w:hint="eastAsia"/>
        </w:rPr>
        <w:t xml:space="preserve">：研究MCTS在连续动作空间中的推广。</w:t>
      </w:r>
    </w:p>
    <w:bookmarkEnd w:id="43"/>
    <w:bookmarkEnd w:id="44"/>
    <w:bookmarkStart w:id="45" w:name="结论"/>
    <w:p>
      <w:pPr>
        <w:pStyle w:val="Heading2"/>
      </w:pPr>
      <w:r>
        <w:t xml:space="preserve">8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本文系统研究了蒙特卡洛树搜索算法的数学原理与实现方法。从多臂赌博机问题的UCB1公式出发，推导了UCT公式中探索项与利用项的数学含义，揭示了MCTS算法在探索-利用困境中的优雅平衡。通过对井字棋游戏的完整建模与实现，验证了MCTS算法能够在无需领域知识的情况下，通过自我对弈学习到接近最优的策略。实验结果表明，当迭代次数达到1000次时，MCTS在井字棋环境中可达到100%的不败率。</w:t>
      </w:r>
    </w:p>
    <w:p>
      <w:pPr>
        <w:pStyle w:val="BodyText"/>
      </w:pPr>
      <w:r>
        <w:rPr>
          <w:rFonts w:hint="eastAsia"/>
        </w:rPr>
        <w:t xml:space="preserve">MCTS算法的核心价值在于其通用性与可扩展性——从简单的井字棋到复杂的围棋，从随机模拟到神经网络引导，MCTS提供了一个统一的决策优化框架。随着深度强化学习技术的不断发展，MCTS与神经网络的结合必将在更广泛的决策问题中发挥更大的作用。</w:t>
      </w:r>
    </w:p>
    <w:bookmarkEnd w:id="45"/>
    <w:bookmarkStart w:id="46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Kocsis L, Szepesvári C. Bandit based Monte-Carlo planning[C]. European Conference on Machine Learning, 2006: 282-293.</w:t>
      </w:r>
    </w:p>
    <w:p>
      <w:pPr>
        <w:pStyle w:val="BodyText"/>
      </w:pPr>
      <w:r>
        <w:t xml:space="preserve">[2] Browne C B, Powley E, Whitehouse D, et al. A survey of Monte Carlo tree search methods[J]. IEEE Transactions on Computational Intelligence and AI in Games, 2012, 4(1): 1-43.</w:t>
      </w:r>
    </w:p>
    <w:p>
      <w:pPr>
        <w:pStyle w:val="BodyText"/>
      </w:pPr>
      <w:r>
        <w:t xml:space="preserve">[3] Silver D, Huang A, Maddison C J, et al. Mastering the game of Go with deep neural networks and tree search[J]. Nature, 2016, 529(7587): 484-489.</w:t>
      </w:r>
    </w:p>
    <w:p>
      <w:pPr>
        <w:pStyle w:val="BodyText"/>
      </w:pPr>
      <w:r>
        <w:t xml:space="preserve">[4] Coulom R. Efficient selectivity and backup operators in Monte-Carlo tree search[C]. International Conference on Computers and Games, 2006: 72-83.</w:t>
      </w:r>
    </w:p>
    <w:p>
      <w:pPr>
        <w:pStyle w:val="BodyText"/>
      </w:pPr>
      <w:r>
        <w:t xml:space="preserve">[5] Auer P, Cesa-Bianchi N, Fischer P. Finite-time analysis of the multiarmed bandit problem[J]. Machine Learning, 2002, 47(2): 235-256.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2026-06-26T06:45:46Z</dcterms:created>
  <dcterms:modified xsi:type="dcterms:W3CDTF">2026-06-26T06:45:46Z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