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E79A9" w14:textId="269B396B" w:rsidR="00C24A4B" w:rsidRDefault="00C24A4B">
      <w:pPr>
        <w:rPr>
          <w:rFonts w:ascii="Arial" w:hAnsi="Arial" w:cs="Arial"/>
        </w:rPr>
      </w:pPr>
    </w:p>
    <w:p w14:paraId="2BF68594" w14:textId="519432A1" w:rsidR="00C24A4B" w:rsidRPr="000E16C8" w:rsidRDefault="00C24A4B">
      <w:pPr>
        <w:rPr>
          <w:rFonts w:ascii="Arial" w:hAnsi="Arial" w:cs="Arial"/>
          <w:b/>
          <w:bCs/>
        </w:rPr>
      </w:pPr>
      <w:r w:rsidRPr="000E16C8">
        <w:rPr>
          <w:rFonts w:ascii="Arial" w:hAnsi="Arial" w:cs="Arial"/>
          <w:b/>
          <w:bCs/>
        </w:rPr>
        <w:t xml:space="preserve"># </w:t>
      </w:r>
      <w:proofErr w:type="spellStart"/>
      <w:r w:rsidRPr="000E16C8">
        <w:rPr>
          <w:rFonts w:ascii="Arial" w:hAnsi="Arial" w:cs="Arial"/>
          <w:b/>
          <w:bCs/>
        </w:rPr>
        <w:t>School_District_Analysis</w:t>
      </w:r>
      <w:proofErr w:type="spellEnd"/>
      <w:r w:rsidRPr="000E16C8">
        <w:rPr>
          <w:rFonts w:ascii="Arial" w:hAnsi="Arial" w:cs="Arial"/>
          <w:b/>
          <w:bCs/>
        </w:rPr>
        <w:t xml:space="preserve"> – using Pandas and Data Frame</w:t>
      </w:r>
    </w:p>
    <w:p w14:paraId="3D672FF1" w14:textId="2E53D1EA" w:rsidR="00F23B3B" w:rsidRDefault="00F23B3B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Using  Pandas</w:t>
      </w:r>
      <w:proofErr w:type="gramEnd"/>
      <w:r>
        <w:rPr>
          <w:rFonts w:ascii="Arial" w:hAnsi="Arial" w:cs="Arial"/>
        </w:rPr>
        <w:t xml:space="preserve"> Library this exercise :</w:t>
      </w:r>
    </w:p>
    <w:p w14:paraId="60A8C051" w14:textId="44E6DA1D" w:rsidR="00F23B3B" w:rsidRDefault="00F23B3B">
      <w:pPr>
        <w:rPr>
          <w:rFonts w:ascii="Arial" w:hAnsi="Arial" w:cs="Arial"/>
        </w:rPr>
      </w:pPr>
    </w:p>
    <w:p w14:paraId="674A5995" w14:textId="1A857873" w:rsidR="00F23B3B" w:rsidRDefault="00F23B3B">
      <w:pPr>
        <w:rPr>
          <w:rFonts w:ascii="Arial" w:hAnsi="Arial" w:cs="Arial"/>
        </w:rPr>
      </w:pPr>
      <w:r>
        <w:rPr>
          <w:rFonts w:ascii="Arial" w:hAnsi="Arial" w:cs="Arial"/>
        </w:rPr>
        <w:t xml:space="preserve">We need to upload the two CSV files in this exercise before we do the following </w:t>
      </w:r>
      <w:r w:rsidR="00C76C1A">
        <w:rPr>
          <w:rFonts w:ascii="Arial" w:hAnsi="Arial" w:cs="Arial"/>
        </w:rPr>
        <w:t>deliverable</w:t>
      </w:r>
      <w:r>
        <w:rPr>
          <w:rFonts w:ascii="Arial" w:hAnsi="Arial" w:cs="Arial"/>
        </w:rPr>
        <w:t>:</w:t>
      </w:r>
    </w:p>
    <w:p w14:paraId="580DC210" w14:textId="719761DB" w:rsidR="00F23B3B" w:rsidRDefault="00F23B3B" w:rsidP="00F23B3B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Schools_complete.csv  -</w:t>
      </w:r>
      <w:proofErr w:type="gramEnd"/>
      <w:r>
        <w:rPr>
          <w:rFonts w:ascii="Arial" w:hAnsi="Arial" w:cs="Arial"/>
        </w:rPr>
        <w:t xml:space="preserve"> this one represents the school budget by school</w:t>
      </w:r>
    </w:p>
    <w:p w14:paraId="314F0077" w14:textId="0D6AA587" w:rsidR="00F23B3B" w:rsidRDefault="00F23B3B" w:rsidP="00F23B3B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Students_complate.csv – this one represents the school grades by school</w:t>
      </w:r>
    </w:p>
    <w:p w14:paraId="34F033E1" w14:textId="77777777" w:rsidR="00F23B3B" w:rsidRDefault="00F23B3B">
      <w:pPr>
        <w:rPr>
          <w:rFonts w:ascii="Arial" w:hAnsi="Arial" w:cs="Arial"/>
        </w:rPr>
      </w:pPr>
    </w:p>
    <w:p w14:paraId="285D5684" w14:textId="1C765E4E" w:rsidR="00C24A4B" w:rsidRPr="00C24A4B" w:rsidRDefault="00C24A4B" w:rsidP="00C24A4B">
      <w:pPr>
        <w:shd w:val="clear" w:color="auto" w:fill="FFFFFF"/>
        <w:spacing w:before="153" w:after="0" w:line="240" w:lineRule="auto"/>
        <w:outlineLvl w:val="1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C24A4B">
        <w:rPr>
          <w:rFonts w:eastAsia="Times New Roman" w:cstheme="minorHAnsi"/>
          <w:b/>
          <w:bCs/>
          <w:color w:val="000000"/>
          <w:sz w:val="24"/>
          <w:szCs w:val="24"/>
        </w:rPr>
        <w:t>Deliverable 1: Replace the reading and math scores.</w:t>
      </w:r>
      <w:r w:rsidRPr="00C24A4B">
        <w:rPr>
          <w:rFonts w:eastAsia="Times New Roman" w:cstheme="minorHAnsi"/>
          <w:b/>
          <w:bCs/>
          <w:color w:val="000000"/>
          <w:sz w:val="24"/>
          <w:szCs w:val="24"/>
        </w:rPr>
        <w:t xml:space="preserve"> </w:t>
      </w:r>
    </w:p>
    <w:p w14:paraId="708C6264" w14:textId="587F27F9" w:rsidR="00C24A4B" w:rsidRDefault="00C24A4B" w:rsidP="00C24A4B">
      <w:pPr>
        <w:shd w:val="clear" w:color="auto" w:fill="FFFFFF"/>
        <w:spacing w:before="372" w:after="0" w:line="240" w:lineRule="auto"/>
        <w:outlineLvl w:val="2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C24A4B">
        <w:rPr>
          <w:rFonts w:eastAsia="Times New Roman" w:cstheme="minorHAnsi"/>
          <w:b/>
          <w:bCs/>
          <w:color w:val="000000"/>
          <w:sz w:val="24"/>
          <w:szCs w:val="24"/>
        </w:rPr>
        <w:t xml:space="preserve">Replace the 9th grade reading and math scores at Thomas High School with </w:t>
      </w:r>
      <w:proofErr w:type="spellStart"/>
      <w:r w:rsidRPr="00C24A4B">
        <w:rPr>
          <w:rFonts w:eastAsia="Times New Roman" w:cstheme="minorHAnsi"/>
          <w:b/>
          <w:bCs/>
          <w:color w:val="000000"/>
          <w:sz w:val="24"/>
          <w:szCs w:val="24"/>
        </w:rPr>
        <w:t>NaN</w:t>
      </w:r>
      <w:proofErr w:type="spellEnd"/>
      <w:r>
        <w:rPr>
          <w:rFonts w:eastAsia="Times New Roman" w:cstheme="minorHAnsi"/>
          <w:b/>
          <w:bCs/>
          <w:color w:val="000000"/>
          <w:sz w:val="24"/>
          <w:szCs w:val="24"/>
        </w:rPr>
        <w:t xml:space="preserve"> </w:t>
      </w:r>
    </w:p>
    <w:p w14:paraId="3B7F4FC1" w14:textId="45E1CD5E" w:rsidR="007F3248" w:rsidRDefault="00C24A4B" w:rsidP="00C24A4B">
      <w:pPr>
        <w:shd w:val="clear" w:color="auto" w:fill="FFFFFF"/>
        <w:spacing w:before="372" w:after="0" w:line="240" w:lineRule="auto"/>
        <w:outlineLvl w:val="2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We need to </w:t>
      </w:r>
      <w:r w:rsidR="00826DD7">
        <w:rPr>
          <w:rFonts w:eastAsia="Times New Roman" w:cstheme="minorHAnsi"/>
          <w:color w:val="000000"/>
          <w:sz w:val="24"/>
          <w:szCs w:val="24"/>
        </w:rPr>
        <w:t>use</w:t>
      </w:r>
      <w:r>
        <w:rPr>
          <w:rFonts w:eastAsia="Times New Roman" w:cstheme="minorHAnsi"/>
          <w:color w:val="000000"/>
          <w:sz w:val="24"/>
          <w:szCs w:val="24"/>
        </w:rPr>
        <w:t xml:space="preserve"> Pandas</w:t>
      </w:r>
      <w:r w:rsidR="00826DD7">
        <w:rPr>
          <w:rFonts w:eastAsia="Times New Roman" w:cstheme="minorHAnsi"/>
          <w:color w:val="000000"/>
          <w:sz w:val="24"/>
          <w:szCs w:val="24"/>
        </w:rPr>
        <w:t xml:space="preserve"> “loc” method </w:t>
      </w:r>
      <w:r w:rsidR="007F3248">
        <w:rPr>
          <w:rFonts w:eastAsia="Times New Roman" w:cstheme="minorHAnsi"/>
          <w:color w:val="000000"/>
          <w:sz w:val="24"/>
          <w:szCs w:val="24"/>
        </w:rPr>
        <w:t xml:space="preserve">and NumPy module  </w:t>
      </w:r>
      <w:r>
        <w:rPr>
          <w:rFonts w:eastAsia="Times New Roman" w:cstheme="minorHAnsi"/>
          <w:color w:val="000000"/>
          <w:sz w:val="24"/>
          <w:szCs w:val="24"/>
        </w:rPr>
        <w:t xml:space="preserve"> to re</w:t>
      </w:r>
      <w:r w:rsidR="00826DD7">
        <w:rPr>
          <w:rFonts w:eastAsia="Times New Roman" w:cstheme="minorHAnsi"/>
          <w:color w:val="000000"/>
          <w:sz w:val="24"/>
          <w:szCs w:val="24"/>
        </w:rPr>
        <w:t>lance</w:t>
      </w:r>
      <w:r>
        <w:rPr>
          <w:rFonts w:eastAsia="Times New Roman" w:cstheme="minorHAnsi"/>
          <w:color w:val="000000"/>
          <w:sz w:val="24"/>
          <w:szCs w:val="24"/>
        </w:rPr>
        <w:t xml:space="preserve"> all </w:t>
      </w:r>
      <w:r w:rsidR="00826DD7">
        <w:rPr>
          <w:rFonts w:eastAsia="Times New Roman" w:cstheme="minorHAnsi"/>
          <w:color w:val="000000"/>
          <w:sz w:val="24"/>
          <w:szCs w:val="24"/>
        </w:rPr>
        <w:t>9th</w:t>
      </w:r>
      <w:r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7F3248">
        <w:rPr>
          <w:rFonts w:eastAsia="Times New Roman" w:cstheme="minorHAnsi"/>
          <w:color w:val="000000"/>
          <w:sz w:val="24"/>
          <w:szCs w:val="24"/>
        </w:rPr>
        <w:t>graders reading</w:t>
      </w:r>
      <w:r w:rsidR="00826DD7">
        <w:rPr>
          <w:rFonts w:eastAsia="Times New Roman" w:cstheme="minorHAnsi"/>
          <w:color w:val="000000"/>
          <w:sz w:val="24"/>
          <w:szCs w:val="24"/>
        </w:rPr>
        <w:t xml:space="preserve"> and </w:t>
      </w:r>
      <w:r>
        <w:rPr>
          <w:rFonts w:eastAsia="Times New Roman" w:cstheme="minorHAnsi"/>
          <w:color w:val="000000"/>
          <w:sz w:val="24"/>
          <w:szCs w:val="24"/>
        </w:rPr>
        <w:t>math score</w:t>
      </w:r>
      <w:r w:rsidR="007F3248">
        <w:rPr>
          <w:rFonts w:eastAsia="Times New Roman" w:cstheme="minorHAnsi"/>
          <w:color w:val="000000"/>
          <w:sz w:val="24"/>
          <w:szCs w:val="24"/>
        </w:rPr>
        <w:t>.  These will eliminate the read and math scores for Thomas High School from overall scores.</w:t>
      </w:r>
    </w:p>
    <w:p w14:paraId="02907A26" w14:textId="41228C36" w:rsidR="00F40275" w:rsidRDefault="00F40275" w:rsidP="00C24A4B">
      <w:pPr>
        <w:shd w:val="clear" w:color="auto" w:fill="FFFFFF"/>
        <w:spacing w:before="372" w:after="0" w:line="240" w:lineRule="auto"/>
        <w:outlineLvl w:val="2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Using </w:t>
      </w:r>
      <w:proofErr w:type="gramStart"/>
      <w:r>
        <w:rPr>
          <w:rFonts w:eastAsia="Times New Roman" w:cstheme="minorHAnsi"/>
          <w:color w:val="000000"/>
          <w:sz w:val="24"/>
          <w:szCs w:val="24"/>
        </w:rPr>
        <w:t>the  following</w:t>
      </w:r>
      <w:proofErr w:type="gramEnd"/>
      <w:r>
        <w:rPr>
          <w:rFonts w:eastAsia="Times New Roman" w:cstheme="minorHAnsi"/>
          <w:color w:val="000000"/>
          <w:sz w:val="24"/>
          <w:szCs w:val="24"/>
        </w:rPr>
        <w:t xml:space="preserve"> code that show the out puts of the Data Frame:</w:t>
      </w:r>
    </w:p>
    <w:p w14:paraId="449E6D82" w14:textId="01548B7A" w:rsidR="00F40275" w:rsidRDefault="00F40275" w:rsidP="00F40275">
      <w:pPr>
        <w:pStyle w:val="ListParagraph"/>
        <w:numPr>
          <w:ilvl w:val="0"/>
          <w:numId w:val="1"/>
        </w:numPr>
        <w:shd w:val="clear" w:color="auto" w:fill="FFFFFF"/>
        <w:spacing w:before="372" w:after="0" w:line="240" w:lineRule="auto"/>
        <w:outlineLvl w:val="2"/>
        <w:rPr>
          <w:rFonts w:eastAsia="Times New Roman" w:cstheme="minorHAnsi"/>
          <w:color w:val="000000"/>
          <w:sz w:val="24"/>
          <w:szCs w:val="24"/>
        </w:rPr>
      </w:pPr>
      <w:proofErr w:type="spellStart"/>
      <w:r>
        <w:rPr>
          <w:rFonts w:eastAsia="Times New Roman" w:cstheme="minorHAnsi"/>
          <w:color w:val="000000"/>
          <w:sz w:val="24"/>
          <w:szCs w:val="24"/>
        </w:rPr>
        <w:t>Student_data_</w:t>
      </w:r>
      <w:proofErr w:type="gramStart"/>
      <w:r>
        <w:rPr>
          <w:rFonts w:eastAsia="Times New Roman" w:cstheme="minorHAnsi"/>
          <w:color w:val="000000"/>
          <w:sz w:val="24"/>
          <w:szCs w:val="24"/>
        </w:rPr>
        <w:t>df.trail</w:t>
      </w:r>
      <w:proofErr w:type="spellEnd"/>
      <w:proofErr w:type="gramEnd"/>
      <w:r>
        <w:rPr>
          <w:rFonts w:eastAsia="Times New Roman" w:cstheme="minorHAnsi"/>
          <w:color w:val="000000"/>
          <w:sz w:val="24"/>
          <w:szCs w:val="24"/>
        </w:rPr>
        <w:t xml:space="preserve">(10)  that show the output in the 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Jupyter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 xml:space="preserve"> Notebooks. </w:t>
      </w:r>
    </w:p>
    <w:p w14:paraId="23777242" w14:textId="6CD2DC55" w:rsidR="00AF3C85" w:rsidRDefault="00AF3C85" w:rsidP="00AF3C85">
      <w:pPr>
        <w:pStyle w:val="ListParagraph"/>
        <w:shd w:val="clear" w:color="auto" w:fill="FFFFFF"/>
        <w:spacing w:before="372" w:after="0" w:line="240" w:lineRule="auto"/>
        <w:outlineLvl w:val="2"/>
        <w:rPr>
          <w:rFonts w:eastAsia="Times New Roman" w:cstheme="minorHAnsi"/>
          <w:color w:val="000000"/>
          <w:sz w:val="24"/>
          <w:szCs w:val="24"/>
        </w:rPr>
      </w:pPr>
      <w:r w:rsidRPr="00AF3C85">
        <w:rPr>
          <w:rFonts w:eastAsia="Times New Roman" w:cstheme="minorHAnsi"/>
          <w:color w:val="000000"/>
          <w:sz w:val="24"/>
          <w:szCs w:val="24"/>
        </w:rPr>
        <w:drawing>
          <wp:inline distT="0" distB="0" distL="0" distR="0" wp14:anchorId="43B7AB9A" wp14:editId="5DA09229">
            <wp:extent cx="5943600" cy="28136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BA02A" w14:textId="061C4BB2" w:rsidR="00AF3C85" w:rsidRDefault="00AF3C85" w:rsidP="00AF3C85">
      <w:pPr>
        <w:pStyle w:val="ListParagraph"/>
        <w:shd w:val="clear" w:color="auto" w:fill="FFFFFF"/>
        <w:spacing w:before="372" w:after="0" w:line="240" w:lineRule="auto"/>
        <w:outlineLvl w:val="2"/>
        <w:rPr>
          <w:rFonts w:eastAsia="Times New Roman" w:cstheme="minorHAnsi"/>
          <w:color w:val="000000"/>
          <w:sz w:val="24"/>
          <w:szCs w:val="24"/>
        </w:rPr>
      </w:pPr>
    </w:p>
    <w:p w14:paraId="5E6FEAA6" w14:textId="056B370A" w:rsidR="00AF3C85" w:rsidRPr="00E461B4" w:rsidRDefault="00AF3C85" w:rsidP="00AF3C85">
      <w:pPr>
        <w:shd w:val="clear" w:color="auto" w:fill="FFFFFF"/>
        <w:spacing w:before="153" w:after="0" w:line="240" w:lineRule="auto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AF3C85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Deliverable </w:t>
      </w:r>
      <w:proofErr w:type="gramStart"/>
      <w:r w:rsidRPr="00AF3C85">
        <w:rPr>
          <w:rFonts w:ascii="Arial" w:eastAsia="Times New Roman" w:hAnsi="Arial" w:cs="Arial"/>
          <w:b/>
          <w:bCs/>
          <w:color w:val="000000"/>
          <w:sz w:val="24"/>
          <w:szCs w:val="24"/>
        </w:rPr>
        <w:t>2 :</w:t>
      </w:r>
      <w:proofErr w:type="gramEnd"/>
      <w:r w:rsidRPr="00AF3C85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Repeat the school district analysis</w:t>
      </w:r>
    </w:p>
    <w:p w14:paraId="2F60D6C1" w14:textId="77777777" w:rsidR="004A3520" w:rsidRPr="004A3520" w:rsidRDefault="004A3520" w:rsidP="004A3520">
      <w:pPr>
        <w:numPr>
          <w:ilvl w:val="0"/>
          <w:numId w:val="2"/>
        </w:numPr>
        <w:spacing w:before="100" w:beforeAutospacing="1" w:after="120" w:line="360" w:lineRule="atLeast"/>
        <w:rPr>
          <w:rFonts w:ascii="Arial" w:eastAsia="Times New Roman" w:hAnsi="Arial" w:cs="Arial"/>
          <w:color w:val="2B2B2B"/>
          <w:sz w:val="24"/>
          <w:szCs w:val="24"/>
        </w:rPr>
      </w:pPr>
      <w:r w:rsidRPr="004A3520">
        <w:rPr>
          <w:rFonts w:ascii="Arial" w:eastAsia="Times New Roman" w:hAnsi="Arial" w:cs="Arial"/>
          <w:color w:val="2B2B2B"/>
          <w:sz w:val="24"/>
          <w:szCs w:val="24"/>
        </w:rPr>
        <w:t>The district summary</w:t>
      </w:r>
    </w:p>
    <w:p w14:paraId="311B787D" w14:textId="77777777" w:rsidR="004A3520" w:rsidRPr="004A3520" w:rsidRDefault="004A3520" w:rsidP="004A3520">
      <w:pPr>
        <w:numPr>
          <w:ilvl w:val="0"/>
          <w:numId w:val="2"/>
        </w:numPr>
        <w:spacing w:before="100" w:beforeAutospacing="1" w:after="120" w:line="360" w:lineRule="atLeast"/>
        <w:rPr>
          <w:rFonts w:ascii="Arial" w:eastAsia="Times New Roman" w:hAnsi="Arial" w:cs="Arial"/>
          <w:color w:val="2B2B2B"/>
          <w:sz w:val="24"/>
          <w:szCs w:val="24"/>
        </w:rPr>
      </w:pPr>
      <w:r w:rsidRPr="004A3520">
        <w:rPr>
          <w:rFonts w:ascii="Arial" w:eastAsia="Times New Roman" w:hAnsi="Arial" w:cs="Arial"/>
          <w:color w:val="2B2B2B"/>
          <w:sz w:val="24"/>
          <w:szCs w:val="24"/>
        </w:rPr>
        <w:lastRenderedPageBreak/>
        <w:t>The school summary</w:t>
      </w:r>
    </w:p>
    <w:p w14:paraId="05EA2D1A" w14:textId="77777777" w:rsidR="004A3520" w:rsidRPr="004A3520" w:rsidRDefault="004A3520" w:rsidP="004A3520">
      <w:pPr>
        <w:numPr>
          <w:ilvl w:val="0"/>
          <w:numId w:val="2"/>
        </w:numPr>
        <w:spacing w:before="100" w:beforeAutospacing="1" w:after="120" w:line="360" w:lineRule="atLeast"/>
        <w:rPr>
          <w:rFonts w:ascii="Arial" w:eastAsia="Times New Roman" w:hAnsi="Arial" w:cs="Arial"/>
          <w:color w:val="2B2B2B"/>
          <w:sz w:val="24"/>
          <w:szCs w:val="24"/>
        </w:rPr>
      </w:pPr>
      <w:r w:rsidRPr="004A3520">
        <w:rPr>
          <w:rFonts w:ascii="Arial" w:eastAsia="Times New Roman" w:hAnsi="Arial" w:cs="Arial"/>
          <w:color w:val="2B2B2B"/>
          <w:sz w:val="24"/>
          <w:szCs w:val="24"/>
        </w:rPr>
        <w:t>The top 5 and bottom 5 performing schools, based on the overall passing rate</w:t>
      </w:r>
    </w:p>
    <w:p w14:paraId="03D1022F" w14:textId="77777777" w:rsidR="004A3520" w:rsidRPr="004A3520" w:rsidRDefault="004A3520" w:rsidP="004A3520">
      <w:pPr>
        <w:numPr>
          <w:ilvl w:val="0"/>
          <w:numId w:val="2"/>
        </w:numPr>
        <w:spacing w:before="100" w:beforeAutospacing="1" w:after="120" w:line="360" w:lineRule="atLeast"/>
        <w:rPr>
          <w:rFonts w:ascii="Arial" w:eastAsia="Times New Roman" w:hAnsi="Arial" w:cs="Arial"/>
          <w:color w:val="2B2B2B"/>
          <w:sz w:val="24"/>
          <w:szCs w:val="24"/>
        </w:rPr>
      </w:pPr>
      <w:r w:rsidRPr="004A3520">
        <w:rPr>
          <w:rFonts w:ascii="Arial" w:eastAsia="Times New Roman" w:hAnsi="Arial" w:cs="Arial"/>
          <w:color w:val="2B2B2B"/>
          <w:sz w:val="24"/>
          <w:szCs w:val="24"/>
        </w:rPr>
        <w:t>The average math score for each grade level from each school</w:t>
      </w:r>
    </w:p>
    <w:p w14:paraId="044D8059" w14:textId="77777777" w:rsidR="004A3520" w:rsidRPr="004A3520" w:rsidRDefault="004A3520" w:rsidP="004A3520">
      <w:pPr>
        <w:numPr>
          <w:ilvl w:val="0"/>
          <w:numId w:val="2"/>
        </w:numPr>
        <w:spacing w:before="100" w:beforeAutospacing="1" w:after="120" w:line="360" w:lineRule="atLeast"/>
        <w:rPr>
          <w:rFonts w:ascii="Arial" w:eastAsia="Times New Roman" w:hAnsi="Arial" w:cs="Arial"/>
          <w:color w:val="2B2B2B"/>
          <w:sz w:val="24"/>
          <w:szCs w:val="24"/>
        </w:rPr>
      </w:pPr>
      <w:r w:rsidRPr="004A3520">
        <w:rPr>
          <w:rFonts w:ascii="Arial" w:eastAsia="Times New Roman" w:hAnsi="Arial" w:cs="Arial"/>
          <w:color w:val="2B2B2B"/>
          <w:sz w:val="24"/>
          <w:szCs w:val="24"/>
        </w:rPr>
        <w:t>The average reading score for each grade level from each school</w:t>
      </w:r>
    </w:p>
    <w:p w14:paraId="7D2B2351" w14:textId="2D6CEEA5" w:rsidR="00AF3C85" w:rsidRPr="00E461B4" w:rsidRDefault="004A3520" w:rsidP="00E461B4">
      <w:pPr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2B2B2B"/>
          <w:sz w:val="24"/>
          <w:szCs w:val="24"/>
        </w:rPr>
      </w:pPr>
      <w:r w:rsidRPr="004A3520">
        <w:rPr>
          <w:rFonts w:ascii="Arial" w:eastAsia="Times New Roman" w:hAnsi="Arial" w:cs="Arial"/>
          <w:color w:val="2B2B2B"/>
          <w:sz w:val="24"/>
          <w:szCs w:val="24"/>
        </w:rPr>
        <w:t>The scores by school spending per student, by school size, and by school type</w:t>
      </w:r>
    </w:p>
    <w:p w14:paraId="17FD71BB" w14:textId="394F27EB" w:rsidR="00F23B3B" w:rsidRDefault="00F23B3B" w:rsidP="00E461B4">
      <w:pPr>
        <w:spacing w:before="100" w:beforeAutospacing="1" w:after="100" w:afterAutospacing="1" w:line="360" w:lineRule="atLeast"/>
        <w:rPr>
          <w:rFonts w:ascii="Arial" w:eastAsia="Times New Roman" w:hAnsi="Arial" w:cs="Arial"/>
          <w:color w:val="2B2B2B"/>
          <w:sz w:val="24"/>
          <w:szCs w:val="24"/>
        </w:rPr>
      </w:pPr>
      <w:r>
        <w:rPr>
          <w:rFonts w:ascii="Arial" w:eastAsia="Times New Roman" w:hAnsi="Arial" w:cs="Arial"/>
          <w:color w:val="2B2B2B"/>
          <w:sz w:val="24"/>
          <w:szCs w:val="24"/>
        </w:rPr>
        <w:t xml:space="preserve">The district </w:t>
      </w:r>
      <w:r w:rsidR="00C76C1A">
        <w:rPr>
          <w:rFonts w:ascii="Arial" w:eastAsia="Times New Roman" w:hAnsi="Arial" w:cs="Arial"/>
          <w:color w:val="2B2B2B"/>
          <w:sz w:val="24"/>
          <w:szCs w:val="24"/>
        </w:rPr>
        <w:t>Summary:</w:t>
      </w:r>
    </w:p>
    <w:p w14:paraId="3303B241" w14:textId="2FDA4666" w:rsidR="00C76C1A" w:rsidRDefault="00C76C1A" w:rsidP="00E461B4">
      <w:pPr>
        <w:spacing w:before="100" w:beforeAutospacing="1" w:after="100" w:afterAutospacing="1" w:line="360" w:lineRule="atLeast"/>
        <w:rPr>
          <w:rFonts w:ascii="Arial" w:eastAsia="Times New Roman" w:hAnsi="Arial" w:cs="Arial"/>
          <w:color w:val="2B2B2B"/>
          <w:sz w:val="24"/>
          <w:szCs w:val="24"/>
        </w:rPr>
      </w:pPr>
      <w:r>
        <w:rPr>
          <w:rFonts w:ascii="Arial" w:eastAsia="Times New Roman" w:hAnsi="Arial" w:cs="Arial"/>
          <w:color w:val="2B2B2B"/>
          <w:sz w:val="24"/>
          <w:szCs w:val="24"/>
        </w:rPr>
        <w:t xml:space="preserve">There are 15 different school represent this school district Summary with different type of schools. </w:t>
      </w:r>
    </w:p>
    <w:p w14:paraId="63CB8846" w14:textId="7D5366DB" w:rsidR="00C76C1A" w:rsidRDefault="00C76C1A" w:rsidP="00E461B4">
      <w:pPr>
        <w:spacing w:before="100" w:beforeAutospacing="1" w:after="100" w:afterAutospacing="1" w:line="360" w:lineRule="atLeast"/>
        <w:rPr>
          <w:rFonts w:ascii="Arial" w:eastAsia="Times New Roman" w:hAnsi="Arial" w:cs="Arial"/>
          <w:color w:val="2B2B2B"/>
          <w:sz w:val="24"/>
          <w:szCs w:val="24"/>
        </w:rPr>
      </w:pPr>
      <w:r>
        <w:rPr>
          <w:rFonts w:ascii="Arial" w:eastAsia="Times New Roman" w:hAnsi="Arial" w:cs="Arial"/>
          <w:color w:val="2B2B2B"/>
          <w:sz w:val="24"/>
          <w:szCs w:val="24"/>
        </w:rPr>
        <w:t xml:space="preserve">In this exercise we can find different </w:t>
      </w:r>
      <w:r w:rsidR="006B48BA">
        <w:rPr>
          <w:rFonts w:ascii="Arial" w:eastAsia="Times New Roman" w:hAnsi="Arial" w:cs="Arial"/>
          <w:color w:val="2B2B2B"/>
          <w:sz w:val="24"/>
          <w:szCs w:val="24"/>
        </w:rPr>
        <w:t>result with average reading and math scores and passing percentage both subjects. It also shows the overall Passing percentage for all 15 Schools and Total Budget.</w:t>
      </w:r>
    </w:p>
    <w:p w14:paraId="5F9A7B69" w14:textId="7C566732" w:rsidR="006B48BA" w:rsidRDefault="006B48BA" w:rsidP="00E461B4">
      <w:pPr>
        <w:spacing w:before="100" w:beforeAutospacing="1" w:after="100" w:afterAutospacing="1" w:line="360" w:lineRule="atLeast"/>
        <w:rPr>
          <w:rFonts w:ascii="Arial" w:eastAsia="Times New Roman" w:hAnsi="Arial" w:cs="Arial"/>
          <w:color w:val="2B2B2B"/>
          <w:sz w:val="24"/>
          <w:szCs w:val="24"/>
        </w:rPr>
      </w:pPr>
      <w:r w:rsidRPr="006B48BA">
        <w:rPr>
          <w:rFonts w:ascii="Arial" w:eastAsia="Times New Roman" w:hAnsi="Arial" w:cs="Arial"/>
          <w:color w:val="2B2B2B"/>
          <w:sz w:val="24"/>
          <w:szCs w:val="24"/>
        </w:rPr>
        <w:drawing>
          <wp:inline distT="0" distB="0" distL="0" distR="0" wp14:anchorId="19C1D2BE" wp14:editId="08D6E536">
            <wp:extent cx="5943600" cy="4025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F2702" w14:textId="77777777" w:rsidR="006B48BA" w:rsidRDefault="006B48BA" w:rsidP="00E461B4">
      <w:pPr>
        <w:spacing w:before="100" w:beforeAutospacing="1" w:after="100" w:afterAutospacing="1" w:line="360" w:lineRule="atLeast"/>
        <w:rPr>
          <w:rFonts w:ascii="Arial" w:eastAsia="Times New Roman" w:hAnsi="Arial" w:cs="Arial"/>
          <w:color w:val="2B2B2B"/>
          <w:sz w:val="24"/>
          <w:szCs w:val="24"/>
        </w:rPr>
      </w:pPr>
    </w:p>
    <w:p w14:paraId="54773853" w14:textId="24E652D0" w:rsidR="00C76C1A" w:rsidRDefault="00C76C1A" w:rsidP="00E461B4">
      <w:pPr>
        <w:spacing w:before="100" w:beforeAutospacing="1" w:after="100" w:afterAutospacing="1" w:line="360" w:lineRule="atLeast"/>
        <w:rPr>
          <w:rFonts w:ascii="Arial" w:eastAsia="Times New Roman" w:hAnsi="Arial" w:cs="Arial"/>
          <w:color w:val="2B2B2B"/>
          <w:sz w:val="24"/>
          <w:szCs w:val="24"/>
        </w:rPr>
      </w:pPr>
      <w:r>
        <w:rPr>
          <w:rFonts w:ascii="Arial" w:eastAsia="Times New Roman" w:hAnsi="Arial" w:cs="Arial"/>
          <w:color w:val="2B2B2B"/>
          <w:sz w:val="24"/>
          <w:szCs w:val="24"/>
        </w:rPr>
        <w:t xml:space="preserve"> </w:t>
      </w:r>
    </w:p>
    <w:p w14:paraId="3CFFD530" w14:textId="77777777" w:rsidR="00C76C1A" w:rsidRDefault="00C76C1A" w:rsidP="00E461B4">
      <w:pPr>
        <w:spacing w:before="100" w:beforeAutospacing="1" w:after="100" w:afterAutospacing="1" w:line="360" w:lineRule="atLeast"/>
        <w:rPr>
          <w:rFonts w:ascii="Arial" w:eastAsia="Times New Roman" w:hAnsi="Arial" w:cs="Arial"/>
          <w:color w:val="2B2B2B"/>
          <w:sz w:val="24"/>
          <w:szCs w:val="24"/>
        </w:rPr>
      </w:pPr>
    </w:p>
    <w:p w14:paraId="51F8D1C4" w14:textId="77777777" w:rsidR="00F23B3B" w:rsidRPr="00AF3C85" w:rsidRDefault="00F23B3B" w:rsidP="00E461B4">
      <w:pPr>
        <w:spacing w:before="100" w:beforeAutospacing="1" w:after="100" w:afterAutospacing="1" w:line="360" w:lineRule="atLeast"/>
        <w:rPr>
          <w:rFonts w:ascii="Arial" w:eastAsia="Times New Roman" w:hAnsi="Arial" w:cs="Arial"/>
          <w:color w:val="2B2B2B"/>
          <w:sz w:val="24"/>
          <w:szCs w:val="24"/>
        </w:rPr>
      </w:pPr>
    </w:p>
    <w:p w14:paraId="06909674" w14:textId="77777777" w:rsidR="00AF3C85" w:rsidRDefault="00AF3C85" w:rsidP="00AF3C85">
      <w:pPr>
        <w:pStyle w:val="ListParagraph"/>
        <w:shd w:val="clear" w:color="auto" w:fill="FFFFFF"/>
        <w:spacing w:before="372" w:after="0" w:line="240" w:lineRule="auto"/>
        <w:outlineLvl w:val="2"/>
        <w:rPr>
          <w:rFonts w:eastAsia="Times New Roman" w:cstheme="minorHAnsi"/>
          <w:color w:val="000000"/>
          <w:sz w:val="24"/>
          <w:szCs w:val="24"/>
        </w:rPr>
      </w:pPr>
    </w:p>
    <w:p w14:paraId="429C8391" w14:textId="09703B67" w:rsidR="00AF3C85" w:rsidRDefault="00AF3C85" w:rsidP="00AF3C85">
      <w:pPr>
        <w:pStyle w:val="ListParagraph"/>
        <w:shd w:val="clear" w:color="auto" w:fill="FFFFFF"/>
        <w:spacing w:before="372" w:after="0" w:line="240" w:lineRule="auto"/>
        <w:outlineLvl w:val="2"/>
        <w:rPr>
          <w:rFonts w:eastAsia="Times New Roman" w:cstheme="minorHAnsi"/>
          <w:color w:val="000000"/>
          <w:sz w:val="24"/>
          <w:szCs w:val="24"/>
        </w:rPr>
      </w:pPr>
    </w:p>
    <w:p w14:paraId="31A39D36" w14:textId="77777777" w:rsidR="00AF3C85" w:rsidRDefault="00AF3C85" w:rsidP="00AF3C85">
      <w:pPr>
        <w:pStyle w:val="ListParagraph"/>
        <w:shd w:val="clear" w:color="auto" w:fill="FFFFFF"/>
        <w:spacing w:before="372" w:after="0" w:line="240" w:lineRule="auto"/>
        <w:outlineLvl w:val="2"/>
        <w:rPr>
          <w:rFonts w:eastAsia="Times New Roman" w:cstheme="minorHAnsi"/>
          <w:color w:val="000000"/>
          <w:sz w:val="24"/>
          <w:szCs w:val="24"/>
        </w:rPr>
      </w:pPr>
    </w:p>
    <w:p w14:paraId="615DDF82" w14:textId="77777777" w:rsidR="00F40275" w:rsidRPr="00F40275" w:rsidRDefault="00F40275" w:rsidP="00F40275">
      <w:pPr>
        <w:pStyle w:val="ListParagraph"/>
        <w:shd w:val="clear" w:color="auto" w:fill="FFFFFF"/>
        <w:spacing w:before="372" w:after="0" w:line="240" w:lineRule="auto"/>
        <w:outlineLvl w:val="2"/>
        <w:rPr>
          <w:rFonts w:eastAsia="Times New Roman" w:cstheme="minorHAnsi"/>
          <w:color w:val="000000"/>
          <w:sz w:val="24"/>
          <w:szCs w:val="24"/>
        </w:rPr>
      </w:pPr>
    </w:p>
    <w:p w14:paraId="52541545" w14:textId="77777777" w:rsidR="007F3248" w:rsidRPr="00C24A4B" w:rsidRDefault="007F3248" w:rsidP="00C24A4B">
      <w:pPr>
        <w:shd w:val="clear" w:color="auto" w:fill="FFFFFF"/>
        <w:spacing w:before="372" w:after="0" w:line="240" w:lineRule="auto"/>
        <w:outlineLvl w:val="2"/>
        <w:rPr>
          <w:rFonts w:eastAsia="Times New Roman" w:cstheme="minorHAnsi"/>
          <w:color w:val="000000"/>
          <w:sz w:val="24"/>
          <w:szCs w:val="24"/>
        </w:rPr>
      </w:pPr>
    </w:p>
    <w:p w14:paraId="1A976391" w14:textId="77777777" w:rsidR="00C24A4B" w:rsidRDefault="00C24A4B">
      <w:pPr>
        <w:rPr>
          <w:rFonts w:ascii="Arial" w:hAnsi="Arial" w:cs="Arial"/>
        </w:rPr>
      </w:pPr>
    </w:p>
    <w:p w14:paraId="06290662" w14:textId="6EE681DD" w:rsidR="00C24A4B" w:rsidRDefault="00C24A4B">
      <w:pPr>
        <w:rPr>
          <w:rFonts w:ascii="Arial" w:hAnsi="Arial" w:cs="Arial"/>
        </w:rPr>
      </w:pPr>
    </w:p>
    <w:p w14:paraId="1C10F831" w14:textId="77777777" w:rsidR="00C24A4B" w:rsidRDefault="00C24A4B">
      <w:pPr>
        <w:rPr>
          <w:rFonts w:ascii="Arial" w:hAnsi="Arial" w:cs="Arial"/>
        </w:rPr>
      </w:pPr>
    </w:p>
    <w:p w14:paraId="435FD3CD" w14:textId="77777777" w:rsidR="00C24A4B" w:rsidRDefault="00C24A4B">
      <w:pPr>
        <w:rPr>
          <w:rFonts w:ascii="Arial" w:hAnsi="Arial" w:cs="Arial"/>
        </w:rPr>
      </w:pPr>
    </w:p>
    <w:p w14:paraId="0A6B9C8D" w14:textId="77777777" w:rsidR="00C24A4B" w:rsidRPr="00C24A4B" w:rsidRDefault="00C24A4B">
      <w:pPr>
        <w:rPr>
          <w:rFonts w:ascii="Arial" w:hAnsi="Arial" w:cs="Arial"/>
        </w:rPr>
      </w:pPr>
    </w:p>
    <w:sectPr w:rsidR="00C24A4B" w:rsidRPr="00C24A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281112"/>
    <w:multiLevelType w:val="multilevel"/>
    <w:tmpl w:val="41D61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E9730B"/>
    <w:multiLevelType w:val="hybridMultilevel"/>
    <w:tmpl w:val="4F90A4A8"/>
    <w:lvl w:ilvl="0" w:tplc="7FCAE4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AA1D98"/>
    <w:multiLevelType w:val="hybridMultilevel"/>
    <w:tmpl w:val="FA60C5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9282841">
    <w:abstractNumId w:val="2"/>
  </w:num>
  <w:num w:numId="2" w16cid:durableId="1970089833">
    <w:abstractNumId w:val="0"/>
  </w:num>
  <w:num w:numId="3" w16cid:durableId="4234978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A4B"/>
    <w:rsid w:val="000E16C8"/>
    <w:rsid w:val="004A3520"/>
    <w:rsid w:val="006B48BA"/>
    <w:rsid w:val="007F3248"/>
    <w:rsid w:val="00826DD7"/>
    <w:rsid w:val="00AF3C85"/>
    <w:rsid w:val="00C24A4B"/>
    <w:rsid w:val="00C76C1A"/>
    <w:rsid w:val="00E461B4"/>
    <w:rsid w:val="00F23B3B"/>
    <w:rsid w:val="00F40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0A1B6"/>
  <w15:chartTrackingRefBased/>
  <w15:docId w15:val="{0D5BE763-3023-443A-8428-D881A875A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2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3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Zohir Zahan</dc:creator>
  <cp:keywords/>
  <dc:description/>
  <cp:lastModifiedBy>Zohir Zahan</cp:lastModifiedBy>
  <cp:revision>1</cp:revision>
  <dcterms:created xsi:type="dcterms:W3CDTF">2022-05-12T15:01:00Z</dcterms:created>
  <dcterms:modified xsi:type="dcterms:W3CDTF">2022-05-13T22:32:00Z</dcterms:modified>
</cp:coreProperties>
</file>