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3E87" w14:textId="7749034D" w:rsidR="00CD2C3D" w:rsidRDefault="006F0E59">
      <w:r>
        <w:rPr>
          <w:rFonts w:hint="eastAsia"/>
        </w:rPr>
        <w:t>EMPU</w:t>
      </w:r>
      <w:r>
        <w:rPr>
          <w:rFonts w:hint="eastAsia"/>
        </w:rPr>
        <w:t>：嵌入式微处理器</w:t>
      </w:r>
    </w:p>
    <w:p w14:paraId="606C367A" w14:textId="060D6523" w:rsidR="006F0E59" w:rsidRDefault="009D2C19">
      <w:r>
        <w:rPr>
          <w:rFonts w:hint="eastAsia"/>
        </w:rPr>
        <w:t>M</w:t>
      </w:r>
      <w:r w:rsidR="006F0E59">
        <w:rPr>
          <w:rFonts w:hint="eastAsia"/>
        </w:rPr>
        <w:t>CU</w:t>
      </w:r>
      <w:r w:rsidR="006F0E59">
        <w:rPr>
          <w:rFonts w:hint="eastAsia"/>
        </w:rPr>
        <w:t>：嵌入式微控制器（单片机）</w:t>
      </w:r>
    </w:p>
    <w:p w14:paraId="2FDF94F3" w14:textId="77777777" w:rsidR="006F0E59" w:rsidRDefault="006F0E59">
      <w:r>
        <w:rPr>
          <w:rFonts w:hint="eastAsia"/>
        </w:rPr>
        <w:t>EDSP</w:t>
      </w:r>
      <w:r>
        <w:rPr>
          <w:rFonts w:hint="eastAsia"/>
        </w:rPr>
        <w:t>：嵌入式</w:t>
      </w:r>
      <w:r>
        <w:rPr>
          <w:rFonts w:hint="eastAsia"/>
        </w:rPr>
        <w:t>DSP</w:t>
      </w:r>
      <w:r>
        <w:rPr>
          <w:rFonts w:hint="eastAsia"/>
        </w:rPr>
        <w:t>处理器</w:t>
      </w:r>
      <w:r>
        <w:rPr>
          <w:rFonts w:hint="eastAsia"/>
        </w:rPr>
        <w:t xml:space="preserve"> </w:t>
      </w:r>
    </w:p>
    <w:p w14:paraId="4DC7E1C7" w14:textId="59F1E4B3" w:rsidR="006F0E59" w:rsidRDefault="006F0E59">
      <w:r>
        <w:rPr>
          <w:rFonts w:hint="eastAsia"/>
        </w:rPr>
        <w:t>DSP</w:t>
      </w:r>
      <w:r>
        <w:rPr>
          <w:rFonts w:hint="eastAsia"/>
        </w:rPr>
        <w:t>：数字信号处理器</w:t>
      </w:r>
    </w:p>
    <w:p w14:paraId="13B3207C" w14:textId="7475B59B" w:rsidR="006F0E59" w:rsidRDefault="006F0E59">
      <w:r>
        <w:rPr>
          <w:rFonts w:hint="eastAsia"/>
        </w:rPr>
        <w:t>SoC</w:t>
      </w:r>
      <w:r>
        <w:rPr>
          <w:rFonts w:hint="eastAsia"/>
        </w:rPr>
        <w:t>：片上系统</w:t>
      </w:r>
    </w:p>
    <w:p w14:paraId="0FA46728" w14:textId="66562E2E" w:rsidR="006F0E59" w:rsidRDefault="006F0E59">
      <w:r>
        <w:rPr>
          <w:rFonts w:hint="eastAsia"/>
        </w:rPr>
        <w:t>ARM</w:t>
      </w:r>
      <w:r>
        <w:rPr>
          <w:rFonts w:hint="eastAsia"/>
        </w:rPr>
        <w:t>：</w:t>
      </w:r>
      <w:r>
        <w:rPr>
          <w:rFonts w:hint="eastAsia"/>
        </w:rPr>
        <w:t>Advanced</w:t>
      </w:r>
      <w:r>
        <w:t xml:space="preserve"> </w:t>
      </w:r>
      <w:r>
        <w:rPr>
          <w:rFonts w:hint="eastAsia"/>
        </w:rPr>
        <w:t>RISC</w:t>
      </w:r>
      <w:r>
        <w:t xml:space="preserve"> </w:t>
      </w:r>
      <w:r>
        <w:rPr>
          <w:rFonts w:hint="eastAsia"/>
        </w:rPr>
        <w:t>Machines</w:t>
      </w:r>
    </w:p>
    <w:p w14:paraId="30AB3723" w14:textId="48694CCE" w:rsidR="006F0E59" w:rsidRDefault="006F0E59">
      <w:r>
        <w:rPr>
          <w:rFonts w:hint="eastAsia"/>
        </w:rPr>
        <w:t>IP</w:t>
      </w:r>
      <w:r>
        <w:rPr>
          <w:rFonts w:hint="eastAsia"/>
        </w:rPr>
        <w:t>核：知识产权核</w:t>
      </w:r>
    </w:p>
    <w:p w14:paraId="48E9F7C9" w14:textId="51DD37FD" w:rsidR="006F0E59" w:rsidRDefault="006F0E59">
      <w:r>
        <w:rPr>
          <w:rFonts w:hint="eastAsia"/>
        </w:rPr>
        <w:t>VHDL</w:t>
      </w:r>
      <w:r>
        <w:rPr>
          <w:rFonts w:hint="eastAsia"/>
        </w:rPr>
        <w:t>：</w:t>
      </w:r>
      <w:r w:rsidR="006E407C">
        <w:rPr>
          <w:rFonts w:hint="eastAsia"/>
        </w:rPr>
        <w:t>超高速集成电路</w:t>
      </w:r>
      <w:r>
        <w:rPr>
          <w:rFonts w:hint="eastAsia"/>
        </w:rPr>
        <w:t>硬件设计语言</w:t>
      </w:r>
    </w:p>
    <w:p w14:paraId="20B01930" w14:textId="77777777" w:rsidR="006F0E59" w:rsidRDefault="006F0E59"/>
    <w:p w14:paraId="420D4EEF" w14:textId="37F7A72B" w:rsidR="006F0E59" w:rsidRDefault="006F0E59">
      <w:r>
        <w:rPr>
          <w:rFonts w:hint="eastAsia"/>
        </w:rPr>
        <w:t>CPSR</w:t>
      </w:r>
      <w:r>
        <w:rPr>
          <w:rFonts w:hint="eastAsia"/>
        </w:rPr>
        <w:t>：当前程序状态寄存器</w:t>
      </w:r>
    </w:p>
    <w:p w14:paraId="2BAD04D2" w14:textId="120DF0EE" w:rsidR="006F0E59" w:rsidRDefault="006F0E59">
      <w:r>
        <w:rPr>
          <w:rFonts w:hint="eastAsia"/>
        </w:rPr>
        <w:t>SPSR</w:t>
      </w:r>
      <w:r>
        <w:rPr>
          <w:rFonts w:hint="eastAsia"/>
        </w:rPr>
        <w:t>：程序状态保存寄存器</w:t>
      </w:r>
    </w:p>
    <w:p w14:paraId="2F3F498C" w14:textId="77777777" w:rsidR="006F0E59" w:rsidRDefault="006F0E59"/>
    <w:p w14:paraId="42401391" w14:textId="77777777" w:rsidR="006F0E59" w:rsidRDefault="006F0E59"/>
    <w:p w14:paraId="14F62B8C" w14:textId="54945251" w:rsidR="006F0E59" w:rsidRDefault="006F0E59">
      <w:proofErr w:type="spellStart"/>
      <w:r>
        <w:rPr>
          <w:rFonts w:hint="eastAsia"/>
        </w:rPr>
        <w:t>uCLinux</w:t>
      </w:r>
      <w:proofErr w:type="spellEnd"/>
      <w:r>
        <w:rPr>
          <w:rFonts w:hint="eastAsia"/>
        </w:rPr>
        <w:t>：微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</w:p>
    <w:p w14:paraId="1C037CF3" w14:textId="3FB87615" w:rsidR="006F0E59" w:rsidRDefault="006F0E59">
      <w:r>
        <w:rPr>
          <w:rFonts w:hint="eastAsia"/>
        </w:rPr>
        <w:t>MMU</w:t>
      </w:r>
      <w:r>
        <w:rPr>
          <w:rFonts w:hint="eastAsia"/>
        </w:rPr>
        <w:t>：内存管理单元</w:t>
      </w:r>
    </w:p>
    <w:p w14:paraId="29AF6DB2" w14:textId="483D5984" w:rsidR="006F0E59" w:rsidRDefault="006F0E59">
      <w:r>
        <w:rPr>
          <w:rFonts w:hint="eastAsia"/>
        </w:rPr>
        <w:t>SDRAM</w:t>
      </w:r>
      <w:r>
        <w:rPr>
          <w:rFonts w:hint="eastAsia"/>
        </w:rPr>
        <w:t>：同步动态</w:t>
      </w:r>
      <w:r>
        <w:rPr>
          <w:rFonts w:hint="eastAsia"/>
        </w:rPr>
        <w:t>RAM</w:t>
      </w:r>
    </w:p>
    <w:p w14:paraId="3758A098" w14:textId="7D5D94FB" w:rsidR="006F0E59" w:rsidRDefault="006F0E59">
      <w:r>
        <w:rPr>
          <w:rFonts w:hint="eastAsia"/>
        </w:rPr>
        <w:t>JFFS</w:t>
      </w:r>
      <w: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闪存型日志文件</w:t>
      </w:r>
      <w:proofErr w:type="gramEnd"/>
      <w:r>
        <w:rPr>
          <w:rFonts w:hint="eastAsia"/>
        </w:rPr>
        <w:t>系统第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14:paraId="702B090D" w14:textId="05945D7F" w:rsidR="006F0E59" w:rsidRDefault="006F0E59">
      <w:proofErr w:type="spellStart"/>
      <w:r>
        <w:rPr>
          <w:rFonts w:hint="eastAsia"/>
        </w:rPr>
        <w:t>Cramfs</w:t>
      </w:r>
      <w:proofErr w:type="spellEnd"/>
      <w:r>
        <w:rPr>
          <w:rFonts w:hint="eastAsia"/>
        </w:rPr>
        <w:t>：只读压缩文件系统</w:t>
      </w:r>
    </w:p>
    <w:p w14:paraId="798A8195" w14:textId="7E79FB36" w:rsidR="006F0E59" w:rsidRDefault="006F0E59">
      <w:proofErr w:type="spellStart"/>
      <w:r>
        <w:rPr>
          <w:rFonts w:hint="eastAsia"/>
        </w:rPr>
        <w:t>Romfs</w:t>
      </w:r>
      <w:proofErr w:type="spellEnd"/>
      <w:r>
        <w:rPr>
          <w:rFonts w:hint="eastAsia"/>
        </w:rPr>
        <w:t>：只读文件系统</w:t>
      </w:r>
    </w:p>
    <w:p w14:paraId="357FAA96" w14:textId="23D55C27" w:rsidR="006F0E59" w:rsidRDefault="006F0E59">
      <w:r>
        <w:rPr>
          <w:rFonts w:hint="eastAsia"/>
        </w:rPr>
        <w:t>NFS</w:t>
      </w:r>
      <w:r>
        <w:rPr>
          <w:rFonts w:hint="eastAsia"/>
        </w:rPr>
        <w:t>：网络文件系统</w:t>
      </w:r>
    </w:p>
    <w:p w14:paraId="01B80FC9" w14:textId="77777777" w:rsidR="006F0E59" w:rsidRDefault="006F0E59"/>
    <w:p w14:paraId="3F3ACFCC" w14:textId="2FF17556" w:rsidR="006F0E59" w:rsidRDefault="006F0E59">
      <w:r>
        <w:rPr>
          <w:rFonts w:hint="eastAsia"/>
        </w:rPr>
        <w:t>ATPCS</w:t>
      </w:r>
      <w:r>
        <w:rPr>
          <w:rFonts w:hint="eastAsia"/>
        </w:rPr>
        <w:t>：过程调用标准</w:t>
      </w:r>
    </w:p>
    <w:p w14:paraId="791715AB" w14:textId="68541CA5" w:rsidR="006F0E59" w:rsidRDefault="006F0E59">
      <w:r>
        <w:rPr>
          <w:rFonts w:hint="eastAsia"/>
        </w:rPr>
        <w:t>AAPCS</w:t>
      </w:r>
      <w:r>
        <w:rPr>
          <w:rFonts w:hint="eastAsia"/>
        </w:rPr>
        <w:t>：新的过程调用标准</w:t>
      </w:r>
    </w:p>
    <w:p w14:paraId="58A088EC" w14:textId="3F304B2C" w:rsidR="006F0E59" w:rsidRDefault="006F0E59">
      <w:r>
        <w:rPr>
          <w:rFonts w:hint="eastAsia"/>
        </w:rPr>
        <w:t>BOOTP</w:t>
      </w:r>
      <w:r>
        <w:rPr>
          <w:rFonts w:hint="eastAsia"/>
        </w:rPr>
        <w:t>：引导程序协议</w:t>
      </w:r>
    </w:p>
    <w:p w14:paraId="0B9D33BA" w14:textId="53504BDB" w:rsidR="006F0E59" w:rsidRDefault="006F0E59">
      <w:r>
        <w:rPr>
          <w:rFonts w:hint="eastAsia"/>
        </w:rPr>
        <w:t>TFTP</w:t>
      </w:r>
      <w:r>
        <w:rPr>
          <w:rFonts w:hint="eastAsia"/>
        </w:rPr>
        <w:t>：简单文件传输协议</w:t>
      </w:r>
    </w:p>
    <w:p w14:paraId="6BD1F672" w14:textId="77777777" w:rsidR="006F0E59" w:rsidRDefault="006F0E59"/>
    <w:p w14:paraId="1C023BB0" w14:textId="01ECF498" w:rsidR="006F0E59" w:rsidRDefault="006F0E59">
      <w:r>
        <w:rPr>
          <w:rFonts w:hint="eastAsia"/>
        </w:rPr>
        <w:t>U-boot</w:t>
      </w:r>
      <w:r>
        <w:rPr>
          <w:rFonts w:hint="eastAsia"/>
        </w:rPr>
        <w:t>：通用引导程序</w:t>
      </w:r>
    </w:p>
    <w:p w14:paraId="3C89CAFE" w14:textId="77777777" w:rsidR="006F0E59" w:rsidRDefault="006F0E59"/>
    <w:p w14:paraId="011C0A8B" w14:textId="1EF569B7" w:rsidR="00CA3996" w:rsidRDefault="00CA3996" w:rsidP="00CA3996">
      <w:pPr>
        <w:widowControl/>
        <w:jc w:val="left"/>
      </w:pPr>
      <w:r>
        <w:rPr>
          <w:rFonts w:hint="eastAsia"/>
        </w:rPr>
        <w:t>FAT</w:t>
      </w:r>
      <w:r>
        <w:rPr>
          <w:rFonts w:hint="eastAsia"/>
        </w:rPr>
        <w:t>：文件配置表</w:t>
      </w:r>
    </w:p>
    <w:p w14:paraId="43C3C375" w14:textId="1E9AE30D" w:rsidR="00CA3996" w:rsidRDefault="00CA3996" w:rsidP="00CA3996">
      <w:pPr>
        <w:widowControl/>
        <w:jc w:val="left"/>
      </w:pPr>
      <w:r>
        <w:rPr>
          <w:rFonts w:hint="eastAsia"/>
        </w:rPr>
        <w:t>NTFS</w:t>
      </w:r>
      <w:r>
        <w:rPr>
          <w:rFonts w:hint="eastAsia"/>
        </w:rPr>
        <w:t>：新技术文件系统</w:t>
      </w:r>
    </w:p>
    <w:p w14:paraId="5D3A9CCC" w14:textId="49D3F43B" w:rsidR="00CA3996" w:rsidRDefault="00CA3996" w:rsidP="00CA3996">
      <w:pPr>
        <w:widowControl/>
        <w:jc w:val="left"/>
      </w:pPr>
      <w:r>
        <w:rPr>
          <w:rFonts w:hint="eastAsia"/>
        </w:rPr>
        <w:t>Ext</w:t>
      </w:r>
      <w:r>
        <w:t>2</w:t>
      </w:r>
      <w:r>
        <w:rPr>
          <w:rFonts w:hint="eastAsia"/>
        </w:rPr>
        <w:t>：第二代扩展文件系统</w:t>
      </w:r>
    </w:p>
    <w:p w14:paraId="29D89B14" w14:textId="7346F6D5" w:rsidR="00CA3996" w:rsidRDefault="00CA3996" w:rsidP="00CA3996">
      <w:pPr>
        <w:widowControl/>
        <w:jc w:val="left"/>
      </w:pPr>
      <w:r>
        <w:rPr>
          <w:rFonts w:hint="eastAsia"/>
        </w:rPr>
        <w:t>POSIX</w:t>
      </w:r>
      <w:r>
        <w:rPr>
          <w:rFonts w:hint="eastAsia"/>
        </w:rPr>
        <w:t>：可移植操作系统接口</w:t>
      </w:r>
    </w:p>
    <w:p w14:paraId="11EB9613" w14:textId="2D2A5DB8" w:rsidR="00CA3996" w:rsidRDefault="00CA3996" w:rsidP="00CA3996">
      <w:pPr>
        <w:widowControl/>
        <w:jc w:val="left"/>
      </w:pPr>
      <w:r>
        <w:rPr>
          <w:rFonts w:hint="eastAsia"/>
        </w:rPr>
        <w:t>VFS</w:t>
      </w:r>
      <w:r>
        <w:rPr>
          <w:rFonts w:hint="eastAsia"/>
        </w:rPr>
        <w:t>：虚拟文件系统</w:t>
      </w:r>
    </w:p>
    <w:p w14:paraId="5B7E584F" w14:textId="5595E7A1" w:rsidR="00CA3996" w:rsidRDefault="00CA3996" w:rsidP="00CA3996">
      <w:pPr>
        <w:widowControl/>
        <w:jc w:val="left"/>
      </w:pPr>
      <w:r>
        <w:rPr>
          <w:rFonts w:hint="eastAsia"/>
        </w:rPr>
        <w:t>JFFS</w:t>
      </w:r>
      <w:r>
        <w:rPr>
          <w:rFonts w:hint="eastAsia"/>
        </w:rPr>
        <w:t>：闪</w:t>
      </w:r>
      <w:proofErr w:type="gramStart"/>
      <w:r>
        <w:rPr>
          <w:rFonts w:hint="eastAsia"/>
        </w:rPr>
        <w:t>存设备</w:t>
      </w:r>
      <w:proofErr w:type="gramEnd"/>
      <w:r>
        <w:rPr>
          <w:rFonts w:hint="eastAsia"/>
        </w:rPr>
        <w:t>日志型文件系统</w:t>
      </w:r>
    </w:p>
    <w:p w14:paraId="2B4C1FEA" w14:textId="6BCB7893" w:rsidR="00CA3996" w:rsidRDefault="00CA3996" w:rsidP="00CA3996">
      <w:pPr>
        <w:widowControl/>
        <w:jc w:val="left"/>
      </w:pPr>
      <w:r>
        <w:rPr>
          <w:rFonts w:hint="eastAsia"/>
        </w:rPr>
        <w:t>JFFS</w:t>
      </w:r>
      <w:r>
        <w:t>2</w:t>
      </w:r>
      <w:r>
        <w:rPr>
          <w:rFonts w:hint="eastAsia"/>
        </w:rPr>
        <w:t>：闪存日日志型文件系统第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14:paraId="1931C798" w14:textId="5452F1E3" w:rsidR="00CA3996" w:rsidRDefault="00CA3996" w:rsidP="00CA3996">
      <w:pPr>
        <w:widowControl/>
        <w:jc w:val="left"/>
      </w:pPr>
      <w:r>
        <w:rPr>
          <w:rFonts w:hint="eastAsia"/>
        </w:rPr>
        <w:t>MTD</w:t>
      </w:r>
      <w:r>
        <w:rPr>
          <w:rFonts w:hint="eastAsia"/>
        </w:rPr>
        <w:t>：内存技术</w:t>
      </w:r>
      <w:r w:rsidR="006E407C">
        <w:rPr>
          <w:rFonts w:hint="eastAsia"/>
        </w:rPr>
        <w:t>设备</w:t>
      </w:r>
    </w:p>
    <w:p w14:paraId="09BA0C3B" w14:textId="66D894B7" w:rsidR="00CA3996" w:rsidRDefault="00CA3996" w:rsidP="00CA3996">
      <w:pPr>
        <w:widowControl/>
        <w:jc w:val="left"/>
      </w:pPr>
      <w:r>
        <w:rPr>
          <w:rFonts w:hint="eastAsia"/>
        </w:rPr>
        <w:t>GPIO</w:t>
      </w:r>
      <w:r>
        <w:rPr>
          <w:rFonts w:hint="eastAsia"/>
        </w:rPr>
        <w:t>：通用输入输出（通用可编程接口）</w:t>
      </w:r>
    </w:p>
    <w:p w14:paraId="064BE7FF" w14:textId="4A2F5ACC" w:rsidR="00CA3996" w:rsidRDefault="00CA3996" w:rsidP="00CA3996">
      <w:pPr>
        <w:widowControl/>
        <w:jc w:val="left"/>
      </w:pPr>
      <w:r>
        <w:rPr>
          <w:rFonts w:hint="eastAsia"/>
        </w:rPr>
        <w:t>SPI</w:t>
      </w:r>
      <w:r>
        <w:rPr>
          <w:rFonts w:hint="eastAsia"/>
        </w:rPr>
        <w:t>：串行外设接口</w:t>
      </w:r>
    </w:p>
    <w:p w14:paraId="46A3E302" w14:textId="6103BD95" w:rsidR="00CA3996" w:rsidRDefault="00CA3996" w:rsidP="00CA3996">
      <w:pPr>
        <w:widowControl/>
        <w:jc w:val="left"/>
      </w:pPr>
      <w:r>
        <w:rPr>
          <w:rFonts w:hint="eastAsia"/>
        </w:rPr>
        <w:t>SDI</w:t>
      </w:r>
      <w:r>
        <w:rPr>
          <w:rFonts w:hint="eastAsia"/>
        </w:rPr>
        <w:t>：串行数据输入</w:t>
      </w:r>
    </w:p>
    <w:p w14:paraId="22F444B0" w14:textId="7682D4C7" w:rsidR="00CA3996" w:rsidRDefault="00CA3996" w:rsidP="00CA3996">
      <w:pPr>
        <w:widowControl/>
        <w:jc w:val="left"/>
      </w:pPr>
      <w:r>
        <w:rPr>
          <w:rFonts w:hint="eastAsia"/>
        </w:rPr>
        <w:t>SDO</w:t>
      </w:r>
      <w:r>
        <w:rPr>
          <w:rFonts w:hint="eastAsia"/>
        </w:rPr>
        <w:t>：串行数据输出</w:t>
      </w:r>
    </w:p>
    <w:p w14:paraId="20D7DD56" w14:textId="39CC025F" w:rsidR="00CA3996" w:rsidRDefault="00CA3996" w:rsidP="00CA3996">
      <w:pPr>
        <w:widowControl/>
        <w:jc w:val="left"/>
      </w:pPr>
      <w:r>
        <w:rPr>
          <w:rFonts w:hint="eastAsia"/>
        </w:rPr>
        <w:t>SCLK</w:t>
      </w:r>
      <w:r>
        <w:rPr>
          <w:rFonts w:hint="eastAsia"/>
        </w:rPr>
        <w:t>：时钟信号</w:t>
      </w:r>
    </w:p>
    <w:p w14:paraId="756CC368" w14:textId="1E4745B3" w:rsidR="00CA3996" w:rsidRDefault="00CA3996" w:rsidP="00CA3996">
      <w:pPr>
        <w:widowControl/>
        <w:jc w:val="left"/>
      </w:pPr>
      <w:r>
        <w:rPr>
          <w:rFonts w:hint="eastAsia"/>
        </w:rPr>
        <w:t>CS</w:t>
      </w:r>
      <w:r>
        <w:rPr>
          <w:rFonts w:hint="eastAsia"/>
        </w:rPr>
        <w:t>：从设备使能信号</w:t>
      </w:r>
    </w:p>
    <w:p w14:paraId="398D3043" w14:textId="38C052D5" w:rsidR="00CA3996" w:rsidRDefault="00CA3996" w:rsidP="00CA3996">
      <w:pPr>
        <w:widowControl/>
        <w:jc w:val="left"/>
      </w:pPr>
      <w:r>
        <w:rPr>
          <w:rFonts w:hint="eastAsia"/>
        </w:rPr>
        <w:t>I</w:t>
      </w:r>
      <w:r>
        <w:rPr>
          <w:rFonts w:hint="eastAsia"/>
        </w:rPr>
        <w:t>²</w:t>
      </w:r>
      <w:r>
        <w:rPr>
          <w:rFonts w:hint="eastAsia"/>
        </w:rPr>
        <w:t>C</w:t>
      </w:r>
      <w:r>
        <w:rPr>
          <w:rFonts w:hint="eastAsia"/>
        </w:rPr>
        <w:t>：内部集成电路</w:t>
      </w:r>
    </w:p>
    <w:p w14:paraId="55AEB0B8" w14:textId="2A9FADCC" w:rsidR="00CA3996" w:rsidRDefault="00CA3996" w:rsidP="00CA3996">
      <w:pPr>
        <w:widowControl/>
        <w:jc w:val="left"/>
      </w:pPr>
      <w:proofErr w:type="spellStart"/>
      <w:r>
        <w:rPr>
          <w:rFonts w:hint="eastAsia"/>
        </w:rPr>
        <w:t>SMBus</w:t>
      </w:r>
      <w:proofErr w:type="spellEnd"/>
      <w:r>
        <w:rPr>
          <w:rFonts w:hint="eastAsia"/>
        </w:rPr>
        <w:t>：系统管理总线</w:t>
      </w:r>
    </w:p>
    <w:p w14:paraId="56FFA652" w14:textId="5B822A61" w:rsidR="00CA3996" w:rsidRDefault="00CA3996" w:rsidP="00CA3996">
      <w:pPr>
        <w:widowControl/>
        <w:jc w:val="left"/>
      </w:pPr>
      <w:r>
        <w:rPr>
          <w:rFonts w:hint="eastAsia"/>
        </w:rPr>
        <w:lastRenderedPageBreak/>
        <w:t>IDE</w:t>
      </w:r>
      <w:r>
        <w:rPr>
          <w:rFonts w:hint="eastAsia"/>
        </w:rPr>
        <w:t>：集成磁盘电子接口</w:t>
      </w:r>
    </w:p>
    <w:p w14:paraId="4F0349C1" w14:textId="4F0F8271" w:rsidR="00CA3996" w:rsidRDefault="00CA3996" w:rsidP="00CA3996">
      <w:pPr>
        <w:widowControl/>
        <w:jc w:val="left"/>
      </w:pPr>
      <w:r>
        <w:rPr>
          <w:rFonts w:hint="eastAsia"/>
        </w:rPr>
        <w:t>SCSI</w:t>
      </w:r>
      <w:r>
        <w:rPr>
          <w:rFonts w:hint="eastAsia"/>
        </w:rPr>
        <w:t>：小型计算机系统接口</w:t>
      </w:r>
    </w:p>
    <w:p w14:paraId="63C982A8" w14:textId="510B7863" w:rsidR="00CA3996" w:rsidRDefault="00CA3996" w:rsidP="00CA3996">
      <w:pPr>
        <w:widowControl/>
        <w:jc w:val="left"/>
      </w:pPr>
      <w:r>
        <w:rPr>
          <w:rFonts w:hint="eastAsia"/>
        </w:rPr>
        <w:t>Socket</w:t>
      </w:r>
      <w:r>
        <w:rPr>
          <w:rFonts w:hint="eastAsia"/>
        </w:rPr>
        <w:t>：套接字</w:t>
      </w:r>
    </w:p>
    <w:p w14:paraId="3232255E" w14:textId="77777777" w:rsidR="00CA3996" w:rsidRDefault="00CA3996" w:rsidP="00CA3996">
      <w:pPr>
        <w:widowControl/>
        <w:jc w:val="left"/>
      </w:pPr>
    </w:p>
    <w:p w14:paraId="7DBDF4B9" w14:textId="36D3FF57" w:rsidR="00CA3996" w:rsidRDefault="00CA3996" w:rsidP="00CA3996">
      <w:pPr>
        <w:widowControl/>
        <w:jc w:val="left"/>
      </w:pPr>
      <w:r>
        <w:rPr>
          <w:rFonts w:hint="eastAsia"/>
        </w:rPr>
        <w:t>CAN</w:t>
      </w:r>
      <w:r>
        <w:rPr>
          <w:rFonts w:hint="eastAsia"/>
        </w:rPr>
        <w:t>：控制器局域网</w:t>
      </w:r>
    </w:p>
    <w:p w14:paraId="1BC27707" w14:textId="31FE72EA" w:rsidR="00CA3996" w:rsidRDefault="000817DF" w:rsidP="00CA3996">
      <w:pPr>
        <w:widowControl/>
        <w:jc w:val="left"/>
      </w:pPr>
      <w:r>
        <w:rPr>
          <w:rFonts w:hint="eastAsia"/>
        </w:rPr>
        <w:t>LED</w:t>
      </w:r>
      <w:r>
        <w:rPr>
          <w:rFonts w:hint="eastAsia"/>
        </w:rPr>
        <w:t>：发光二极管</w:t>
      </w:r>
    </w:p>
    <w:p w14:paraId="3CB0EF24" w14:textId="68ABC046" w:rsidR="000817DF" w:rsidRDefault="000817DF" w:rsidP="00CA3996">
      <w:pPr>
        <w:widowControl/>
        <w:jc w:val="left"/>
      </w:pPr>
      <w:r>
        <w:rPr>
          <w:rFonts w:hint="eastAsia"/>
        </w:rPr>
        <w:t>ChatGPT</w:t>
      </w:r>
      <w:r>
        <w:rPr>
          <w:rFonts w:hint="eastAsia"/>
        </w:rPr>
        <w:t>：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生成式</w:t>
      </w:r>
      <w:proofErr w:type="spellStart"/>
      <w:r>
        <w:rPr>
          <w:rFonts w:hint="eastAsia"/>
        </w:rPr>
        <w:t>transfomer</w:t>
      </w:r>
      <w:proofErr w:type="spellEnd"/>
      <w:r>
        <w:rPr>
          <w:rFonts w:hint="eastAsia"/>
        </w:rPr>
        <w:t>模型</w:t>
      </w:r>
    </w:p>
    <w:p w14:paraId="2829204E" w14:textId="738B74CD" w:rsidR="000817DF" w:rsidRDefault="000817DF" w:rsidP="00CA3996">
      <w:pPr>
        <w:widowControl/>
        <w:jc w:val="left"/>
      </w:pPr>
      <w:r>
        <w:rPr>
          <w:rFonts w:hint="eastAsia"/>
        </w:rPr>
        <w:t>LCD</w:t>
      </w:r>
      <w:r>
        <w:rPr>
          <w:rFonts w:hint="eastAsia"/>
        </w:rPr>
        <w:t>：液晶显示屏</w:t>
      </w:r>
    </w:p>
    <w:p w14:paraId="2D221123" w14:textId="24CB9469" w:rsidR="000817DF" w:rsidRDefault="000817DF" w:rsidP="00CA3996">
      <w:pPr>
        <w:widowControl/>
        <w:jc w:val="left"/>
      </w:pPr>
      <w:r>
        <w:rPr>
          <w:rFonts w:hint="eastAsia"/>
        </w:rPr>
        <w:t>EEPROM</w:t>
      </w:r>
      <w:r>
        <w:rPr>
          <w:rFonts w:hint="eastAsia"/>
        </w:rPr>
        <w:t>：电可编程只读存储器</w:t>
      </w:r>
    </w:p>
    <w:p w14:paraId="4A08412F" w14:textId="36F0D4B9" w:rsidR="000817DF" w:rsidRDefault="000817DF" w:rsidP="00CA3996">
      <w:pPr>
        <w:widowControl/>
        <w:jc w:val="left"/>
      </w:pPr>
      <w:r>
        <w:rPr>
          <w:rFonts w:hint="eastAsia"/>
        </w:rPr>
        <w:t>NFC</w:t>
      </w:r>
      <w:r>
        <w:rPr>
          <w:rFonts w:hint="eastAsia"/>
        </w:rPr>
        <w:t>：近场通信</w:t>
      </w:r>
    </w:p>
    <w:p w14:paraId="1B664B74" w14:textId="509546FD" w:rsidR="000817DF" w:rsidRDefault="000817DF" w:rsidP="00CA3996">
      <w:pPr>
        <w:widowControl/>
        <w:jc w:val="left"/>
      </w:pPr>
      <w:r>
        <w:rPr>
          <w:rFonts w:hint="eastAsia"/>
        </w:rPr>
        <w:t>MDK</w:t>
      </w:r>
      <w:r>
        <w:rPr>
          <w:rFonts w:hint="eastAsia"/>
        </w:rPr>
        <w:t>：微控制器开发包</w:t>
      </w:r>
    </w:p>
    <w:p w14:paraId="23997460" w14:textId="7A3E45E9" w:rsidR="00502836" w:rsidRDefault="00502836" w:rsidP="00CA3996">
      <w:pPr>
        <w:widowControl/>
        <w:jc w:val="left"/>
      </w:pPr>
      <w:r>
        <w:rPr>
          <w:rFonts w:hint="eastAsia"/>
        </w:rPr>
        <w:t>NDK</w:t>
      </w:r>
      <w:r>
        <w:rPr>
          <w:rFonts w:hint="eastAsia"/>
        </w:rPr>
        <w:t>：本地开发包</w:t>
      </w:r>
    </w:p>
    <w:p w14:paraId="385D50B5" w14:textId="283ED714" w:rsidR="000817DF" w:rsidRDefault="000817DF" w:rsidP="00CA3996">
      <w:pPr>
        <w:widowControl/>
        <w:jc w:val="left"/>
      </w:pPr>
      <w:r>
        <w:rPr>
          <w:rFonts w:hint="eastAsia"/>
        </w:rPr>
        <w:t>APK</w:t>
      </w:r>
      <w:r>
        <w:rPr>
          <w:rFonts w:hint="eastAsia"/>
        </w:rPr>
        <w:t>：</w:t>
      </w:r>
      <w:proofErr w:type="gramStart"/>
      <w:r>
        <w:rPr>
          <w:rFonts w:hint="eastAsia"/>
        </w:rPr>
        <w:t>安卓应用程序</w:t>
      </w:r>
      <w:proofErr w:type="gramEnd"/>
      <w:r>
        <w:rPr>
          <w:rFonts w:hint="eastAsia"/>
        </w:rPr>
        <w:t>包</w:t>
      </w:r>
    </w:p>
    <w:p w14:paraId="2FA1F26C" w14:textId="7989676C" w:rsidR="000817DF" w:rsidRDefault="000817DF" w:rsidP="00CA3996">
      <w:pPr>
        <w:widowControl/>
        <w:jc w:val="left"/>
      </w:pPr>
      <w:r>
        <w:rPr>
          <w:rFonts w:hint="eastAsia"/>
        </w:rPr>
        <w:t>JNI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本地接口</w:t>
      </w:r>
    </w:p>
    <w:p w14:paraId="7FB2D709" w14:textId="43C2C403" w:rsidR="000817DF" w:rsidRDefault="00502836" w:rsidP="00CA3996">
      <w:pPr>
        <w:widowControl/>
        <w:jc w:val="left"/>
      </w:pPr>
      <w:r>
        <w:rPr>
          <w:rFonts w:hint="eastAsia"/>
        </w:rPr>
        <w:t>AVD</w:t>
      </w:r>
      <w:r>
        <w:rPr>
          <w:rFonts w:hint="eastAsia"/>
        </w:rPr>
        <w:t>：虚拟设备</w:t>
      </w:r>
    </w:p>
    <w:p w14:paraId="05FE72D4" w14:textId="2BA99160" w:rsidR="00502836" w:rsidRDefault="00502836" w:rsidP="00CA3996">
      <w:pPr>
        <w:widowControl/>
        <w:jc w:val="left"/>
      </w:pPr>
      <w:r>
        <w:rPr>
          <w:rFonts w:hint="eastAsia"/>
        </w:rPr>
        <w:t>JTAG</w:t>
      </w:r>
      <w:r>
        <w:rPr>
          <w:rFonts w:hint="eastAsia"/>
        </w:rPr>
        <w:t>：联合测试工作组</w:t>
      </w:r>
    </w:p>
    <w:p w14:paraId="25CB3F13" w14:textId="4FDAC262" w:rsidR="00896DAA" w:rsidRDefault="00896DAA" w:rsidP="00CA3996">
      <w:pPr>
        <w:widowControl/>
        <w:jc w:val="left"/>
      </w:pPr>
      <w:r>
        <w:rPr>
          <w:rFonts w:hint="eastAsia"/>
        </w:rPr>
        <w:t>ELF</w:t>
      </w:r>
      <w:r>
        <w:rPr>
          <w:rFonts w:hint="eastAsia"/>
        </w:rPr>
        <w:t>：可链接可执行格式</w:t>
      </w:r>
    </w:p>
    <w:p w14:paraId="5704522F" w14:textId="295F99BD" w:rsidR="00CF2D44" w:rsidRDefault="00CF2D44" w:rsidP="00CA3996">
      <w:pPr>
        <w:widowControl/>
        <w:jc w:val="left"/>
      </w:pPr>
      <w:r>
        <w:rPr>
          <w:rFonts w:hint="eastAsia"/>
        </w:rPr>
        <w:t>MMDK</w:t>
      </w:r>
      <w:r>
        <w:rPr>
          <w:rFonts w:hint="eastAsia"/>
        </w:rPr>
        <w:t>：多媒体卡</w:t>
      </w:r>
    </w:p>
    <w:p w14:paraId="495F82AD" w14:textId="3E7A8821" w:rsidR="00CF2D44" w:rsidRDefault="00CF2D44" w:rsidP="00CA3996">
      <w:pPr>
        <w:widowControl/>
        <w:jc w:val="left"/>
      </w:pPr>
      <w:r>
        <w:rPr>
          <w:rFonts w:hint="eastAsia"/>
        </w:rPr>
        <w:t>SD</w:t>
      </w:r>
      <w:r>
        <w:rPr>
          <w:rFonts w:hint="eastAsia"/>
        </w:rPr>
        <w:t>卡：安全</w:t>
      </w:r>
      <w:r w:rsidR="00774908">
        <w:rPr>
          <w:rFonts w:hint="eastAsia"/>
        </w:rPr>
        <w:t>数码卡</w:t>
      </w:r>
    </w:p>
    <w:p w14:paraId="3D3F760B" w14:textId="5CC097A2" w:rsidR="00CF2D44" w:rsidRDefault="00774908" w:rsidP="00CA3996">
      <w:pPr>
        <w:widowControl/>
        <w:jc w:val="left"/>
      </w:pPr>
      <w:r>
        <w:rPr>
          <w:rFonts w:hint="eastAsia"/>
        </w:rPr>
        <w:t>EDA</w:t>
      </w:r>
      <w:r>
        <w:rPr>
          <w:rFonts w:hint="eastAsia"/>
        </w:rPr>
        <w:t>：电子设计自动化</w:t>
      </w:r>
    </w:p>
    <w:p w14:paraId="28028FF9" w14:textId="7FA45E04" w:rsidR="006E407C" w:rsidRDefault="006E407C" w:rsidP="00CA3996">
      <w:pPr>
        <w:widowControl/>
        <w:jc w:val="left"/>
      </w:pPr>
      <w:r>
        <w:rPr>
          <w:rFonts w:hint="eastAsia"/>
        </w:rPr>
        <w:t>BSP</w:t>
      </w:r>
      <w:r>
        <w:rPr>
          <w:rFonts w:hint="eastAsia"/>
        </w:rPr>
        <w:t>：板</w:t>
      </w:r>
      <w:proofErr w:type="gramStart"/>
      <w:r>
        <w:rPr>
          <w:rFonts w:hint="eastAsia"/>
        </w:rPr>
        <w:t>级支持包</w:t>
      </w:r>
      <w:proofErr w:type="gramEnd"/>
    </w:p>
    <w:p w14:paraId="303EFF96" w14:textId="5603EE67" w:rsidR="006E407C" w:rsidRDefault="006E407C" w:rsidP="00CA3996">
      <w:pPr>
        <w:widowControl/>
        <w:jc w:val="left"/>
      </w:pPr>
      <w:r>
        <w:rPr>
          <w:rFonts w:hint="eastAsia"/>
        </w:rPr>
        <w:t>MSB</w:t>
      </w:r>
      <w:r>
        <w:rPr>
          <w:rFonts w:hint="eastAsia"/>
        </w:rPr>
        <w:t>：最高有效位</w:t>
      </w:r>
    </w:p>
    <w:p w14:paraId="2C12B537" w14:textId="69594A9E" w:rsidR="006E407C" w:rsidRDefault="006E407C" w:rsidP="00CA3996">
      <w:pPr>
        <w:widowControl/>
        <w:jc w:val="left"/>
      </w:pPr>
      <w:r>
        <w:rPr>
          <w:rFonts w:hint="eastAsia"/>
        </w:rPr>
        <w:t>LSB</w:t>
      </w:r>
      <w:r>
        <w:rPr>
          <w:rFonts w:hint="eastAsia"/>
        </w:rPr>
        <w:t>：最低有效位</w:t>
      </w:r>
    </w:p>
    <w:p w14:paraId="6D8FF5C6" w14:textId="7A19F230" w:rsidR="00AC1126" w:rsidRDefault="00AC1126" w:rsidP="00CA3996">
      <w:pPr>
        <w:widowControl/>
        <w:jc w:val="left"/>
      </w:pPr>
      <w:r>
        <w:rPr>
          <w:rFonts w:hint="eastAsia"/>
        </w:rPr>
        <w:t>OLED</w:t>
      </w:r>
      <w:r>
        <w:rPr>
          <w:rFonts w:hint="eastAsia"/>
        </w:rPr>
        <w:t>：有机发光二极管</w:t>
      </w:r>
    </w:p>
    <w:p w14:paraId="0462B8FC" w14:textId="77777777" w:rsidR="00AC1126" w:rsidRDefault="00AC1126" w:rsidP="00CA3996">
      <w:pPr>
        <w:widowControl/>
        <w:jc w:val="left"/>
        <w:rPr>
          <w:rFonts w:hint="eastAsia"/>
        </w:rPr>
      </w:pPr>
    </w:p>
    <w:sectPr w:rsidR="00AC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A7D3" w14:textId="77777777" w:rsidR="002615F4" w:rsidRDefault="002615F4" w:rsidP="00896DAA">
      <w:r>
        <w:separator/>
      </w:r>
    </w:p>
  </w:endnote>
  <w:endnote w:type="continuationSeparator" w:id="0">
    <w:p w14:paraId="1B544D5E" w14:textId="77777777" w:rsidR="002615F4" w:rsidRDefault="002615F4" w:rsidP="0089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42225" w14:textId="77777777" w:rsidR="002615F4" w:rsidRDefault="002615F4" w:rsidP="00896DAA">
      <w:r>
        <w:separator/>
      </w:r>
    </w:p>
  </w:footnote>
  <w:footnote w:type="continuationSeparator" w:id="0">
    <w:p w14:paraId="676D34BD" w14:textId="77777777" w:rsidR="002615F4" w:rsidRDefault="002615F4" w:rsidP="00896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ABA"/>
    <w:rsid w:val="000817DF"/>
    <w:rsid w:val="001E4F6C"/>
    <w:rsid w:val="002615F4"/>
    <w:rsid w:val="0030621E"/>
    <w:rsid w:val="00502836"/>
    <w:rsid w:val="00561F3C"/>
    <w:rsid w:val="006E407C"/>
    <w:rsid w:val="006F0E59"/>
    <w:rsid w:val="00720FA1"/>
    <w:rsid w:val="00774908"/>
    <w:rsid w:val="008118A5"/>
    <w:rsid w:val="00896DAA"/>
    <w:rsid w:val="009304F0"/>
    <w:rsid w:val="009B5590"/>
    <w:rsid w:val="009D2C19"/>
    <w:rsid w:val="009E5ABA"/>
    <w:rsid w:val="00AC1126"/>
    <w:rsid w:val="00BF13AD"/>
    <w:rsid w:val="00C86E35"/>
    <w:rsid w:val="00CA3996"/>
    <w:rsid w:val="00CD2C3D"/>
    <w:rsid w:val="00CF2D44"/>
    <w:rsid w:val="00E10509"/>
    <w:rsid w:val="00E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2E1DA"/>
  <w15:docId w15:val="{40F9E555-D6C0-4DE4-B422-4CD4614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2C3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C86E3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C86E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C86E35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86E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^_^ AaaZ</cp:lastModifiedBy>
  <cp:revision>3</cp:revision>
  <dcterms:created xsi:type="dcterms:W3CDTF">2024-01-06T15:56:00Z</dcterms:created>
  <dcterms:modified xsi:type="dcterms:W3CDTF">2024-01-10T08:16:00Z</dcterms:modified>
</cp:coreProperties>
</file>