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683" w:rsidRPr="001E3593" w:rsidRDefault="00CF4683" w:rsidP="001E3593">
      <w:pPr>
        <w:jc w:val="center"/>
        <w:rPr>
          <w:b/>
          <w:szCs w:val="21"/>
        </w:rPr>
      </w:pPr>
      <w:r w:rsidRPr="001E3593">
        <w:rPr>
          <w:rFonts w:hint="eastAsia"/>
          <w:b/>
          <w:szCs w:val="21"/>
        </w:rPr>
        <w:t>复习范围说明</w:t>
      </w:r>
    </w:p>
    <w:p w:rsidR="00CF4683" w:rsidRPr="001E3593" w:rsidRDefault="00CF4683" w:rsidP="001E3593">
      <w:pPr>
        <w:numPr>
          <w:ilvl w:val="0"/>
          <w:numId w:val="4"/>
        </w:numPr>
        <w:rPr>
          <w:b/>
          <w:szCs w:val="21"/>
        </w:rPr>
      </w:pPr>
      <w:r w:rsidRPr="001E3593">
        <w:rPr>
          <w:rFonts w:hint="eastAsia"/>
          <w:b/>
          <w:szCs w:val="21"/>
        </w:rPr>
        <w:t>思考题（按每章出题，在课件中基本上能找到答案）</w:t>
      </w:r>
    </w:p>
    <w:p w:rsidR="00CF4683" w:rsidRPr="001E3593" w:rsidRDefault="00CF4683" w:rsidP="001E3593">
      <w:pPr>
        <w:numPr>
          <w:ilvl w:val="0"/>
          <w:numId w:val="4"/>
        </w:numPr>
        <w:rPr>
          <w:b/>
          <w:szCs w:val="21"/>
        </w:rPr>
      </w:pPr>
      <w:r w:rsidRPr="001E3593">
        <w:rPr>
          <w:rFonts w:hint="eastAsia"/>
          <w:b/>
          <w:szCs w:val="21"/>
        </w:rPr>
        <w:t>每次实验的题目</w:t>
      </w:r>
    </w:p>
    <w:p w:rsidR="00CF4683" w:rsidRPr="001E3593" w:rsidRDefault="00CF4683" w:rsidP="001E3593">
      <w:pPr>
        <w:numPr>
          <w:ilvl w:val="0"/>
          <w:numId w:val="4"/>
        </w:numPr>
        <w:rPr>
          <w:b/>
          <w:szCs w:val="21"/>
        </w:rPr>
      </w:pPr>
      <w:r w:rsidRPr="001E3593">
        <w:rPr>
          <w:rFonts w:hint="eastAsia"/>
          <w:b/>
          <w:szCs w:val="21"/>
        </w:rPr>
        <w:t>课件中的案例题（包括范围管理</w:t>
      </w:r>
      <w:r w:rsidRPr="001E3593">
        <w:rPr>
          <w:rFonts w:hint="eastAsia"/>
          <w:b/>
          <w:szCs w:val="21"/>
        </w:rPr>
        <w:t>,</w:t>
      </w:r>
      <w:r w:rsidRPr="001E3593">
        <w:rPr>
          <w:rFonts w:hint="eastAsia"/>
          <w:b/>
          <w:szCs w:val="21"/>
        </w:rPr>
        <w:t>时间管理</w:t>
      </w:r>
      <w:r w:rsidRPr="001E3593">
        <w:rPr>
          <w:rFonts w:hint="eastAsia"/>
          <w:b/>
          <w:szCs w:val="21"/>
        </w:rPr>
        <w:t>,</w:t>
      </w:r>
      <w:r w:rsidRPr="001E3593">
        <w:rPr>
          <w:rFonts w:hint="eastAsia"/>
          <w:b/>
          <w:szCs w:val="21"/>
        </w:rPr>
        <w:t>成本管理</w:t>
      </w:r>
      <w:r w:rsidRPr="001E3593">
        <w:rPr>
          <w:rFonts w:hint="eastAsia"/>
          <w:b/>
          <w:szCs w:val="21"/>
        </w:rPr>
        <w:t>,</w:t>
      </w:r>
      <w:r w:rsidRPr="001E3593">
        <w:rPr>
          <w:rFonts w:hint="eastAsia"/>
          <w:b/>
          <w:szCs w:val="21"/>
        </w:rPr>
        <w:t>质量管理</w:t>
      </w:r>
      <w:r w:rsidRPr="001E3593">
        <w:rPr>
          <w:rFonts w:hint="eastAsia"/>
          <w:b/>
          <w:szCs w:val="21"/>
        </w:rPr>
        <w:t>,</w:t>
      </w:r>
      <w:r w:rsidRPr="001E3593">
        <w:rPr>
          <w:rFonts w:hint="eastAsia"/>
          <w:b/>
          <w:szCs w:val="21"/>
        </w:rPr>
        <w:t>风险管理</w:t>
      </w:r>
      <w:r w:rsidRPr="001E3593">
        <w:rPr>
          <w:rFonts w:hint="eastAsia"/>
          <w:b/>
          <w:szCs w:val="21"/>
        </w:rPr>
        <w:t>,</w:t>
      </w:r>
      <w:r w:rsidRPr="001E3593">
        <w:rPr>
          <w:rFonts w:hint="eastAsia"/>
          <w:b/>
          <w:szCs w:val="21"/>
        </w:rPr>
        <w:t>整体管理）</w:t>
      </w:r>
    </w:p>
    <w:p w:rsidR="00CF4683" w:rsidRPr="001E3593" w:rsidRDefault="00CF4683" w:rsidP="001E3593">
      <w:pPr>
        <w:numPr>
          <w:ilvl w:val="0"/>
          <w:numId w:val="4"/>
        </w:numPr>
        <w:rPr>
          <w:b/>
          <w:szCs w:val="21"/>
        </w:rPr>
      </w:pPr>
      <w:r w:rsidRPr="001E3593">
        <w:rPr>
          <w:rFonts w:hint="eastAsia"/>
          <w:b/>
          <w:szCs w:val="21"/>
        </w:rPr>
        <w:t>大作业</w:t>
      </w:r>
    </w:p>
    <w:p w:rsidR="00CF4683" w:rsidRPr="001E3593" w:rsidRDefault="00CF4683" w:rsidP="001E3593">
      <w:pPr>
        <w:numPr>
          <w:ilvl w:val="0"/>
          <w:numId w:val="4"/>
        </w:numPr>
        <w:rPr>
          <w:b/>
          <w:szCs w:val="21"/>
        </w:rPr>
      </w:pPr>
      <w:r w:rsidRPr="001E3593">
        <w:rPr>
          <w:rFonts w:hint="eastAsia"/>
          <w:b/>
          <w:szCs w:val="21"/>
        </w:rPr>
        <w:t>课堂上重点强调的问题</w:t>
      </w:r>
    </w:p>
    <w:p w:rsidR="00CF4683" w:rsidRPr="001E3593" w:rsidRDefault="00CF4683" w:rsidP="001E3593">
      <w:pPr>
        <w:rPr>
          <w:b/>
          <w:szCs w:val="21"/>
        </w:rPr>
      </w:pPr>
    </w:p>
    <w:p w:rsidR="00CF4683" w:rsidRPr="001E3593" w:rsidRDefault="00CF4683" w:rsidP="001E3593">
      <w:pPr>
        <w:rPr>
          <w:b/>
          <w:szCs w:val="21"/>
        </w:rPr>
      </w:pPr>
      <w:r w:rsidRPr="001E3593">
        <w:rPr>
          <w:rFonts w:hint="eastAsia"/>
          <w:b/>
          <w:szCs w:val="21"/>
        </w:rPr>
        <w:t>备注：</w:t>
      </w:r>
    </w:p>
    <w:p w:rsidR="00CF4683" w:rsidRPr="001E3593" w:rsidRDefault="00CF4683" w:rsidP="001E3593">
      <w:pPr>
        <w:rPr>
          <w:color w:val="0000FF"/>
          <w:szCs w:val="21"/>
        </w:rPr>
      </w:pPr>
      <w:r w:rsidRPr="001E3593">
        <w:rPr>
          <w:rFonts w:hint="eastAsia"/>
          <w:color w:val="0000FF"/>
          <w:szCs w:val="21"/>
        </w:rPr>
        <w:t>重点要学以致用，能将</w:t>
      </w:r>
      <w:r w:rsidRPr="001E3593">
        <w:rPr>
          <w:rFonts w:hint="eastAsia"/>
          <w:color w:val="0000FF"/>
          <w:szCs w:val="21"/>
        </w:rPr>
        <w:t>IT</w:t>
      </w:r>
      <w:r w:rsidRPr="001E3593">
        <w:rPr>
          <w:rFonts w:hint="eastAsia"/>
          <w:color w:val="0000FF"/>
          <w:szCs w:val="21"/>
        </w:rPr>
        <w:t>项目管理知识、方法和思想运用于案例和项目中。</w:t>
      </w:r>
    </w:p>
    <w:p w:rsidR="00CF4683" w:rsidRPr="001E3593" w:rsidRDefault="00CF4683" w:rsidP="001E3593">
      <w:pPr>
        <w:jc w:val="center"/>
        <w:rPr>
          <w:b/>
          <w:szCs w:val="21"/>
        </w:rPr>
      </w:pPr>
    </w:p>
    <w:p w:rsidR="00CF4683" w:rsidRPr="001E3593" w:rsidRDefault="00CF4683" w:rsidP="001E3593">
      <w:pPr>
        <w:jc w:val="center"/>
        <w:rPr>
          <w:b/>
          <w:szCs w:val="21"/>
        </w:rPr>
      </w:pPr>
      <w:r w:rsidRPr="001E3593">
        <w:rPr>
          <w:rFonts w:hint="eastAsia"/>
          <w:b/>
          <w:szCs w:val="21"/>
        </w:rPr>
        <w:t>第一章</w:t>
      </w:r>
      <w:r w:rsidRPr="001E3593">
        <w:rPr>
          <w:rFonts w:hint="eastAsia"/>
          <w:b/>
          <w:szCs w:val="21"/>
        </w:rPr>
        <w:t xml:space="preserve"> </w:t>
      </w:r>
      <w:r w:rsidR="002F0800">
        <w:rPr>
          <w:rFonts w:hint="eastAsia"/>
          <w:b/>
          <w:szCs w:val="21"/>
        </w:rPr>
        <w:t>概述</w:t>
      </w:r>
    </w:p>
    <w:p w:rsidR="00CF4683" w:rsidRPr="001E3593" w:rsidRDefault="00CF4683" w:rsidP="001E3593">
      <w:pPr>
        <w:jc w:val="center"/>
        <w:rPr>
          <w:b/>
          <w:szCs w:val="21"/>
        </w:rPr>
      </w:pPr>
    </w:p>
    <w:p w:rsidR="00CF4683" w:rsidRPr="001E3593" w:rsidRDefault="00CF4683" w:rsidP="001E3593">
      <w:pPr>
        <w:numPr>
          <w:ilvl w:val="0"/>
          <w:numId w:val="1"/>
        </w:numPr>
        <w:ind w:left="357" w:hanging="357"/>
        <w:rPr>
          <w:b/>
          <w:szCs w:val="21"/>
        </w:rPr>
      </w:pPr>
      <w:r w:rsidRPr="001E3593">
        <w:rPr>
          <w:rFonts w:hint="eastAsia"/>
          <w:b/>
          <w:szCs w:val="21"/>
        </w:rPr>
        <w:t>什么是项目？它有什么特点？</w:t>
      </w:r>
      <w:r w:rsidRPr="001E3593">
        <w:rPr>
          <w:rFonts w:hint="eastAsia"/>
          <w:b/>
          <w:szCs w:val="21"/>
        </w:rPr>
        <w:t xml:space="preserve"> </w:t>
      </w:r>
    </w:p>
    <w:p w:rsidR="000D385B" w:rsidRPr="001E3593" w:rsidRDefault="000D385B" w:rsidP="001E3593">
      <w:pPr>
        <w:ind w:left="357"/>
        <w:rPr>
          <w:szCs w:val="21"/>
        </w:rPr>
      </w:pPr>
      <w:r w:rsidRPr="001E3593">
        <w:rPr>
          <w:rFonts w:hint="eastAsia"/>
          <w:szCs w:val="21"/>
        </w:rPr>
        <w:t>答：项目是在一定的资源约束下，完成既定目标的一次性的系列任务。</w:t>
      </w:r>
    </w:p>
    <w:p w:rsidR="000D385B" w:rsidRPr="001E3593" w:rsidRDefault="000D385B" w:rsidP="001E3593">
      <w:pPr>
        <w:ind w:left="357"/>
        <w:rPr>
          <w:szCs w:val="21"/>
        </w:rPr>
      </w:pPr>
      <w:r w:rsidRPr="001E3593">
        <w:rPr>
          <w:rFonts w:hint="eastAsia"/>
          <w:szCs w:val="21"/>
        </w:rPr>
        <w:t>特点有：</w:t>
      </w:r>
    </w:p>
    <w:p w:rsidR="000D385B" w:rsidRPr="001E3593" w:rsidRDefault="000D385B" w:rsidP="001E3593">
      <w:pPr>
        <w:ind w:left="357"/>
        <w:rPr>
          <w:szCs w:val="21"/>
        </w:rPr>
      </w:pPr>
      <w:r w:rsidRPr="001E3593">
        <w:rPr>
          <w:rFonts w:hint="eastAsia"/>
          <w:szCs w:val="21"/>
        </w:rPr>
        <w:t xml:space="preserve">1. </w:t>
      </w:r>
      <w:r w:rsidRPr="001E3593">
        <w:rPr>
          <w:rFonts w:hint="eastAsia"/>
          <w:szCs w:val="21"/>
        </w:rPr>
        <w:t>项目具有目的性，有明确的目标</w:t>
      </w:r>
    </w:p>
    <w:p w:rsidR="000D385B" w:rsidRPr="001E3593" w:rsidRDefault="000D385B" w:rsidP="001E3593">
      <w:pPr>
        <w:ind w:left="357"/>
        <w:rPr>
          <w:szCs w:val="21"/>
        </w:rPr>
      </w:pPr>
      <w:r w:rsidRPr="001E3593">
        <w:rPr>
          <w:rFonts w:hint="eastAsia"/>
          <w:szCs w:val="21"/>
        </w:rPr>
        <w:t xml:space="preserve">2. </w:t>
      </w:r>
      <w:r w:rsidRPr="001E3593">
        <w:rPr>
          <w:rFonts w:hint="eastAsia"/>
          <w:szCs w:val="21"/>
        </w:rPr>
        <w:t>项目具有寿命周期</w:t>
      </w:r>
    </w:p>
    <w:p w:rsidR="000D385B" w:rsidRPr="001E3593" w:rsidRDefault="000D385B" w:rsidP="001E3593">
      <w:pPr>
        <w:ind w:left="357"/>
        <w:rPr>
          <w:szCs w:val="21"/>
        </w:rPr>
      </w:pPr>
      <w:r w:rsidRPr="001E3593">
        <w:rPr>
          <w:rFonts w:hint="eastAsia"/>
          <w:szCs w:val="21"/>
        </w:rPr>
        <w:t xml:space="preserve">3. </w:t>
      </w:r>
      <w:r w:rsidRPr="001E3593">
        <w:rPr>
          <w:rFonts w:hint="eastAsia"/>
          <w:szCs w:val="21"/>
        </w:rPr>
        <w:t>项目具有一定独特性</w:t>
      </w:r>
      <w:r w:rsidRPr="001E3593">
        <w:rPr>
          <w:rFonts w:hint="eastAsia"/>
          <w:szCs w:val="21"/>
        </w:rPr>
        <w:t>(</w:t>
      </w:r>
      <w:r w:rsidRPr="001E3593">
        <w:rPr>
          <w:rFonts w:hint="eastAsia"/>
          <w:szCs w:val="21"/>
        </w:rPr>
        <w:t>一次性</w:t>
      </w:r>
      <w:r w:rsidRPr="001E3593">
        <w:rPr>
          <w:rFonts w:hint="eastAsia"/>
          <w:szCs w:val="21"/>
        </w:rPr>
        <w:t>)</w:t>
      </w:r>
    </w:p>
    <w:p w:rsidR="000D385B" w:rsidRPr="001E3593" w:rsidRDefault="000D385B" w:rsidP="001E3593">
      <w:pPr>
        <w:ind w:left="357"/>
        <w:rPr>
          <w:szCs w:val="21"/>
        </w:rPr>
      </w:pPr>
      <w:r w:rsidRPr="001E3593">
        <w:rPr>
          <w:rFonts w:hint="eastAsia"/>
          <w:szCs w:val="21"/>
        </w:rPr>
        <w:t xml:space="preserve">4. </w:t>
      </w:r>
      <w:r w:rsidRPr="001E3593">
        <w:rPr>
          <w:rFonts w:hint="eastAsia"/>
          <w:szCs w:val="21"/>
        </w:rPr>
        <w:t>项目都有其固有客户</w:t>
      </w:r>
    </w:p>
    <w:p w:rsidR="000D385B" w:rsidRPr="001E3593" w:rsidRDefault="000D385B" w:rsidP="001E3593">
      <w:pPr>
        <w:ind w:left="357"/>
        <w:rPr>
          <w:szCs w:val="21"/>
        </w:rPr>
      </w:pPr>
      <w:r w:rsidRPr="001E3593">
        <w:rPr>
          <w:rFonts w:hint="eastAsia"/>
          <w:szCs w:val="21"/>
        </w:rPr>
        <w:t xml:space="preserve">5. </w:t>
      </w:r>
      <w:r w:rsidRPr="001E3593">
        <w:rPr>
          <w:rFonts w:hint="eastAsia"/>
          <w:szCs w:val="21"/>
        </w:rPr>
        <w:t>项目组织开放性和临时性</w:t>
      </w:r>
      <w:r w:rsidR="0049597F" w:rsidRPr="001E3593">
        <w:rPr>
          <w:rFonts w:hint="eastAsia"/>
          <w:szCs w:val="21"/>
        </w:rPr>
        <w:t>（开放性：要与外界沟通和互动）</w:t>
      </w:r>
    </w:p>
    <w:p w:rsidR="000D385B" w:rsidRPr="001E3593" w:rsidRDefault="000D385B" w:rsidP="001E3593">
      <w:pPr>
        <w:ind w:left="357"/>
        <w:rPr>
          <w:szCs w:val="21"/>
        </w:rPr>
      </w:pPr>
      <w:r w:rsidRPr="001E3593">
        <w:rPr>
          <w:rFonts w:hint="eastAsia"/>
          <w:szCs w:val="21"/>
        </w:rPr>
        <w:t xml:space="preserve">6. </w:t>
      </w:r>
      <w:r w:rsidRPr="001E3593">
        <w:rPr>
          <w:rFonts w:hint="eastAsia"/>
          <w:szCs w:val="21"/>
        </w:rPr>
        <w:t>开发实施的渐进性</w:t>
      </w:r>
    </w:p>
    <w:p w:rsidR="000D385B" w:rsidRPr="001E3593" w:rsidRDefault="000D385B" w:rsidP="001E3593">
      <w:pPr>
        <w:ind w:left="357"/>
        <w:rPr>
          <w:szCs w:val="21"/>
        </w:rPr>
      </w:pPr>
      <w:r w:rsidRPr="001E3593">
        <w:rPr>
          <w:rFonts w:hint="eastAsia"/>
          <w:szCs w:val="21"/>
        </w:rPr>
        <w:t xml:space="preserve">7. </w:t>
      </w:r>
      <w:r w:rsidRPr="001E3593">
        <w:rPr>
          <w:rFonts w:hint="eastAsia"/>
          <w:szCs w:val="21"/>
        </w:rPr>
        <w:t>项目具有较强冲突性</w:t>
      </w:r>
      <w:r w:rsidRPr="001E3593">
        <w:rPr>
          <w:rFonts w:hint="eastAsia"/>
          <w:szCs w:val="21"/>
        </w:rPr>
        <w:t xml:space="preserve"> </w:t>
      </w:r>
    </w:p>
    <w:p w:rsidR="000D385B" w:rsidRPr="001E3593" w:rsidRDefault="000D385B" w:rsidP="001E3593">
      <w:pPr>
        <w:ind w:left="357"/>
        <w:rPr>
          <w:szCs w:val="21"/>
        </w:rPr>
      </w:pPr>
      <w:r w:rsidRPr="001E3593">
        <w:rPr>
          <w:rFonts w:hint="eastAsia"/>
          <w:szCs w:val="21"/>
        </w:rPr>
        <w:t xml:space="preserve">8. </w:t>
      </w:r>
      <w:r w:rsidRPr="001E3593">
        <w:rPr>
          <w:rFonts w:hint="eastAsia"/>
          <w:szCs w:val="21"/>
        </w:rPr>
        <w:t>项目具有一定风险性</w:t>
      </w:r>
    </w:p>
    <w:p w:rsidR="000D385B" w:rsidRDefault="000D385B" w:rsidP="001E3593">
      <w:pPr>
        <w:ind w:left="357"/>
        <w:rPr>
          <w:szCs w:val="21"/>
        </w:rPr>
      </w:pPr>
      <w:r w:rsidRPr="001E3593">
        <w:rPr>
          <w:rFonts w:hint="eastAsia"/>
          <w:szCs w:val="21"/>
        </w:rPr>
        <w:t xml:space="preserve">9. </w:t>
      </w:r>
      <w:r w:rsidRPr="001E3593">
        <w:rPr>
          <w:rFonts w:hint="eastAsia"/>
          <w:szCs w:val="21"/>
        </w:rPr>
        <w:t>项目活动的整体性</w:t>
      </w:r>
      <w:r w:rsidR="0049597F" w:rsidRPr="001E3593">
        <w:rPr>
          <w:rFonts w:hint="eastAsia"/>
          <w:szCs w:val="21"/>
        </w:rPr>
        <w:t>：活动都是向一个目标，有关联，是有机整体。</w:t>
      </w:r>
    </w:p>
    <w:p w:rsidR="00D7753F" w:rsidRPr="001E3593" w:rsidRDefault="00D7753F" w:rsidP="001E3593">
      <w:pPr>
        <w:ind w:left="357"/>
        <w:rPr>
          <w:szCs w:val="21"/>
        </w:rPr>
      </w:pPr>
    </w:p>
    <w:p w:rsidR="00CF4683" w:rsidRPr="001E3593" w:rsidRDefault="00CF4683" w:rsidP="001E3593">
      <w:pPr>
        <w:numPr>
          <w:ilvl w:val="0"/>
          <w:numId w:val="1"/>
        </w:numPr>
        <w:ind w:left="357" w:hanging="357"/>
        <w:rPr>
          <w:b/>
          <w:color w:val="0033CC"/>
          <w:szCs w:val="21"/>
        </w:rPr>
      </w:pPr>
      <w:r w:rsidRPr="001E3593">
        <w:rPr>
          <w:rFonts w:hint="eastAsia"/>
          <w:b/>
          <w:color w:val="0033CC"/>
          <w:szCs w:val="21"/>
        </w:rPr>
        <w:t>理解</w:t>
      </w:r>
      <w:r w:rsidRPr="001E3593">
        <w:rPr>
          <w:rFonts w:hint="eastAsia"/>
          <w:b/>
          <w:color w:val="0033CC"/>
          <w:szCs w:val="21"/>
        </w:rPr>
        <w:t>IT</w:t>
      </w:r>
      <w:r w:rsidRPr="001E3593">
        <w:rPr>
          <w:rFonts w:hint="eastAsia"/>
          <w:b/>
          <w:color w:val="0033CC"/>
          <w:szCs w:val="21"/>
        </w:rPr>
        <w:t>项目的利益相关者。</w:t>
      </w:r>
    </w:p>
    <w:p w:rsidR="006B4D76" w:rsidRDefault="006B4D76" w:rsidP="001E3593">
      <w:pPr>
        <w:ind w:left="357"/>
        <w:rPr>
          <w:b/>
          <w:color w:val="0033CC"/>
          <w:szCs w:val="21"/>
        </w:rPr>
      </w:pPr>
      <w:r w:rsidRPr="001E3593">
        <w:rPr>
          <w:b/>
          <w:noProof/>
          <w:color w:val="0033CC"/>
          <w:szCs w:val="21"/>
        </w:rPr>
        <w:drawing>
          <wp:inline distT="0" distB="0" distL="0" distR="0">
            <wp:extent cx="4286250" cy="3209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286250" cy="3209925"/>
                    </a:xfrm>
                    <a:prstGeom prst="rect">
                      <a:avLst/>
                    </a:prstGeom>
                    <a:noFill/>
                    <a:ln w="9525">
                      <a:noFill/>
                      <a:miter lim="800000"/>
                      <a:headEnd/>
                      <a:tailEnd/>
                    </a:ln>
                  </pic:spPr>
                </pic:pic>
              </a:graphicData>
            </a:graphic>
          </wp:inline>
        </w:drawing>
      </w:r>
    </w:p>
    <w:p w:rsidR="00D7753F" w:rsidRPr="001E3593" w:rsidRDefault="00D7753F" w:rsidP="001E3593">
      <w:pPr>
        <w:ind w:left="357"/>
        <w:rPr>
          <w:b/>
          <w:color w:val="0033CC"/>
          <w:szCs w:val="21"/>
        </w:rPr>
      </w:pPr>
    </w:p>
    <w:p w:rsidR="00CF4683" w:rsidRPr="001E3593" w:rsidRDefault="00CF4683" w:rsidP="001E3593">
      <w:pPr>
        <w:numPr>
          <w:ilvl w:val="0"/>
          <w:numId w:val="1"/>
        </w:numPr>
        <w:ind w:left="357" w:hanging="357"/>
        <w:rPr>
          <w:szCs w:val="21"/>
        </w:rPr>
      </w:pPr>
      <w:r w:rsidRPr="001E3593">
        <w:rPr>
          <w:rFonts w:hint="eastAsia"/>
          <w:szCs w:val="21"/>
        </w:rPr>
        <w:lastRenderedPageBreak/>
        <w:t>项目管理的定义和项目管理的要素是什么？</w:t>
      </w:r>
    </w:p>
    <w:p w:rsidR="006B4D76" w:rsidRPr="001E3593" w:rsidRDefault="006B4D76" w:rsidP="001E3593">
      <w:pPr>
        <w:ind w:left="357"/>
        <w:rPr>
          <w:szCs w:val="21"/>
        </w:rPr>
      </w:pPr>
      <w:r w:rsidRPr="001E3593">
        <w:rPr>
          <w:rFonts w:hint="eastAsia"/>
          <w:szCs w:val="21"/>
        </w:rPr>
        <w:t>答：</w:t>
      </w:r>
    </w:p>
    <w:p w:rsidR="006B4D76" w:rsidRPr="001E3593" w:rsidRDefault="006B4D76" w:rsidP="001E3593">
      <w:pPr>
        <w:ind w:left="357"/>
        <w:rPr>
          <w:szCs w:val="21"/>
        </w:rPr>
      </w:pPr>
      <w:r w:rsidRPr="001E3593">
        <w:rPr>
          <w:rFonts w:hint="eastAsia"/>
          <w:b/>
          <w:szCs w:val="21"/>
        </w:rPr>
        <w:t>项目管理</w:t>
      </w:r>
      <w:r w:rsidRPr="001E3593">
        <w:rPr>
          <w:rFonts w:hint="eastAsia"/>
          <w:szCs w:val="21"/>
        </w:rPr>
        <w:t>就是以项目为对象的系统管理方法，通过临时性的、专门的柔性组织，对项目进行高效率的计划、组织、指导（领导）和控制，以实现项目全过程的动态管理和项目目标达成的综合协调与优化。</w:t>
      </w:r>
      <w:r w:rsidR="00421EDB" w:rsidRPr="001E3593">
        <w:rPr>
          <w:rFonts w:hint="eastAsia"/>
          <w:szCs w:val="21"/>
        </w:rPr>
        <w:t>（简单地说，项目管理就是把各种资源应用于项目，以实现项目的目标。或者说，项目管理是在项目活动中运用知识、技能、工具和技术，以便满足和超过项目干系人对项目的需求和期望。）</w:t>
      </w:r>
    </w:p>
    <w:p w:rsidR="00421EDB" w:rsidRPr="001E3593" w:rsidRDefault="00421EDB" w:rsidP="001E3593">
      <w:pPr>
        <w:ind w:left="357"/>
        <w:rPr>
          <w:b/>
          <w:szCs w:val="21"/>
        </w:rPr>
      </w:pPr>
      <w:r w:rsidRPr="001E3593">
        <w:rPr>
          <w:rFonts w:hint="eastAsia"/>
          <w:b/>
          <w:szCs w:val="21"/>
        </w:rPr>
        <w:t>项目管理的要素：计划和监控</w:t>
      </w:r>
    </w:p>
    <w:p w:rsidR="00906829" w:rsidRPr="001E3593" w:rsidRDefault="00906829" w:rsidP="001E3593">
      <w:pPr>
        <w:ind w:left="357"/>
        <w:rPr>
          <w:szCs w:val="21"/>
        </w:rPr>
      </w:pPr>
      <w:r w:rsidRPr="001E3593">
        <w:rPr>
          <w:rFonts w:hint="eastAsia"/>
          <w:szCs w:val="21"/>
        </w:rPr>
        <w:t xml:space="preserve">(1)   </w:t>
      </w:r>
      <w:r w:rsidRPr="001E3593">
        <w:rPr>
          <w:rFonts w:hint="eastAsia"/>
          <w:szCs w:val="21"/>
        </w:rPr>
        <w:t>项目管理是一项复杂系统工程央视工程</w:t>
      </w:r>
    </w:p>
    <w:p w:rsidR="00906829" w:rsidRPr="001E3593" w:rsidRDefault="00906829" w:rsidP="001E3593">
      <w:pPr>
        <w:ind w:left="357"/>
        <w:rPr>
          <w:szCs w:val="21"/>
        </w:rPr>
      </w:pPr>
      <w:r w:rsidRPr="001E3593">
        <w:rPr>
          <w:rFonts w:hint="eastAsia"/>
          <w:szCs w:val="21"/>
        </w:rPr>
        <w:t xml:space="preserve">    </w:t>
      </w:r>
      <w:r w:rsidRPr="001E3593">
        <w:rPr>
          <w:rFonts w:hint="eastAsia"/>
          <w:szCs w:val="21"/>
        </w:rPr>
        <w:t>●</w:t>
      </w:r>
      <w:r w:rsidRPr="001E3593">
        <w:rPr>
          <w:rFonts w:hint="eastAsia"/>
          <w:szCs w:val="21"/>
        </w:rPr>
        <w:t xml:space="preserve"> </w:t>
      </w:r>
      <w:r w:rsidRPr="001E3593">
        <w:rPr>
          <w:rFonts w:hint="eastAsia"/>
          <w:szCs w:val="21"/>
        </w:rPr>
        <w:t>项目需要多种学科知识来解决实际问题；</w:t>
      </w:r>
    </w:p>
    <w:p w:rsidR="00906829" w:rsidRPr="001E3593" w:rsidRDefault="00906829" w:rsidP="001E3593">
      <w:pPr>
        <w:ind w:left="357"/>
        <w:rPr>
          <w:szCs w:val="21"/>
        </w:rPr>
      </w:pPr>
      <w:r w:rsidRPr="001E3593">
        <w:rPr>
          <w:rFonts w:hint="eastAsia"/>
          <w:szCs w:val="21"/>
        </w:rPr>
        <w:t xml:space="preserve">    </w:t>
      </w:r>
      <w:r w:rsidRPr="001E3593">
        <w:rPr>
          <w:rFonts w:hint="eastAsia"/>
          <w:szCs w:val="21"/>
        </w:rPr>
        <w:t>●</w:t>
      </w:r>
      <w:r w:rsidRPr="001E3593">
        <w:rPr>
          <w:rFonts w:hint="eastAsia"/>
          <w:szCs w:val="21"/>
        </w:rPr>
        <w:t xml:space="preserve"> </w:t>
      </w:r>
      <w:r w:rsidRPr="001E3593">
        <w:rPr>
          <w:rFonts w:hint="eastAsia"/>
          <w:szCs w:val="21"/>
        </w:rPr>
        <w:t>项目执行中的未知因素决定项目的不确定性；</w:t>
      </w:r>
    </w:p>
    <w:p w:rsidR="00906829" w:rsidRPr="001E3593" w:rsidRDefault="00906829" w:rsidP="001E3593">
      <w:pPr>
        <w:ind w:left="357"/>
        <w:rPr>
          <w:szCs w:val="21"/>
        </w:rPr>
      </w:pPr>
      <w:r w:rsidRPr="001E3593">
        <w:rPr>
          <w:rFonts w:hint="eastAsia"/>
          <w:szCs w:val="21"/>
        </w:rPr>
        <w:t xml:space="preserve">    </w:t>
      </w:r>
      <w:r w:rsidRPr="001E3593">
        <w:rPr>
          <w:rFonts w:hint="eastAsia"/>
          <w:szCs w:val="21"/>
        </w:rPr>
        <w:t>●</w:t>
      </w:r>
      <w:r w:rsidRPr="001E3593">
        <w:rPr>
          <w:rFonts w:hint="eastAsia"/>
          <w:szCs w:val="21"/>
        </w:rPr>
        <w:t xml:space="preserve"> </w:t>
      </w:r>
      <w:r w:rsidRPr="001E3593">
        <w:rPr>
          <w:rFonts w:hint="eastAsia"/>
          <w:szCs w:val="21"/>
        </w:rPr>
        <w:t>项目的临时性给组织管理带来难度；</w:t>
      </w:r>
    </w:p>
    <w:p w:rsidR="00906829" w:rsidRPr="001E3593" w:rsidRDefault="00906829" w:rsidP="001E3593">
      <w:pPr>
        <w:ind w:left="357"/>
        <w:rPr>
          <w:szCs w:val="21"/>
        </w:rPr>
      </w:pPr>
      <w:r w:rsidRPr="001E3593">
        <w:rPr>
          <w:rFonts w:hint="eastAsia"/>
          <w:szCs w:val="21"/>
        </w:rPr>
        <w:t xml:space="preserve">    </w:t>
      </w:r>
      <w:r w:rsidRPr="001E3593">
        <w:rPr>
          <w:rFonts w:hint="eastAsia"/>
          <w:szCs w:val="21"/>
        </w:rPr>
        <w:t>●</w:t>
      </w:r>
      <w:r w:rsidRPr="001E3593">
        <w:rPr>
          <w:rFonts w:hint="eastAsia"/>
          <w:szCs w:val="21"/>
        </w:rPr>
        <w:t xml:space="preserve"> </w:t>
      </w:r>
      <w:r w:rsidRPr="001E3593">
        <w:rPr>
          <w:rFonts w:hint="eastAsia"/>
          <w:szCs w:val="21"/>
        </w:rPr>
        <w:t>项目建设是在严格的约束条件下进行的；</w:t>
      </w:r>
    </w:p>
    <w:p w:rsidR="00906829" w:rsidRPr="001E3593" w:rsidRDefault="00906829" w:rsidP="001E3593">
      <w:pPr>
        <w:ind w:left="357"/>
        <w:rPr>
          <w:szCs w:val="21"/>
        </w:rPr>
      </w:pPr>
      <w:r w:rsidRPr="001E3593">
        <w:rPr>
          <w:rFonts w:hint="eastAsia"/>
          <w:szCs w:val="21"/>
        </w:rPr>
        <w:t xml:space="preserve"> (2)  </w:t>
      </w:r>
      <w:r w:rsidRPr="001E3593">
        <w:rPr>
          <w:rFonts w:hint="eastAsia"/>
          <w:szCs w:val="21"/>
        </w:rPr>
        <w:t>项目管理具有创造性，充满着权衡</w:t>
      </w:r>
    </w:p>
    <w:p w:rsidR="00906829" w:rsidRPr="001E3593" w:rsidRDefault="00906829" w:rsidP="001E3593">
      <w:pPr>
        <w:ind w:left="357"/>
        <w:rPr>
          <w:szCs w:val="21"/>
        </w:rPr>
      </w:pPr>
      <w:r w:rsidRPr="001E3593">
        <w:rPr>
          <w:rFonts w:hint="eastAsia"/>
          <w:szCs w:val="21"/>
        </w:rPr>
        <w:t xml:space="preserve">    </w:t>
      </w:r>
      <w:r w:rsidRPr="001E3593">
        <w:rPr>
          <w:rFonts w:hint="eastAsia"/>
          <w:szCs w:val="21"/>
        </w:rPr>
        <w:t>●</w:t>
      </w:r>
      <w:r w:rsidRPr="001E3593">
        <w:rPr>
          <w:rFonts w:hint="eastAsia"/>
          <w:szCs w:val="21"/>
        </w:rPr>
        <w:t xml:space="preserve"> </w:t>
      </w:r>
      <w:r w:rsidRPr="001E3593">
        <w:rPr>
          <w:rFonts w:hint="eastAsia"/>
          <w:szCs w:val="21"/>
        </w:rPr>
        <w:t>创造带有探索性，有较高的失败率；</w:t>
      </w:r>
    </w:p>
    <w:p w:rsidR="00906829" w:rsidRDefault="00906829" w:rsidP="00D7753F">
      <w:pPr>
        <w:ind w:left="357" w:firstLine="420"/>
        <w:rPr>
          <w:szCs w:val="21"/>
        </w:rPr>
      </w:pPr>
      <w:r w:rsidRPr="001E3593">
        <w:rPr>
          <w:rFonts w:hint="eastAsia"/>
          <w:szCs w:val="21"/>
        </w:rPr>
        <w:t>●</w:t>
      </w:r>
      <w:r w:rsidRPr="001E3593">
        <w:rPr>
          <w:rFonts w:hint="eastAsia"/>
          <w:szCs w:val="21"/>
        </w:rPr>
        <w:t xml:space="preserve"> </w:t>
      </w:r>
      <w:r w:rsidRPr="001E3593">
        <w:rPr>
          <w:rFonts w:hint="eastAsia"/>
          <w:szCs w:val="21"/>
        </w:rPr>
        <w:t>项目建设中对进度、费用与质量三者之间的权衡。</w:t>
      </w:r>
    </w:p>
    <w:p w:rsidR="00D7753F" w:rsidRDefault="00D7753F" w:rsidP="00D7753F">
      <w:pPr>
        <w:rPr>
          <w:szCs w:val="21"/>
        </w:rPr>
      </w:pPr>
    </w:p>
    <w:p w:rsidR="00D7753F" w:rsidRDefault="00D7753F" w:rsidP="00D7753F">
      <w:pPr>
        <w:rPr>
          <w:b/>
          <w:bCs/>
          <w:szCs w:val="21"/>
        </w:rPr>
      </w:pPr>
      <w:r>
        <w:rPr>
          <w:rFonts w:hint="eastAsia"/>
          <w:szCs w:val="21"/>
        </w:rPr>
        <w:tab/>
      </w:r>
      <w:r w:rsidRPr="00D7753F">
        <w:rPr>
          <w:rFonts w:hint="eastAsia"/>
          <w:b/>
          <w:bCs/>
          <w:szCs w:val="21"/>
        </w:rPr>
        <w:t>项目管理成功要素</w:t>
      </w:r>
    </w:p>
    <w:p w:rsidR="00EF2D6C" w:rsidRPr="00D7753F" w:rsidRDefault="004028DE" w:rsidP="00D7753F">
      <w:pPr>
        <w:numPr>
          <w:ilvl w:val="0"/>
          <w:numId w:val="16"/>
        </w:numPr>
        <w:rPr>
          <w:bCs/>
          <w:szCs w:val="21"/>
        </w:rPr>
      </w:pPr>
      <w:r w:rsidRPr="00D7753F">
        <w:rPr>
          <w:rFonts w:hint="eastAsia"/>
          <w:b/>
          <w:bCs/>
          <w:szCs w:val="21"/>
        </w:rPr>
        <w:t>制定好计划</w:t>
      </w:r>
      <w:r w:rsidRPr="00D7753F">
        <w:rPr>
          <w:rFonts w:hint="eastAsia"/>
          <w:bCs/>
          <w:szCs w:val="21"/>
        </w:rPr>
        <w:t>：预估和确定项目的工作量大小、所需资源和进度、风险应对措施等；</w:t>
      </w:r>
    </w:p>
    <w:p w:rsidR="00EF2D6C" w:rsidRPr="00D7753F" w:rsidRDefault="004028DE" w:rsidP="00D7753F">
      <w:pPr>
        <w:numPr>
          <w:ilvl w:val="0"/>
          <w:numId w:val="16"/>
        </w:numPr>
        <w:rPr>
          <w:bCs/>
          <w:szCs w:val="21"/>
        </w:rPr>
      </w:pPr>
      <w:r w:rsidRPr="00D7753F">
        <w:rPr>
          <w:rFonts w:hint="eastAsia"/>
          <w:b/>
          <w:bCs/>
          <w:szCs w:val="21"/>
        </w:rPr>
        <w:t>建立好组织</w:t>
      </w:r>
      <w:r w:rsidRPr="00D7753F">
        <w:rPr>
          <w:rFonts w:hint="eastAsia"/>
          <w:bCs/>
          <w:szCs w:val="21"/>
        </w:rPr>
        <w:t>：建立项目组，并有明确的角色定义和任务分工；</w:t>
      </w:r>
    </w:p>
    <w:p w:rsidR="00EF2D6C" w:rsidRPr="00D7753F" w:rsidRDefault="004028DE" w:rsidP="00D7753F">
      <w:pPr>
        <w:numPr>
          <w:ilvl w:val="0"/>
          <w:numId w:val="16"/>
        </w:numPr>
        <w:rPr>
          <w:bCs/>
          <w:szCs w:val="21"/>
        </w:rPr>
      </w:pPr>
      <w:r w:rsidRPr="00D7753F">
        <w:rPr>
          <w:rFonts w:hint="eastAsia"/>
          <w:b/>
          <w:bCs/>
          <w:szCs w:val="21"/>
        </w:rPr>
        <w:t>配备好资源</w:t>
      </w:r>
      <w:r w:rsidRPr="00D7753F">
        <w:rPr>
          <w:rFonts w:hint="eastAsia"/>
          <w:bCs/>
          <w:szCs w:val="21"/>
        </w:rPr>
        <w:t>：任用各种层次的技术人员和管理人员，以及准备所需的软硬件；</w:t>
      </w:r>
    </w:p>
    <w:p w:rsidR="00EF2D6C" w:rsidRPr="00D7753F" w:rsidRDefault="004028DE" w:rsidP="00D7753F">
      <w:pPr>
        <w:numPr>
          <w:ilvl w:val="0"/>
          <w:numId w:val="16"/>
        </w:numPr>
        <w:rPr>
          <w:bCs/>
          <w:szCs w:val="21"/>
        </w:rPr>
      </w:pPr>
      <w:r w:rsidRPr="00D7753F">
        <w:rPr>
          <w:rFonts w:hint="eastAsia"/>
          <w:b/>
          <w:bCs/>
          <w:szCs w:val="21"/>
        </w:rPr>
        <w:t>监控执行</w:t>
      </w:r>
      <w:r w:rsidRPr="00D7753F">
        <w:rPr>
          <w:rFonts w:hint="eastAsia"/>
          <w:bCs/>
          <w:szCs w:val="21"/>
        </w:rPr>
        <w:t>：协调项目各方人员，监控各种风险，督促项目进展，随时检查实施情况，确保项目按计划进行，按时、按质完成任务。</w:t>
      </w:r>
    </w:p>
    <w:p w:rsidR="00EF2D6C" w:rsidRPr="00D7753F" w:rsidRDefault="004028DE" w:rsidP="00D7753F">
      <w:pPr>
        <w:numPr>
          <w:ilvl w:val="0"/>
          <w:numId w:val="16"/>
        </w:numPr>
        <w:rPr>
          <w:bCs/>
          <w:szCs w:val="21"/>
        </w:rPr>
      </w:pPr>
      <w:r w:rsidRPr="00D7753F">
        <w:rPr>
          <w:rFonts w:hint="eastAsia"/>
          <w:b/>
          <w:bCs/>
          <w:szCs w:val="21"/>
        </w:rPr>
        <w:t>总结提高</w:t>
      </w:r>
      <w:r w:rsidRPr="00D7753F">
        <w:rPr>
          <w:rFonts w:hint="eastAsia"/>
          <w:bCs/>
          <w:szCs w:val="21"/>
        </w:rPr>
        <w:t>：项目完成后，及时进行总结，吸取教训，分享经验，丰富组织的项目管理数据库或知识库。</w:t>
      </w:r>
      <w:r w:rsidRPr="00D7753F">
        <w:rPr>
          <w:bCs/>
          <w:szCs w:val="21"/>
        </w:rPr>
        <w:t xml:space="preserve"> </w:t>
      </w:r>
    </w:p>
    <w:p w:rsidR="00D7753F" w:rsidRPr="00D7753F" w:rsidRDefault="00D7753F" w:rsidP="00D7753F">
      <w:pPr>
        <w:rPr>
          <w:b/>
          <w:bCs/>
          <w:szCs w:val="21"/>
        </w:rPr>
      </w:pPr>
    </w:p>
    <w:p w:rsidR="00CF4683" w:rsidRPr="006164D8" w:rsidRDefault="00CF4683" w:rsidP="001E3593">
      <w:pPr>
        <w:numPr>
          <w:ilvl w:val="0"/>
          <w:numId w:val="1"/>
        </w:numPr>
        <w:ind w:left="357" w:hanging="357"/>
        <w:rPr>
          <w:b/>
          <w:bCs/>
          <w:szCs w:val="21"/>
        </w:rPr>
      </w:pPr>
      <w:r w:rsidRPr="006164D8">
        <w:rPr>
          <w:rFonts w:hint="eastAsia"/>
          <w:b/>
          <w:bCs/>
          <w:szCs w:val="21"/>
        </w:rPr>
        <w:t>IT</w:t>
      </w:r>
      <w:r w:rsidRPr="006164D8">
        <w:rPr>
          <w:rFonts w:hint="eastAsia"/>
          <w:b/>
          <w:bCs/>
          <w:szCs w:val="21"/>
        </w:rPr>
        <w:t>项目的概念。</w:t>
      </w:r>
    </w:p>
    <w:p w:rsidR="00D7753F" w:rsidRDefault="006164D8" w:rsidP="006164D8">
      <w:pPr>
        <w:ind w:left="420" w:firstLine="420"/>
        <w:rPr>
          <w:szCs w:val="21"/>
        </w:rPr>
      </w:pPr>
      <w:r w:rsidRPr="006164D8">
        <w:rPr>
          <w:rFonts w:hint="eastAsia"/>
          <w:szCs w:val="21"/>
        </w:rPr>
        <w:t>以</w:t>
      </w:r>
      <w:r w:rsidRPr="006164D8">
        <w:rPr>
          <w:rFonts w:hint="eastAsia"/>
          <w:b/>
          <w:bCs/>
          <w:szCs w:val="21"/>
        </w:rPr>
        <w:t>信息技术</w:t>
      </w:r>
      <w:r w:rsidRPr="006164D8">
        <w:rPr>
          <w:rFonts w:hint="eastAsia"/>
          <w:szCs w:val="21"/>
        </w:rPr>
        <w:t>（计算机、通讯、网络、微电子等）为基础进行开发的项目，如电子商务、企业信息化、数字城市、物联网应用等等。它本身是项目，具备一般项目的基本特征。</w:t>
      </w:r>
    </w:p>
    <w:p w:rsidR="00D7753F" w:rsidRPr="001E3593" w:rsidRDefault="00D7753F" w:rsidP="00D7753F">
      <w:pPr>
        <w:ind w:left="357"/>
        <w:rPr>
          <w:szCs w:val="21"/>
        </w:rPr>
      </w:pPr>
    </w:p>
    <w:p w:rsidR="00CF4683" w:rsidRPr="001E3593" w:rsidRDefault="00CF4683" w:rsidP="001E3593">
      <w:pPr>
        <w:numPr>
          <w:ilvl w:val="0"/>
          <w:numId w:val="1"/>
        </w:numPr>
        <w:ind w:left="357" w:hanging="357"/>
        <w:rPr>
          <w:b/>
          <w:color w:val="0033CC"/>
          <w:szCs w:val="21"/>
        </w:rPr>
      </w:pPr>
      <w:r w:rsidRPr="001E3593">
        <w:rPr>
          <w:rFonts w:hint="eastAsia"/>
          <w:b/>
          <w:color w:val="0033CC"/>
          <w:szCs w:val="21"/>
        </w:rPr>
        <w:t>国际上主要的两大项目管理知识体系是什么？</w:t>
      </w:r>
    </w:p>
    <w:p w:rsidR="001E3593" w:rsidRPr="001E3593" w:rsidRDefault="001E3593" w:rsidP="001E3593">
      <w:pPr>
        <w:ind w:left="357"/>
        <w:rPr>
          <w:b/>
          <w:color w:val="0033CC"/>
          <w:szCs w:val="21"/>
        </w:rPr>
      </w:pPr>
      <w:r w:rsidRPr="001E3593">
        <w:rPr>
          <w:rFonts w:hint="eastAsia"/>
          <w:b/>
          <w:color w:val="0033CC"/>
          <w:szCs w:val="21"/>
        </w:rPr>
        <w:t>答：</w:t>
      </w:r>
    </w:p>
    <w:p w:rsidR="001E3593" w:rsidRPr="001E3593" w:rsidRDefault="001E3593" w:rsidP="001E3593">
      <w:pPr>
        <w:ind w:left="357"/>
        <w:rPr>
          <w:szCs w:val="21"/>
        </w:rPr>
      </w:pPr>
      <w:r w:rsidRPr="001E3593">
        <w:rPr>
          <w:rFonts w:hint="eastAsia"/>
          <w:szCs w:val="21"/>
        </w:rPr>
        <w:t>一、美国的项目管理学会（</w:t>
      </w:r>
      <w:r w:rsidRPr="001E3593">
        <w:rPr>
          <w:rFonts w:hint="eastAsia"/>
          <w:szCs w:val="21"/>
        </w:rPr>
        <w:t>PMI</w:t>
      </w:r>
      <w:r w:rsidRPr="001E3593">
        <w:rPr>
          <w:rFonts w:hint="eastAsia"/>
          <w:szCs w:val="21"/>
        </w:rPr>
        <w:t>）</w:t>
      </w:r>
    </w:p>
    <w:p w:rsidR="001E3593" w:rsidRPr="001E3593" w:rsidRDefault="001E3593" w:rsidP="001E3593">
      <w:pPr>
        <w:ind w:left="357"/>
        <w:rPr>
          <w:szCs w:val="21"/>
        </w:rPr>
      </w:pPr>
      <w:r w:rsidRPr="001E3593">
        <w:rPr>
          <w:rFonts w:hint="eastAsia"/>
          <w:szCs w:val="21"/>
        </w:rPr>
        <w:t>Project  Management  Institute,</w:t>
      </w:r>
      <w:r w:rsidRPr="001E3593">
        <w:rPr>
          <w:rFonts w:hint="eastAsia"/>
          <w:szCs w:val="21"/>
        </w:rPr>
        <w:t>简称</w:t>
      </w:r>
      <w:r w:rsidRPr="001E3593">
        <w:rPr>
          <w:rFonts w:hint="eastAsia"/>
          <w:szCs w:val="21"/>
        </w:rPr>
        <w:t>PMI.</w:t>
      </w:r>
    </w:p>
    <w:p w:rsidR="001E3593" w:rsidRPr="001E3593" w:rsidRDefault="001E3593" w:rsidP="001E3593">
      <w:pPr>
        <w:ind w:left="357"/>
        <w:rPr>
          <w:szCs w:val="21"/>
        </w:rPr>
      </w:pPr>
      <w:r w:rsidRPr="001E3593">
        <w:rPr>
          <w:rFonts w:hint="eastAsia"/>
          <w:szCs w:val="21"/>
        </w:rPr>
        <w:t>创建于</w:t>
      </w:r>
      <w:r w:rsidRPr="001E3593">
        <w:rPr>
          <w:rFonts w:hint="eastAsia"/>
          <w:szCs w:val="21"/>
        </w:rPr>
        <w:t>1969</w:t>
      </w:r>
      <w:r w:rsidRPr="001E3593">
        <w:rPr>
          <w:rFonts w:hint="eastAsia"/>
          <w:szCs w:val="21"/>
        </w:rPr>
        <w:t>年。</w:t>
      </w:r>
    </w:p>
    <w:p w:rsidR="001E3593" w:rsidRPr="001E3593" w:rsidRDefault="001E3593" w:rsidP="001E3593">
      <w:pPr>
        <w:ind w:left="357"/>
        <w:rPr>
          <w:szCs w:val="21"/>
        </w:rPr>
      </w:pPr>
      <w:r w:rsidRPr="001E3593">
        <w:rPr>
          <w:rFonts w:hint="eastAsia"/>
          <w:szCs w:val="21"/>
        </w:rPr>
        <w:t>项目管理知识体系－</w:t>
      </w:r>
      <w:r w:rsidRPr="001E3593">
        <w:rPr>
          <w:rFonts w:hint="eastAsia"/>
          <w:szCs w:val="21"/>
        </w:rPr>
        <w:t>PMBOK</w:t>
      </w:r>
      <w:r w:rsidRPr="001E3593">
        <w:rPr>
          <w:rFonts w:hint="eastAsia"/>
          <w:szCs w:val="21"/>
        </w:rPr>
        <w:t>分为九大知识领域：</w:t>
      </w:r>
    </w:p>
    <w:p w:rsidR="001E3593" w:rsidRPr="001E3593" w:rsidRDefault="001E3593" w:rsidP="001E3593">
      <w:pPr>
        <w:ind w:left="357"/>
        <w:rPr>
          <w:szCs w:val="21"/>
        </w:rPr>
      </w:pPr>
      <w:r w:rsidRPr="001E3593">
        <w:rPr>
          <w:rFonts w:hint="eastAsia"/>
          <w:szCs w:val="21"/>
        </w:rPr>
        <w:t xml:space="preserve">    </w:t>
      </w:r>
      <w:r w:rsidRPr="001E3593">
        <w:rPr>
          <w:rFonts w:hint="eastAsia"/>
          <w:szCs w:val="21"/>
        </w:rPr>
        <w:t>范围管理、时间管理、成本管理、人力资源管理、风险管理、质量管理、采购管理、沟通管理、综合管理。</w:t>
      </w:r>
      <w:r w:rsidRPr="001E3593">
        <w:rPr>
          <w:rFonts w:hint="eastAsia"/>
          <w:szCs w:val="21"/>
        </w:rPr>
        <w:t xml:space="preserve">    </w:t>
      </w:r>
    </w:p>
    <w:p w:rsidR="00D7753F" w:rsidRDefault="001E3593" w:rsidP="00D7753F">
      <w:pPr>
        <w:ind w:left="357"/>
        <w:rPr>
          <w:szCs w:val="21"/>
        </w:rPr>
      </w:pPr>
      <w:r w:rsidRPr="001E3593">
        <w:rPr>
          <w:rFonts w:hint="eastAsia"/>
          <w:szCs w:val="21"/>
        </w:rPr>
        <w:t>二、国际项目管理协会（</w:t>
      </w:r>
      <w:r w:rsidRPr="001E3593">
        <w:rPr>
          <w:rFonts w:hint="eastAsia"/>
          <w:szCs w:val="21"/>
        </w:rPr>
        <w:t>IPMA</w:t>
      </w:r>
      <w:r w:rsidRPr="001E3593">
        <w:rPr>
          <w:rFonts w:hint="eastAsia"/>
          <w:szCs w:val="21"/>
        </w:rPr>
        <w:t>）</w:t>
      </w:r>
    </w:p>
    <w:p w:rsidR="00D7753F" w:rsidRDefault="001E3593" w:rsidP="00D7753F">
      <w:pPr>
        <w:ind w:left="357"/>
        <w:rPr>
          <w:szCs w:val="21"/>
        </w:rPr>
      </w:pPr>
      <w:r w:rsidRPr="001E3593">
        <w:rPr>
          <w:rFonts w:hint="eastAsia"/>
          <w:szCs w:val="21"/>
        </w:rPr>
        <w:t xml:space="preserve">International Project Management Association, </w:t>
      </w:r>
      <w:r w:rsidRPr="001E3593">
        <w:rPr>
          <w:rFonts w:hint="eastAsia"/>
          <w:szCs w:val="21"/>
        </w:rPr>
        <w:t>简称</w:t>
      </w:r>
      <w:r w:rsidRPr="001E3593">
        <w:rPr>
          <w:rFonts w:hint="eastAsia"/>
          <w:szCs w:val="21"/>
        </w:rPr>
        <w:t>IPMA.</w:t>
      </w:r>
    </w:p>
    <w:p w:rsidR="00D7753F" w:rsidRDefault="00D7753F" w:rsidP="00D7753F">
      <w:pPr>
        <w:ind w:left="357"/>
        <w:rPr>
          <w:szCs w:val="21"/>
        </w:rPr>
      </w:pPr>
      <w:r w:rsidRPr="00D7753F">
        <w:rPr>
          <w:rFonts w:hint="eastAsia"/>
          <w:szCs w:val="21"/>
        </w:rPr>
        <w:t>国际项目管理协会项目管理知识体系（</w:t>
      </w:r>
      <w:r w:rsidRPr="00D7753F">
        <w:rPr>
          <w:rFonts w:hint="eastAsia"/>
          <w:szCs w:val="21"/>
        </w:rPr>
        <w:t>ICB</w:t>
      </w:r>
      <w:r w:rsidRPr="00D7753F">
        <w:rPr>
          <w:rFonts w:hint="eastAsia"/>
          <w:szCs w:val="21"/>
        </w:rPr>
        <w:t>）</w:t>
      </w:r>
    </w:p>
    <w:p w:rsidR="00D7753F" w:rsidRPr="00D7753F" w:rsidRDefault="00D7753F" w:rsidP="00D7753F">
      <w:pPr>
        <w:ind w:leftChars="270" w:left="567"/>
        <w:rPr>
          <w:szCs w:val="21"/>
        </w:rPr>
      </w:pPr>
      <w:r w:rsidRPr="00D7753F">
        <w:rPr>
          <w:szCs w:val="21"/>
        </w:rPr>
        <w:t>ICB : IPMA Competence Baseline</w:t>
      </w:r>
    </w:p>
    <w:p w:rsidR="00D7753F" w:rsidRPr="00D7753F" w:rsidRDefault="00D7753F" w:rsidP="00D7753F">
      <w:pPr>
        <w:ind w:leftChars="270" w:left="567"/>
        <w:rPr>
          <w:szCs w:val="21"/>
        </w:rPr>
      </w:pPr>
      <w:r w:rsidRPr="00D7753F">
        <w:rPr>
          <w:rFonts w:hint="eastAsia"/>
          <w:szCs w:val="21"/>
        </w:rPr>
        <w:t>能力＝知识＋经验＋个人素质</w:t>
      </w:r>
    </w:p>
    <w:p w:rsidR="00D7753F" w:rsidRPr="00D7753F" w:rsidRDefault="00D7753F" w:rsidP="00D7753F">
      <w:pPr>
        <w:ind w:leftChars="270" w:left="567"/>
        <w:rPr>
          <w:szCs w:val="21"/>
        </w:rPr>
      </w:pPr>
      <w:r w:rsidRPr="00D7753F">
        <w:rPr>
          <w:rFonts w:hint="eastAsia"/>
          <w:szCs w:val="21"/>
        </w:rPr>
        <w:lastRenderedPageBreak/>
        <w:t>知识和经验的内容：</w:t>
      </w:r>
    </w:p>
    <w:p w:rsidR="00D7753F" w:rsidRPr="00D7753F" w:rsidRDefault="00D7753F" w:rsidP="00D7753F">
      <w:pPr>
        <w:pStyle w:val="a7"/>
        <w:numPr>
          <w:ilvl w:val="0"/>
          <w:numId w:val="15"/>
        </w:numPr>
        <w:ind w:firstLineChars="0"/>
        <w:rPr>
          <w:szCs w:val="21"/>
        </w:rPr>
      </w:pPr>
      <w:r w:rsidRPr="00D7753F">
        <w:rPr>
          <w:rFonts w:hint="eastAsia"/>
          <w:szCs w:val="21"/>
        </w:rPr>
        <w:t>2</w:t>
      </w:r>
      <w:r w:rsidRPr="00D7753F">
        <w:rPr>
          <w:rFonts w:hint="eastAsia"/>
          <w:szCs w:val="21"/>
        </w:rPr>
        <w:t>个层次（企业层次、项目层次）</w:t>
      </w:r>
    </w:p>
    <w:p w:rsidR="00D7753F" w:rsidRPr="00D7753F" w:rsidRDefault="00D7753F" w:rsidP="00D7753F">
      <w:pPr>
        <w:pStyle w:val="a7"/>
        <w:numPr>
          <w:ilvl w:val="0"/>
          <w:numId w:val="15"/>
        </w:numPr>
        <w:ind w:firstLineChars="0"/>
        <w:rPr>
          <w:szCs w:val="21"/>
        </w:rPr>
      </w:pPr>
      <w:r w:rsidRPr="00D7753F">
        <w:rPr>
          <w:rFonts w:hint="eastAsia"/>
          <w:szCs w:val="21"/>
        </w:rPr>
        <w:t>4</w:t>
      </w:r>
      <w:r w:rsidRPr="00D7753F">
        <w:rPr>
          <w:rFonts w:hint="eastAsia"/>
          <w:szCs w:val="21"/>
        </w:rPr>
        <w:t>个阶段（概念阶段、规划阶段、实施阶段、收尾阶段）</w:t>
      </w:r>
    </w:p>
    <w:p w:rsidR="00D7753F" w:rsidRPr="00D7753F" w:rsidRDefault="00D7753F" w:rsidP="00D7753F">
      <w:pPr>
        <w:pStyle w:val="a7"/>
        <w:numPr>
          <w:ilvl w:val="0"/>
          <w:numId w:val="15"/>
        </w:numPr>
        <w:ind w:firstLineChars="0"/>
        <w:rPr>
          <w:szCs w:val="21"/>
        </w:rPr>
      </w:pPr>
      <w:r w:rsidRPr="00D7753F">
        <w:rPr>
          <w:rFonts w:hint="eastAsia"/>
          <w:szCs w:val="21"/>
        </w:rPr>
        <w:t>5</w:t>
      </w:r>
      <w:r w:rsidRPr="00D7753F">
        <w:rPr>
          <w:rFonts w:hint="eastAsia"/>
          <w:szCs w:val="21"/>
        </w:rPr>
        <w:t>个步骤（启动过程、计划过程、执行过程、控制过程、</w:t>
      </w:r>
      <w:r w:rsidRPr="00D7753F">
        <w:rPr>
          <w:rFonts w:hint="eastAsia"/>
          <w:szCs w:val="21"/>
        </w:rPr>
        <w:t xml:space="preserve"> </w:t>
      </w:r>
      <w:r w:rsidRPr="00D7753F">
        <w:rPr>
          <w:rFonts w:hint="eastAsia"/>
          <w:szCs w:val="21"/>
        </w:rPr>
        <w:t>结束过程）</w:t>
      </w:r>
    </w:p>
    <w:p w:rsidR="00D7753F" w:rsidRPr="00D7753F" w:rsidRDefault="00D7753F" w:rsidP="00D7753F">
      <w:pPr>
        <w:pStyle w:val="a7"/>
        <w:numPr>
          <w:ilvl w:val="0"/>
          <w:numId w:val="15"/>
        </w:numPr>
        <w:ind w:firstLineChars="0"/>
        <w:rPr>
          <w:szCs w:val="21"/>
        </w:rPr>
      </w:pPr>
      <w:r w:rsidRPr="00D7753F">
        <w:rPr>
          <w:rFonts w:hint="eastAsia"/>
          <w:szCs w:val="21"/>
        </w:rPr>
        <w:t>9</w:t>
      </w:r>
      <w:r w:rsidRPr="00D7753F">
        <w:rPr>
          <w:rFonts w:hint="eastAsia"/>
          <w:szCs w:val="21"/>
        </w:rPr>
        <w:t>个项目管理职能</w:t>
      </w:r>
      <w:r w:rsidRPr="00D7753F">
        <w:rPr>
          <w:rFonts w:hint="eastAsia"/>
          <w:szCs w:val="21"/>
        </w:rPr>
        <w:t>(</w:t>
      </w:r>
      <w:r w:rsidRPr="00D7753F">
        <w:rPr>
          <w:rFonts w:hint="eastAsia"/>
          <w:szCs w:val="21"/>
        </w:rPr>
        <w:t>领域</w:t>
      </w:r>
      <w:r w:rsidRPr="00D7753F">
        <w:rPr>
          <w:rFonts w:hint="eastAsia"/>
          <w:szCs w:val="21"/>
        </w:rPr>
        <w:t>)</w:t>
      </w:r>
      <w:r w:rsidRPr="00D7753F">
        <w:rPr>
          <w:rFonts w:hint="eastAsia"/>
          <w:szCs w:val="21"/>
        </w:rPr>
        <w:t>（范围管理、时间管理、费用管理、质量管理、人力资源管理、沟通管理、采购管理、综合管理、风险管理）</w:t>
      </w:r>
    </w:p>
    <w:p w:rsidR="00D7753F" w:rsidRPr="00D7753F" w:rsidRDefault="00D7753F" w:rsidP="00D7753F">
      <w:pPr>
        <w:pStyle w:val="a7"/>
        <w:numPr>
          <w:ilvl w:val="0"/>
          <w:numId w:val="15"/>
        </w:numPr>
        <w:ind w:firstLineChars="0"/>
        <w:rPr>
          <w:szCs w:val="21"/>
        </w:rPr>
      </w:pPr>
      <w:r w:rsidRPr="00D7753F">
        <w:rPr>
          <w:rFonts w:hint="eastAsia"/>
          <w:szCs w:val="21"/>
        </w:rPr>
        <w:t>42</w:t>
      </w:r>
      <w:r w:rsidRPr="00D7753F">
        <w:rPr>
          <w:rFonts w:hint="eastAsia"/>
          <w:szCs w:val="21"/>
        </w:rPr>
        <w:t>个项目管理要素</w:t>
      </w:r>
    </w:p>
    <w:p w:rsidR="00D7753F" w:rsidRDefault="00D7753F" w:rsidP="00D7753F">
      <w:pPr>
        <w:pStyle w:val="a7"/>
        <w:numPr>
          <w:ilvl w:val="0"/>
          <w:numId w:val="15"/>
        </w:numPr>
        <w:ind w:firstLineChars="0"/>
        <w:rPr>
          <w:szCs w:val="21"/>
        </w:rPr>
      </w:pPr>
      <w:r w:rsidRPr="00D7753F">
        <w:rPr>
          <w:rFonts w:hint="eastAsia"/>
          <w:szCs w:val="21"/>
        </w:rPr>
        <w:t>88</w:t>
      </w:r>
      <w:r w:rsidRPr="00D7753F">
        <w:rPr>
          <w:rFonts w:hint="eastAsia"/>
          <w:szCs w:val="21"/>
        </w:rPr>
        <w:t>个知识模块</w:t>
      </w:r>
    </w:p>
    <w:p w:rsidR="00D7753F" w:rsidRDefault="00D7753F" w:rsidP="00D7753F">
      <w:pPr>
        <w:pStyle w:val="a7"/>
        <w:numPr>
          <w:ilvl w:val="0"/>
          <w:numId w:val="15"/>
        </w:numPr>
        <w:ind w:firstLineChars="0"/>
        <w:rPr>
          <w:szCs w:val="21"/>
        </w:rPr>
      </w:pPr>
      <w:r w:rsidRPr="00D7753F">
        <w:rPr>
          <w:rFonts w:hint="eastAsia"/>
          <w:szCs w:val="21"/>
        </w:rPr>
        <w:t>多个主体</w:t>
      </w:r>
      <w:r w:rsidRPr="00D7753F">
        <w:rPr>
          <w:szCs w:val="21"/>
        </w:rPr>
        <w:t>:</w:t>
      </w:r>
      <w:r w:rsidRPr="00D7753F">
        <w:rPr>
          <w:rFonts w:hint="eastAsia"/>
          <w:szCs w:val="21"/>
        </w:rPr>
        <w:t>业主、各承包商、监理、用户</w:t>
      </w:r>
      <w:r w:rsidRPr="00D7753F">
        <w:rPr>
          <w:szCs w:val="21"/>
        </w:rPr>
        <w:t xml:space="preserve"> </w:t>
      </w:r>
    </w:p>
    <w:p w:rsidR="00D7753F" w:rsidRPr="00D7753F" w:rsidRDefault="00D7753F" w:rsidP="00D7753F">
      <w:pPr>
        <w:pStyle w:val="a7"/>
        <w:ind w:left="1197" w:firstLineChars="0" w:firstLine="0"/>
        <w:rPr>
          <w:szCs w:val="21"/>
        </w:rPr>
      </w:pPr>
    </w:p>
    <w:p w:rsidR="00CF4683" w:rsidRDefault="00CF4683" w:rsidP="001E3593">
      <w:pPr>
        <w:numPr>
          <w:ilvl w:val="0"/>
          <w:numId w:val="1"/>
        </w:numPr>
        <w:ind w:left="357" w:hanging="357"/>
        <w:rPr>
          <w:b/>
          <w:color w:val="0033CC"/>
          <w:szCs w:val="21"/>
        </w:rPr>
      </w:pPr>
      <w:r w:rsidRPr="001E3593">
        <w:rPr>
          <w:rFonts w:hint="eastAsia"/>
          <w:b/>
          <w:color w:val="0033CC"/>
          <w:szCs w:val="21"/>
        </w:rPr>
        <w:t>理解</w:t>
      </w:r>
      <w:r w:rsidRPr="001E3593">
        <w:rPr>
          <w:rFonts w:hint="eastAsia"/>
          <w:b/>
          <w:color w:val="0033CC"/>
          <w:szCs w:val="21"/>
        </w:rPr>
        <w:t>PMBOK</w:t>
      </w:r>
      <w:r w:rsidRPr="001E3593">
        <w:rPr>
          <w:rFonts w:hint="eastAsia"/>
          <w:b/>
          <w:color w:val="0033CC"/>
          <w:szCs w:val="21"/>
        </w:rPr>
        <w:t>结构图。</w:t>
      </w:r>
    </w:p>
    <w:p w:rsidR="00857437" w:rsidRDefault="00857437" w:rsidP="00857437">
      <w:pPr>
        <w:ind w:left="357"/>
        <w:rPr>
          <w:b/>
          <w:color w:val="0033CC"/>
          <w:szCs w:val="21"/>
        </w:rPr>
      </w:pPr>
      <w:r>
        <w:rPr>
          <w:b/>
          <w:noProof/>
          <w:color w:val="0033CC"/>
          <w:szCs w:val="21"/>
        </w:rPr>
        <w:drawing>
          <wp:inline distT="0" distB="0" distL="0" distR="0">
            <wp:extent cx="5274310" cy="327371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3273710"/>
                    </a:xfrm>
                    <a:prstGeom prst="rect">
                      <a:avLst/>
                    </a:prstGeom>
                    <a:noFill/>
                    <a:ln w="9525">
                      <a:noFill/>
                      <a:miter lim="800000"/>
                      <a:headEnd/>
                      <a:tailEnd/>
                    </a:ln>
                  </pic:spPr>
                </pic:pic>
              </a:graphicData>
            </a:graphic>
          </wp:inline>
        </w:drawing>
      </w:r>
    </w:p>
    <w:p w:rsidR="00857437" w:rsidRDefault="00857437" w:rsidP="00857437">
      <w:pPr>
        <w:ind w:left="357"/>
        <w:rPr>
          <w:b/>
          <w:color w:val="0033CC"/>
          <w:szCs w:val="21"/>
        </w:rPr>
      </w:pPr>
      <w:r>
        <w:rPr>
          <w:b/>
          <w:noProof/>
          <w:color w:val="0033CC"/>
          <w:szCs w:val="21"/>
        </w:rPr>
        <w:lastRenderedPageBreak/>
        <w:drawing>
          <wp:inline distT="0" distB="0" distL="0" distR="0">
            <wp:extent cx="5274310" cy="372764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274310" cy="3727642"/>
                    </a:xfrm>
                    <a:prstGeom prst="rect">
                      <a:avLst/>
                    </a:prstGeom>
                    <a:noFill/>
                    <a:ln w="9525">
                      <a:noFill/>
                      <a:miter lim="800000"/>
                      <a:headEnd/>
                      <a:tailEnd/>
                    </a:ln>
                  </pic:spPr>
                </pic:pic>
              </a:graphicData>
            </a:graphic>
          </wp:inline>
        </w:drawing>
      </w:r>
    </w:p>
    <w:p w:rsidR="00857437" w:rsidRPr="00857437" w:rsidRDefault="00857437" w:rsidP="00857437">
      <w:pPr>
        <w:pStyle w:val="a7"/>
        <w:numPr>
          <w:ilvl w:val="1"/>
          <w:numId w:val="17"/>
        </w:numPr>
        <w:ind w:firstLineChars="0"/>
        <w:rPr>
          <w:szCs w:val="21"/>
        </w:rPr>
      </w:pPr>
      <w:r w:rsidRPr="00857437">
        <w:rPr>
          <w:rFonts w:hint="eastAsia"/>
          <w:szCs w:val="21"/>
        </w:rPr>
        <w:t>项目范围管理</w:t>
      </w:r>
      <w:r w:rsidRPr="00857437">
        <w:rPr>
          <w:rFonts w:hint="eastAsia"/>
          <w:szCs w:val="21"/>
        </w:rPr>
        <w:t xml:space="preserve"> </w:t>
      </w:r>
    </w:p>
    <w:p w:rsidR="00857437" w:rsidRDefault="00857437" w:rsidP="00857437">
      <w:pPr>
        <w:ind w:left="420" w:firstLine="420"/>
        <w:rPr>
          <w:szCs w:val="21"/>
        </w:rPr>
      </w:pPr>
      <w:r w:rsidRPr="00857437">
        <w:rPr>
          <w:rFonts w:hint="eastAsia"/>
          <w:szCs w:val="21"/>
        </w:rPr>
        <w:t>范围管理是界定项目的范围并在此基础上进行管理的，它是项目未来一系列决策的基础。其管理内容有：项目范围计划和定义，范围确认，范围变更控制。工具包括：项目工作分解结构（</w:t>
      </w:r>
      <w:r w:rsidRPr="00857437">
        <w:rPr>
          <w:rFonts w:hint="eastAsia"/>
          <w:szCs w:val="21"/>
        </w:rPr>
        <w:t>WBS</w:t>
      </w:r>
      <w:r w:rsidRPr="00857437">
        <w:rPr>
          <w:rFonts w:hint="eastAsia"/>
          <w:szCs w:val="21"/>
        </w:rPr>
        <w:t>），效益——费用分析等。</w:t>
      </w:r>
      <w:r w:rsidRPr="00857437">
        <w:rPr>
          <w:rFonts w:hint="eastAsia"/>
          <w:szCs w:val="21"/>
        </w:rPr>
        <w:t xml:space="preserve"> </w:t>
      </w:r>
    </w:p>
    <w:p w:rsidR="00857437" w:rsidRDefault="00857437" w:rsidP="00857437">
      <w:pPr>
        <w:ind w:left="420" w:firstLine="420"/>
        <w:rPr>
          <w:szCs w:val="21"/>
        </w:rPr>
      </w:pPr>
      <w:r w:rsidRPr="00857437">
        <w:rPr>
          <w:rFonts w:hint="eastAsia"/>
          <w:szCs w:val="21"/>
        </w:rPr>
        <w:t>项目范围管理主要包括：启动过程、范围计划、范围界定、范围核实、范围变更控制等过程。</w:t>
      </w:r>
    </w:p>
    <w:p w:rsidR="00857437" w:rsidRDefault="00857437" w:rsidP="00857437">
      <w:pPr>
        <w:ind w:left="420" w:firstLine="420"/>
        <w:rPr>
          <w:szCs w:val="21"/>
        </w:rPr>
      </w:pPr>
    </w:p>
    <w:p w:rsidR="00857437" w:rsidRDefault="00857437" w:rsidP="00857437">
      <w:pPr>
        <w:pStyle w:val="a7"/>
        <w:numPr>
          <w:ilvl w:val="1"/>
          <w:numId w:val="17"/>
        </w:numPr>
        <w:ind w:firstLineChars="0"/>
        <w:rPr>
          <w:szCs w:val="21"/>
        </w:rPr>
      </w:pPr>
      <w:r w:rsidRPr="00857437">
        <w:rPr>
          <w:rFonts w:hint="eastAsia"/>
          <w:szCs w:val="21"/>
        </w:rPr>
        <w:t>项目时间管理</w:t>
      </w:r>
    </w:p>
    <w:p w:rsidR="00857437" w:rsidRDefault="00857437" w:rsidP="00857437">
      <w:pPr>
        <w:ind w:left="426" w:firstLine="414"/>
        <w:rPr>
          <w:szCs w:val="21"/>
        </w:rPr>
      </w:pPr>
      <w:r w:rsidRPr="00857437">
        <w:rPr>
          <w:rFonts w:hint="eastAsia"/>
          <w:szCs w:val="21"/>
        </w:rPr>
        <w:t>项目总是把时间当作项目管理的最主要内容之一。项目时间管理任务主要包括：活动定义、活动排序、活动历时估计、进度编制、进度控制等过程。</w:t>
      </w:r>
    </w:p>
    <w:p w:rsidR="00857437" w:rsidRDefault="00857437" w:rsidP="00857437">
      <w:pPr>
        <w:ind w:left="426" w:firstLine="414"/>
        <w:rPr>
          <w:szCs w:val="21"/>
        </w:rPr>
      </w:pPr>
      <w:r w:rsidRPr="00857437">
        <w:rPr>
          <w:rFonts w:hint="eastAsia"/>
          <w:szCs w:val="21"/>
        </w:rPr>
        <w:t>采用的管理工具包括：甘特图、里程碑表、网络图方法，如</w:t>
      </w:r>
      <w:r w:rsidRPr="00857437">
        <w:rPr>
          <w:rFonts w:hint="eastAsia"/>
          <w:szCs w:val="21"/>
        </w:rPr>
        <w:t>CPM</w:t>
      </w:r>
      <w:r w:rsidRPr="00857437">
        <w:rPr>
          <w:rFonts w:hint="eastAsia"/>
          <w:szCs w:val="21"/>
        </w:rPr>
        <w:t>和</w:t>
      </w:r>
      <w:r w:rsidRPr="00857437">
        <w:rPr>
          <w:rFonts w:hint="eastAsia"/>
          <w:szCs w:val="21"/>
        </w:rPr>
        <w:t>PERT</w:t>
      </w:r>
      <w:r w:rsidRPr="00857437">
        <w:rPr>
          <w:rFonts w:hint="eastAsia"/>
          <w:szCs w:val="21"/>
        </w:rPr>
        <w:t>方法等。</w:t>
      </w:r>
    </w:p>
    <w:p w:rsidR="00857437" w:rsidRDefault="00857437" w:rsidP="00857437">
      <w:pPr>
        <w:ind w:left="426" w:firstLine="414"/>
        <w:rPr>
          <w:szCs w:val="21"/>
        </w:rPr>
      </w:pPr>
    </w:p>
    <w:p w:rsidR="00857437" w:rsidRDefault="00857437" w:rsidP="00857437">
      <w:pPr>
        <w:pStyle w:val="a7"/>
        <w:numPr>
          <w:ilvl w:val="1"/>
          <w:numId w:val="17"/>
        </w:numPr>
        <w:ind w:firstLineChars="0"/>
        <w:rPr>
          <w:szCs w:val="21"/>
        </w:rPr>
      </w:pPr>
      <w:r w:rsidRPr="00857437">
        <w:rPr>
          <w:rFonts w:hint="eastAsia"/>
          <w:szCs w:val="21"/>
        </w:rPr>
        <w:t>项目成本管理</w:t>
      </w:r>
    </w:p>
    <w:p w:rsidR="00857437" w:rsidRDefault="00857437" w:rsidP="00857437">
      <w:pPr>
        <w:ind w:left="426" w:firstLine="414"/>
        <w:rPr>
          <w:szCs w:val="21"/>
        </w:rPr>
      </w:pPr>
      <w:r w:rsidRPr="00857437">
        <w:rPr>
          <w:rFonts w:hint="eastAsia"/>
          <w:szCs w:val="21"/>
        </w:rPr>
        <w:t>成本管理是确保项目在预算范围之内的管理过程。其任务包括：资源计划、成本估算、成本预算和成本控制。可采用的管理工具包括：成本估算技术、生命周期费用分析技术等。</w:t>
      </w:r>
    </w:p>
    <w:p w:rsidR="00857437" w:rsidRDefault="00857437" w:rsidP="00857437">
      <w:pPr>
        <w:ind w:left="426" w:firstLine="414"/>
        <w:rPr>
          <w:szCs w:val="21"/>
        </w:rPr>
      </w:pPr>
      <w:r w:rsidRPr="00857437">
        <w:rPr>
          <w:rFonts w:hint="eastAsia"/>
          <w:szCs w:val="21"/>
        </w:rPr>
        <w:t>在成本管理中涉及财务管理的概念、术语，财务基础理论、方法与工具的使用，特别是挣值分析的相关术语及简称。</w:t>
      </w:r>
    </w:p>
    <w:p w:rsidR="00857437" w:rsidRDefault="00857437" w:rsidP="00857437">
      <w:pPr>
        <w:ind w:left="426" w:firstLine="414"/>
        <w:rPr>
          <w:szCs w:val="21"/>
        </w:rPr>
      </w:pPr>
    </w:p>
    <w:p w:rsidR="00857437" w:rsidRDefault="00857437" w:rsidP="00857437">
      <w:pPr>
        <w:pStyle w:val="a7"/>
        <w:numPr>
          <w:ilvl w:val="1"/>
          <w:numId w:val="17"/>
        </w:numPr>
        <w:ind w:firstLineChars="0"/>
        <w:rPr>
          <w:szCs w:val="21"/>
        </w:rPr>
      </w:pPr>
      <w:r w:rsidRPr="00857437">
        <w:rPr>
          <w:rFonts w:hint="eastAsia"/>
          <w:szCs w:val="21"/>
        </w:rPr>
        <w:t>项目质量管理</w:t>
      </w:r>
    </w:p>
    <w:p w:rsidR="00857437" w:rsidRDefault="00857437" w:rsidP="00857437">
      <w:pPr>
        <w:ind w:left="426" w:firstLine="414"/>
        <w:rPr>
          <w:szCs w:val="21"/>
        </w:rPr>
      </w:pPr>
      <w:r w:rsidRPr="00857437">
        <w:rPr>
          <w:rFonts w:hint="eastAsia"/>
          <w:szCs w:val="21"/>
        </w:rPr>
        <w:t>质量管理是确保项目满足要求质量的过程。</w:t>
      </w:r>
    </w:p>
    <w:p w:rsidR="00857437" w:rsidRDefault="00857437" w:rsidP="00857437">
      <w:pPr>
        <w:ind w:left="426" w:firstLine="414"/>
        <w:rPr>
          <w:szCs w:val="21"/>
        </w:rPr>
      </w:pPr>
      <w:r w:rsidRPr="00857437">
        <w:rPr>
          <w:rFonts w:hint="eastAsia"/>
          <w:szCs w:val="21"/>
        </w:rPr>
        <w:t>其主要任务包括：质量计划、质量保证和质量控制。经常采用的管理工具包括：质量标准控制技术，基准点法，流程图表，帕累托图分析、</w:t>
      </w:r>
      <w:r w:rsidRPr="00857437">
        <w:rPr>
          <w:rFonts w:hint="eastAsia"/>
          <w:szCs w:val="21"/>
        </w:rPr>
        <w:t xml:space="preserve"> 6 sigma</w:t>
      </w:r>
      <w:r w:rsidRPr="00857437">
        <w:rPr>
          <w:rFonts w:hint="eastAsia"/>
          <w:szCs w:val="21"/>
        </w:rPr>
        <w:t>工具（鱼骨图）等。其作用是：确保满足顾客需求达到质量要求，以最大限度减小风险等。</w:t>
      </w:r>
      <w:r w:rsidRPr="00857437">
        <w:rPr>
          <w:rFonts w:hint="eastAsia"/>
          <w:szCs w:val="21"/>
        </w:rPr>
        <w:t xml:space="preserve"> </w:t>
      </w:r>
    </w:p>
    <w:p w:rsidR="00857437" w:rsidRDefault="00857437" w:rsidP="00857437">
      <w:pPr>
        <w:rPr>
          <w:szCs w:val="21"/>
        </w:rPr>
      </w:pPr>
    </w:p>
    <w:p w:rsidR="00857437" w:rsidRDefault="00857437" w:rsidP="00857437">
      <w:pPr>
        <w:pStyle w:val="a7"/>
        <w:numPr>
          <w:ilvl w:val="1"/>
          <w:numId w:val="17"/>
        </w:numPr>
        <w:ind w:firstLineChars="0"/>
        <w:rPr>
          <w:szCs w:val="21"/>
        </w:rPr>
      </w:pPr>
      <w:r w:rsidRPr="00857437">
        <w:rPr>
          <w:rFonts w:hint="eastAsia"/>
          <w:szCs w:val="21"/>
        </w:rPr>
        <w:lastRenderedPageBreak/>
        <w:t>项目人力资源管理</w:t>
      </w:r>
    </w:p>
    <w:p w:rsidR="00857437" w:rsidRDefault="00857437" w:rsidP="00857437">
      <w:pPr>
        <w:ind w:left="426" w:firstLine="414"/>
        <w:rPr>
          <w:szCs w:val="21"/>
        </w:rPr>
      </w:pPr>
      <w:r w:rsidRPr="00857437">
        <w:rPr>
          <w:rFonts w:hint="eastAsia"/>
          <w:szCs w:val="21"/>
        </w:rPr>
        <w:t>人力资源管理是确保项目相关的所有成员发挥最佳效能的管理过程。其工作过程包括：组织计划、人员招聘和项目团队建设。</w:t>
      </w:r>
    </w:p>
    <w:p w:rsidR="00857437" w:rsidRDefault="00857437" w:rsidP="00857437">
      <w:pPr>
        <w:ind w:left="426" w:firstLine="414"/>
        <w:rPr>
          <w:szCs w:val="21"/>
        </w:rPr>
      </w:pPr>
      <w:r w:rsidRPr="00857437">
        <w:rPr>
          <w:rFonts w:hint="eastAsia"/>
          <w:szCs w:val="21"/>
        </w:rPr>
        <w:t>采用的管理工具包括：责任分配矩阵、组织结构图、人员配置计划、激励和考核模式等。</w:t>
      </w:r>
    </w:p>
    <w:p w:rsidR="004C6C94" w:rsidRDefault="00857437" w:rsidP="004C6C94">
      <w:pPr>
        <w:ind w:left="426" w:firstLine="414"/>
        <w:rPr>
          <w:szCs w:val="21"/>
        </w:rPr>
      </w:pPr>
      <w:r w:rsidRPr="00857437">
        <w:rPr>
          <w:rFonts w:hint="eastAsia"/>
          <w:szCs w:val="21"/>
        </w:rPr>
        <w:t>项目是通过团队共同协力实现的，注意充分发挥团队的作用，使团队成员各尽所能对是项目经理的挑战。在处理问题的过程中，争取做到对事而不对人，进行人员的绩效检查。</w:t>
      </w:r>
    </w:p>
    <w:p w:rsidR="004C6C94" w:rsidRDefault="004C6C94" w:rsidP="004C6C94">
      <w:pPr>
        <w:ind w:left="426" w:firstLine="414"/>
        <w:rPr>
          <w:szCs w:val="21"/>
        </w:rPr>
      </w:pPr>
    </w:p>
    <w:p w:rsidR="004C6C94" w:rsidRDefault="004C6C94" w:rsidP="004C6C94">
      <w:pPr>
        <w:pStyle w:val="a7"/>
        <w:numPr>
          <w:ilvl w:val="1"/>
          <w:numId w:val="17"/>
        </w:numPr>
        <w:ind w:firstLineChars="0"/>
        <w:rPr>
          <w:szCs w:val="21"/>
        </w:rPr>
      </w:pPr>
      <w:r w:rsidRPr="004C6C94">
        <w:rPr>
          <w:rFonts w:hint="eastAsia"/>
          <w:szCs w:val="21"/>
        </w:rPr>
        <w:t>项目采购管理</w:t>
      </w:r>
      <w:r w:rsidRPr="004C6C94">
        <w:rPr>
          <w:rFonts w:hint="eastAsia"/>
          <w:szCs w:val="21"/>
        </w:rPr>
        <w:t xml:space="preserve"> </w:t>
      </w:r>
    </w:p>
    <w:p w:rsidR="004C6C94" w:rsidRPr="004C6C94" w:rsidRDefault="004C6C94" w:rsidP="004C6C94">
      <w:pPr>
        <w:ind w:left="426" w:firstLine="414"/>
        <w:rPr>
          <w:szCs w:val="21"/>
        </w:rPr>
      </w:pPr>
      <w:r w:rsidRPr="004C6C94">
        <w:rPr>
          <w:rFonts w:hint="eastAsia"/>
          <w:szCs w:val="21"/>
        </w:rPr>
        <w:t>采购管理是确保项目过程中所需要的原材料、资源、服务得到满足的过程。它主要包括采购计划、询价、收货、合同管理和合同收尾</w:t>
      </w:r>
      <w:r>
        <w:rPr>
          <w:rFonts w:hint="eastAsia"/>
          <w:szCs w:val="21"/>
        </w:rPr>
        <w:t>。</w:t>
      </w:r>
    </w:p>
    <w:p w:rsidR="004C6C94" w:rsidRDefault="004C6C94" w:rsidP="004C6C94">
      <w:pPr>
        <w:ind w:left="426" w:firstLine="414"/>
        <w:rPr>
          <w:szCs w:val="21"/>
        </w:rPr>
      </w:pPr>
      <w:r w:rsidRPr="004C6C94">
        <w:rPr>
          <w:rFonts w:hint="eastAsia"/>
          <w:szCs w:val="21"/>
        </w:rPr>
        <w:t>采购任务是，确认项目何时需要何种产品和资源的支持，并决定项目组的采购计划。主要涉及的管理技巧有：询价、招标、合同管理、谈判技巧等。</w:t>
      </w:r>
      <w:r w:rsidRPr="004C6C94">
        <w:rPr>
          <w:rFonts w:hint="eastAsia"/>
          <w:szCs w:val="21"/>
        </w:rPr>
        <w:t xml:space="preserve"> </w:t>
      </w:r>
    </w:p>
    <w:p w:rsidR="00092D06" w:rsidRPr="004C6C94" w:rsidRDefault="00092D06" w:rsidP="004C6C94">
      <w:pPr>
        <w:ind w:left="426" w:firstLine="414"/>
        <w:rPr>
          <w:szCs w:val="21"/>
        </w:rPr>
      </w:pPr>
    </w:p>
    <w:p w:rsidR="004C6C94" w:rsidRDefault="004C6C94" w:rsidP="004C6C94">
      <w:pPr>
        <w:pStyle w:val="a7"/>
        <w:numPr>
          <w:ilvl w:val="1"/>
          <w:numId w:val="17"/>
        </w:numPr>
        <w:ind w:firstLineChars="0"/>
        <w:rPr>
          <w:szCs w:val="21"/>
        </w:rPr>
      </w:pPr>
      <w:r w:rsidRPr="004C6C94">
        <w:rPr>
          <w:rFonts w:hint="eastAsia"/>
          <w:szCs w:val="21"/>
        </w:rPr>
        <w:t>项目风险管理</w:t>
      </w:r>
      <w:r w:rsidRPr="004C6C94">
        <w:rPr>
          <w:rFonts w:hint="eastAsia"/>
          <w:szCs w:val="21"/>
        </w:rPr>
        <w:t xml:space="preserve"> </w:t>
      </w:r>
    </w:p>
    <w:p w:rsidR="004C6C94" w:rsidRDefault="004C6C94" w:rsidP="004C6C94">
      <w:pPr>
        <w:ind w:left="426" w:firstLine="414"/>
        <w:rPr>
          <w:szCs w:val="21"/>
        </w:rPr>
      </w:pPr>
      <w:r w:rsidRPr="004C6C94">
        <w:rPr>
          <w:rFonts w:hint="eastAsia"/>
          <w:szCs w:val="21"/>
        </w:rPr>
        <w:t>风险管理包括风险计划管理、风险识别、风险评估和风险量化、风险对策（风险应变计划）和风险监控的过程。风险管理在最近几年发展得迅速。</w:t>
      </w:r>
    </w:p>
    <w:p w:rsidR="004C6C94" w:rsidRDefault="004C6C94" w:rsidP="004C6C94">
      <w:pPr>
        <w:ind w:left="426" w:firstLine="414"/>
        <w:rPr>
          <w:szCs w:val="21"/>
        </w:rPr>
      </w:pPr>
      <w:r w:rsidRPr="004C6C94">
        <w:rPr>
          <w:rFonts w:hint="eastAsia"/>
          <w:szCs w:val="21"/>
        </w:rPr>
        <w:t>风险应变措施包括</w:t>
      </w:r>
      <w:r w:rsidRPr="004C6C94">
        <w:rPr>
          <w:rFonts w:hint="eastAsia"/>
          <w:szCs w:val="21"/>
        </w:rPr>
        <w:t>3</w:t>
      </w:r>
      <w:r w:rsidRPr="004C6C94">
        <w:rPr>
          <w:rFonts w:hint="eastAsia"/>
          <w:szCs w:val="21"/>
        </w:rPr>
        <w:t>个方面：风险规避、风险转移、风险弱化和接受风险。</w:t>
      </w:r>
    </w:p>
    <w:p w:rsidR="004C6C94" w:rsidRPr="004C6C94" w:rsidRDefault="004C6C94" w:rsidP="004C6C94">
      <w:pPr>
        <w:ind w:left="426" w:firstLine="414"/>
        <w:rPr>
          <w:szCs w:val="21"/>
        </w:rPr>
      </w:pPr>
      <w:r w:rsidRPr="004C6C94">
        <w:rPr>
          <w:rFonts w:hint="eastAsia"/>
          <w:szCs w:val="21"/>
        </w:rPr>
        <w:t>其作用有：将项目发生不良后果的可能性减小到最低；通过对风险的影响做出结合实际的评估以及有效地管理风险等。</w:t>
      </w:r>
      <w:r w:rsidRPr="004C6C94">
        <w:rPr>
          <w:rFonts w:hint="eastAsia"/>
          <w:szCs w:val="21"/>
        </w:rPr>
        <w:t xml:space="preserve"> </w:t>
      </w:r>
    </w:p>
    <w:p w:rsidR="004C6C94" w:rsidRDefault="004C6C94" w:rsidP="004C6C94">
      <w:pPr>
        <w:rPr>
          <w:szCs w:val="21"/>
        </w:rPr>
      </w:pPr>
      <w:r w:rsidRPr="004C6C94">
        <w:rPr>
          <w:rFonts w:hint="eastAsia"/>
          <w:szCs w:val="21"/>
        </w:rPr>
        <w:t xml:space="preserve">        </w:t>
      </w:r>
      <w:r w:rsidRPr="004C6C94">
        <w:rPr>
          <w:rFonts w:hint="eastAsia"/>
          <w:szCs w:val="21"/>
        </w:rPr>
        <w:t>举例说明</w:t>
      </w:r>
      <w:r w:rsidRPr="004C6C94">
        <w:rPr>
          <w:rFonts w:hint="eastAsia"/>
          <w:szCs w:val="21"/>
        </w:rPr>
        <w:t xml:space="preserve"> IT</w:t>
      </w:r>
      <w:r w:rsidRPr="004C6C94">
        <w:rPr>
          <w:rFonts w:hint="eastAsia"/>
          <w:szCs w:val="21"/>
        </w:rPr>
        <w:t>项目中的风险因素？</w:t>
      </w:r>
      <w:r>
        <w:rPr>
          <w:rFonts w:hint="eastAsia"/>
          <w:szCs w:val="21"/>
        </w:rPr>
        <w:t>（比如需求分析、人力的风险）</w:t>
      </w:r>
    </w:p>
    <w:p w:rsidR="00092D06" w:rsidRDefault="00092D06" w:rsidP="004C6C94">
      <w:pPr>
        <w:rPr>
          <w:szCs w:val="21"/>
        </w:rPr>
      </w:pPr>
    </w:p>
    <w:p w:rsidR="00092D06" w:rsidRDefault="00092D06" w:rsidP="00092D06">
      <w:pPr>
        <w:pStyle w:val="a7"/>
        <w:numPr>
          <w:ilvl w:val="1"/>
          <w:numId w:val="17"/>
        </w:numPr>
        <w:ind w:firstLineChars="0"/>
        <w:rPr>
          <w:szCs w:val="21"/>
        </w:rPr>
      </w:pPr>
      <w:r w:rsidRPr="00092D06">
        <w:rPr>
          <w:rFonts w:hint="eastAsia"/>
          <w:szCs w:val="21"/>
        </w:rPr>
        <w:t>项目沟通管理</w:t>
      </w:r>
    </w:p>
    <w:p w:rsidR="00092D06" w:rsidRDefault="00092D06" w:rsidP="00092D06">
      <w:pPr>
        <w:ind w:left="426" w:firstLine="414"/>
        <w:rPr>
          <w:szCs w:val="21"/>
        </w:rPr>
      </w:pPr>
      <w:r w:rsidRPr="00092D06">
        <w:rPr>
          <w:rFonts w:hint="eastAsia"/>
          <w:szCs w:val="21"/>
        </w:rPr>
        <w:t>沟通管理是相当重要的一部分。沟通管理是指收集、存储、发送项目过程中产生的信息的过程。对于项目组的成员来说，沟通管理所要解决的问题是何时向何人汇报什么问题。</w:t>
      </w:r>
    </w:p>
    <w:p w:rsidR="004C6C94" w:rsidRDefault="00092D06" w:rsidP="00092D06">
      <w:pPr>
        <w:ind w:left="426" w:firstLine="414"/>
        <w:rPr>
          <w:szCs w:val="21"/>
        </w:rPr>
      </w:pPr>
      <w:r w:rsidRPr="00092D06">
        <w:rPr>
          <w:rFonts w:hint="eastAsia"/>
          <w:szCs w:val="21"/>
        </w:rPr>
        <w:t>在项目的开始，需要编制沟通计划，包括什么时间、将什么内容、以什么样的格式、通过什么样的方式、向谁传递。</w:t>
      </w:r>
    </w:p>
    <w:p w:rsidR="00092D06" w:rsidRDefault="00092D06" w:rsidP="00092D06">
      <w:pPr>
        <w:ind w:left="426" w:firstLine="414"/>
        <w:rPr>
          <w:b/>
          <w:bCs/>
          <w:szCs w:val="21"/>
        </w:rPr>
      </w:pPr>
      <w:r w:rsidRPr="00092D06">
        <w:rPr>
          <w:rFonts w:hint="eastAsia"/>
          <w:b/>
          <w:bCs/>
          <w:szCs w:val="21"/>
        </w:rPr>
        <w:t>有效沟通原则</w:t>
      </w:r>
      <w:r>
        <w:rPr>
          <w:rFonts w:hint="eastAsia"/>
          <w:b/>
          <w:bCs/>
          <w:szCs w:val="21"/>
        </w:rPr>
        <w:t>：</w:t>
      </w:r>
    </w:p>
    <w:p w:rsidR="00EF2D6C" w:rsidRPr="00092D06" w:rsidRDefault="004028DE" w:rsidP="004028DE">
      <w:pPr>
        <w:numPr>
          <w:ilvl w:val="0"/>
          <w:numId w:val="18"/>
        </w:numPr>
        <w:tabs>
          <w:tab w:val="num" w:pos="720"/>
        </w:tabs>
        <w:rPr>
          <w:szCs w:val="21"/>
        </w:rPr>
      </w:pPr>
      <w:r w:rsidRPr="00092D06">
        <w:rPr>
          <w:rFonts w:hint="eastAsia"/>
          <w:bCs/>
          <w:szCs w:val="21"/>
        </w:rPr>
        <w:t>原则之一：学会倾听</w:t>
      </w:r>
    </w:p>
    <w:p w:rsidR="00EF2D6C" w:rsidRPr="00092D06" w:rsidRDefault="004028DE" w:rsidP="004028DE">
      <w:pPr>
        <w:numPr>
          <w:ilvl w:val="0"/>
          <w:numId w:val="18"/>
        </w:numPr>
        <w:tabs>
          <w:tab w:val="num" w:pos="720"/>
        </w:tabs>
        <w:rPr>
          <w:szCs w:val="21"/>
        </w:rPr>
      </w:pPr>
      <w:r w:rsidRPr="00092D06">
        <w:rPr>
          <w:rFonts w:hint="eastAsia"/>
          <w:bCs/>
          <w:szCs w:val="21"/>
        </w:rPr>
        <w:t>原则之二：表达准确</w:t>
      </w:r>
      <w:r w:rsidRPr="00092D06">
        <w:rPr>
          <w:rFonts w:hint="eastAsia"/>
          <w:bCs/>
          <w:szCs w:val="21"/>
        </w:rPr>
        <w:t xml:space="preserve"> </w:t>
      </w:r>
    </w:p>
    <w:p w:rsidR="00EF2D6C" w:rsidRPr="00092D06" w:rsidRDefault="004028DE" w:rsidP="004028DE">
      <w:pPr>
        <w:numPr>
          <w:ilvl w:val="0"/>
          <w:numId w:val="18"/>
        </w:numPr>
        <w:tabs>
          <w:tab w:val="num" w:pos="720"/>
        </w:tabs>
        <w:rPr>
          <w:szCs w:val="21"/>
        </w:rPr>
      </w:pPr>
      <w:r w:rsidRPr="00092D06">
        <w:rPr>
          <w:rFonts w:hint="eastAsia"/>
          <w:bCs/>
          <w:szCs w:val="21"/>
        </w:rPr>
        <w:t>原则之三：及时沟通</w:t>
      </w:r>
    </w:p>
    <w:p w:rsidR="00EF2D6C" w:rsidRPr="00092D06" w:rsidRDefault="004028DE" w:rsidP="004028DE">
      <w:pPr>
        <w:numPr>
          <w:ilvl w:val="0"/>
          <w:numId w:val="18"/>
        </w:numPr>
        <w:tabs>
          <w:tab w:val="num" w:pos="720"/>
        </w:tabs>
        <w:rPr>
          <w:szCs w:val="21"/>
        </w:rPr>
      </w:pPr>
      <w:r w:rsidRPr="00092D06">
        <w:rPr>
          <w:rFonts w:hint="eastAsia"/>
          <w:bCs/>
          <w:szCs w:val="21"/>
        </w:rPr>
        <w:t>原则之四：双向沟通</w:t>
      </w:r>
    </w:p>
    <w:p w:rsidR="00EF2D6C" w:rsidRPr="00092D06" w:rsidRDefault="004028DE" w:rsidP="004028DE">
      <w:pPr>
        <w:numPr>
          <w:ilvl w:val="0"/>
          <w:numId w:val="18"/>
        </w:numPr>
        <w:tabs>
          <w:tab w:val="num" w:pos="720"/>
        </w:tabs>
        <w:rPr>
          <w:szCs w:val="21"/>
        </w:rPr>
      </w:pPr>
      <w:r w:rsidRPr="00092D06">
        <w:rPr>
          <w:rFonts w:hint="eastAsia"/>
          <w:bCs/>
          <w:szCs w:val="21"/>
        </w:rPr>
        <w:t>原则之五：换位思考</w:t>
      </w:r>
    </w:p>
    <w:p w:rsidR="00092D06" w:rsidRDefault="00092D06" w:rsidP="00092D06">
      <w:pPr>
        <w:ind w:left="426" w:firstLine="414"/>
        <w:rPr>
          <w:szCs w:val="21"/>
        </w:rPr>
      </w:pPr>
    </w:p>
    <w:p w:rsidR="00092D06" w:rsidRDefault="00092D06" w:rsidP="00092D06">
      <w:pPr>
        <w:pStyle w:val="a7"/>
        <w:numPr>
          <w:ilvl w:val="1"/>
          <w:numId w:val="17"/>
        </w:numPr>
        <w:ind w:firstLineChars="0"/>
        <w:rPr>
          <w:szCs w:val="21"/>
        </w:rPr>
      </w:pPr>
      <w:r w:rsidRPr="00092D06">
        <w:rPr>
          <w:rFonts w:hint="eastAsia"/>
          <w:szCs w:val="21"/>
        </w:rPr>
        <w:t>项目综合（整体）管理</w:t>
      </w:r>
    </w:p>
    <w:p w:rsidR="00092D06" w:rsidRDefault="00092D06" w:rsidP="00092D06">
      <w:pPr>
        <w:ind w:left="426" w:firstLine="414"/>
        <w:rPr>
          <w:szCs w:val="21"/>
        </w:rPr>
      </w:pPr>
      <w:r w:rsidRPr="00092D06">
        <w:rPr>
          <w:rFonts w:hint="eastAsia"/>
          <w:szCs w:val="21"/>
        </w:rPr>
        <w:t>项目综合管理是综合运用其他</w:t>
      </w:r>
      <w:r w:rsidRPr="00092D06">
        <w:rPr>
          <w:rFonts w:hint="eastAsia"/>
          <w:szCs w:val="21"/>
        </w:rPr>
        <w:t>8</w:t>
      </w:r>
      <w:r w:rsidRPr="00092D06">
        <w:rPr>
          <w:rFonts w:hint="eastAsia"/>
          <w:szCs w:val="21"/>
        </w:rPr>
        <w:t>个领域的知识，合理集成不平衡各要素之间的关系，将项目管理的各个方面整合在一起确保项目成功的活动。</w:t>
      </w:r>
    </w:p>
    <w:p w:rsidR="00092D06" w:rsidRDefault="00092D06" w:rsidP="00092D06">
      <w:pPr>
        <w:ind w:left="426" w:firstLine="414"/>
        <w:rPr>
          <w:szCs w:val="21"/>
        </w:rPr>
      </w:pPr>
      <w:r w:rsidRPr="00092D06">
        <w:rPr>
          <w:rFonts w:hint="eastAsia"/>
          <w:szCs w:val="21"/>
        </w:rPr>
        <w:t>项目综合管理的核心是在多个相互冲突的目标和方案中做出权衡以实现项目的目标，它包括制定项目的计划、项目计划的执行和项目整体变更控制。</w:t>
      </w:r>
    </w:p>
    <w:p w:rsidR="00092D06" w:rsidRPr="00092D06" w:rsidRDefault="00092D06" w:rsidP="00092D06">
      <w:pPr>
        <w:ind w:left="426" w:firstLine="414"/>
        <w:rPr>
          <w:szCs w:val="21"/>
        </w:rPr>
      </w:pPr>
      <w:r w:rsidRPr="00092D06">
        <w:rPr>
          <w:rFonts w:hint="eastAsia"/>
          <w:szCs w:val="21"/>
        </w:rPr>
        <w:t>其作用是帮助项目管理人员整合、协调项目管理的不同活动领域，有效地对项目中的变更加以控制和管理。</w:t>
      </w:r>
    </w:p>
    <w:p w:rsidR="00CF4683" w:rsidRPr="00290C6F" w:rsidRDefault="00CF4683" w:rsidP="001E3593">
      <w:pPr>
        <w:numPr>
          <w:ilvl w:val="0"/>
          <w:numId w:val="1"/>
        </w:numPr>
        <w:ind w:left="357" w:hanging="357"/>
        <w:rPr>
          <w:b/>
          <w:color w:val="0033CC"/>
          <w:szCs w:val="21"/>
        </w:rPr>
      </w:pPr>
      <w:r w:rsidRPr="00290C6F">
        <w:rPr>
          <w:rFonts w:hint="eastAsia"/>
          <w:b/>
          <w:color w:val="0033CC"/>
          <w:szCs w:val="21"/>
        </w:rPr>
        <w:t>理解项目管理的本质</w:t>
      </w:r>
    </w:p>
    <w:p w:rsidR="00290C6F" w:rsidRPr="00821778" w:rsidRDefault="00290C6F" w:rsidP="00290C6F">
      <w:pPr>
        <w:ind w:left="357"/>
        <w:rPr>
          <w:b/>
          <w:color w:val="0033CC"/>
          <w:szCs w:val="21"/>
          <w:highlight w:val="yellow"/>
        </w:rPr>
      </w:pPr>
      <w:r>
        <w:rPr>
          <w:b/>
          <w:noProof/>
          <w:color w:val="0033CC"/>
          <w:szCs w:val="21"/>
        </w:rPr>
        <w:lastRenderedPageBreak/>
        <w:drawing>
          <wp:inline distT="0" distB="0" distL="0" distR="0">
            <wp:extent cx="4072255" cy="3413125"/>
            <wp:effectExtent l="1905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4072255" cy="3413125"/>
                    </a:xfrm>
                    <a:prstGeom prst="rect">
                      <a:avLst/>
                    </a:prstGeom>
                    <a:noFill/>
                    <a:ln w="9525">
                      <a:noFill/>
                      <a:miter lim="800000"/>
                      <a:headEnd/>
                      <a:tailEnd/>
                    </a:ln>
                  </pic:spPr>
                </pic:pic>
              </a:graphicData>
            </a:graphic>
          </wp:inline>
        </w:drawing>
      </w:r>
    </w:p>
    <w:p w:rsidR="00CF4683" w:rsidRPr="001E3593" w:rsidRDefault="00CF4683" w:rsidP="001E3593">
      <w:pPr>
        <w:numPr>
          <w:ilvl w:val="0"/>
          <w:numId w:val="1"/>
        </w:numPr>
        <w:ind w:left="357" w:hanging="357"/>
        <w:rPr>
          <w:b/>
          <w:color w:val="0033CC"/>
          <w:szCs w:val="21"/>
        </w:rPr>
      </w:pPr>
      <w:r w:rsidRPr="001E3593">
        <w:rPr>
          <w:rFonts w:hint="eastAsia"/>
          <w:b/>
          <w:color w:val="0033CC"/>
          <w:szCs w:val="21"/>
        </w:rPr>
        <w:t>IT</w:t>
      </w:r>
      <w:r w:rsidRPr="001E3593">
        <w:rPr>
          <w:rFonts w:hint="eastAsia"/>
          <w:b/>
          <w:color w:val="0033CC"/>
          <w:szCs w:val="21"/>
        </w:rPr>
        <w:t>项目管理的体系组成。</w:t>
      </w:r>
    </w:p>
    <w:p w:rsidR="00CF4683" w:rsidRDefault="00686793" w:rsidP="001E3593">
      <w:pPr>
        <w:ind w:left="357"/>
        <w:rPr>
          <w:szCs w:val="21"/>
        </w:rPr>
      </w:pPr>
      <w:r w:rsidRPr="00686793">
        <w:rPr>
          <w:noProof/>
          <w:szCs w:val="21"/>
        </w:rPr>
        <w:drawing>
          <wp:inline distT="0" distB="0" distL="0" distR="0">
            <wp:extent cx="5274310" cy="3989307"/>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99334" name="Picture 21"/>
                    <pic:cNvPicPr>
                      <a:picLocks noChangeAspect="1" noChangeArrowheads="1"/>
                    </pic:cNvPicPr>
                  </pic:nvPicPr>
                  <pic:blipFill>
                    <a:blip r:embed="rId11"/>
                    <a:srcRect/>
                    <a:stretch>
                      <a:fillRect/>
                    </a:stretch>
                  </pic:blipFill>
                  <pic:spPr bwMode="auto">
                    <a:xfrm>
                      <a:off x="0" y="0"/>
                      <a:ext cx="5274310" cy="3989307"/>
                    </a:xfrm>
                    <a:prstGeom prst="rect">
                      <a:avLst/>
                    </a:prstGeom>
                    <a:noFill/>
                    <a:ln w="9525">
                      <a:noFill/>
                      <a:miter lim="800000"/>
                      <a:headEnd/>
                      <a:tailEnd/>
                    </a:ln>
                  </pic:spPr>
                </pic:pic>
              </a:graphicData>
            </a:graphic>
          </wp:inline>
        </w:drawing>
      </w:r>
    </w:p>
    <w:p w:rsidR="00686793" w:rsidRPr="001E3593" w:rsidRDefault="00686793" w:rsidP="001E3593">
      <w:pPr>
        <w:ind w:left="357"/>
        <w:rPr>
          <w:szCs w:val="21"/>
        </w:rPr>
      </w:pPr>
      <w:r w:rsidRPr="00686793">
        <w:rPr>
          <w:noProof/>
          <w:szCs w:val="21"/>
        </w:rPr>
        <w:lastRenderedPageBreak/>
        <w:drawing>
          <wp:inline distT="0" distB="0" distL="0" distR="0">
            <wp:extent cx="5274310" cy="3955733"/>
            <wp:effectExtent l="19050" t="0" r="2540" b="0"/>
            <wp:docPr id="3" name="图片 2" descr="1-3 IT项目管理体系"/>
            <wp:cNvGraphicFramePr/>
            <a:graphic xmlns:a="http://schemas.openxmlformats.org/drawingml/2006/main">
              <a:graphicData uri="http://schemas.openxmlformats.org/drawingml/2006/picture">
                <pic:pic xmlns:pic="http://schemas.openxmlformats.org/drawingml/2006/picture">
                  <pic:nvPicPr>
                    <pic:cNvPr id="1470468" name="Picture 4" descr="1-3 IT项目管理体系"/>
                    <pic:cNvPicPr>
                      <a:picLocks noChangeAspect="1" noChangeArrowheads="1"/>
                    </pic:cNvPicPr>
                  </pic:nvPicPr>
                  <pic:blipFill>
                    <a:blip r:embed="rId12"/>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0D385B" w:rsidRPr="001E3593" w:rsidRDefault="007E3C68" w:rsidP="001E3593">
      <w:pPr>
        <w:rPr>
          <w:szCs w:val="21"/>
        </w:rPr>
      </w:pPr>
      <w:r w:rsidRPr="00857437">
        <w:rPr>
          <w:rFonts w:hint="eastAsia"/>
          <w:b/>
          <w:bCs/>
          <w:szCs w:val="21"/>
        </w:rPr>
        <w:t>补充</w:t>
      </w:r>
      <w:r w:rsidR="000D385B" w:rsidRPr="001E3593">
        <w:rPr>
          <w:rFonts w:hint="eastAsia"/>
          <w:szCs w:val="21"/>
        </w:rPr>
        <w:t>：</w:t>
      </w:r>
    </w:p>
    <w:p w:rsidR="000D385B" w:rsidRPr="001E3593" w:rsidRDefault="000D385B" w:rsidP="001E3593">
      <w:pPr>
        <w:rPr>
          <w:szCs w:val="21"/>
        </w:rPr>
      </w:pPr>
    </w:p>
    <w:p w:rsidR="000D385B" w:rsidRPr="001E3593" w:rsidRDefault="000D385B" w:rsidP="001E3593">
      <w:pPr>
        <w:rPr>
          <w:b/>
          <w:szCs w:val="21"/>
        </w:rPr>
      </w:pPr>
      <w:r w:rsidRPr="001E3593">
        <w:rPr>
          <w:rFonts w:hint="eastAsia"/>
          <w:b/>
          <w:szCs w:val="21"/>
        </w:rPr>
        <w:t>活动分类</w:t>
      </w:r>
      <w:r w:rsidRPr="001E3593">
        <w:rPr>
          <w:rFonts w:hint="eastAsia"/>
          <w:b/>
          <w:szCs w:val="21"/>
        </w:rPr>
        <w:t>:</w:t>
      </w:r>
    </w:p>
    <w:p w:rsidR="000D385B" w:rsidRPr="001E3593" w:rsidRDefault="000D385B" w:rsidP="001E3593">
      <w:pPr>
        <w:pStyle w:val="a7"/>
        <w:numPr>
          <w:ilvl w:val="0"/>
          <w:numId w:val="13"/>
        </w:numPr>
        <w:ind w:firstLineChars="0"/>
        <w:rPr>
          <w:szCs w:val="21"/>
        </w:rPr>
      </w:pPr>
      <w:r w:rsidRPr="001E3593">
        <w:rPr>
          <w:rFonts w:hint="eastAsia"/>
          <w:szCs w:val="21"/>
        </w:rPr>
        <w:t>一类是</w:t>
      </w:r>
      <w:r w:rsidRPr="001E3593">
        <w:rPr>
          <w:rFonts w:hint="eastAsia"/>
          <w:b/>
          <w:szCs w:val="21"/>
        </w:rPr>
        <w:t>连续不断、周而复始的活动</w:t>
      </w:r>
      <w:r w:rsidRPr="001E3593">
        <w:rPr>
          <w:rFonts w:hint="eastAsia"/>
          <w:szCs w:val="21"/>
        </w:rPr>
        <w:t>，人们称之为</w:t>
      </w:r>
      <w:r w:rsidRPr="001E3593">
        <w:rPr>
          <w:rFonts w:hint="eastAsia"/>
          <w:b/>
          <w:szCs w:val="21"/>
        </w:rPr>
        <w:t>“运作”</w:t>
      </w:r>
      <w:r w:rsidRPr="001E3593">
        <w:rPr>
          <w:rFonts w:hint="eastAsia"/>
          <w:b/>
          <w:szCs w:val="21"/>
        </w:rPr>
        <w:t>(Operations)</w:t>
      </w:r>
      <w:r w:rsidRPr="001E3593">
        <w:rPr>
          <w:rFonts w:hint="eastAsia"/>
          <w:szCs w:val="21"/>
        </w:rPr>
        <w:t>，如企业日常的生产产品的活动。</w:t>
      </w:r>
    </w:p>
    <w:p w:rsidR="000D385B" w:rsidRPr="001E3593" w:rsidRDefault="000D385B" w:rsidP="001E3593">
      <w:pPr>
        <w:rPr>
          <w:szCs w:val="21"/>
        </w:rPr>
      </w:pPr>
    </w:p>
    <w:p w:rsidR="007E3C68" w:rsidRPr="001E3593" w:rsidRDefault="000D385B" w:rsidP="001E3593">
      <w:pPr>
        <w:pStyle w:val="a7"/>
        <w:numPr>
          <w:ilvl w:val="0"/>
          <w:numId w:val="13"/>
        </w:numPr>
        <w:ind w:firstLineChars="0"/>
        <w:rPr>
          <w:szCs w:val="21"/>
        </w:rPr>
      </w:pPr>
      <w:r w:rsidRPr="001E3593">
        <w:rPr>
          <w:rFonts w:hint="eastAsia"/>
          <w:szCs w:val="21"/>
        </w:rPr>
        <w:t>另一类是</w:t>
      </w:r>
      <w:r w:rsidRPr="001E3593">
        <w:rPr>
          <w:rFonts w:hint="eastAsia"/>
          <w:b/>
          <w:szCs w:val="21"/>
        </w:rPr>
        <w:t>临时性、一次性的活动</w:t>
      </w:r>
      <w:r w:rsidRPr="001E3593">
        <w:rPr>
          <w:rFonts w:hint="eastAsia"/>
          <w:szCs w:val="21"/>
        </w:rPr>
        <w:t>，人们称之为</w:t>
      </w:r>
      <w:r w:rsidRPr="001E3593">
        <w:rPr>
          <w:rFonts w:hint="eastAsia"/>
          <w:b/>
          <w:szCs w:val="21"/>
        </w:rPr>
        <w:t>“项目”</w:t>
      </w:r>
      <w:r w:rsidRPr="001E3593">
        <w:rPr>
          <w:rFonts w:hint="eastAsia"/>
          <w:b/>
          <w:szCs w:val="21"/>
        </w:rPr>
        <w:t>(Projects)</w:t>
      </w:r>
      <w:r w:rsidRPr="001E3593">
        <w:rPr>
          <w:rFonts w:hint="eastAsia"/>
          <w:b/>
          <w:szCs w:val="21"/>
        </w:rPr>
        <w:t>，</w:t>
      </w:r>
      <w:r w:rsidRPr="001E3593">
        <w:rPr>
          <w:rFonts w:hint="eastAsia"/>
          <w:szCs w:val="21"/>
        </w:rPr>
        <w:t>如企业的技术改造活动、一项环保工程的实施。</w:t>
      </w:r>
    </w:p>
    <w:p w:rsidR="000D385B" w:rsidRPr="001E3593" w:rsidRDefault="000D385B" w:rsidP="001E3593">
      <w:pPr>
        <w:rPr>
          <w:szCs w:val="21"/>
        </w:rPr>
      </w:pPr>
    </w:p>
    <w:p w:rsidR="000D385B" w:rsidRPr="001E3593" w:rsidRDefault="000D385B" w:rsidP="001E3593">
      <w:pPr>
        <w:rPr>
          <w:szCs w:val="21"/>
        </w:rPr>
      </w:pPr>
      <w:r w:rsidRPr="001E3593">
        <w:rPr>
          <w:rFonts w:hint="eastAsia"/>
          <w:b/>
          <w:szCs w:val="21"/>
        </w:rPr>
        <w:t>典型的项目的例子：</w:t>
      </w:r>
    </w:p>
    <w:p w:rsidR="00EF2D6C" w:rsidRPr="001E3593" w:rsidRDefault="004028DE" w:rsidP="001E3593">
      <w:pPr>
        <w:numPr>
          <w:ilvl w:val="0"/>
          <w:numId w:val="14"/>
        </w:numPr>
        <w:rPr>
          <w:szCs w:val="21"/>
        </w:rPr>
      </w:pPr>
      <w:r w:rsidRPr="001E3593">
        <w:rPr>
          <w:rFonts w:hint="eastAsia"/>
          <w:bCs/>
          <w:szCs w:val="21"/>
        </w:rPr>
        <w:t>举办各种类型的活动，如一次会议（古田会议）、企业举办十周年庆典等</w:t>
      </w:r>
    </w:p>
    <w:p w:rsidR="00EF2D6C" w:rsidRPr="001E3593" w:rsidRDefault="004028DE" w:rsidP="001E3593">
      <w:pPr>
        <w:numPr>
          <w:ilvl w:val="0"/>
          <w:numId w:val="14"/>
        </w:numPr>
        <w:rPr>
          <w:szCs w:val="21"/>
        </w:rPr>
      </w:pPr>
      <w:r w:rsidRPr="001E3593">
        <w:rPr>
          <w:rFonts w:hint="eastAsia"/>
          <w:bCs/>
          <w:szCs w:val="21"/>
        </w:rPr>
        <w:t>暑假和女朋友一道，去丽江自助游</w:t>
      </w:r>
      <w:r w:rsidRPr="001E3593">
        <w:rPr>
          <w:bCs/>
          <w:szCs w:val="21"/>
        </w:rPr>
        <w:t>Happy</w:t>
      </w:r>
    </w:p>
    <w:p w:rsidR="00EF2D6C" w:rsidRPr="001E3593" w:rsidRDefault="004028DE" w:rsidP="001E3593">
      <w:pPr>
        <w:numPr>
          <w:ilvl w:val="0"/>
          <w:numId w:val="14"/>
        </w:numPr>
        <w:rPr>
          <w:szCs w:val="21"/>
        </w:rPr>
      </w:pPr>
      <w:r w:rsidRPr="001E3593">
        <w:rPr>
          <w:rFonts w:hint="eastAsia"/>
          <w:bCs/>
          <w:szCs w:val="21"/>
        </w:rPr>
        <w:t>某本科生的考研与读研</w:t>
      </w:r>
    </w:p>
    <w:p w:rsidR="00EF2D6C" w:rsidRPr="001E3593" w:rsidRDefault="004028DE" w:rsidP="001E3593">
      <w:pPr>
        <w:numPr>
          <w:ilvl w:val="0"/>
          <w:numId w:val="14"/>
        </w:numPr>
        <w:rPr>
          <w:szCs w:val="21"/>
        </w:rPr>
      </w:pPr>
      <w:r w:rsidRPr="001E3593">
        <w:rPr>
          <w:rFonts w:hint="eastAsia"/>
          <w:bCs/>
          <w:szCs w:val="21"/>
        </w:rPr>
        <w:t>城市道路设施建设</w:t>
      </w:r>
      <w:r w:rsidRPr="001E3593">
        <w:rPr>
          <w:bCs/>
          <w:szCs w:val="21"/>
        </w:rPr>
        <w:t>——</w:t>
      </w:r>
      <w:r w:rsidRPr="001E3593">
        <w:rPr>
          <w:rFonts w:hint="eastAsia"/>
          <w:bCs/>
          <w:szCs w:val="21"/>
        </w:rPr>
        <w:t>厦门的翔安隧道、</w:t>
      </w:r>
      <w:r w:rsidRPr="001E3593">
        <w:rPr>
          <w:bCs/>
          <w:szCs w:val="21"/>
        </w:rPr>
        <w:t>BRT</w:t>
      </w:r>
      <w:r w:rsidRPr="001E3593">
        <w:rPr>
          <w:rFonts w:hint="eastAsia"/>
          <w:bCs/>
          <w:szCs w:val="21"/>
        </w:rPr>
        <w:t>和地铁工程</w:t>
      </w:r>
    </w:p>
    <w:p w:rsidR="00EF2D6C" w:rsidRPr="001E3593" w:rsidRDefault="004028DE" w:rsidP="001E3593">
      <w:pPr>
        <w:numPr>
          <w:ilvl w:val="0"/>
          <w:numId w:val="14"/>
        </w:numPr>
        <w:rPr>
          <w:szCs w:val="21"/>
        </w:rPr>
      </w:pPr>
      <w:r w:rsidRPr="001E3593">
        <w:rPr>
          <w:rFonts w:hint="eastAsia"/>
          <w:bCs/>
          <w:szCs w:val="21"/>
        </w:rPr>
        <w:t>某政府部门上一套智能化的人事管理软件系统</w:t>
      </w:r>
    </w:p>
    <w:p w:rsidR="00EF2D6C" w:rsidRPr="001E3593" w:rsidRDefault="004028DE" w:rsidP="001E3593">
      <w:pPr>
        <w:numPr>
          <w:ilvl w:val="0"/>
          <w:numId w:val="14"/>
        </w:numPr>
        <w:rPr>
          <w:szCs w:val="21"/>
        </w:rPr>
      </w:pPr>
      <w:r w:rsidRPr="001E3593">
        <w:rPr>
          <w:rFonts w:hint="eastAsia"/>
          <w:bCs/>
          <w:szCs w:val="21"/>
        </w:rPr>
        <w:t>某市上</w:t>
      </w:r>
      <w:r w:rsidRPr="001E3593">
        <w:rPr>
          <w:bCs/>
          <w:szCs w:val="21"/>
        </w:rPr>
        <w:t>GPS</w:t>
      </w:r>
      <w:r w:rsidRPr="001E3593">
        <w:rPr>
          <w:rFonts w:hint="eastAsia"/>
          <w:bCs/>
          <w:szCs w:val="21"/>
        </w:rPr>
        <w:t>系统，对出租车进行定位</w:t>
      </w:r>
    </w:p>
    <w:p w:rsidR="00EF2D6C" w:rsidRPr="001E3593" w:rsidRDefault="004028DE" w:rsidP="001E3593">
      <w:pPr>
        <w:numPr>
          <w:ilvl w:val="0"/>
          <w:numId w:val="14"/>
        </w:numPr>
        <w:rPr>
          <w:szCs w:val="21"/>
        </w:rPr>
      </w:pPr>
      <w:r w:rsidRPr="001E3593">
        <w:rPr>
          <w:rFonts w:hint="eastAsia"/>
          <w:bCs/>
          <w:szCs w:val="21"/>
        </w:rPr>
        <w:t>博导带领研究生完成“国家科技部火炬计划”</w:t>
      </w:r>
      <w:r w:rsidRPr="001E3593">
        <w:rPr>
          <w:rFonts w:hint="eastAsia"/>
          <w:bCs/>
          <w:szCs w:val="21"/>
        </w:rPr>
        <w:t xml:space="preserve"> </w:t>
      </w:r>
      <w:r w:rsidRPr="001E3593">
        <w:rPr>
          <w:rFonts w:hint="eastAsia"/>
          <w:bCs/>
          <w:szCs w:val="21"/>
        </w:rPr>
        <w:t>课题</w:t>
      </w:r>
    </w:p>
    <w:p w:rsidR="00EF2D6C" w:rsidRPr="001E3593" w:rsidRDefault="004028DE" w:rsidP="001E3593">
      <w:pPr>
        <w:numPr>
          <w:ilvl w:val="0"/>
          <w:numId w:val="14"/>
        </w:numPr>
        <w:rPr>
          <w:szCs w:val="21"/>
        </w:rPr>
      </w:pPr>
      <w:r w:rsidRPr="001E3593">
        <w:rPr>
          <w:rFonts w:hint="eastAsia"/>
          <w:bCs/>
          <w:szCs w:val="21"/>
        </w:rPr>
        <w:t>某企业新产品的研发和试产</w:t>
      </w:r>
    </w:p>
    <w:p w:rsidR="00EF2D6C" w:rsidRPr="001E3593" w:rsidRDefault="004028DE" w:rsidP="001E3593">
      <w:pPr>
        <w:numPr>
          <w:ilvl w:val="0"/>
          <w:numId w:val="14"/>
        </w:numPr>
        <w:rPr>
          <w:szCs w:val="21"/>
        </w:rPr>
      </w:pPr>
      <w:r w:rsidRPr="001E3593">
        <w:rPr>
          <w:rFonts w:hint="eastAsia"/>
          <w:bCs/>
          <w:szCs w:val="21"/>
        </w:rPr>
        <w:t>某集团公司新建网络系统</w:t>
      </w:r>
    </w:p>
    <w:p w:rsidR="00EF2D6C" w:rsidRPr="001E3593" w:rsidRDefault="004028DE" w:rsidP="001E3593">
      <w:pPr>
        <w:numPr>
          <w:ilvl w:val="0"/>
          <w:numId w:val="14"/>
        </w:numPr>
        <w:rPr>
          <w:szCs w:val="21"/>
        </w:rPr>
      </w:pPr>
      <w:r w:rsidRPr="001E3593">
        <w:rPr>
          <w:rFonts w:hint="eastAsia"/>
          <w:bCs/>
          <w:szCs w:val="21"/>
        </w:rPr>
        <w:t>神州</w:t>
      </w:r>
      <w:r w:rsidRPr="001E3593">
        <w:rPr>
          <w:bCs/>
          <w:szCs w:val="21"/>
        </w:rPr>
        <w:t>11</w:t>
      </w:r>
      <w:r w:rsidRPr="001E3593">
        <w:rPr>
          <w:rFonts w:hint="eastAsia"/>
          <w:bCs/>
          <w:szCs w:val="21"/>
        </w:rPr>
        <w:t>号升空与返回</w:t>
      </w:r>
    </w:p>
    <w:p w:rsidR="000D385B" w:rsidRPr="001E3593" w:rsidRDefault="000D385B" w:rsidP="001E3593">
      <w:pPr>
        <w:rPr>
          <w:b/>
          <w:szCs w:val="21"/>
        </w:rPr>
      </w:pPr>
    </w:p>
    <w:p w:rsidR="00A83894" w:rsidRPr="001E3593" w:rsidRDefault="00A83894" w:rsidP="001E3593">
      <w:pPr>
        <w:rPr>
          <w:b/>
          <w:szCs w:val="21"/>
        </w:rPr>
      </w:pPr>
      <w:r w:rsidRPr="001E3593">
        <w:rPr>
          <w:rFonts w:hint="eastAsia"/>
          <w:b/>
          <w:szCs w:val="21"/>
        </w:rPr>
        <w:t>下面的工作中，哪些是项目，哪些不是项目？</w:t>
      </w:r>
    </w:p>
    <w:p w:rsidR="00A83894" w:rsidRPr="001E3593" w:rsidRDefault="00A83894" w:rsidP="001E3593">
      <w:pPr>
        <w:rPr>
          <w:szCs w:val="21"/>
        </w:rPr>
      </w:pPr>
      <w:r w:rsidRPr="001E3593">
        <w:rPr>
          <w:rFonts w:hint="eastAsia"/>
          <w:szCs w:val="21"/>
        </w:rPr>
        <w:t xml:space="preserve">   </w:t>
      </w:r>
      <w:r w:rsidRPr="001E3593">
        <w:rPr>
          <w:rFonts w:hint="eastAsia"/>
          <w:szCs w:val="21"/>
        </w:rPr>
        <w:t>为某银行客户开发、安装网上银行支付系统</w:t>
      </w:r>
      <w:r w:rsidRPr="001E3593">
        <w:rPr>
          <w:rFonts w:hint="eastAsia"/>
          <w:szCs w:val="21"/>
        </w:rPr>
        <w:t xml:space="preserve"> </w:t>
      </w:r>
      <w:r w:rsidRPr="001E3593">
        <w:rPr>
          <w:rFonts w:hint="eastAsia"/>
          <w:szCs w:val="21"/>
        </w:rPr>
        <w:t>√</w:t>
      </w:r>
    </w:p>
    <w:p w:rsidR="00A83894" w:rsidRPr="001E3593" w:rsidRDefault="00A83894" w:rsidP="001E3593">
      <w:pPr>
        <w:rPr>
          <w:szCs w:val="21"/>
        </w:rPr>
      </w:pPr>
      <w:r w:rsidRPr="001E3593">
        <w:rPr>
          <w:rFonts w:hint="eastAsia"/>
          <w:szCs w:val="21"/>
        </w:rPr>
        <w:t xml:space="preserve">   </w:t>
      </w:r>
      <w:r w:rsidRPr="001E3593">
        <w:rPr>
          <w:rFonts w:hint="eastAsia"/>
          <w:szCs w:val="21"/>
        </w:rPr>
        <w:t>负责网上银行系统的销售工作</w:t>
      </w:r>
      <w:r w:rsidRPr="001E3593">
        <w:rPr>
          <w:rFonts w:hint="eastAsia"/>
          <w:szCs w:val="21"/>
        </w:rPr>
        <w:t xml:space="preserve"> </w:t>
      </w:r>
      <w:r w:rsidRPr="001E3593">
        <w:rPr>
          <w:rFonts w:hint="eastAsia"/>
          <w:szCs w:val="21"/>
        </w:rPr>
        <w:t>×</w:t>
      </w:r>
    </w:p>
    <w:p w:rsidR="00A83894" w:rsidRPr="001E3593" w:rsidRDefault="00A83894" w:rsidP="001E3593">
      <w:pPr>
        <w:rPr>
          <w:szCs w:val="21"/>
        </w:rPr>
      </w:pPr>
      <w:r w:rsidRPr="001E3593">
        <w:rPr>
          <w:rFonts w:hint="eastAsia"/>
          <w:szCs w:val="21"/>
        </w:rPr>
        <w:lastRenderedPageBreak/>
        <w:t xml:space="preserve">   </w:t>
      </w:r>
      <w:r w:rsidRPr="001E3593">
        <w:rPr>
          <w:rFonts w:hint="eastAsia"/>
          <w:szCs w:val="21"/>
        </w:rPr>
        <w:t>在</w:t>
      </w:r>
      <w:r w:rsidRPr="001E3593">
        <w:rPr>
          <w:rFonts w:hint="eastAsia"/>
          <w:szCs w:val="21"/>
        </w:rPr>
        <w:t>2017</w:t>
      </w:r>
      <w:r w:rsidRPr="001E3593">
        <w:rPr>
          <w:rFonts w:hint="eastAsia"/>
          <w:szCs w:val="21"/>
        </w:rPr>
        <w:t>年销售</w:t>
      </w:r>
      <w:r w:rsidRPr="001E3593">
        <w:rPr>
          <w:rFonts w:hint="eastAsia"/>
          <w:szCs w:val="21"/>
        </w:rPr>
        <w:t>200</w:t>
      </w:r>
      <w:r w:rsidRPr="001E3593">
        <w:rPr>
          <w:rFonts w:hint="eastAsia"/>
          <w:szCs w:val="21"/>
        </w:rPr>
        <w:t>套以上的网上银行系统</w:t>
      </w:r>
      <w:r w:rsidRPr="001E3593">
        <w:rPr>
          <w:rFonts w:hint="eastAsia"/>
          <w:szCs w:val="21"/>
        </w:rPr>
        <w:t xml:space="preserve"> </w:t>
      </w:r>
      <w:r w:rsidRPr="001E3593">
        <w:rPr>
          <w:rFonts w:hint="eastAsia"/>
          <w:szCs w:val="21"/>
        </w:rPr>
        <w:t>√</w:t>
      </w:r>
    </w:p>
    <w:p w:rsidR="00A83894" w:rsidRPr="001E3593" w:rsidRDefault="00A83894" w:rsidP="001E3593">
      <w:pPr>
        <w:rPr>
          <w:szCs w:val="21"/>
        </w:rPr>
      </w:pPr>
      <w:r w:rsidRPr="001E3593">
        <w:rPr>
          <w:rFonts w:hint="eastAsia"/>
          <w:szCs w:val="21"/>
        </w:rPr>
        <w:t xml:space="preserve">   </w:t>
      </w:r>
      <w:r w:rsidRPr="001E3593">
        <w:rPr>
          <w:rFonts w:hint="eastAsia"/>
          <w:szCs w:val="21"/>
        </w:rPr>
        <w:t>为某银行客户的网上银行系统提供售后服务</w:t>
      </w:r>
      <w:r w:rsidRPr="001E3593">
        <w:rPr>
          <w:rFonts w:hint="eastAsia"/>
          <w:szCs w:val="21"/>
        </w:rPr>
        <w:t xml:space="preserve"> </w:t>
      </w:r>
      <w:r w:rsidRPr="001E3593">
        <w:rPr>
          <w:rFonts w:hint="eastAsia"/>
          <w:szCs w:val="21"/>
        </w:rPr>
        <w:t>×</w:t>
      </w:r>
    </w:p>
    <w:p w:rsidR="00A83894" w:rsidRPr="001E3593" w:rsidRDefault="00A83894" w:rsidP="001E3593">
      <w:pPr>
        <w:rPr>
          <w:szCs w:val="21"/>
        </w:rPr>
      </w:pPr>
      <w:r w:rsidRPr="001E3593">
        <w:rPr>
          <w:rFonts w:hint="eastAsia"/>
          <w:szCs w:val="21"/>
        </w:rPr>
        <w:t xml:space="preserve">   </w:t>
      </w:r>
      <w:r w:rsidRPr="001E3593">
        <w:rPr>
          <w:rFonts w:hint="eastAsia"/>
          <w:szCs w:val="21"/>
        </w:rPr>
        <w:t>建立售后服务热线</w:t>
      </w:r>
      <w:r w:rsidRPr="001E3593">
        <w:rPr>
          <w:rFonts w:hint="eastAsia"/>
          <w:szCs w:val="21"/>
        </w:rPr>
        <w:t xml:space="preserve"> </w:t>
      </w:r>
      <w:r w:rsidRPr="001E3593">
        <w:rPr>
          <w:rFonts w:hint="eastAsia"/>
          <w:szCs w:val="21"/>
        </w:rPr>
        <w:t>√</w:t>
      </w:r>
    </w:p>
    <w:p w:rsidR="00A83894" w:rsidRPr="001E3593" w:rsidRDefault="00A83894" w:rsidP="001E3593">
      <w:pPr>
        <w:rPr>
          <w:szCs w:val="21"/>
        </w:rPr>
      </w:pPr>
      <w:r w:rsidRPr="001E3593">
        <w:rPr>
          <w:rFonts w:hint="eastAsia"/>
          <w:szCs w:val="21"/>
        </w:rPr>
        <w:t xml:space="preserve">   </w:t>
      </w:r>
      <w:r w:rsidRPr="001E3593">
        <w:rPr>
          <w:rFonts w:hint="eastAsia"/>
          <w:szCs w:val="21"/>
        </w:rPr>
        <w:t>管理售后服务热线，接听客户来电，解决客户问题</w:t>
      </w:r>
      <w:r w:rsidRPr="001E3593">
        <w:rPr>
          <w:rFonts w:hint="eastAsia"/>
          <w:szCs w:val="21"/>
        </w:rPr>
        <w:t xml:space="preserve"> </w:t>
      </w:r>
      <w:r w:rsidRPr="001E3593">
        <w:rPr>
          <w:rFonts w:hint="eastAsia"/>
          <w:szCs w:val="21"/>
        </w:rPr>
        <w:t>×</w:t>
      </w:r>
    </w:p>
    <w:p w:rsidR="00A83894" w:rsidRPr="001E3593" w:rsidRDefault="00A83894" w:rsidP="001E3593">
      <w:pPr>
        <w:rPr>
          <w:szCs w:val="21"/>
        </w:rPr>
      </w:pPr>
      <w:r w:rsidRPr="001E3593">
        <w:rPr>
          <w:rFonts w:hint="eastAsia"/>
          <w:szCs w:val="21"/>
        </w:rPr>
        <w:t xml:space="preserve">   </w:t>
      </w:r>
      <w:r w:rsidRPr="001E3593">
        <w:rPr>
          <w:rFonts w:hint="eastAsia"/>
          <w:szCs w:val="21"/>
        </w:rPr>
        <w:t>构建数字产业，服务现代生活，共促和谐发展×</w:t>
      </w:r>
    </w:p>
    <w:p w:rsidR="00A83894" w:rsidRPr="001E3593" w:rsidRDefault="00A83894" w:rsidP="001E3593">
      <w:pPr>
        <w:rPr>
          <w:szCs w:val="21"/>
        </w:rPr>
      </w:pPr>
      <w:r w:rsidRPr="001E3593">
        <w:rPr>
          <w:rFonts w:hint="eastAsia"/>
          <w:szCs w:val="21"/>
        </w:rPr>
        <w:t xml:space="preserve">   </w:t>
      </w:r>
      <w:r w:rsidRPr="001E3593">
        <w:rPr>
          <w:rFonts w:hint="eastAsia"/>
          <w:szCs w:val="21"/>
        </w:rPr>
        <w:t>为人民服务</w:t>
      </w:r>
      <w:r w:rsidRPr="001E3593">
        <w:rPr>
          <w:rFonts w:hint="eastAsia"/>
          <w:szCs w:val="21"/>
        </w:rPr>
        <w:t xml:space="preserve"> </w:t>
      </w:r>
      <w:r w:rsidRPr="001E3593">
        <w:rPr>
          <w:rFonts w:hint="eastAsia"/>
          <w:szCs w:val="21"/>
        </w:rPr>
        <w:t>×</w:t>
      </w:r>
    </w:p>
    <w:p w:rsidR="00A83894" w:rsidRPr="001E3593" w:rsidRDefault="00A83894" w:rsidP="001E3593">
      <w:pPr>
        <w:rPr>
          <w:szCs w:val="21"/>
        </w:rPr>
      </w:pPr>
    </w:p>
    <w:p w:rsidR="000D385B" w:rsidRPr="001E3593" w:rsidRDefault="000D385B" w:rsidP="001E3593">
      <w:pPr>
        <w:rPr>
          <w:b/>
          <w:szCs w:val="21"/>
        </w:rPr>
      </w:pPr>
      <w:r w:rsidRPr="001E3593">
        <w:rPr>
          <w:rFonts w:hint="eastAsia"/>
          <w:b/>
          <w:szCs w:val="21"/>
        </w:rPr>
        <w:t>物联网应用领域：</w:t>
      </w:r>
    </w:p>
    <w:p w:rsidR="000D385B" w:rsidRPr="001E3593" w:rsidRDefault="000D385B" w:rsidP="001E3593">
      <w:pPr>
        <w:rPr>
          <w:szCs w:val="21"/>
        </w:rPr>
      </w:pPr>
      <w:r w:rsidRPr="001E3593">
        <w:rPr>
          <w:rFonts w:hint="eastAsia"/>
          <w:szCs w:val="21"/>
        </w:rPr>
        <w:t>市政管理、智能交通、环境监测、智能家居、工业监控、国防军事、防灾减灾、医疗监护</w:t>
      </w:r>
    </w:p>
    <w:p w:rsidR="000D385B" w:rsidRPr="001E3593" w:rsidRDefault="000D385B" w:rsidP="001E3593">
      <w:pPr>
        <w:rPr>
          <w:szCs w:val="21"/>
        </w:rPr>
      </w:pPr>
    </w:p>
    <w:p w:rsidR="006B4D76" w:rsidRPr="001E3593" w:rsidRDefault="006B4D76" w:rsidP="001E3593">
      <w:pPr>
        <w:rPr>
          <w:szCs w:val="21"/>
        </w:rPr>
      </w:pPr>
      <w:r w:rsidRPr="001E3593">
        <w:rPr>
          <w:rFonts w:hint="eastAsia"/>
          <w:b/>
          <w:szCs w:val="21"/>
        </w:rPr>
        <w:t>项目的三重约束</w:t>
      </w:r>
      <w:r w:rsidRPr="001E3593">
        <w:rPr>
          <w:rFonts w:hint="eastAsia"/>
          <w:szCs w:val="21"/>
        </w:rPr>
        <w:t>：时间、性能、费用</w:t>
      </w:r>
    </w:p>
    <w:p w:rsidR="006B4D76" w:rsidRPr="001E3593" w:rsidRDefault="006B4D76" w:rsidP="001E3593">
      <w:pPr>
        <w:tabs>
          <w:tab w:val="left" w:pos="2235"/>
        </w:tabs>
        <w:rPr>
          <w:szCs w:val="21"/>
        </w:rPr>
      </w:pPr>
      <w:r w:rsidRPr="001E3593">
        <w:rPr>
          <w:rFonts w:hint="eastAsia"/>
          <w:szCs w:val="21"/>
        </w:rPr>
        <w:t>成功的项目必须满足时间、费用和性能上的不同要求。</w:t>
      </w:r>
    </w:p>
    <w:p w:rsidR="000D385B" w:rsidRPr="001E3593" w:rsidRDefault="000D385B" w:rsidP="001E3593">
      <w:pPr>
        <w:rPr>
          <w:szCs w:val="21"/>
        </w:rPr>
      </w:pPr>
    </w:p>
    <w:p w:rsidR="00906829" w:rsidRPr="001E3593" w:rsidRDefault="00906829" w:rsidP="001E3593">
      <w:pPr>
        <w:rPr>
          <w:b/>
          <w:szCs w:val="21"/>
        </w:rPr>
      </w:pPr>
      <w:r w:rsidRPr="001E3593">
        <w:rPr>
          <w:rFonts w:hint="eastAsia"/>
          <w:b/>
          <w:szCs w:val="21"/>
        </w:rPr>
        <w:t>项目管理的特点：</w:t>
      </w:r>
    </w:p>
    <w:p w:rsidR="00906829" w:rsidRPr="001E3593" w:rsidRDefault="00906829" w:rsidP="001E3593">
      <w:pPr>
        <w:ind w:left="357"/>
        <w:rPr>
          <w:szCs w:val="21"/>
        </w:rPr>
      </w:pPr>
      <w:r w:rsidRPr="001E3593">
        <w:rPr>
          <w:rFonts w:hint="eastAsia"/>
          <w:szCs w:val="21"/>
        </w:rPr>
        <w:t>项目管理的</w:t>
      </w:r>
      <w:r w:rsidRPr="001E3593">
        <w:rPr>
          <w:rFonts w:hint="eastAsia"/>
          <w:b/>
          <w:szCs w:val="21"/>
        </w:rPr>
        <w:t>对象</w:t>
      </w:r>
      <w:r w:rsidRPr="001E3593">
        <w:rPr>
          <w:rFonts w:hint="eastAsia"/>
          <w:szCs w:val="21"/>
        </w:rPr>
        <w:t>是项目或被当作项目来处理的运作。</w:t>
      </w:r>
    </w:p>
    <w:p w:rsidR="00906829" w:rsidRPr="001E3593" w:rsidRDefault="00906829" w:rsidP="001E3593">
      <w:pPr>
        <w:ind w:left="357"/>
        <w:rPr>
          <w:szCs w:val="21"/>
        </w:rPr>
      </w:pPr>
      <w:r w:rsidRPr="001E3593">
        <w:rPr>
          <w:rFonts w:hint="eastAsia"/>
          <w:szCs w:val="21"/>
        </w:rPr>
        <w:t>项目管理的</w:t>
      </w:r>
      <w:r w:rsidRPr="001E3593">
        <w:rPr>
          <w:rFonts w:hint="eastAsia"/>
          <w:b/>
          <w:szCs w:val="21"/>
        </w:rPr>
        <w:t>思想</w:t>
      </w:r>
      <w:r w:rsidRPr="001E3593">
        <w:rPr>
          <w:rFonts w:hint="eastAsia"/>
          <w:szCs w:val="21"/>
        </w:rPr>
        <w:t>是系统性管理的系统方法论。</w:t>
      </w:r>
    </w:p>
    <w:p w:rsidR="00906829" w:rsidRPr="001E3593" w:rsidRDefault="00906829" w:rsidP="001E3593">
      <w:pPr>
        <w:ind w:left="357"/>
        <w:rPr>
          <w:szCs w:val="21"/>
        </w:rPr>
      </w:pPr>
      <w:r w:rsidRPr="001E3593">
        <w:rPr>
          <w:rFonts w:hint="eastAsia"/>
          <w:szCs w:val="21"/>
        </w:rPr>
        <w:t>项目管理的</w:t>
      </w:r>
      <w:r w:rsidRPr="001E3593">
        <w:rPr>
          <w:rFonts w:hint="eastAsia"/>
          <w:b/>
          <w:szCs w:val="21"/>
        </w:rPr>
        <w:t>组织</w:t>
      </w:r>
      <w:r w:rsidRPr="001E3593">
        <w:rPr>
          <w:rFonts w:hint="eastAsia"/>
          <w:szCs w:val="21"/>
        </w:rPr>
        <w:t>通常是临时性、柔性、扁平化的组织。</w:t>
      </w:r>
    </w:p>
    <w:p w:rsidR="00906829" w:rsidRPr="001E3593" w:rsidRDefault="00906829" w:rsidP="001E3593">
      <w:pPr>
        <w:ind w:left="357"/>
        <w:rPr>
          <w:szCs w:val="21"/>
        </w:rPr>
      </w:pPr>
      <w:r w:rsidRPr="001E3593">
        <w:rPr>
          <w:rFonts w:hint="eastAsia"/>
          <w:szCs w:val="21"/>
        </w:rPr>
        <w:t>项目管理的</w:t>
      </w:r>
      <w:r w:rsidRPr="001E3593">
        <w:rPr>
          <w:rFonts w:hint="eastAsia"/>
          <w:b/>
          <w:szCs w:val="21"/>
        </w:rPr>
        <w:t>体制</w:t>
      </w:r>
      <w:r w:rsidRPr="001E3593">
        <w:rPr>
          <w:rFonts w:hint="eastAsia"/>
          <w:szCs w:val="21"/>
        </w:rPr>
        <w:t>是基于团队管理的个人负责制。</w:t>
      </w:r>
    </w:p>
    <w:p w:rsidR="00906829" w:rsidRPr="001E3593" w:rsidRDefault="00906829" w:rsidP="001E3593">
      <w:pPr>
        <w:ind w:left="357"/>
        <w:rPr>
          <w:szCs w:val="21"/>
        </w:rPr>
      </w:pPr>
      <w:r w:rsidRPr="001E3593">
        <w:rPr>
          <w:rFonts w:hint="eastAsia"/>
          <w:szCs w:val="21"/>
        </w:rPr>
        <w:t>项目管理的</w:t>
      </w:r>
      <w:r w:rsidRPr="001E3593">
        <w:rPr>
          <w:rFonts w:hint="eastAsia"/>
          <w:b/>
          <w:szCs w:val="21"/>
        </w:rPr>
        <w:t>方式</w:t>
      </w:r>
      <w:r w:rsidRPr="001E3593">
        <w:rPr>
          <w:rFonts w:hint="eastAsia"/>
          <w:szCs w:val="21"/>
        </w:rPr>
        <w:t>是目标管理，包括进度、费用、技术与质量。</w:t>
      </w:r>
    </w:p>
    <w:p w:rsidR="00906829" w:rsidRPr="001E3593" w:rsidRDefault="00906829" w:rsidP="001E3593">
      <w:pPr>
        <w:ind w:left="357"/>
        <w:rPr>
          <w:szCs w:val="21"/>
        </w:rPr>
      </w:pPr>
      <w:r w:rsidRPr="001E3593">
        <w:rPr>
          <w:rFonts w:hint="eastAsia"/>
          <w:szCs w:val="21"/>
        </w:rPr>
        <w:t>项目管理的</w:t>
      </w:r>
      <w:r w:rsidRPr="001E3593">
        <w:rPr>
          <w:rFonts w:hint="eastAsia"/>
          <w:b/>
          <w:szCs w:val="21"/>
        </w:rPr>
        <w:t>要点</w:t>
      </w:r>
      <w:r w:rsidRPr="001E3593">
        <w:rPr>
          <w:rFonts w:hint="eastAsia"/>
          <w:szCs w:val="21"/>
        </w:rPr>
        <w:t>是创造和保持一种使项目顺利进行的环境。</w:t>
      </w:r>
    </w:p>
    <w:p w:rsidR="00906829" w:rsidRPr="001E3593" w:rsidRDefault="00906829" w:rsidP="001E3593">
      <w:pPr>
        <w:ind w:left="357"/>
        <w:rPr>
          <w:szCs w:val="21"/>
        </w:rPr>
      </w:pPr>
      <w:r w:rsidRPr="001E3593">
        <w:rPr>
          <w:rFonts w:hint="eastAsia"/>
          <w:szCs w:val="21"/>
        </w:rPr>
        <w:t>项目管理的方法、工具和手段具有先进性和开放性。</w:t>
      </w:r>
    </w:p>
    <w:p w:rsidR="00906829" w:rsidRPr="001E3593" w:rsidRDefault="00906829" w:rsidP="001E3593">
      <w:pPr>
        <w:rPr>
          <w:szCs w:val="21"/>
        </w:rPr>
      </w:pPr>
    </w:p>
    <w:p w:rsidR="00906829" w:rsidRPr="001E3593" w:rsidRDefault="00906829" w:rsidP="001E3593">
      <w:pPr>
        <w:rPr>
          <w:b/>
          <w:szCs w:val="21"/>
        </w:rPr>
      </w:pPr>
      <w:r w:rsidRPr="001E3593">
        <w:rPr>
          <w:rFonts w:hint="eastAsia"/>
          <w:b/>
          <w:szCs w:val="21"/>
        </w:rPr>
        <w:t>项目负责人的作用：</w:t>
      </w:r>
    </w:p>
    <w:p w:rsidR="00906829" w:rsidRPr="001E3593" w:rsidRDefault="00906829" w:rsidP="001E3593">
      <w:pPr>
        <w:rPr>
          <w:szCs w:val="21"/>
        </w:rPr>
      </w:pPr>
      <w:r w:rsidRPr="001E3593">
        <w:rPr>
          <w:rFonts w:hint="eastAsia"/>
          <w:szCs w:val="21"/>
        </w:rPr>
        <w:t>项目负责人在项目管理中起着非常重要的作用</w:t>
      </w:r>
    </w:p>
    <w:p w:rsidR="00906829" w:rsidRPr="001E3593" w:rsidRDefault="00906829" w:rsidP="001E3593">
      <w:pPr>
        <w:rPr>
          <w:szCs w:val="21"/>
        </w:rPr>
      </w:pPr>
      <w:r w:rsidRPr="001E3593">
        <w:rPr>
          <w:rFonts w:hint="eastAsia"/>
          <w:szCs w:val="21"/>
        </w:rPr>
        <w:t xml:space="preserve">    </w:t>
      </w:r>
      <w:r w:rsidRPr="001E3593">
        <w:rPr>
          <w:rFonts w:hint="eastAsia"/>
          <w:szCs w:val="21"/>
        </w:rPr>
        <w:t>●</w:t>
      </w:r>
      <w:r w:rsidRPr="001E3593">
        <w:rPr>
          <w:rFonts w:hint="eastAsia"/>
          <w:szCs w:val="21"/>
        </w:rPr>
        <w:t xml:space="preserve"> </w:t>
      </w:r>
      <w:r w:rsidRPr="001E3593">
        <w:rPr>
          <w:rFonts w:hint="eastAsia"/>
          <w:szCs w:val="21"/>
        </w:rPr>
        <w:t>项目管理的主要原理之一是项目经理负责制；</w:t>
      </w:r>
    </w:p>
    <w:p w:rsidR="00906829" w:rsidRPr="001E3593" w:rsidRDefault="00906829" w:rsidP="001E3593">
      <w:pPr>
        <w:rPr>
          <w:szCs w:val="21"/>
        </w:rPr>
      </w:pPr>
      <w:r w:rsidRPr="001E3593">
        <w:rPr>
          <w:rFonts w:hint="eastAsia"/>
          <w:szCs w:val="21"/>
        </w:rPr>
        <w:t xml:space="preserve">    </w:t>
      </w:r>
      <w:r w:rsidRPr="001E3593">
        <w:rPr>
          <w:rFonts w:hint="eastAsia"/>
          <w:szCs w:val="21"/>
        </w:rPr>
        <w:t>●</w:t>
      </w:r>
      <w:r w:rsidRPr="001E3593">
        <w:rPr>
          <w:rFonts w:hint="eastAsia"/>
          <w:szCs w:val="21"/>
        </w:rPr>
        <w:t xml:space="preserve"> </w:t>
      </w:r>
      <w:r w:rsidRPr="001E3593">
        <w:rPr>
          <w:rFonts w:hint="eastAsia"/>
          <w:szCs w:val="21"/>
        </w:rPr>
        <w:t>项目经理有权独立进行计划、资源分配、协调和控制；</w:t>
      </w:r>
    </w:p>
    <w:p w:rsidR="00906829" w:rsidRPr="001E3593" w:rsidRDefault="00906829" w:rsidP="001E3593">
      <w:pPr>
        <w:rPr>
          <w:szCs w:val="21"/>
        </w:rPr>
      </w:pPr>
      <w:r w:rsidRPr="001E3593">
        <w:rPr>
          <w:rFonts w:hint="eastAsia"/>
          <w:szCs w:val="21"/>
        </w:rPr>
        <w:t xml:space="preserve">    </w:t>
      </w:r>
      <w:r w:rsidRPr="001E3593">
        <w:rPr>
          <w:rFonts w:hint="eastAsia"/>
          <w:szCs w:val="21"/>
        </w:rPr>
        <w:t>●</w:t>
      </w:r>
      <w:r w:rsidRPr="001E3593">
        <w:rPr>
          <w:rFonts w:hint="eastAsia"/>
          <w:szCs w:val="21"/>
        </w:rPr>
        <w:t xml:space="preserve"> </w:t>
      </w:r>
      <w:r w:rsidRPr="001E3593">
        <w:rPr>
          <w:rFonts w:hint="eastAsia"/>
          <w:szCs w:val="21"/>
        </w:rPr>
        <w:t>项目经理应有多学科知识、综合管理及现场处理能力；</w:t>
      </w:r>
    </w:p>
    <w:p w:rsidR="00906829" w:rsidRDefault="00906829" w:rsidP="00857437">
      <w:pPr>
        <w:ind w:firstLine="420"/>
        <w:rPr>
          <w:szCs w:val="21"/>
        </w:rPr>
      </w:pPr>
      <w:r w:rsidRPr="001E3593">
        <w:rPr>
          <w:rFonts w:hint="eastAsia"/>
          <w:szCs w:val="21"/>
        </w:rPr>
        <w:t>●</w:t>
      </w:r>
      <w:r w:rsidRPr="001E3593">
        <w:rPr>
          <w:rFonts w:hint="eastAsia"/>
          <w:szCs w:val="21"/>
        </w:rPr>
        <w:t xml:space="preserve"> </w:t>
      </w:r>
      <w:r w:rsidRPr="001E3593">
        <w:rPr>
          <w:rFonts w:hint="eastAsia"/>
          <w:szCs w:val="21"/>
        </w:rPr>
        <w:t>项目经理应有迅速建立一支高效群体的能力。</w:t>
      </w:r>
    </w:p>
    <w:p w:rsidR="00857437" w:rsidRDefault="00857437" w:rsidP="00857437">
      <w:pPr>
        <w:rPr>
          <w:szCs w:val="21"/>
        </w:rPr>
      </w:pPr>
    </w:p>
    <w:p w:rsidR="00857437" w:rsidRPr="00857437" w:rsidRDefault="00857437" w:rsidP="00857437">
      <w:pPr>
        <w:rPr>
          <w:b/>
          <w:bCs/>
          <w:szCs w:val="21"/>
        </w:rPr>
      </w:pPr>
      <w:r w:rsidRPr="00857437">
        <w:rPr>
          <w:rFonts w:hint="eastAsia"/>
          <w:b/>
          <w:bCs/>
          <w:szCs w:val="21"/>
        </w:rPr>
        <w:t>项目管理的</w:t>
      </w:r>
      <w:r w:rsidRPr="00857437">
        <w:rPr>
          <w:rFonts w:hint="eastAsia"/>
          <w:b/>
          <w:bCs/>
          <w:szCs w:val="21"/>
        </w:rPr>
        <w:t>5</w:t>
      </w:r>
      <w:r w:rsidRPr="00857437">
        <w:rPr>
          <w:rFonts w:hint="eastAsia"/>
          <w:b/>
          <w:bCs/>
          <w:szCs w:val="21"/>
        </w:rPr>
        <w:t>个标准化过程：</w:t>
      </w:r>
    </w:p>
    <w:p w:rsidR="00857437" w:rsidRDefault="00857437" w:rsidP="00857437">
      <w:pPr>
        <w:rPr>
          <w:szCs w:val="21"/>
        </w:rPr>
      </w:pPr>
      <w:r>
        <w:rPr>
          <w:noProof/>
          <w:szCs w:val="21"/>
        </w:rPr>
        <w:drawing>
          <wp:inline distT="0" distB="0" distL="0" distR="0">
            <wp:extent cx="4486275" cy="25908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486275" cy="2590800"/>
                    </a:xfrm>
                    <a:prstGeom prst="rect">
                      <a:avLst/>
                    </a:prstGeom>
                    <a:noFill/>
                    <a:ln w="9525">
                      <a:noFill/>
                      <a:miter lim="800000"/>
                      <a:headEnd/>
                      <a:tailEnd/>
                    </a:ln>
                  </pic:spPr>
                </pic:pic>
              </a:graphicData>
            </a:graphic>
          </wp:inline>
        </w:drawing>
      </w:r>
    </w:p>
    <w:p w:rsidR="00857437" w:rsidRDefault="00857437" w:rsidP="00857437">
      <w:pPr>
        <w:rPr>
          <w:szCs w:val="21"/>
        </w:rPr>
      </w:pPr>
    </w:p>
    <w:p w:rsidR="00857437" w:rsidRPr="00092D06" w:rsidRDefault="00092D06" w:rsidP="00857437">
      <w:pPr>
        <w:rPr>
          <w:b/>
          <w:bCs/>
          <w:szCs w:val="21"/>
        </w:rPr>
      </w:pPr>
      <w:r w:rsidRPr="00092D06">
        <w:rPr>
          <w:rFonts w:hint="eastAsia"/>
          <w:b/>
          <w:bCs/>
          <w:szCs w:val="21"/>
        </w:rPr>
        <w:t>项目当事人：</w:t>
      </w:r>
    </w:p>
    <w:p w:rsidR="00092D06" w:rsidRDefault="00092D06" w:rsidP="00092D06">
      <w:pPr>
        <w:ind w:firstLine="420"/>
        <w:rPr>
          <w:szCs w:val="21"/>
        </w:rPr>
      </w:pPr>
      <w:r w:rsidRPr="00092D06">
        <w:rPr>
          <w:rFonts w:hint="eastAsia"/>
          <w:szCs w:val="21"/>
        </w:rPr>
        <w:t>项目当事人是指项目的参与各方。简单项目的当事人也简单，如假日旅行可能只有自已参加，生日家宴只有主人和客人两方参加。</w:t>
      </w:r>
    </w:p>
    <w:p w:rsidR="00092D06" w:rsidRDefault="00092D06" w:rsidP="00857437">
      <w:pPr>
        <w:rPr>
          <w:szCs w:val="21"/>
        </w:rPr>
      </w:pPr>
    </w:p>
    <w:p w:rsidR="00092D06" w:rsidRPr="00092D06" w:rsidRDefault="00092D06" w:rsidP="00857437">
      <w:pPr>
        <w:rPr>
          <w:b/>
          <w:bCs/>
          <w:szCs w:val="21"/>
        </w:rPr>
      </w:pPr>
      <w:r w:rsidRPr="00092D06">
        <w:rPr>
          <w:rFonts w:hint="eastAsia"/>
          <w:b/>
          <w:bCs/>
          <w:szCs w:val="21"/>
        </w:rPr>
        <w:t>项目干系人：</w:t>
      </w:r>
    </w:p>
    <w:p w:rsidR="00092D06" w:rsidRPr="00092D06" w:rsidRDefault="00092D06" w:rsidP="00092D06">
      <w:pPr>
        <w:ind w:firstLine="420"/>
        <w:rPr>
          <w:szCs w:val="21"/>
        </w:rPr>
      </w:pPr>
      <w:r w:rsidRPr="00092D06">
        <w:rPr>
          <w:rFonts w:hint="eastAsia"/>
          <w:szCs w:val="21"/>
        </w:rPr>
        <w:t>项目干系人（</w:t>
      </w:r>
      <w:r w:rsidRPr="00092D06">
        <w:rPr>
          <w:rFonts w:hint="eastAsia"/>
          <w:szCs w:val="21"/>
        </w:rPr>
        <w:t>stakeholders</w:t>
      </w:r>
      <w:r w:rsidRPr="00092D06">
        <w:rPr>
          <w:rFonts w:hint="eastAsia"/>
          <w:szCs w:val="21"/>
        </w:rPr>
        <w:t>）包括项目当事人和其利益受该项目影响（受益或受损）的个人和组织，也称作项目的利害关系者。</w:t>
      </w:r>
    </w:p>
    <w:p w:rsidR="00092D06" w:rsidRDefault="00092D06" w:rsidP="00092D06">
      <w:pPr>
        <w:ind w:firstLine="420"/>
        <w:rPr>
          <w:szCs w:val="21"/>
        </w:rPr>
      </w:pPr>
      <w:r w:rsidRPr="00092D06">
        <w:rPr>
          <w:rFonts w:hint="eastAsia"/>
          <w:szCs w:val="21"/>
        </w:rPr>
        <w:t>除了上述的项目当事人外，项目干系人还可能包括政府有关部门、公众、项目用户、新闻媒体、市场中潜在的竞争对手和合作伙伴等等，甚至项目班子成员的家属也应归为项目干系人。</w:t>
      </w:r>
    </w:p>
    <w:p w:rsidR="006164D8" w:rsidRPr="006164D8" w:rsidRDefault="006164D8" w:rsidP="006164D8">
      <w:pPr>
        <w:ind w:firstLine="420"/>
        <w:rPr>
          <w:szCs w:val="21"/>
        </w:rPr>
      </w:pPr>
      <w:r w:rsidRPr="006164D8">
        <w:rPr>
          <w:rFonts w:hint="eastAsia"/>
          <w:szCs w:val="21"/>
        </w:rPr>
        <w:t>对一般项目而言，主要的项目干系人包括：</w:t>
      </w:r>
      <w:r w:rsidRPr="006164D8">
        <w:rPr>
          <w:rFonts w:hint="eastAsia"/>
          <w:szCs w:val="21"/>
        </w:rPr>
        <w:t xml:space="preserve"> </w:t>
      </w:r>
    </w:p>
    <w:p w:rsidR="006164D8" w:rsidRPr="006164D8" w:rsidRDefault="006164D8" w:rsidP="004028DE">
      <w:pPr>
        <w:pStyle w:val="a7"/>
        <w:numPr>
          <w:ilvl w:val="0"/>
          <w:numId w:val="19"/>
        </w:numPr>
        <w:ind w:firstLineChars="0"/>
        <w:rPr>
          <w:szCs w:val="21"/>
        </w:rPr>
      </w:pPr>
      <w:r w:rsidRPr="006164D8">
        <w:rPr>
          <w:rFonts w:hint="eastAsia"/>
          <w:b/>
          <w:bCs/>
          <w:szCs w:val="21"/>
        </w:rPr>
        <w:t>项目经理</w:t>
      </w:r>
      <w:r w:rsidRPr="006164D8">
        <w:rPr>
          <w:rFonts w:hint="eastAsia"/>
          <w:szCs w:val="21"/>
        </w:rPr>
        <w:t>——负责管理项目的个人。</w:t>
      </w:r>
      <w:r w:rsidRPr="006164D8">
        <w:rPr>
          <w:rFonts w:hint="eastAsia"/>
          <w:szCs w:val="21"/>
        </w:rPr>
        <w:t xml:space="preserve"> </w:t>
      </w:r>
    </w:p>
    <w:p w:rsidR="006164D8" w:rsidRPr="006164D8" w:rsidRDefault="006164D8" w:rsidP="004028DE">
      <w:pPr>
        <w:pStyle w:val="a7"/>
        <w:numPr>
          <w:ilvl w:val="0"/>
          <w:numId w:val="19"/>
        </w:numPr>
        <w:ind w:firstLineChars="0"/>
        <w:rPr>
          <w:szCs w:val="21"/>
        </w:rPr>
      </w:pPr>
      <w:r w:rsidRPr="006164D8">
        <w:rPr>
          <w:rFonts w:hint="eastAsia"/>
          <w:b/>
          <w:bCs/>
          <w:szCs w:val="21"/>
        </w:rPr>
        <w:t>顾客（用户</w:t>
      </w:r>
      <w:r w:rsidRPr="006164D8">
        <w:rPr>
          <w:rFonts w:hint="eastAsia"/>
          <w:szCs w:val="21"/>
        </w:rPr>
        <w:t>）——使用项目产品的个人和组织。</w:t>
      </w:r>
    </w:p>
    <w:p w:rsidR="006164D8" w:rsidRPr="006164D8" w:rsidRDefault="006164D8" w:rsidP="004028DE">
      <w:pPr>
        <w:pStyle w:val="a7"/>
        <w:numPr>
          <w:ilvl w:val="0"/>
          <w:numId w:val="19"/>
        </w:numPr>
        <w:ind w:firstLineChars="0"/>
        <w:rPr>
          <w:szCs w:val="21"/>
        </w:rPr>
      </w:pPr>
      <w:r w:rsidRPr="006164D8">
        <w:rPr>
          <w:rFonts w:hint="eastAsia"/>
          <w:b/>
          <w:bCs/>
          <w:szCs w:val="21"/>
        </w:rPr>
        <w:t>执行组织</w:t>
      </w:r>
      <w:r w:rsidRPr="006164D8">
        <w:rPr>
          <w:rFonts w:hint="eastAsia"/>
          <w:szCs w:val="21"/>
        </w:rPr>
        <w:t>——可能是企业或是其他类型的组织，它许多雇员直接参与项目的各项工作。</w:t>
      </w:r>
      <w:r w:rsidRPr="006164D8">
        <w:rPr>
          <w:szCs w:val="21"/>
        </w:rPr>
        <w:t xml:space="preserve"> </w:t>
      </w:r>
    </w:p>
    <w:p w:rsidR="006164D8" w:rsidRDefault="006164D8" w:rsidP="004028DE">
      <w:pPr>
        <w:pStyle w:val="a7"/>
        <w:numPr>
          <w:ilvl w:val="0"/>
          <w:numId w:val="19"/>
        </w:numPr>
        <w:ind w:firstLineChars="0"/>
        <w:rPr>
          <w:szCs w:val="21"/>
        </w:rPr>
      </w:pPr>
      <w:r w:rsidRPr="006164D8">
        <w:rPr>
          <w:rFonts w:hint="eastAsia"/>
          <w:b/>
          <w:bCs/>
          <w:szCs w:val="21"/>
        </w:rPr>
        <w:t>项目发起者</w:t>
      </w:r>
      <w:r w:rsidRPr="006164D8">
        <w:rPr>
          <w:rFonts w:hint="eastAsia"/>
          <w:szCs w:val="21"/>
        </w:rPr>
        <w:t>（</w:t>
      </w:r>
      <w:r w:rsidRPr="006164D8">
        <w:rPr>
          <w:szCs w:val="21"/>
        </w:rPr>
        <w:t>Sponsor</w:t>
      </w:r>
      <w:r w:rsidRPr="006164D8">
        <w:rPr>
          <w:rFonts w:hint="eastAsia"/>
          <w:szCs w:val="21"/>
        </w:rPr>
        <w:t>）——执行组织内部与外部的个人和团体，他们以现金和实物的形式为项目提供资金、人力等资源。</w:t>
      </w:r>
    </w:p>
    <w:p w:rsidR="00821778" w:rsidRDefault="00821778" w:rsidP="00821778">
      <w:pPr>
        <w:rPr>
          <w:szCs w:val="21"/>
        </w:rPr>
      </w:pPr>
    </w:p>
    <w:p w:rsidR="00821778" w:rsidRPr="00821778" w:rsidRDefault="00821778" w:rsidP="00821778">
      <w:pPr>
        <w:rPr>
          <w:szCs w:val="21"/>
        </w:rPr>
      </w:pPr>
      <w:r w:rsidRPr="00821778">
        <w:rPr>
          <w:rFonts w:hint="eastAsia"/>
          <w:b/>
          <w:bCs/>
          <w:szCs w:val="21"/>
        </w:rPr>
        <w:t>IT</w:t>
      </w:r>
      <w:r w:rsidRPr="00821778">
        <w:rPr>
          <w:rFonts w:hint="eastAsia"/>
          <w:b/>
          <w:bCs/>
          <w:szCs w:val="21"/>
        </w:rPr>
        <w:t>项目的特征</w:t>
      </w:r>
    </w:p>
    <w:p w:rsidR="00EF2D6C" w:rsidRPr="00821778" w:rsidRDefault="004028DE" w:rsidP="004028DE">
      <w:pPr>
        <w:numPr>
          <w:ilvl w:val="0"/>
          <w:numId w:val="20"/>
        </w:numPr>
        <w:rPr>
          <w:szCs w:val="21"/>
        </w:rPr>
      </w:pPr>
      <w:r w:rsidRPr="00821778">
        <w:rPr>
          <w:rFonts w:hint="eastAsia"/>
          <w:bCs/>
          <w:szCs w:val="21"/>
        </w:rPr>
        <w:t>项目目标的不准确性</w:t>
      </w:r>
      <w:r w:rsidRPr="00821778">
        <w:rPr>
          <w:rFonts w:hint="eastAsia"/>
          <w:bCs/>
          <w:szCs w:val="21"/>
        </w:rPr>
        <w:t xml:space="preserve"> </w:t>
      </w:r>
    </w:p>
    <w:p w:rsidR="00EF2D6C" w:rsidRPr="00821778" w:rsidRDefault="004028DE" w:rsidP="004028DE">
      <w:pPr>
        <w:numPr>
          <w:ilvl w:val="0"/>
          <w:numId w:val="20"/>
        </w:numPr>
        <w:rPr>
          <w:szCs w:val="21"/>
        </w:rPr>
      </w:pPr>
      <w:r w:rsidRPr="00821778">
        <w:rPr>
          <w:rFonts w:hint="eastAsia"/>
          <w:bCs/>
          <w:szCs w:val="21"/>
        </w:rPr>
        <w:t>需求的多变性</w:t>
      </w:r>
      <w:r w:rsidRPr="00821778">
        <w:rPr>
          <w:rFonts w:hint="eastAsia"/>
          <w:bCs/>
          <w:szCs w:val="21"/>
        </w:rPr>
        <w:t xml:space="preserve"> </w:t>
      </w:r>
    </w:p>
    <w:p w:rsidR="00EF2D6C" w:rsidRPr="00821778" w:rsidRDefault="004028DE" w:rsidP="004028DE">
      <w:pPr>
        <w:numPr>
          <w:ilvl w:val="0"/>
          <w:numId w:val="20"/>
        </w:numPr>
        <w:rPr>
          <w:szCs w:val="21"/>
        </w:rPr>
      </w:pPr>
      <w:r w:rsidRPr="00821778">
        <w:rPr>
          <w:rFonts w:hint="eastAsia"/>
          <w:bCs/>
          <w:szCs w:val="21"/>
        </w:rPr>
        <w:t>项目功能的渐进性</w:t>
      </w:r>
      <w:r w:rsidRPr="00821778">
        <w:rPr>
          <w:rFonts w:hint="eastAsia"/>
          <w:bCs/>
          <w:szCs w:val="21"/>
        </w:rPr>
        <w:t xml:space="preserve"> </w:t>
      </w:r>
    </w:p>
    <w:p w:rsidR="00EF2D6C" w:rsidRPr="00821778" w:rsidRDefault="004028DE" w:rsidP="004028DE">
      <w:pPr>
        <w:numPr>
          <w:ilvl w:val="0"/>
          <w:numId w:val="20"/>
        </w:numPr>
        <w:rPr>
          <w:szCs w:val="21"/>
        </w:rPr>
      </w:pPr>
      <w:r w:rsidRPr="00821778">
        <w:rPr>
          <w:rFonts w:hint="eastAsia"/>
          <w:bCs/>
          <w:szCs w:val="21"/>
        </w:rPr>
        <w:t>项目时间的不准确性</w:t>
      </w:r>
      <w:r w:rsidRPr="00821778">
        <w:rPr>
          <w:rFonts w:hint="eastAsia"/>
          <w:bCs/>
          <w:szCs w:val="21"/>
        </w:rPr>
        <w:t xml:space="preserve"> </w:t>
      </w:r>
    </w:p>
    <w:p w:rsidR="00EF2D6C" w:rsidRPr="00821778" w:rsidRDefault="004028DE" w:rsidP="004028DE">
      <w:pPr>
        <w:numPr>
          <w:ilvl w:val="0"/>
          <w:numId w:val="20"/>
        </w:numPr>
        <w:rPr>
          <w:szCs w:val="21"/>
        </w:rPr>
      </w:pPr>
      <w:r w:rsidRPr="00821778">
        <w:rPr>
          <w:rFonts w:hint="eastAsia"/>
          <w:bCs/>
          <w:szCs w:val="21"/>
        </w:rPr>
        <w:t>项目风险的不确定性</w:t>
      </w:r>
      <w:r w:rsidRPr="00821778">
        <w:rPr>
          <w:rFonts w:hint="eastAsia"/>
          <w:bCs/>
          <w:szCs w:val="21"/>
        </w:rPr>
        <w:t xml:space="preserve"> </w:t>
      </w:r>
    </w:p>
    <w:p w:rsidR="00EF2D6C" w:rsidRPr="00821778" w:rsidRDefault="004028DE" w:rsidP="004028DE">
      <w:pPr>
        <w:numPr>
          <w:ilvl w:val="0"/>
          <w:numId w:val="20"/>
        </w:numPr>
        <w:rPr>
          <w:szCs w:val="21"/>
        </w:rPr>
      </w:pPr>
      <w:r w:rsidRPr="00821778">
        <w:rPr>
          <w:rFonts w:hint="eastAsia"/>
          <w:bCs/>
          <w:szCs w:val="21"/>
        </w:rPr>
        <w:t>智力劳动的密集性</w:t>
      </w:r>
    </w:p>
    <w:p w:rsidR="00821778" w:rsidRDefault="00821778" w:rsidP="00821778">
      <w:pPr>
        <w:rPr>
          <w:szCs w:val="21"/>
        </w:rPr>
      </w:pPr>
    </w:p>
    <w:p w:rsidR="00EF2D6C" w:rsidRPr="00821778" w:rsidRDefault="004028DE" w:rsidP="00821778">
      <w:pPr>
        <w:rPr>
          <w:szCs w:val="21"/>
        </w:rPr>
      </w:pPr>
      <w:r w:rsidRPr="00821778">
        <w:rPr>
          <w:rFonts w:hint="eastAsia"/>
          <w:b/>
          <w:bCs/>
          <w:szCs w:val="21"/>
        </w:rPr>
        <w:t>IT</w:t>
      </w:r>
      <w:r w:rsidRPr="00821778">
        <w:rPr>
          <w:rFonts w:hint="eastAsia"/>
          <w:b/>
          <w:bCs/>
          <w:szCs w:val="21"/>
        </w:rPr>
        <w:t>项目工作内容主要构成</w:t>
      </w:r>
    </w:p>
    <w:p w:rsidR="00EF2D6C" w:rsidRPr="00821778" w:rsidRDefault="004028DE" w:rsidP="004028DE">
      <w:pPr>
        <w:numPr>
          <w:ilvl w:val="0"/>
          <w:numId w:val="21"/>
        </w:numPr>
        <w:rPr>
          <w:szCs w:val="21"/>
        </w:rPr>
      </w:pPr>
      <w:r w:rsidRPr="00821778">
        <w:rPr>
          <w:rFonts w:hint="eastAsia"/>
          <w:bCs/>
          <w:szCs w:val="21"/>
        </w:rPr>
        <w:t>网络与硬件系统的设计</w:t>
      </w:r>
    </w:p>
    <w:p w:rsidR="00EF2D6C" w:rsidRPr="00821778" w:rsidRDefault="004028DE" w:rsidP="004028DE">
      <w:pPr>
        <w:numPr>
          <w:ilvl w:val="0"/>
          <w:numId w:val="21"/>
        </w:numPr>
        <w:rPr>
          <w:szCs w:val="21"/>
        </w:rPr>
      </w:pPr>
      <w:r w:rsidRPr="00821778">
        <w:rPr>
          <w:rFonts w:hint="eastAsia"/>
          <w:bCs/>
          <w:szCs w:val="21"/>
        </w:rPr>
        <w:t>软件系统方案设计</w:t>
      </w:r>
      <w:r w:rsidRPr="00821778">
        <w:rPr>
          <w:rFonts w:hint="eastAsia"/>
          <w:bCs/>
          <w:szCs w:val="21"/>
        </w:rPr>
        <w:t xml:space="preserve"> </w:t>
      </w:r>
    </w:p>
    <w:p w:rsidR="00EF2D6C" w:rsidRPr="00821778" w:rsidRDefault="004028DE" w:rsidP="004028DE">
      <w:pPr>
        <w:numPr>
          <w:ilvl w:val="0"/>
          <w:numId w:val="21"/>
        </w:numPr>
        <w:rPr>
          <w:szCs w:val="21"/>
        </w:rPr>
      </w:pPr>
      <w:r w:rsidRPr="00821778">
        <w:rPr>
          <w:rFonts w:hint="eastAsia"/>
          <w:bCs/>
          <w:szCs w:val="21"/>
        </w:rPr>
        <w:t>系统实施与转换</w:t>
      </w:r>
    </w:p>
    <w:p w:rsidR="00EF2D6C" w:rsidRPr="00821778" w:rsidRDefault="004028DE" w:rsidP="004028DE">
      <w:pPr>
        <w:numPr>
          <w:ilvl w:val="0"/>
          <w:numId w:val="21"/>
        </w:numPr>
        <w:rPr>
          <w:szCs w:val="21"/>
        </w:rPr>
      </w:pPr>
      <w:r w:rsidRPr="00821778">
        <w:rPr>
          <w:rFonts w:hint="eastAsia"/>
          <w:bCs/>
          <w:szCs w:val="21"/>
        </w:rPr>
        <w:t>后期维护与系统升级</w:t>
      </w:r>
    </w:p>
    <w:p w:rsidR="00821778" w:rsidRPr="00821778" w:rsidRDefault="00821778" w:rsidP="00821778">
      <w:pPr>
        <w:ind w:left="720"/>
        <w:rPr>
          <w:szCs w:val="21"/>
        </w:rPr>
      </w:pPr>
    </w:p>
    <w:p w:rsidR="00EF2D6C" w:rsidRPr="00821778" w:rsidRDefault="004028DE" w:rsidP="00821778">
      <w:pPr>
        <w:rPr>
          <w:szCs w:val="21"/>
        </w:rPr>
      </w:pPr>
      <w:r w:rsidRPr="00821778">
        <w:rPr>
          <w:rFonts w:hint="eastAsia"/>
          <w:b/>
          <w:bCs/>
          <w:szCs w:val="21"/>
        </w:rPr>
        <w:t>IT</w:t>
      </w:r>
      <w:r w:rsidRPr="00821778">
        <w:rPr>
          <w:rFonts w:hint="eastAsia"/>
          <w:b/>
          <w:bCs/>
          <w:szCs w:val="21"/>
        </w:rPr>
        <w:t>项目主要类型</w:t>
      </w:r>
    </w:p>
    <w:p w:rsidR="00EF2D6C" w:rsidRPr="00821778" w:rsidRDefault="004028DE" w:rsidP="004028DE">
      <w:pPr>
        <w:numPr>
          <w:ilvl w:val="0"/>
          <w:numId w:val="22"/>
        </w:numPr>
        <w:rPr>
          <w:szCs w:val="21"/>
        </w:rPr>
      </w:pPr>
      <w:r w:rsidRPr="00821778">
        <w:rPr>
          <w:rFonts w:hint="eastAsia"/>
          <w:bCs/>
          <w:szCs w:val="21"/>
        </w:rPr>
        <w:t>计算机、通信及微电子技术研发</w:t>
      </w:r>
    </w:p>
    <w:p w:rsidR="00EF2D6C" w:rsidRPr="00821778" w:rsidRDefault="004028DE" w:rsidP="004028DE">
      <w:pPr>
        <w:numPr>
          <w:ilvl w:val="0"/>
          <w:numId w:val="22"/>
        </w:numPr>
        <w:rPr>
          <w:szCs w:val="21"/>
        </w:rPr>
      </w:pPr>
      <w:r w:rsidRPr="00821778">
        <w:rPr>
          <w:rFonts w:hint="eastAsia"/>
          <w:bCs/>
          <w:szCs w:val="21"/>
        </w:rPr>
        <w:t>网络工程组建和网络系统集成</w:t>
      </w:r>
    </w:p>
    <w:p w:rsidR="00EF2D6C" w:rsidRPr="00821778" w:rsidRDefault="004028DE" w:rsidP="004028DE">
      <w:pPr>
        <w:numPr>
          <w:ilvl w:val="0"/>
          <w:numId w:val="22"/>
        </w:numPr>
        <w:rPr>
          <w:szCs w:val="21"/>
        </w:rPr>
      </w:pPr>
      <w:r w:rsidRPr="00821778">
        <w:rPr>
          <w:rFonts w:hint="eastAsia"/>
          <w:bCs/>
          <w:szCs w:val="21"/>
        </w:rPr>
        <w:t>系统软件研发和应用软件开发</w:t>
      </w:r>
    </w:p>
    <w:p w:rsidR="00EF2D6C" w:rsidRPr="00821778" w:rsidRDefault="004028DE" w:rsidP="004028DE">
      <w:pPr>
        <w:numPr>
          <w:ilvl w:val="0"/>
          <w:numId w:val="22"/>
        </w:numPr>
        <w:rPr>
          <w:szCs w:val="21"/>
        </w:rPr>
      </w:pPr>
      <w:r w:rsidRPr="00821778">
        <w:rPr>
          <w:rFonts w:hint="eastAsia"/>
          <w:bCs/>
          <w:szCs w:val="21"/>
        </w:rPr>
        <w:t>企业信息化、城市数字化、商务电子化、政务电子化等</w:t>
      </w:r>
      <w:r w:rsidRPr="00821778">
        <w:rPr>
          <w:rFonts w:hint="eastAsia"/>
          <w:bCs/>
          <w:szCs w:val="21"/>
        </w:rPr>
        <w:t>IT</w:t>
      </w:r>
      <w:r w:rsidRPr="00821778">
        <w:rPr>
          <w:rFonts w:hint="eastAsia"/>
          <w:bCs/>
          <w:szCs w:val="21"/>
        </w:rPr>
        <w:t>应用型项目</w:t>
      </w:r>
    </w:p>
    <w:p w:rsidR="00EF2D6C" w:rsidRPr="00821778" w:rsidRDefault="004028DE" w:rsidP="004028DE">
      <w:pPr>
        <w:numPr>
          <w:ilvl w:val="0"/>
          <w:numId w:val="22"/>
        </w:numPr>
        <w:rPr>
          <w:szCs w:val="21"/>
        </w:rPr>
      </w:pPr>
      <w:r w:rsidRPr="00821778">
        <w:rPr>
          <w:rFonts w:hint="eastAsia"/>
          <w:bCs/>
          <w:szCs w:val="21"/>
        </w:rPr>
        <w:t>IT</w:t>
      </w:r>
      <w:r w:rsidRPr="00821778">
        <w:rPr>
          <w:rFonts w:hint="eastAsia"/>
          <w:bCs/>
          <w:szCs w:val="21"/>
        </w:rPr>
        <w:t>咨询与服务</w:t>
      </w:r>
    </w:p>
    <w:p w:rsidR="00821778" w:rsidRPr="00821778" w:rsidRDefault="00821778" w:rsidP="00821778">
      <w:pPr>
        <w:rPr>
          <w:szCs w:val="21"/>
        </w:rPr>
      </w:pPr>
    </w:p>
    <w:p w:rsidR="00CF4683" w:rsidRPr="001E3593" w:rsidRDefault="00CF4683" w:rsidP="001E3593">
      <w:pPr>
        <w:jc w:val="center"/>
        <w:rPr>
          <w:b/>
          <w:szCs w:val="21"/>
        </w:rPr>
      </w:pPr>
      <w:r w:rsidRPr="001E3593">
        <w:rPr>
          <w:rFonts w:hint="eastAsia"/>
          <w:b/>
          <w:szCs w:val="21"/>
        </w:rPr>
        <w:t>第二章</w:t>
      </w:r>
      <w:r w:rsidRPr="001E3593">
        <w:rPr>
          <w:rFonts w:hint="eastAsia"/>
          <w:b/>
          <w:szCs w:val="21"/>
        </w:rPr>
        <w:t xml:space="preserve"> </w:t>
      </w:r>
      <w:r w:rsidR="002F0800">
        <w:rPr>
          <w:rFonts w:hint="eastAsia"/>
          <w:b/>
          <w:szCs w:val="21"/>
        </w:rPr>
        <w:t>项目的启动</w:t>
      </w:r>
    </w:p>
    <w:p w:rsidR="00CF4683" w:rsidRPr="001E3593" w:rsidRDefault="00CF4683" w:rsidP="001E3593">
      <w:pPr>
        <w:rPr>
          <w:szCs w:val="21"/>
        </w:rPr>
      </w:pPr>
    </w:p>
    <w:p w:rsidR="00CF4683" w:rsidRDefault="00CF4683" w:rsidP="001E3593">
      <w:pPr>
        <w:numPr>
          <w:ilvl w:val="0"/>
          <w:numId w:val="2"/>
        </w:numPr>
        <w:rPr>
          <w:b/>
          <w:color w:val="0033CC"/>
          <w:szCs w:val="21"/>
        </w:rPr>
      </w:pPr>
      <w:r w:rsidRPr="001E3593">
        <w:rPr>
          <w:rFonts w:hint="eastAsia"/>
          <w:b/>
          <w:color w:val="0033CC"/>
          <w:szCs w:val="21"/>
        </w:rPr>
        <w:t>在启动阶段，</w:t>
      </w:r>
      <w:r w:rsidRPr="001E3593">
        <w:rPr>
          <w:rFonts w:hint="eastAsia"/>
          <w:b/>
          <w:color w:val="0033CC"/>
          <w:szCs w:val="21"/>
        </w:rPr>
        <w:t>IT</w:t>
      </w:r>
      <w:r w:rsidRPr="001E3593">
        <w:rPr>
          <w:rFonts w:hint="eastAsia"/>
          <w:b/>
          <w:color w:val="0033CC"/>
          <w:szCs w:val="21"/>
        </w:rPr>
        <w:t>项目经理的任务主要有哪些？</w:t>
      </w:r>
    </w:p>
    <w:p w:rsidR="00D81CD8" w:rsidRPr="00D81CD8" w:rsidRDefault="004028DE" w:rsidP="004028DE">
      <w:pPr>
        <w:numPr>
          <w:ilvl w:val="0"/>
          <w:numId w:val="23"/>
        </w:numPr>
        <w:rPr>
          <w:szCs w:val="21"/>
        </w:rPr>
      </w:pPr>
      <w:r w:rsidRPr="00D81CD8">
        <w:rPr>
          <w:rFonts w:hint="eastAsia"/>
          <w:bCs/>
          <w:szCs w:val="21"/>
        </w:rPr>
        <w:t>熟悉项目背景</w:t>
      </w:r>
      <w:r w:rsidR="00D81CD8">
        <w:rPr>
          <w:rFonts w:hint="eastAsia"/>
          <w:bCs/>
          <w:szCs w:val="21"/>
        </w:rPr>
        <w:t>：</w:t>
      </w:r>
      <w:r w:rsidR="00D81CD8" w:rsidRPr="00D81CD8">
        <w:rPr>
          <w:rFonts w:hint="eastAsia"/>
          <w:bCs/>
          <w:szCs w:val="21"/>
        </w:rPr>
        <w:t>一般项目环境、项目背景信息</w:t>
      </w:r>
      <w:r w:rsidR="00D81CD8">
        <w:rPr>
          <w:rFonts w:hint="eastAsia"/>
          <w:bCs/>
          <w:szCs w:val="21"/>
        </w:rPr>
        <w:t>，</w:t>
      </w:r>
      <w:r w:rsidR="00D81CD8" w:rsidRPr="00D81CD8">
        <w:rPr>
          <w:rFonts w:hint="eastAsia"/>
          <w:bCs/>
          <w:szCs w:val="21"/>
        </w:rPr>
        <w:t>IT</w:t>
      </w:r>
      <w:r w:rsidR="00D81CD8" w:rsidRPr="00D81CD8">
        <w:rPr>
          <w:rFonts w:hint="eastAsia"/>
          <w:bCs/>
          <w:szCs w:val="21"/>
        </w:rPr>
        <w:t>项目相关的技术信息</w:t>
      </w:r>
    </w:p>
    <w:p w:rsidR="00EF2D6C" w:rsidRPr="00D81CD8" w:rsidRDefault="004028DE" w:rsidP="004028DE">
      <w:pPr>
        <w:numPr>
          <w:ilvl w:val="0"/>
          <w:numId w:val="23"/>
        </w:numPr>
        <w:rPr>
          <w:szCs w:val="21"/>
        </w:rPr>
      </w:pPr>
      <w:r w:rsidRPr="00D81CD8">
        <w:rPr>
          <w:rFonts w:hint="eastAsia"/>
          <w:bCs/>
          <w:szCs w:val="21"/>
        </w:rPr>
        <w:lastRenderedPageBreak/>
        <w:t>了解利益相关者</w:t>
      </w:r>
    </w:p>
    <w:p w:rsidR="00D81CD8" w:rsidRPr="00697E33" w:rsidRDefault="004028DE" w:rsidP="004028DE">
      <w:pPr>
        <w:numPr>
          <w:ilvl w:val="0"/>
          <w:numId w:val="23"/>
        </w:numPr>
        <w:rPr>
          <w:szCs w:val="21"/>
        </w:rPr>
      </w:pPr>
      <w:r w:rsidRPr="00D81CD8">
        <w:rPr>
          <w:rFonts w:hint="eastAsia"/>
          <w:bCs/>
          <w:szCs w:val="21"/>
        </w:rPr>
        <w:t>研究</w:t>
      </w:r>
      <w:r w:rsidRPr="00D81CD8">
        <w:rPr>
          <w:bCs/>
          <w:szCs w:val="21"/>
        </w:rPr>
        <w:t>(</w:t>
      </w:r>
      <w:r w:rsidRPr="00D81CD8">
        <w:rPr>
          <w:rFonts w:hint="eastAsia"/>
          <w:bCs/>
          <w:szCs w:val="21"/>
        </w:rPr>
        <w:t>商业</w:t>
      </w:r>
      <w:r w:rsidRPr="00D81CD8">
        <w:rPr>
          <w:bCs/>
          <w:szCs w:val="21"/>
        </w:rPr>
        <w:t>)</w:t>
      </w:r>
      <w:r w:rsidRPr="00D81CD8">
        <w:rPr>
          <w:rFonts w:hint="eastAsia"/>
          <w:bCs/>
          <w:szCs w:val="21"/>
        </w:rPr>
        <w:t>需求和项目功能</w:t>
      </w:r>
    </w:p>
    <w:p w:rsidR="00697E33" w:rsidRPr="00697E33" w:rsidRDefault="004028DE" w:rsidP="004028DE">
      <w:pPr>
        <w:numPr>
          <w:ilvl w:val="0"/>
          <w:numId w:val="23"/>
        </w:numPr>
        <w:rPr>
          <w:szCs w:val="21"/>
        </w:rPr>
      </w:pPr>
      <w:r w:rsidRPr="00D81CD8">
        <w:rPr>
          <w:rFonts w:hint="eastAsia"/>
          <w:bCs/>
          <w:szCs w:val="21"/>
        </w:rPr>
        <w:t>初步确定项目范围</w:t>
      </w:r>
    </w:p>
    <w:p w:rsidR="00EF2D6C" w:rsidRPr="002D1A67" w:rsidRDefault="004028DE" w:rsidP="004028DE">
      <w:pPr>
        <w:numPr>
          <w:ilvl w:val="0"/>
          <w:numId w:val="23"/>
        </w:numPr>
        <w:rPr>
          <w:szCs w:val="21"/>
        </w:rPr>
      </w:pPr>
      <w:r w:rsidRPr="00D81CD8">
        <w:rPr>
          <w:rFonts w:hint="eastAsia"/>
          <w:bCs/>
          <w:szCs w:val="21"/>
        </w:rPr>
        <w:t>给出项目预算</w:t>
      </w:r>
      <w:r w:rsidRPr="002D1A67">
        <w:rPr>
          <w:szCs w:val="21"/>
        </w:rPr>
        <w:t xml:space="preserve"> </w:t>
      </w:r>
    </w:p>
    <w:p w:rsidR="00EF2D6C" w:rsidRPr="00D81CD8" w:rsidRDefault="004028DE" w:rsidP="004028DE">
      <w:pPr>
        <w:numPr>
          <w:ilvl w:val="0"/>
          <w:numId w:val="23"/>
        </w:numPr>
        <w:rPr>
          <w:szCs w:val="21"/>
        </w:rPr>
      </w:pPr>
      <w:r w:rsidRPr="00D81CD8">
        <w:rPr>
          <w:rFonts w:hint="eastAsia"/>
          <w:bCs/>
          <w:szCs w:val="21"/>
        </w:rPr>
        <w:t>制定项目章程</w:t>
      </w:r>
    </w:p>
    <w:p w:rsidR="00D81CD8" w:rsidRPr="001E3593" w:rsidRDefault="00D81CD8" w:rsidP="00D81CD8">
      <w:pPr>
        <w:ind w:left="360"/>
        <w:rPr>
          <w:b/>
          <w:color w:val="0033CC"/>
          <w:szCs w:val="21"/>
        </w:rPr>
      </w:pPr>
    </w:p>
    <w:p w:rsidR="00CF4683" w:rsidRDefault="00CF4683" w:rsidP="001E3593">
      <w:pPr>
        <w:numPr>
          <w:ilvl w:val="0"/>
          <w:numId w:val="2"/>
        </w:numPr>
        <w:rPr>
          <w:b/>
          <w:color w:val="0033CC"/>
          <w:szCs w:val="21"/>
        </w:rPr>
      </w:pPr>
      <w:r w:rsidRPr="001E3593">
        <w:rPr>
          <w:rFonts w:hint="eastAsia"/>
          <w:b/>
          <w:color w:val="0033CC"/>
          <w:szCs w:val="21"/>
        </w:rPr>
        <w:t>IT</w:t>
      </w:r>
      <w:r w:rsidRPr="001E3593">
        <w:rPr>
          <w:rFonts w:hint="eastAsia"/>
          <w:b/>
          <w:color w:val="0033CC"/>
          <w:szCs w:val="21"/>
        </w:rPr>
        <w:t>项目的调研方法有哪些？（现有及历史资料收集、调查问卷、用户访问、实地考察）</w:t>
      </w:r>
    </w:p>
    <w:p w:rsidR="00C65E66" w:rsidRPr="00697E33" w:rsidRDefault="00C65E66" w:rsidP="00C65E66">
      <w:pPr>
        <w:pStyle w:val="a7"/>
        <w:ind w:left="360" w:firstLineChars="0" w:firstLine="0"/>
        <w:rPr>
          <w:szCs w:val="21"/>
        </w:rPr>
      </w:pPr>
      <w:r w:rsidRPr="00697E33">
        <w:rPr>
          <w:rFonts w:hint="eastAsia"/>
          <w:szCs w:val="21"/>
        </w:rPr>
        <w:t>现有市场资料收集、调查问卷、市场和用户调查与访问。委托专业公司、专家咨询。</w:t>
      </w:r>
    </w:p>
    <w:p w:rsidR="00C65E66" w:rsidRPr="00C65E66" w:rsidRDefault="00C65E66" w:rsidP="00C65E66">
      <w:pPr>
        <w:ind w:left="360"/>
        <w:rPr>
          <w:b/>
          <w:color w:val="0033CC"/>
          <w:szCs w:val="21"/>
        </w:rPr>
      </w:pPr>
    </w:p>
    <w:p w:rsidR="00CF4683" w:rsidRDefault="00CF4683" w:rsidP="001E3593">
      <w:pPr>
        <w:numPr>
          <w:ilvl w:val="0"/>
          <w:numId w:val="2"/>
        </w:numPr>
        <w:rPr>
          <w:szCs w:val="21"/>
        </w:rPr>
      </w:pPr>
      <w:r w:rsidRPr="001E3593">
        <w:rPr>
          <w:rFonts w:hint="eastAsia"/>
          <w:szCs w:val="21"/>
        </w:rPr>
        <w:t>理解</w:t>
      </w:r>
      <w:r w:rsidRPr="001E3593">
        <w:rPr>
          <w:rFonts w:hint="eastAsia"/>
          <w:szCs w:val="21"/>
        </w:rPr>
        <w:t>IT</w:t>
      </w:r>
      <w:r w:rsidRPr="001E3593">
        <w:rPr>
          <w:rFonts w:hint="eastAsia"/>
          <w:szCs w:val="21"/>
        </w:rPr>
        <w:t>项目预算的组成。</w:t>
      </w:r>
    </w:p>
    <w:p w:rsidR="00EF2D6C" w:rsidRPr="00C65E66" w:rsidRDefault="004028DE" w:rsidP="004028DE">
      <w:pPr>
        <w:numPr>
          <w:ilvl w:val="0"/>
          <w:numId w:val="24"/>
        </w:numPr>
        <w:rPr>
          <w:szCs w:val="21"/>
        </w:rPr>
      </w:pPr>
      <w:r w:rsidRPr="00C65E66">
        <w:rPr>
          <w:rFonts w:hint="eastAsia"/>
          <w:bCs/>
          <w:szCs w:val="21"/>
        </w:rPr>
        <w:t>需要购买的硬件</w:t>
      </w:r>
      <w:r w:rsidRPr="00C65E66">
        <w:rPr>
          <w:bCs/>
          <w:szCs w:val="21"/>
        </w:rPr>
        <w:t>(</w:t>
      </w:r>
      <w:r w:rsidRPr="00C65E66">
        <w:rPr>
          <w:rFonts w:hint="eastAsia"/>
          <w:bCs/>
          <w:szCs w:val="21"/>
        </w:rPr>
        <w:t>一个</w:t>
      </w:r>
      <w:r w:rsidRPr="00C65E66">
        <w:rPr>
          <w:bCs/>
          <w:szCs w:val="21"/>
        </w:rPr>
        <w:t>ERP</w:t>
      </w:r>
      <w:r w:rsidRPr="00C65E66">
        <w:rPr>
          <w:rFonts w:hint="eastAsia"/>
          <w:bCs/>
          <w:szCs w:val="21"/>
        </w:rPr>
        <w:t>的例子图，见下页</w:t>
      </w:r>
      <w:r w:rsidRPr="00C65E66">
        <w:rPr>
          <w:bCs/>
          <w:szCs w:val="21"/>
        </w:rPr>
        <w:t>)</w:t>
      </w:r>
    </w:p>
    <w:p w:rsidR="00EF2D6C" w:rsidRPr="00C65E66" w:rsidRDefault="004028DE" w:rsidP="004028DE">
      <w:pPr>
        <w:numPr>
          <w:ilvl w:val="0"/>
          <w:numId w:val="24"/>
        </w:numPr>
        <w:rPr>
          <w:szCs w:val="21"/>
        </w:rPr>
      </w:pPr>
      <w:r w:rsidRPr="00C65E66">
        <w:rPr>
          <w:rFonts w:hint="eastAsia"/>
          <w:bCs/>
          <w:szCs w:val="21"/>
        </w:rPr>
        <w:t>需要购买的软件</w:t>
      </w:r>
    </w:p>
    <w:p w:rsidR="00EF2D6C" w:rsidRPr="00C65E66" w:rsidRDefault="004028DE" w:rsidP="004028DE">
      <w:pPr>
        <w:numPr>
          <w:ilvl w:val="0"/>
          <w:numId w:val="24"/>
        </w:numPr>
        <w:rPr>
          <w:szCs w:val="21"/>
        </w:rPr>
      </w:pPr>
      <w:r w:rsidRPr="00C65E66">
        <w:rPr>
          <w:rFonts w:hint="eastAsia"/>
          <w:bCs/>
          <w:szCs w:val="21"/>
        </w:rPr>
        <w:t>购买许可费用（电信等专业厂商提供）注</w:t>
      </w:r>
    </w:p>
    <w:p w:rsidR="00EF2D6C" w:rsidRPr="00C65E66" w:rsidRDefault="004028DE" w:rsidP="004028DE">
      <w:pPr>
        <w:numPr>
          <w:ilvl w:val="0"/>
          <w:numId w:val="24"/>
        </w:numPr>
        <w:rPr>
          <w:szCs w:val="21"/>
        </w:rPr>
      </w:pPr>
      <w:r w:rsidRPr="00C65E66">
        <w:rPr>
          <w:rFonts w:hint="eastAsia"/>
          <w:bCs/>
          <w:szCs w:val="21"/>
        </w:rPr>
        <w:t>咨询费用（如专家或政府服务机构）</w:t>
      </w:r>
    </w:p>
    <w:p w:rsidR="00EF2D6C" w:rsidRPr="00C65E66" w:rsidRDefault="004028DE" w:rsidP="004028DE">
      <w:pPr>
        <w:numPr>
          <w:ilvl w:val="0"/>
          <w:numId w:val="24"/>
        </w:numPr>
        <w:rPr>
          <w:szCs w:val="21"/>
        </w:rPr>
      </w:pPr>
      <w:r w:rsidRPr="00C65E66">
        <w:rPr>
          <w:rFonts w:hint="eastAsia"/>
          <w:bCs/>
          <w:szCs w:val="21"/>
        </w:rPr>
        <w:t>内部开发人员的时间使用</w:t>
      </w:r>
    </w:p>
    <w:p w:rsidR="00EF2D6C" w:rsidRPr="00C65E66" w:rsidRDefault="004028DE" w:rsidP="004028DE">
      <w:pPr>
        <w:numPr>
          <w:ilvl w:val="0"/>
          <w:numId w:val="24"/>
        </w:numPr>
        <w:rPr>
          <w:szCs w:val="21"/>
        </w:rPr>
      </w:pPr>
      <w:r w:rsidRPr="00C65E66">
        <w:rPr>
          <w:rFonts w:hint="eastAsia"/>
          <w:bCs/>
          <w:szCs w:val="21"/>
        </w:rPr>
        <w:t>风险储备金</w:t>
      </w:r>
    </w:p>
    <w:p w:rsidR="00EF2D6C" w:rsidRPr="00C65E66" w:rsidRDefault="004028DE" w:rsidP="004028DE">
      <w:pPr>
        <w:numPr>
          <w:ilvl w:val="0"/>
          <w:numId w:val="24"/>
        </w:numPr>
        <w:rPr>
          <w:szCs w:val="21"/>
        </w:rPr>
      </w:pPr>
      <w:r w:rsidRPr="00C65E66">
        <w:rPr>
          <w:rFonts w:hint="eastAsia"/>
          <w:bCs/>
          <w:szCs w:val="21"/>
        </w:rPr>
        <w:t>其他和项目相关的费用</w:t>
      </w:r>
    </w:p>
    <w:p w:rsidR="00C65E66" w:rsidRDefault="00C65E66" w:rsidP="00C65E66">
      <w:pPr>
        <w:ind w:left="360"/>
        <w:rPr>
          <w:szCs w:val="21"/>
        </w:rPr>
      </w:pPr>
    </w:p>
    <w:tbl>
      <w:tblPr>
        <w:tblW w:w="5245" w:type="dxa"/>
        <w:tblInd w:w="995" w:type="dxa"/>
        <w:tblCellMar>
          <w:left w:w="0" w:type="dxa"/>
          <w:right w:w="0" w:type="dxa"/>
        </w:tblCellMar>
        <w:tblLook w:val="04A0" w:firstRow="1" w:lastRow="0" w:firstColumn="1" w:lastColumn="0" w:noHBand="0" w:noVBand="1"/>
      </w:tblPr>
      <w:tblGrid>
        <w:gridCol w:w="5245"/>
      </w:tblGrid>
      <w:tr w:rsidR="00C65E66" w:rsidRPr="00C65E66" w:rsidTr="00C65E66">
        <w:trPr>
          <w:trHeight w:val="433"/>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1、设备费</w:t>
            </w:r>
            <w:r w:rsidRPr="00C65E66">
              <w:rPr>
                <w:rFonts w:ascii="Arial" w:hAnsi="Arial" w:cs="Arial"/>
                <w:bCs/>
                <w:color w:val="000000"/>
                <w:kern w:val="24"/>
                <w:szCs w:val="21"/>
              </w:rPr>
              <w:t xml:space="preserve"> </w:t>
            </w:r>
          </w:p>
        </w:tc>
      </w:tr>
      <w:tr w:rsidR="00C65E66" w:rsidRPr="00C65E66" w:rsidTr="00C65E66">
        <w:trPr>
          <w:trHeight w:val="430"/>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其中：购置</w:t>
            </w:r>
            <w:r w:rsidRPr="00C65E66">
              <w:rPr>
                <w:rFonts w:ascii="Arial" w:hAnsi="Arial" w:cs="Arial"/>
                <w:bCs/>
                <w:color w:val="000000"/>
                <w:kern w:val="24"/>
                <w:szCs w:val="21"/>
              </w:rPr>
              <w:t xml:space="preserve"> </w:t>
            </w:r>
          </w:p>
        </w:tc>
      </w:tr>
      <w:tr w:rsidR="00C65E66" w:rsidRPr="00C65E66" w:rsidTr="00C65E66">
        <w:trPr>
          <w:trHeight w:val="430"/>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 xml:space="preserve">     试制</w:t>
            </w:r>
            <w:r w:rsidRPr="00C65E66">
              <w:rPr>
                <w:rFonts w:ascii="Arial" w:hAnsi="Arial" w:cs="Arial"/>
                <w:bCs/>
                <w:color w:val="000000"/>
                <w:kern w:val="24"/>
                <w:szCs w:val="21"/>
              </w:rPr>
              <w:t xml:space="preserve"> </w:t>
            </w:r>
          </w:p>
        </w:tc>
      </w:tr>
      <w:tr w:rsidR="00C65E66" w:rsidRPr="00C65E66" w:rsidTr="00C65E66">
        <w:trPr>
          <w:trHeight w:val="433"/>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2、材料费</w:t>
            </w:r>
            <w:r w:rsidRPr="00C65E66">
              <w:rPr>
                <w:rFonts w:ascii="Arial" w:hAnsi="Arial" w:cs="Arial"/>
                <w:bCs/>
                <w:color w:val="000000"/>
                <w:kern w:val="24"/>
                <w:szCs w:val="21"/>
              </w:rPr>
              <w:t xml:space="preserve"> </w:t>
            </w:r>
          </w:p>
        </w:tc>
      </w:tr>
      <w:tr w:rsidR="00C65E66" w:rsidRPr="00C65E66" w:rsidTr="00C65E66">
        <w:trPr>
          <w:trHeight w:val="558"/>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3、测试化验加工费</w:t>
            </w:r>
            <w:r w:rsidRPr="00C65E66">
              <w:rPr>
                <w:rFonts w:ascii="Arial" w:hAnsi="Arial" w:cs="Arial"/>
                <w:bCs/>
                <w:color w:val="000000"/>
                <w:kern w:val="24"/>
                <w:szCs w:val="21"/>
              </w:rPr>
              <w:t xml:space="preserve"> </w:t>
            </w:r>
          </w:p>
        </w:tc>
      </w:tr>
      <w:tr w:rsidR="00C65E66" w:rsidRPr="00C65E66" w:rsidTr="00C65E66">
        <w:trPr>
          <w:trHeight w:val="558"/>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4、燃料动力费</w:t>
            </w:r>
            <w:r w:rsidRPr="00C65E66">
              <w:rPr>
                <w:rFonts w:ascii="Arial" w:hAnsi="Arial" w:cs="Arial"/>
                <w:bCs/>
                <w:color w:val="000000"/>
                <w:kern w:val="24"/>
                <w:szCs w:val="21"/>
              </w:rPr>
              <w:t xml:space="preserve"> </w:t>
            </w:r>
          </w:p>
        </w:tc>
      </w:tr>
      <w:tr w:rsidR="00C65E66" w:rsidRPr="00C65E66" w:rsidTr="00C65E66">
        <w:trPr>
          <w:trHeight w:val="430"/>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5、差旅费</w:t>
            </w:r>
            <w:r w:rsidRPr="00C65E66">
              <w:rPr>
                <w:rFonts w:ascii="Arial" w:hAnsi="Arial" w:cs="Arial"/>
                <w:bCs/>
                <w:color w:val="000000"/>
                <w:kern w:val="24"/>
                <w:szCs w:val="21"/>
              </w:rPr>
              <w:t xml:space="preserve"> </w:t>
            </w:r>
          </w:p>
        </w:tc>
      </w:tr>
      <w:tr w:rsidR="00C65E66" w:rsidRPr="00C65E66" w:rsidTr="00C65E66">
        <w:trPr>
          <w:trHeight w:val="433"/>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6、会议费</w:t>
            </w:r>
            <w:r w:rsidRPr="00C65E66">
              <w:rPr>
                <w:rFonts w:ascii="Arial" w:hAnsi="Arial" w:cs="Arial"/>
                <w:bCs/>
                <w:color w:val="000000"/>
                <w:kern w:val="24"/>
                <w:szCs w:val="21"/>
              </w:rPr>
              <w:t xml:space="preserve"> </w:t>
            </w:r>
          </w:p>
        </w:tc>
      </w:tr>
      <w:tr w:rsidR="00C65E66" w:rsidRPr="00C65E66" w:rsidTr="00C65E66">
        <w:trPr>
          <w:trHeight w:val="558"/>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7、国际合作与交流费</w:t>
            </w:r>
            <w:r w:rsidRPr="00C65E66">
              <w:rPr>
                <w:rFonts w:ascii="Arial" w:hAnsi="Arial" w:cs="Arial"/>
                <w:bCs/>
                <w:color w:val="000000"/>
                <w:kern w:val="24"/>
                <w:szCs w:val="21"/>
              </w:rPr>
              <w:t xml:space="preserve"> </w:t>
            </w:r>
          </w:p>
        </w:tc>
      </w:tr>
      <w:tr w:rsidR="00C65E66" w:rsidRPr="00C65E66" w:rsidTr="00C65E66">
        <w:trPr>
          <w:trHeight w:val="540"/>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8、出版/文献/信息传播/知识产权事务费</w:t>
            </w:r>
            <w:r w:rsidRPr="00C65E66">
              <w:rPr>
                <w:rFonts w:ascii="Arial" w:hAnsi="Arial" w:cs="Arial"/>
                <w:bCs/>
                <w:color w:val="000000"/>
                <w:kern w:val="24"/>
                <w:szCs w:val="21"/>
              </w:rPr>
              <w:t xml:space="preserve"> </w:t>
            </w:r>
          </w:p>
        </w:tc>
      </w:tr>
      <w:tr w:rsidR="00C65E66" w:rsidRPr="00C65E66" w:rsidTr="00C65E66">
        <w:trPr>
          <w:trHeight w:val="430"/>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9、劳务费</w:t>
            </w:r>
            <w:r w:rsidRPr="00C65E66">
              <w:rPr>
                <w:rFonts w:ascii="Arial" w:hAnsi="Arial" w:cs="Arial"/>
                <w:bCs/>
                <w:color w:val="000000"/>
                <w:kern w:val="24"/>
                <w:szCs w:val="21"/>
              </w:rPr>
              <w:t xml:space="preserve"> </w:t>
            </w:r>
          </w:p>
        </w:tc>
      </w:tr>
      <w:tr w:rsidR="00C65E66" w:rsidRPr="00C65E66" w:rsidTr="00C65E66">
        <w:trPr>
          <w:trHeight w:val="558"/>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10、专家咨询费</w:t>
            </w:r>
            <w:r w:rsidRPr="00C65E66">
              <w:rPr>
                <w:rFonts w:ascii="Arial" w:hAnsi="Arial" w:cs="Arial"/>
                <w:bCs/>
                <w:color w:val="000000"/>
                <w:kern w:val="24"/>
                <w:szCs w:val="21"/>
              </w:rPr>
              <w:t xml:space="preserve"> </w:t>
            </w:r>
          </w:p>
        </w:tc>
      </w:tr>
      <w:tr w:rsidR="00C65E66" w:rsidRPr="00C65E66" w:rsidTr="00C65E66">
        <w:trPr>
          <w:trHeight w:val="433"/>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lastRenderedPageBreak/>
              <w:t>11、管理费</w:t>
            </w:r>
            <w:r w:rsidRPr="00C65E66">
              <w:rPr>
                <w:rFonts w:ascii="Arial" w:hAnsi="Arial" w:cs="Arial"/>
                <w:bCs/>
                <w:color w:val="000000"/>
                <w:kern w:val="24"/>
                <w:szCs w:val="21"/>
              </w:rPr>
              <w:t xml:space="preserve"> </w:t>
            </w:r>
          </w:p>
        </w:tc>
      </w:tr>
      <w:tr w:rsidR="00C65E66" w:rsidRPr="00C65E66" w:rsidTr="00C65E66">
        <w:trPr>
          <w:trHeight w:val="430"/>
        </w:trPr>
        <w:tc>
          <w:tcPr>
            <w:tcW w:w="5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C65E66" w:rsidRPr="00C65E66" w:rsidRDefault="00C65E66" w:rsidP="00C65E66">
            <w:pPr>
              <w:widowControl/>
              <w:ind w:left="547" w:hanging="547"/>
              <w:jc w:val="left"/>
              <w:textAlignment w:val="center"/>
              <w:rPr>
                <w:rFonts w:ascii="Arial" w:hAnsi="Arial" w:cs="Arial"/>
                <w:kern w:val="0"/>
                <w:szCs w:val="21"/>
              </w:rPr>
            </w:pPr>
            <w:r w:rsidRPr="00C65E66">
              <w:rPr>
                <w:rFonts w:ascii="宋体" w:hAnsi="宋体" w:cs="Arial" w:hint="eastAsia"/>
                <w:bCs/>
                <w:color w:val="000000"/>
                <w:kern w:val="24"/>
                <w:szCs w:val="21"/>
              </w:rPr>
              <w:t>12、其他</w:t>
            </w:r>
            <w:r w:rsidRPr="00C65E66">
              <w:rPr>
                <w:rFonts w:ascii="Arial" w:hAnsi="Arial" w:cs="Arial"/>
                <w:bCs/>
                <w:color w:val="000000"/>
                <w:kern w:val="24"/>
                <w:szCs w:val="21"/>
              </w:rPr>
              <w:t xml:space="preserve"> </w:t>
            </w:r>
          </w:p>
        </w:tc>
      </w:tr>
    </w:tbl>
    <w:p w:rsidR="00C65E66" w:rsidRPr="001E3593" w:rsidRDefault="00C65E66" w:rsidP="00C65E66">
      <w:pPr>
        <w:ind w:left="360"/>
        <w:rPr>
          <w:szCs w:val="21"/>
        </w:rPr>
      </w:pPr>
    </w:p>
    <w:p w:rsidR="00CF4683" w:rsidRDefault="00CF4683" w:rsidP="001E3593">
      <w:pPr>
        <w:numPr>
          <w:ilvl w:val="0"/>
          <w:numId w:val="2"/>
        </w:numPr>
        <w:rPr>
          <w:b/>
          <w:color w:val="0033CC"/>
          <w:szCs w:val="21"/>
        </w:rPr>
      </w:pPr>
      <w:r w:rsidRPr="00796195">
        <w:rPr>
          <w:rFonts w:hint="eastAsia"/>
          <w:b/>
          <w:color w:val="0033CC"/>
          <w:szCs w:val="21"/>
        </w:rPr>
        <w:t>如何对</w:t>
      </w:r>
      <w:r w:rsidRPr="00796195">
        <w:rPr>
          <w:rFonts w:hint="eastAsia"/>
          <w:b/>
          <w:color w:val="0033CC"/>
          <w:szCs w:val="21"/>
        </w:rPr>
        <w:t>IT</w:t>
      </w:r>
      <w:r w:rsidRPr="00796195">
        <w:rPr>
          <w:rFonts w:hint="eastAsia"/>
          <w:b/>
          <w:color w:val="0033CC"/>
          <w:szCs w:val="21"/>
        </w:rPr>
        <w:t>项目的可行性进行分析？</w:t>
      </w:r>
    </w:p>
    <w:p w:rsidR="00B94B1A" w:rsidRPr="00B94B1A" w:rsidRDefault="00B94B1A" w:rsidP="004028DE">
      <w:pPr>
        <w:pStyle w:val="a7"/>
        <w:numPr>
          <w:ilvl w:val="1"/>
          <w:numId w:val="29"/>
        </w:numPr>
        <w:ind w:firstLineChars="0"/>
        <w:rPr>
          <w:szCs w:val="21"/>
        </w:rPr>
      </w:pPr>
      <w:r w:rsidRPr="00B94B1A">
        <w:rPr>
          <w:rFonts w:hint="eastAsia"/>
          <w:szCs w:val="21"/>
        </w:rPr>
        <w:t>经济可行性：进行成本∕效益分析。从经济角度判断系统开发是否“合算”。</w:t>
      </w:r>
    </w:p>
    <w:p w:rsidR="00B94B1A" w:rsidRPr="00B94B1A" w:rsidRDefault="00B94B1A" w:rsidP="004028DE">
      <w:pPr>
        <w:pStyle w:val="a7"/>
        <w:numPr>
          <w:ilvl w:val="1"/>
          <w:numId w:val="29"/>
        </w:numPr>
        <w:ind w:firstLineChars="0"/>
        <w:rPr>
          <w:szCs w:val="21"/>
        </w:rPr>
      </w:pPr>
      <w:r w:rsidRPr="00B94B1A">
        <w:rPr>
          <w:rFonts w:hint="eastAsia"/>
          <w:szCs w:val="21"/>
        </w:rPr>
        <w:t>技术可行性</w:t>
      </w:r>
      <w:r>
        <w:rPr>
          <w:rFonts w:hint="eastAsia"/>
          <w:szCs w:val="21"/>
        </w:rPr>
        <w:t>(</w:t>
      </w:r>
      <w:r>
        <w:rPr>
          <w:rFonts w:hint="eastAsia"/>
          <w:szCs w:val="21"/>
        </w:rPr>
        <w:t>做得了吗？做得好吗？</w:t>
      </w:r>
      <w:r>
        <w:rPr>
          <w:rFonts w:hint="eastAsia"/>
          <w:szCs w:val="21"/>
        </w:rPr>
        <w:t>)</w:t>
      </w:r>
      <w:r w:rsidRPr="00B94B1A">
        <w:rPr>
          <w:rFonts w:hint="eastAsia"/>
          <w:szCs w:val="21"/>
        </w:rPr>
        <w:t>：进行技术风险评价。从项目开发组织的技术实力、以往工作基础、问题的复杂性等出发，判断系统开发在时间、费用等限制条件下技术层面的可能性。它通常是可行性最难决断和最关键的问题。它包括：</w:t>
      </w:r>
    </w:p>
    <w:p w:rsidR="00B94B1A" w:rsidRPr="00B94B1A" w:rsidRDefault="00B94B1A" w:rsidP="004028DE">
      <w:pPr>
        <w:pStyle w:val="a7"/>
        <w:numPr>
          <w:ilvl w:val="0"/>
          <w:numId w:val="30"/>
        </w:numPr>
        <w:ind w:firstLineChars="0"/>
        <w:rPr>
          <w:szCs w:val="21"/>
        </w:rPr>
      </w:pPr>
      <w:r w:rsidRPr="00B94B1A">
        <w:rPr>
          <w:rFonts w:hint="eastAsia"/>
          <w:szCs w:val="21"/>
        </w:rPr>
        <w:t>实现风险分析：在给出限制范围内，能否设计和开发出满足要求的系统，并实现必要的功能和性能。</w:t>
      </w:r>
    </w:p>
    <w:p w:rsidR="00B94B1A" w:rsidRPr="00B94B1A" w:rsidRDefault="00B94B1A" w:rsidP="004028DE">
      <w:pPr>
        <w:pStyle w:val="a7"/>
        <w:numPr>
          <w:ilvl w:val="0"/>
          <w:numId w:val="30"/>
        </w:numPr>
        <w:ind w:firstLineChars="0"/>
        <w:rPr>
          <w:szCs w:val="21"/>
        </w:rPr>
      </w:pPr>
      <w:r w:rsidRPr="00B94B1A">
        <w:rPr>
          <w:rFonts w:hint="eastAsia"/>
          <w:szCs w:val="21"/>
        </w:rPr>
        <w:t>资源分析：研究开发系统的人员是否存在问题，可用于建立系统的其他资源，如硬件、软件等是否具备。</w:t>
      </w:r>
    </w:p>
    <w:p w:rsidR="00B94B1A" w:rsidRDefault="00B94B1A" w:rsidP="004028DE">
      <w:pPr>
        <w:pStyle w:val="a7"/>
        <w:numPr>
          <w:ilvl w:val="0"/>
          <w:numId w:val="30"/>
        </w:numPr>
        <w:ind w:firstLineChars="0"/>
        <w:jc w:val="left"/>
        <w:rPr>
          <w:szCs w:val="21"/>
        </w:rPr>
      </w:pPr>
      <w:r w:rsidRPr="00B94B1A">
        <w:rPr>
          <w:rFonts w:hint="eastAsia"/>
          <w:szCs w:val="21"/>
        </w:rPr>
        <w:t>技术发展分析：系统技术是否符合相关</w:t>
      </w:r>
      <w:r w:rsidRPr="00B94B1A">
        <w:rPr>
          <w:rFonts w:hint="eastAsia"/>
          <w:szCs w:val="21"/>
        </w:rPr>
        <w:t>IT</w:t>
      </w:r>
      <w:r w:rsidRPr="00B94B1A">
        <w:rPr>
          <w:rFonts w:hint="eastAsia"/>
          <w:szCs w:val="21"/>
        </w:rPr>
        <w:t>技术的发展。</w:t>
      </w:r>
    </w:p>
    <w:p w:rsidR="00933D2F" w:rsidRPr="00933D2F" w:rsidRDefault="00933D2F" w:rsidP="004028DE">
      <w:pPr>
        <w:pStyle w:val="a7"/>
        <w:numPr>
          <w:ilvl w:val="1"/>
          <w:numId w:val="29"/>
        </w:numPr>
        <w:ind w:firstLineChars="0"/>
        <w:rPr>
          <w:szCs w:val="21"/>
        </w:rPr>
      </w:pPr>
      <w:r w:rsidRPr="00933D2F">
        <w:rPr>
          <w:rFonts w:hint="eastAsia"/>
          <w:szCs w:val="21"/>
        </w:rPr>
        <w:t>外部环境可行性，如：</w:t>
      </w:r>
    </w:p>
    <w:p w:rsidR="00933D2F" w:rsidRPr="00933D2F" w:rsidRDefault="00933D2F" w:rsidP="004028DE">
      <w:pPr>
        <w:pStyle w:val="a7"/>
        <w:numPr>
          <w:ilvl w:val="0"/>
          <w:numId w:val="31"/>
        </w:numPr>
        <w:ind w:firstLineChars="0"/>
        <w:rPr>
          <w:szCs w:val="21"/>
        </w:rPr>
      </w:pPr>
      <w:r w:rsidRPr="00933D2F">
        <w:rPr>
          <w:rFonts w:hint="eastAsia"/>
          <w:szCs w:val="21"/>
        </w:rPr>
        <w:t>法律可行性，</w:t>
      </w:r>
      <w:r w:rsidRPr="00933D2F">
        <w:rPr>
          <w:rFonts w:hint="eastAsia"/>
          <w:szCs w:val="21"/>
        </w:rPr>
        <w:t xml:space="preserve"> </w:t>
      </w:r>
      <w:r w:rsidRPr="00933D2F">
        <w:rPr>
          <w:rFonts w:hint="eastAsia"/>
          <w:szCs w:val="21"/>
        </w:rPr>
        <w:t>指研究在系统开发过程中可能涉及的各种合同、侵权、责任以及各种与法律相抵触的问题。确定系统开发可能导致的任何侵权、妨碍和责任。</w:t>
      </w:r>
    </w:p>
    <w:p w:rsidR="00933D2F" w:rsidRPr="00933D2F" w:rsidRDefault="00933D2F" w:rsidP="004028DE">
      <w:pPr>
        <w:pStyle w:val="a7"/>
        <w:numPr>
          <w:ilvl w:val="0"/>
          <w:numId w:val="31"/>
        </w:numPr>
        <w:ind w:firstLineChars="0"/>
        <w:rPr>
          <w:szCs w:val="21"/>
        </w:rPr>
      </w:pPr>
      <w:r w:rsidRPr="00933D2F">
        <w:rPr>
          <w:szCs w:val="21"/>
        </w:rPr>
        <w:t>政策</w:t>
      </w:r>
      <w:r w:rsidRPr="00933D2F">
        <w:rPr>
          <w:szCs w:val="21"/>
        </w:rPr>
        <w:t>,</w:t>
      </w:r>
      <w:r w:rsidRPr="00933D2F">
        <w:rPr>
          <w:rFonts w:hint="eastAsia"/>
          <w:szCs w:val="21"/>
        </w:rPr>
        <w:t>法规的可行性。</w:t>
      </w:r>
    </w:p>
    <w:p w:rsidR="00933D2F" w:rsidRPr="00933D2F" w:rsidRDefault="00933D2F" w:rsidP="004028DE">
      <w:pPr>
        <w:pStyle w:val="a7"/>
        <w:numPr>
          <w:ilvl w:val="1"/>
          <w:numId w:val="29"/>
        </w:numPr>
        <w:ind w:firstLineChars="0"/>
        <w:rPr>
          <w:szCs w:val="21"/>
        </w:rPr>
      </w:pPr>
      <w:r w:rsidRPr="00933D2F">
        <w:rPr>
          <w:rFonts w:hint="eastAsia"/>
          <w:szCs w:val="21"/>
        </w:rPr>
        <w:t>管理和操作的可行性，如：</w:t>
      </w:r>
    </w:p>
    <w:p w:rsidR="00B94B1A" w:rsidRPr="00065DE2" w:rsidRDefault="00933D2F" w:rsidP="00065DE2">
      <w:pPr>
        <w:pStyle w:val="a7"/>
        <w:numPr>
          <w:ilvl w:val="0"/>
          <w:numId w:val="32"/>
        </w:numPr>
        <w:ind w:firstLineChars="0"/>
        <w:rPr>
          <w:szCs w:val="21"/>
        </w:rPr>
      </w:pPr>
      <w:r w:rsidRPr="00933D2F">
        <w:rPr>
          <w:rFonts w:hint="eastAsia"/>
          <w:szCs w:val="21"/>
        </w:rPr>
        <w:t>操作可行性：操作方式在用户组织内是否行得通。</w:t>
      </w:r>
    </w:p>
    <w:p w:rsidR="00CF4683" w:rsidRPr="00796195" w:rsidRDefault="00CF4683" w:rsidP="001E3593">
      <w:pPr>
        <w:numPr>
          <w:ilvl w:val="0"/>
          <w:numId w:val="2"/>
        </w:numPr>
        <w:rPr>
          <w:b/>
          <w:color w:val="0033CC"/>
          <w:szCs w:val="21"/>
        </w:rPr>
      </w:pPr>
      <w:r w:rsidRPr="00796195">
        <w:rPr>
          <w:rFonts w:hint="eastAsia"/>
          <w:b/>
          <w:color w:val="0033CC"/>
          <w:szCs w:val="21"/>
        </w:rPr>
        <w:t>理解货币的时间价值及其相关的概念。</w:t>
      </w:r>
    </w:p>
    <w:p w:rsidR="00796195" w:rsidRPr="00796195" w:rsidRDefault="00796195" w:rsidP="004028DE">
      <w:pPr>
        <w:pStyle w:val="a7"/>
        <w:numPr>
          <w:ilvl w:val="0"/>
          <w:numId w:val="28"/>
        </w:numPr>
        <w:ind w:firstLineChars="0"/>
        <w:rPr>
          <w:szCs w:val="21"/>
        </w:rPr>
      </w:pPr>
      <w:r w:rsidRPr="00796195">
        <w:rPr>
          <w:rFonts w:hint="eastAsia"/>
          <w:szCs w:val="21"/>
        </w:rPr>
        <w:t>通常用利率表示货币的时间价值，设年利率为</w:t>
      </w:r>
      <w:r w:rsidRPr="00796195">
        <w:rPr>
          <w:szCs w:val="21"/>
        </w:rPr>
        <w:t xml:space="preserve">i, </w:t>
      </w:r>
      <w:r w:rsidRPr="00796195">
        <w:rPr>
          <w:rFonts w:hint="eastAsia"/>
          <w:szCs w:val="21"/>
        </w:rPr>
        <w:t>现存入</w:t>
      </w:r>
      <w:r w:rsidRPr="00796195">
        <w:rPr>
          <w:szCs w:val="21"/>
        </w:rPr>
        <w:t>P</w:t>
      </w:r>
      <w:r w:rsidRPr="00796195">
        <w:rPr>
          <w:rFonts w:hint="eastAsia"/>
          <w:szCs w:val="21"/>
        </w:rPr>
        <w:t>元，则</w:t>
      </w:r>
      <w:r w:rsidRPr="00796195">
        <w:rPr>
          <w:szCs w:val="21"/>
        </w:rPr>
        <w:t>N</w:t>
      </w:r>
      <w:r w:rsidRPr="00796195">
        <w:rPr>
          <w:rFonts w:hint="eastAsia"/>
          <w:szCs w:val="21"/>
        </w:rPr>
        <w:t>年后可得钱数为</w:t>
      </w:r>
      <w:r>
        <w:rPr>
          <w:rFonts w:hint="eastAsia"/>
          <w:szCs w:val="21"/>
        </w:rPr>
        <w:t xml:space="preserve">     </w:t>
      </w:r>
      <w:r w:rsidRPr="00796195">
        <w:rPr>
          <w:szCs w:val="21"/>
        </w:rPr>
        <w:t>F=P(1+i)</w:t>
      </w:r>
      <w:r w:rsidRPr="00796195">
        <w:rPr>
          <w:szCs w:val="21"/>
          <w:vertAlign w:val="superscript"/>
        </w:rPr>
        <w:t xml:space="preserve">n </w:t>
      </w:r>
    </w:p>
    <w:p w:rsidR="00796195" w:rsidRDefault="00796195" w:rsidP="00796195">
      <w:pPr>
        <w:pStyle w:val="a7"/>
        <w:ind w:left="846" w:firstLineChars="0" w:firstLine="0"/>
        <w:rPr>
          <w:szCs w:val="21"/>
        </w:rPr>
      </w:pPr>
      <w:r w:rsidRPr="00796195">
        <w:rPr>
          <w:rFonts w:hint="eastAsia"/>
          <w:szCs w:val="21"/>
        </w:rPr>
        <w:t>反之，若</w:t>
      </w:r>
      <w:r w:rsidRPr="00796195">
        <w:rPr>
          <w:szCs w:val="21"/>
        </w:rPr>
        <w:t>N</w:t>
      </w:r>
      <w:r w:rsidRPr="00796195">
        <w:rPr>
          <w:rFonts w:hint="eastAsia"/>
          <w:szCs w:val="21"/>
        </w:rPr>
        <w:t>年后能收入</w:t>
      </w:r>
      <w:r w:rsidRPr="00796195">
        <w:rPr>
          <w:szCs w:val="21"/>
        </w:rPr>
        <w:t>F</w:t>
      </w:r>
      <w:r w:rsidRPr="00796195">
        <w:rPr>
          <w:rFonts w:hint="eastAsia"/>
          <w:szCs w:val="21"/>
        </w:rPr>
        <w:t>元，那么这些钱现在的价值是</w:t>
      </w:r>
      <w:r w:rsidRPr="00796195">
        <w:rPr>
          <w:rFonts w:hint="eastAsia"/>
          <w:szCs w:val="21"/>
        </w:rPr>
        <w:t xml:space="preserve">    </w:t>
      </w:r>
      <w:r w:rsidRPr="00796195">
        <w:rPr>
          <w:szCs w:val="21"/>
        </w:rPr>
        <w:t>P=F/(1+i)</w:t>
      </w:r>
      <w:r w:rsidRPr="00796195">
        <w:rPr>
          <w:szCs w:val="21"/>
          <w:vertAlign w:val="superscript"/>
        </w:rPr>
        <w:t>n</w:t>
      </w:r>
      <w:r w:rsidRPr="00796195">
        <w:rPr>
          <w:szCs w:val="21"/>
        </w:rPr>
        <w:t xml:space="preserve"> </w:t>
      </w:r>
    </w:p>
    <w:p w:rsidR="00B94B1A" w:rsidRDefault="00B94B1A" w:rsidP="00796195">
      <w:pPr>
        <w:pStyle w:val="a7"/>
        <w:ind w:left="846" w:firstLineChars="0" w:firstLine="0"/>
        <w:rPr>
          <w:szCs w:val="21"/>
        </w:rPr>
      </w:pPr>
      <w:r w:rsidRPr="00B94B1A">
        <w:rPr>
          <w:noProof/>
          <w:szCs w:val="21"/>
        </w:rPr>
        <w:drawing>
          <wp:inline distT="0" distB="0" distL="0" distR="0">
            <wp:extent cx="4953000" cy="3409950"/>
            <wp:effectExtent l="1905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4953000" cy="3409950"/>
                    </a:xfrm>
                    <a:prstGeom prst="rect">
                      <a:avLst/>
                    </a:prstGeom>
                    <a:noFill/>
                    <a:ln w="9525">
                      <a:noFill/>
                      <a:miter lim="800000"/>
                      <a:headEnd/>
                      <a:tailEnd/>
                    </a:ln>
                  </pic:spPr>
                </pic:pic>
              </a:graphicData>
            </a:graphic>
          </wp:inline>
        </w:drawing>
      </w:r>
    </w:p>
    <w:p w:rsidR="00B94B1A" w:rsidRDefault="00B94B1A" w:rsidP="00796195">
      <w:pPr>
        <w:pStyle w:val="a7"/>
        <w:ind w:left="846" w:firstLineChars="0" w:firstLine="0"/>
        <w:rPr>
          <w:szCs w:val="21"/>
        </w:rPr>
      </w:pPr>
      <w:r w:rsidRPr="00B94B1A">
        <w:rPr>
          <w:noProof/>
          <w:szCs w:val="21"/>
        </w:rPr>
        <w:lastRenderedPageBreak/>
        <w:drawing>
          <wp:inline distT="0" distB="0" distL="0" distR="0">
            <wp:extent cx="4562475" cy="2543175"/>
            <wp:effectExtent l="19050" t="0" r="9525" b="0"/>
            <wp:docPr id="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4562475" cy="2543175"/>
                    </a:xfrm>
                    <a:prstGeom prst="rect">
                      <a:avLst/>
                    </a:prstGeom>
                    <a:noFill/>
                    <a:ln w="9525">
                      <a:noFill/>
                      <a:miter lim="800000"/>
                      <a:headEnd/>
                      <a:tailEnd/>
                    </a:ln>
                  </pic:spPr>
                </pic:pic>
              </a:graphicData>
            </a:graphic>
          </wp:inline>
        </w:drawing>
      </w:r>
    </w:p>
    <w:p w:rsidR="00B94B1A" w:rsidRDefault="00B94B1A" w:rsidP="00796195">
      <w:pPr>
        <w:pStyle w:val="a7"/>
        <w:ind w:left="846" w:firstLineChars="0" w:firstLine="0"/>
        <w:rPr>
          <w:szCs w:val="21"/>
        </w:rPr>
      </w:pPr>
      <w:r w:rsidRPr="00B94B1A">
        <w:rPr>
          <w:noProof/>
          <w:szCs w:val="21"/>
        </w:rPr>
        <w:drawing>
          <wp:inline distT="0" distB="0" distL="0" distR="0">
            <wp:extent cx="4772025" cy="2324100"/>
            <wp:effectExtent l="19050" t="0" r="9525" b="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srcRect/>
                    <a:stretch>
                      <a:fillRect/>
                    </a:stretch>
                  </pic:blipFill>
                  <pic:spPr bwMode="auto">
                    <a:xfrm>
                      <a:off x="0" y="0"/>
                      <a:ext cx="4772025" cy="2324100"/>
                    </a:xfrm>
                    <a:prstGeom prst="rect">
                      <a:avLst/>
                    </a:prstGeom>
                    <a:noFill/>
                    <a:ln w="9525">
                      <a:noFill/>
                      <a:miter lim="800000"/>
                      <a:headEnd/>
                      <a:tailEnd/>
                    </a:ln>
                  </pic:spPr>
                </pic:pic>
              </a:graphicData>
            </a:graphic>
          </wp:inline>
        </w:drawing>
      </w:r>
    </w:p>
    <w:p w:rsidR="00B94B1A" w:rsidRPr="00796195" w:rsidRDefault="00B94B1A" w:rsidP="00796195">
      <w:pPr>
        <w:pStyle w:val="a7"/>
        <w:ind w:left="846" w:firstLineChars="0" w:firstLine="0"/>
        <w:rPr>
          <w:szCs w:val="21"/>
        </w:rPr>
      </w:pPr>
    </w:p>
    <w:p w:rsidR="00796195" w:rsidRPr="00796195" w:rsidRDefault="00CF4683" w:rsidP="00796195">
      <w:pPr>
        <w:numPr>
          <w:ilvl w:val="0"/>
          <w:numId w:val="2"/>
        </w:numPr>
        <w:rPr>
          <w:b/>
          <w:color w:val="0033CC"/>
          <w:szCs w:val="21"/>
        </w:rPr>
      </w:pPr>
      <w:r w:rsidRPr="001E3593">
        <w:rPr>
          <w:rFonts w:hint="eastAsia"/>
          <w:b/>
          <w:color w:val="0033CC"/>
          <w:szCs w:val="21"/>
        </w:rPr>
        <w:t>IT</w:t>
      </w:r>
      <w:r w:rsidRPr="001E3593">
        <w:rPr>
          <w:rFonts w:hint="eastAsia"/>
          <w:b/>
          <w:color w:val="0033CC"/>
          <w:szCs w:val="21"/>
        </w:rPr>
        <w:t>项目的章程的主要作用是什么？</w:t>
      </w:r>
    </w:p>
    <w:p w:rsidR="00EF2D6C" w:rsidRPr="00796195" w:rsidRDefault="004028DE" w:rsidP="004028DE">
      <w:pPr>
        <w:numPr>
          <w:ilvl w:val="0"/>
          <w:numId w:val="26"/>
        </w:numPr>
        <w:rPr>
          <w:szCs w:val="21"/>
        </w:rPr>
      </w:pPr>
      <w:r w:rsidRPr="00796195">
        <w:rPr>
          <w:rFonts w:hint="eastAsia"/>
          <w:szCs w:val="21"/>
        </w:rPr>
        <w:t>对项目进行完整定义。</w:t>
      </w:r>
    </w:p>
    <w:p w:rsidR="00EF2D6C" w:rsidRPr="00796195" w:rsidRDefault="004028DE" w:rsidP="004028DE">
      <w:pPr>
        <w:numPr>
          <w:ilvl w:val="0"/>
          <w:numId w:val="26"/>
        </w:numPr>
        <w:rPr>
          <w:szCs w:val="21"/>
        </w:rPr>
      </w:pPr>
      <w:r w:rsidRPr="00796195">
        <w:rPr>
          <w:rFonts w:hint="eastAsia"/>
          <w:szCs w:val="21"/>
        </w:rPr>
        <w:t>确定项目发起人和项目经理。</w:t>
      </w:r>
    </w:p>
    <w:p w:rsidR="00EF2D6C" w:rsidRPr="00796195" w:rsidRDefault="004028DE" w:rsidP="004028DE">
      <w:pPr>
        <w:numPr>
          <w:ilvl w:val="0"/>
          <w:numId w:val="26"/>
        </w:numPr>
        <w:rPr>
          <w:szCs w:val="21"/>
        </w:rPr>
      </w:pPr>
      <w:r w:rsidRPr="00796195">
        <w:rPr>
          <w:rFonts w:hint="eastAsia"/>
          <w:szCs w:val="21"/>
        </w:rPr>
        <w:t>确保项目经理对项目负责。</w:t>
      </w:r>
    </w:p>
    <w:p w:rsidR="00EF2D6C" w:rsidRPr="00796195" w:rsidRDefault="004028DE" w:rsidP="004028DE">
      <w:pPr>
        <w:numPr>
          <w:ilvl w:val="0"/>
          <w:numId w:val="26"/>
        </w:numPr>
        <w:rPr>
          <w:szCs w:val="21"/>
        </w:rPr>
      </w:pPr>
      <w:r w:rsidRPr="00796195">
        <w:rPr>
          <w:rFonts w:hint="eastAsia"/>
          <w:szCs w:val="21"/>
        </w:rPr>
        <w:t>授权项目，从项目发起人的角度分配项目经理权力等。</w:t>
      </w:r>
    </w:p>
    <w:p w:rsidR="00796195" w:rsidRPr="00796195" w:rsidRDefault="00796195" w:rsidP="00796195">
      <w:pPr>
        <w:ind w:left="360"/>
        <w:rPr>
          <w:b/>
          <w:color w:val="0033CC"/>
          <w:szCs w:val="21"/>
        </w:rPr>
      </w:pPr>
    </w:p>
    <w:p w:rsidR="00C65E66" w:rsidRPr="00C65E66" w:rsidRDefault="00CF4683" w:rsidP="00C65E66">
      <w:pPr>
        <w:numPr>
          <w:ilvl w:val="0"/>
          <w:numId w:val="2"/>
        </w:numPr>
        <w:rPr>
          <w:szCs w:val="21"/>
        </w:rPr>
      </w:pPr>
      <w:r w:rsidRPr="001E3593">
        <w:rPr>
          <w:rFonts w:hint="eastAsia"/>
          <w:szCs w:val="21"/>
        </w:rPr>
        <w:t>如何编写</w:t>
      </w:r>
      <w:r w:rsidRPr="001E3593">
        <w:rPr>
          <w:rFonts w:hint="eastAsia"/>
          <w:szCs w:val="21"/>
        </w:rPr>
        <w:t>IT</w:t>
      </w:r>
      <w:r w:rsidRPr="001E3593">
        <w:rPr>
          <w:rFonts w:hint="eastAsia"/>
          <w:szCs w:val="21"/>
        </w:rPr>
        <w:t>项目的章程？它有哪些组成要素？</w:t>
      </w:r>
    </w:p>
    <w:p w:rsidR="00C65E66" w:rsidRPr="00796195" w:rsidRDefault="004028DE" w:rsidP="004028DE">
      <w:pPr>
        <w:numPr>
          <w:ilvl w:val="0"/>
          <w:numId w:val="25"/>
        </w:numPr>
        <w:rPr>
          <w:szCs w:val="21"/>
        </w:rPr>
      </w:pPr>
      <w:r w:rsidRPr="00C65E66">
        <w:rPr>
          <w:rFonts w:hint="eastAsia"/>
          <w:szCs w:val="21"/>
        </w:rPr>
        <w:t>项目发起人</w:t>
      </w:r>
      <w:r w:rsidRPr="00C65E66">
        <w:rPr>
          <w:rFonts w:hint="eastAsia"/>
          <w:b/>
          <w:bCs/>
          <w:szCs w:val="21"/>
        </w:rPr>
        <w:t>识别项目</w:t>
      </w:r>
      <w:r w:rsidRPr="00C65E66">
        <w:rPr>
          <w:rFonts w:hint="eastAsia"/>
          <w:szCs w:val="21"/>
        </w:rPr>
        <w:t>和进行初步的</w:t>
      </w:r>
      <w:r w:rsidRPr="00C65E66">
        <w:rPr>
          <w:rFonts w:hint="eastAsia"/>
          <w:b/>
          <w:bCs/>
          <w:szCs w:val="21"/>
        </w:rPr>
        <w:t>项目定义</w:t>
      </w:r>
      <w:r w:rsidRPr="00C65E66">
        <w:rPr>
          <w:rFonts w:hint="eastAsia"/>
          <w:szCs w:val="21"/>
        </w:rPr>
        <w:t>，同时根据项目起源和项目定义，选择和聘用</w:t>
      </w:r>
      <w:r w:rsidRPr="00C65E66">
        <w:rPr>
          <w:rFonts w:hint="eastAsia"/>
          <w:b/>
          <w:bCs/>
          <w:szCs w:val="21"/>
        </w:rPr>
        <w:t>项目经理</w:t>
      </w:r>
      <w:r w:rsidRPr="00C65E66">
        <w:rPr>
          <w:rFonts w:hint="eastAsia"/>
          <w:szCs w:val="21"/>
        </w:rPr>
        <w:t>以及确定</w:t>
      </w:r>
      <w:r w:rsidRPr="00C65E66">
        <w:rPr>
          <w:rFonts w:hint="eastAsia"/>
          <w:b/>
          <w:bCs/>
          <w:szCs w:val="21"/>
        </w:rPr>
        <w:t>项目目标</w:t>
      </w:r>
      <w:r w:rsidRPr="00C65E66">
        <w:rPr>
          <w:rFonts w:hint="eastAsia"/>
          <w:szCs w:val="21"/>
        </w:rPr>
        <w:t>。</w:t>
      </w:r>
      <w:r w:rsidR="00C65E66" w:rsidRPr="00796195">
        <w:rPr>
          <w:szCs w:val="21"/>
        </w:rPr>
        <w:t>在此基础上，确定</w:t>
      </w:r>
      <w:r w:rsidR="00C65E66" w:rsidRPr="00796195">
        <w:rPr>
          <w:rFonts w:hint="eastAsia"/>
          <w:b/>
          <w:bCs/>
          <w:szCs w:val="21"/>
        </w:rPr>
        <w:t>项目团队</w:t>
      </w:r>
      <w:r w:rsidR="00C65E66" w:rsidRPr="00796195">
        <w:rPr>
          <w:rFonts w:hint="eastAsia"/>
          <w:szCs w:val="21"/>
        </w:rPr>
        <w:t>和需要的</w:t>
      </w:r>
      <w:r w:rsidR="00C65E66" w:rsidRPr="00796195">
        <w:rPr>
          <w:rFonts w:hint="eastAsia"/>
          <w:b/>
          <w:bCs/>
          <w:szCs w:val="21"/>
        </w:rPr>
        <w:t>项目资源</w:t>
      </w:r>
      <w:r w:rsidR="00C65E66" w:rsidRPr="00796195">
        <w:rPr>
          <w:rFonts w:hint="eastAsia"/>
          <w:szCs w:val="21"/>
        </w:rPr>
        <w:t>，以上确定或基本确定后，制定项目章程。</w:t>
      </w:r>
      <w:r w:rsidR="00C65E66" w:rsidRPr="00796195">
        <w:rPr>
          <w:rFonts w:hint="eastAsia"/>
          <w:szCs w:val="21"/>
        </w:rPr>
        <w:t xml:space="preserve"> </w:t>
      </w:r>
    </w:p>
    <w:p w:rsidR="00EF2D6C" w:rsidRPr="00796195" w:rsidRDefault="004028DE" w:rsidP="004028DE">
      <w:pPr>
        <w:numPr>
          <w:ilvl w:val="0"/>
          <w:numId w:val="25"/>
        </w:numPr>
        <w:rPr>
          <w:szCs w:val="21"/>
        </w:rPr>
      </w:pPr>
      <w:r w:rsidRPr="00796195">
        <w:rPr>
          <w:rFonts w:hint="eastAsia"/>
          <w:szCs w:val="21"/>
        </w:rPr>
        <w:t>项目章程主要由以下</w:t>
      </w:r>
      <w:r w:rsidRPr="00796195">
        <w:rPr>
          <w:rFonts w:hint="eastAsia"/>
          <w:b/>
          <w:bCs/>
          <w:szCs w:val="21"/>
          <w:u w:val="single"/>
        </w:rPr>
        <w:t>要素构成</w:t>
      </w:r>
      <w:r w:rsidRPr="00796195">
        <w:rPr>
          <w:rFonts w:hint="eastAsia"/>
          <w:szCs w:val="21"/>
        </w:rPr>
        <w:t>：项目的正式名称、项目发起人、项目经理、项目目标、关于项目的开展原因、项目可交付成果、开展工作的基本时间安排（详细的时间安排在项目计划中列举）、项目资源（预算、成员、专家以及供应商）等。</w:t>
      </w:r>
    </w:p>
    <w:p w:rsidR="00C65E66" w:rsidRPr="00796195" w:rsidRDefault="00C65E66" w:rsidP="00C65E66">
      <w:pPr>
        <w:ind w:left="360"/>
        <w:rPr>
          <w:szCs w:val="21"/>
        </w:rPr>
      </w:pPr>
    </w:p>
    <w:p w:rsidR="00CF4683" w:rsidRPr="001E3593" w:rsidRDefault="00CF4683" w:rsidP="001E3593">
      <w:pPr>
        <w:numPr>
          <w:ilvl w:val="0"/>
          <w:numId w:val="2"/>
        </w:numPr>
        <w:rPr>
          <w:b/>
          <w:color w:val="0033CC"/>
          <w:szCs w:val="21"/>
        </w:rPr>
      </w:pPr>
      <w:r w:rsidRPr="001E3593">
        <w:rPr>
          <w:rFonts w:hint="eastAsia"/>
          <w:b/>
          <w:color w:val="0033CC"/>
          <w:szCs w:val="21"/>
        </w:rPr>
        <w:t>IT</w:t>
      </w:r>
      <w:r w:rsidRPr="001E3593">
        <w:rPr>
          <w:rFonts w:hint="eastAsia"/>
          <w:b/>
          <w:color w:val="0033CC"/>
          <w:szCs w:val="21"/>
        </w:rPr>
        <w:t>项目启动的过程有哪些？启动会议的作用是什么？</w:t>
      </w:r>
    </w:p>
    <w:p w:rsidR="00CF4683" w:rsidRDefault="00796195" w:rsidP="004028DE">
      <w:pPr>
        <w:pStyle w:val="a7"/>
        <w:numPr>
          <w:ilvl w:val="0"/>
          <w:numId w:val="27"/>
        </w:numPr>
        <w:ind w:firstLineChars="0"/>
        <w:rPr>
          <w:szCs w:val="21"/>
        </w:rPr>
      </w:pPr>
      <w:r>
        <w:rPr>
          <w:rFonts w:hint="eastAsia"/>
          <w:szCs w:val="21"/>
        </w:rPr>
        <w:t>启动过程：需求识别</w:t>
      </w:r>
      <w:r>
        <w:rPr>
          <w:rFonts w:hint="eastAsia"/>
          <w:szCs w:val="21"/>
        </w:rPr>
        <w:t>-</w:t>
      </w:r>
      <w:r>
        <w:rPr>
          <w:rFonts w:hint="eastAsia"/>
          <w:szCs w:val="21"/>
        </w:rPr>
        <w:t>》项目识别</w:t>
      </w:r>
      <w:r>
        <w:rPr>
          <w:rFonts w:hint="eastAsia"/>
          <w:szCs w:val="21"/>
        </w:rPr>
        <w:t>-</w:t>
      </w:r>
      <w:r>
        <w:rPr>
          <w:rFonts w:hint="eastAsia"/>
          <w:szCs w:val="21"/>
        </w:rPr>
        <w:t>》项目研究</w:t>
      </w:r>
      <w:r>
        <w:rPr>
          <w:rFonts w:hint="eastAsia"/>
          <w:szCs w:val="21"/>
        </w:rPr>
        <w:t>-</w:t>
      </w:r>
      <w:r>
        <w:rPr>
          <w:rFonts w:hint="eastAsia"/>
          <w:szCs w:val="21"/>
        </w:rPr>
        <w:t>》项目决策</w:t>
      </w:r>
      <w:r>
        <w:rPr>
          <w:rFonts w:hint="eastAsia"/>
          <w:szCs w:val="21"/>
        </w:rPr>
        <w:t>-</w:t>
      </w:r>
      <w:r>
        <w:rPr>
          <w:rFonts w:hint="eastAsia"/>
          <w:szCs w:val="21"/>
        </w:rPr>
        <w:t>》项目立项</w:t>
      </w:r>
      <w:r>
        <w:rPr>
          <w:rFonts w:hint="eastAsia"/>
          <w:szCs w:val="21"/>
        </w:rPr>
        <w:t>-</w:t>
      </w:r>
      <w:r>
        <w:rPr>
          <w:rFonts w:hint="eastAsia"/>
          <w:szCs w:val="21"/>
        </w:rPr>
        <w:t>》启动会议</w:t>
      </w:r>
    </w:p>
    <w:p w:rsidR="00933D2F" w:rsidRPr="00933D2F" w:rsidRDefault="00933D2F" w:rsidP="004028DE">
      <w:pPr>
        <w:numPr>
          <w:ilvl w:val="0"/>
          <w:numId w:val="27"/>
        </w:numPr>
        <w:rPr>
          <w:szCs w:val="21"/>
        </w:rPr>
      </w:pPr>
      <w:r w:rsidRPr="00933D2F">
        <w:rPr>
          <w:rFonts w:hint="eastAsia"/>
          <w:bCs/>
          <w:szCs w:val="21"/>
        </w:rPr>
        <w:t>启动会议是项目开工的正式宣告，参加人应该包括项目组织机构中的关键角色，如管理层领导、项目经理、供应商代表、客户代表、项目监理、技术人员代表等。项</w:t>
      </w:r>
      <w:r w:rsidRPr="00933D2F">
        <w:rPr>
          <w:rFonts w:hint="eastAsia"/>
          <w:bCs/>
          <w:szCs w:val="21"/>
        </w:rPr>
        <w:lastRenderedPageBreak/>
        <w:t>目启动会的任务包括：</w:t>
      </w:r>
    </w:p>
    <w:p w:rsidR="00933D2F" w:rsidRPr="00933D2F" w:rsidRDefault="00933D2F" w:rsidP="00933D2F">
      <w:pPr>
        <w:ind w:left="780"/>
        <w:rPr>
          <w:szCs w:val="21"/>
        </w:rPr>
      </w:pPr>
      <w:r w:rsidRPr="00933D2F">
        <w:rPr>
          <w:rFonts w:hint="eastAsia"/>
          <w:bCs/>
          <w:szCs w:val="21"/>
        </w:rPr>
        <w:t xml:space="preserve">1. </w:t>
      </w:r>
      <w:r w:rsidRPr="00933D2F">
        <w:rPr>
          <w:rFonts w:hint="eastAsia"/>
          <w:bCs/>
          <w:szCs w:val="21"/>
        </w:rPr>
        <w:t>阐述项目背景、价值、目标</w:t>
      </w:r>
      <w:r w:rsidRPr="00933D2F">
        <w:rPr>
          <w:rFonts w:hint="eastAsia"/>
          <w:bCs/>
          <w:szCs w:val="21"/>
        </w:rPr>
        <w:br/>
        <w:t xml:space="preserve">2. </w:t>
      </w:r>
      <w:r w:rsidRPr="00933D2F">
        <w:rPr>
          <w:rFonts w:hint="eastAsia"/>
          <w:bCs/>
          <w:szCs w:val="21"/>
        </w:rPr>
        <w:t>项目交付物</w:t>
      </w:r>
      <w:r w:rsidRPr="00933D2F">
        <w:rPr>
          <w:rFonts w:hint="eastAsia"/>
          <w:bCs/>
          <w:szCs w:val="21"/>
        </w:rPr>
        <w:t>(</w:t>
      </w:r>
      <w:r w:rsidRPr="00933D2F">
        <w:rPr>
          <w:rFonts w:hint="eastAsia"/>
          <w:bCs/>
          <w:szCs w:val="21"/>
        </w:rPr>
        <w:t>成果</w:t>
      </w:r>
      <w:r w:rsidRPr="00933D2F">
        <w:rPr>
          <w:rFonts w:hint="eastAsia"/>
          <w:bCs/>
          <w:szCs w:val="21"/>
        </w:rPr>
        <w:t>)</w:t>
      </w:r>
      <w:r w:rsidRPr="00933D2F">
        <w:rPr>
          <w:rFonts w:hint="eastAsia"/>
          <w:bCs/>
          <w:szCs w:val="21"/>
        </w:rPr>
        <w:t>介绍</w:t>
      </w:r>
      <w:r w:rsidRPr="00933D2F">
        <w:rPr>
          <w:rFonts w:hint="eastAsia"/>
          <w:bCs/>
          <w:szCs w:val="21"/>
        </w:rPr>
        <w:br/>
        <w:t xml:space="preserve">3. </w:t>
      </w:r>
      <w:r w:rsidRPr="00933D2F">
        <w:rPr>
          <w:rFonts w:hint="eastAsia"/>
          <w:bCs/>
          <w:szCs w:val="21"/>
        </w:rPr>
        <w:t>项目组织机构及主要成员职责介绍</w:t>
      </w:r>
      <w:r w:rsidRPr="00933D2F">
        <w:rPr>
          <w:rFonts w:hint="eastAsia"/>
          <w:bCs/>
          <w:szCs w:val="21"/>
        </w:rPr>
        <w:br/>
        <w:t xml:space="preserve">4. </w:t>
      </w:r>
      <w:r w:rsidRPr="00933D2F">
        <w:rPr>
          <w:rFonts w:hint="eastAsia"/>
          <w:bCs/>
          <w:szCs w:val="21"/>
        </w:rPr>
        <w:t>项目初步计划与风险分析</w:t>
      </w:r>
      <w:r w:rsidRPr="00933D2F">
        <w:rPr>
          <w:rFonts w:hint="eastAsia"/>
          <w:bCs/>
          <w:szCs w:val="21"/>
        </w:rPr>
        <w:br/>
        <w:t xml:space="preserve">5. </w:t>
      </w:r>
      <w:r w:rsidRPr="00933D2F">
        <w:rPr>
          <w:rFonts w:hint="eastAsia"/>
          <w:bCs/>
          <w:szCs w:val="21"/>
        </w:rPr>
        <w:t>项目管理制度</w:t>
      </w:r>
      <w:r w:rsidRPr="00933D2F">
        <w:rPr>
          <w:rFonts w:hint="eastAsia"/>
          <w:bCs/>
          <w:szCs w:val="21"/>
        </w:rPr>
        <w:br/>
        <w:t xml:space="preserve">6. </w:t>
      </w:r>
      <w:r w:rsidRPr="00933D2F">
        <w:rPr>
          <w:rFonts w:hint="eastAsia"/>
          <w:bCs/>
          <w:szCs w:val="21"/>
        </w:rPr>
        <w:t>项目成员将要使用的工作方式（全职或兼职）</w:t>
      </w:r>
      <w:r w:rsidRPr="00933D2F">
        <w:rPr>
          <w:rFonts w:hint="eastAsia"/>
          <w:bCs/>
          <w:szCs w:val="21"/>
        </w:rPr>
        <w:t xml:space="preserve"> </w:t>
      </w:r>
    </w:p>
    <w:p w:rsidR="00933D2F" w:rsidRPr="00933D2F" w:rsidRDefault="00933D2F" w:rsidP="00933D2F">
      <w:pPr>
        <w:ind w:left="780"/>
        <w:rPr>
          <w:szCs w:val="21"/>
        </w:rPr>
      </w:pPr>
      <w:r w:rsidRPr="00933D2F">
        <w:rPr>
          <w:rFonts w:hint="eastAsia"/>
          <w:bCs/>
          <w:szCs w:val="21"/>
        </w:rPr>
        <w:t xml:space="preserve">                                         </w:t>
      </w:r>
      <w:r w:rsidRPr="00933D2F">
        <w:rPr>
          <w:rFonts w:hint="eastAsia"/>
          <w:b/>
          <w:bCs/>
          <w:szCs w:val="21"/>
        </w:rPr>
        <w:t xml:space="preserve">                          </w:t>
      </w:r>
    </w:p>
    <w:p w:rsidR="004B4E17" w:rsidRPr="00933D2F" w:rsidRDefault="004B4E17" w:rsidP="004B4E17">
      <w:pPr>
        <w:rPr>
          <w:szCs w:val="21"/>
        </w:rPr>
      </w:pPr>
    </w:p>
    <w:p w:rsidR="004B4E17" w:rsidRPr="004B4E17" w:rsidRDefault="004B4E17" w:rsidP="004B4E17">
      <w:pPr>
        <w:rPr>
          <w:b/>
          <w:bCs/>
          <w:szCs w:val="21"/>
        </w:rPr>
      </w:pPr>
      <w:r w:rsidRPr="004B4E17">
        <w:rPr>
          <w:rFonts w:hint="eastAsia"/>
          <w:b/>
          <w:bCs/>
          <w:szCs w:val="21"/>
        </w:rPr>
        <w:t>补充：</w:t>
      </w:r>
    </w:p>
    <w:p w:rsidR="004B4E17" w:rsidRDefault="004B4E17" w:rsidP="004B4E17">
      <w:pPr>
        <w:rPr>
          <w:szCs w:val="21"/>
        </w:rPr>
      </w:pPr>
    </w:p>
    <w:p w:rsidR="00B94B1A" w:rsidRDefault="00B94B1A" w:rsidP="004B4E17">
      <w:pPr>
        <w:rPr>
          <w:szCs w:val="21"/>
        </w:rPr>
      </w:pPr>
    </w:p>
    <w:p w:rsidR="00B94B1A" w:rsidRPr="004B4E17" w:rsidRDefault="00B94B1A" w:rsidP="004B4E17">
      <w:pPr>
        <w:rPr>
          <w:szCs w:val="21"/>
        </w:rPr>
      </w:pPr>
    </w:p>
    <w:p w:rsidR="00CF4683" w:rsidRPr="001E3593" w:rsidRDefault="00CF4683" w:rsidP="001E3593">
      <w:pPr>
        <w:jc w:val="center"/>
        <w:rPr>
          <w:rFonts w:ascii="宋体" w:cs="宋体"/>
          <w:kern w:val="0"/>
          <w:szCs w:val="21"/>
        </w:rPr>
      </w:pPr>
      <w:r w:rsidRPr="001E3593">
        <w:rPr>
          <w:rFonts w:hint="eastAsia"/>
          <w:b/>
          <w:szCs w:val="21"/>
        </w:rPr>
        <w:t xml:space="preserve">第三章　</w:t>
      </w:r>
      <w:r w:rsidR="00683EDB" w:rsidRPr="00683EDB">
        <w:rPr>
          <w:rFonts w:hint="eastAsia"/>
          <w:b/>
          <w:bCs/>
          <w:szCs w:val="21"/>
        </w:rPr>
        <w:t>项目的范围管理</w:t>
      </w:r>
    </w:p>
    <w:p w:rsidR="00CF4683" w:rsidRDefault="00CF4683" w:rsidP="001E3593">
      <w:pPr>
        <w:numPr>
          <w:ilvl w:val="0"/>
          <w:numId w:val="3"/>
        </w:numPr>
        <w:autoSpaceDE w:val="0"/>
        <w:autoSpaceDN w:val="0"/>
        <w:adjustRightInd w:val="0"/>
        <w:ind w:left="357" w:hanging="357"/>
        <w:jc w:val="left"/>
        <w:rPr>
          <w:rFonts w:ascii="宋体" w:cs="宋体"/>
          <w:kern w:val="0"/>
          <w:szCs w:val="21"/>
        </w:rPr>
      </w:pPr>
      <w:r w:rsidRPr="001E3593">
        <w:rPr>
          <w:rFonts w:ascii="宋体" w:cs="宋体" w:hint="eastAsia"/>
          <w:kern w:val="0"/>
          <w:szCs w:val="21"/>
        </w:rPr>
        <w:t>什么项目的范围管理，其主要包括哪些过程？</w:t>
      </w:r>
    </w:p>
    <w:p w:rsidR="00683EDB" w:rsidRPr="00683EDB" w:rsidRDefault="00683EDB" w:rsidP="004028DE">
      <w:pPr>
        <w:pStyle w:val="a7"/>
        <w:numPr>
          <w:ilvl w:val="0"/>
          <w:numId w:val="33"/>
        </w:numPr>
        <w:autoSpaceDE w:val="0"/>
        <w:autoSpaceDN w:val="0"/>
        <w:adjustRightInd w:val="0"/>
        <w:ind w:firstLineChars="0"/>
        <w:jc w:val="left"/>
        <w:rPr>
          <w:rFonts w:ascii="宋体" w:cs="宋体"/>
          <w:kern w:val="0"/>
          <w:szCs w:val="21"/>
        </w:rPr>
      </w:pPr>
      <w:r w:rsidRPr="00683EDB">
        <w:rPr>
          <w:rFonts w:ascii="宋体" w:cs="宋体" w:hint="eastAsia"/>
          <w:kern w:val="0"/>
          <w:szCs w:val="21"/>
        </w:rPr>
        <w:t>项目范围管理是指对项目包括什么与不包括什么的定义与控制过程。</w:t>
      </w:r>
    </w:p>
    <w:p w:rsidR="00683EDB" w:rsidRDefault="00683EDB" w:rsidP="00683EDB">
      <w:pPr>
        <w:autoSpaceDE w:val="0"/>
        <w:autoSpaceDN w:val="0"/>
        <w:adjustRightInd w:val="0"/>
        <w:ind w:left="357"/>
        <w:jc w:val="left"/>
        <w:rPr>
          <w:rFonts w:ascii="宋体" w:cs="宋体"/>
          <w:kern w:val="0"/>
          <w:szCs w:val="21"/>
        </w:rPr>
      </w:pPr>
      <w:r>
        <w:rPr>
          <w:rFonts w:ascii="宋体" w:cs="宋体" w:hint="eastAsia"/>
          <w:kern w:val="0"/>
          <w:szCs w:val="21"/>
        </w:rPr>
        <w:t xml:space="preserve">    </w:t>
      </w:r>
      <w:r w:rsidRPr="00683EDB">
        <w:rPr>
          <w:rFonts w:ascii="宋体" w:cs="宋体" w:hint="eastAsia"/>
          <w:kern w:val="0"/>
          <w:szCs w:val="21"/>
        </w:rPr>
        <w:t>这个过程用于确保项目组和项目干系人对作为项目结果的项目产品以及生产(开发)这些产品所用到的过程有共同的理解。</w:t>
      </w:r>
    </w:p>
    <w:p w:rsidR="00683EDB" w:rsidRPr="00683EDB" w:rsidRDefault="00683EDB" w:rsidP="004028DE">
      <w:pPr>
        <w:pStyle w:val="a7"/>
        <w:numPr>
          <w:ilvl w:val="0"/>
          <w:numId w:val="33"/>
        </w:numPr>
        <w:autoSpaceDE w:val="0"/>
        <w:autoSpaceDN w:val="0"/>
        <w:adjustRightInd w:val="0"/>
        <w:ind w:firstLineChars="0"/>
        <w:jc w:val="left"/>
        <w:rPr>
          <w:rFonts w:ascii="宋体" w:cs="宋体"/>
          <w:kern w:val="0"/>
          <w:szCs w:val="21"/>
        </w:rPr>
      </w:pPr>
      <w:r w:rsidRPr="00683EDB">
        <w:rPr>
          <w:rFonts w:ascii="宋体" w:cs="宋体" w:hint="eastAsia"/>
          <w:kern w:val="0"/>
          <w:szCs w:val="21"/>
        </w:rPr>
        <w:t>其主要过程有：</w:t>
      </w:r>
    </w:p>
    <w:p w:rsidR="00683EDB" w:rsidRPr="00683EDB" w:rsidRDefault="00683EDB" w:rsidP="00683EDB">
      <w:pPr>
        <w:autoSpaceDE w:val="0"/>
        <w:autoSpaceDN w:val="0"/>
        <w:adjustRightInd w:val="0"/>
        <w:ind w:left="357"/>
        <w:jc w:val="left"/>
        <w:rPr>
          <w:rFonts w:ascii="宋体" w:cs="宋体"/>
          <w:kern w:val="0"/>
          <w:szCs w:val="21"/>
        </w:rPr>
      </w:pPr>
      <w:r w:rsidRPr="00683EDB">
        <w:rPr>
          <w:rFonts w:ascii="宋体" w:cs="宋体"/>
          <w:kern w:val="0"/>
          <w:szCs w:val="21"/>
        </w:rPr>
        <w:t xml:space="preserve">  </w:t>
      </w:r>
      <w:r>
        <w:rPr>
          <w:rFonts w:ascii="宋体" w:cs="宋体" w:hint="eastAsia"/>
          <w:kern w:val="0"/>
          <w:szCs w:val="21"/>
        </w:rPr>
        <w:t xml:space="preserve"> </w:t>
      </w:r>
      <w:r w:rsidRPr="00683EDB">
        <w:rPr>
          <w:rFonts w:ascii="宋体" w:cs="宋体" w:hint="eastAsia"/>
          <w:kern w:val="0"/>
          <w:szCs w:val="21"/>
        </w:rPr>
        <w:t>1.范围计划编制</w:t>
      </w:r>
    </w:p>
    <w:p w:rsidR="00683EDB" w:rsidRPr="00683EDB" w:rsidRDefault="00683EDB" w:rsidP="00683EDB">
      <w:pPr>
        <w:autoSpaceDE w:val="0"/>
        <w:autoSpaceDN w:val="0"/>
        <w:adjustRightInd w:val="0"/>
        <w:ind w:left="357"/>
        <w:jc w:val="left"/>
        <w:rPr>
          <w:rFonts w:ascii="宋体" w:cs="宋体"/>
          <w:kern w:val="0"/>
          <w:szCs w:val="21"/>
        </w:rPr>
      </w:pPr>
      <w:r w:rsidRPr="00683EDB">
        <w:rPr>
          <w:rFonts w:ascii="宋体" w:cs="宋体" w:hint="eastAsia"/>
          <w:kern w:val="0"/>
          <w:szCs w:val="21"/>
        </w:rPr>
        <w:t xml:space="preserve">   2. 范围定义（WBS）</w:t>
      </w:r>
    </w:p>
    <w:p w:rsidR="00683EDB" w:rsidRPr="00683EDB" w:rsidRDefault="00683EDB" w:rsidP="00683EDB">
      <w:pPr>
        <w:autoSpaceDE w:val="0"/>
        <w:autoSpaceDN w:val="0"/>
        <w:adjustRightInd w:val="0"/>
        <w:ind w:left="357"/>
        <w:jc w:val="left"/>
        <w:rPr>
          <w:rFonts w:ascii="宋体" w:cs="宋体"/>
          <w:kern w:val="0"/>
          <w:szCs w:val="21"/>
        </w:rPr>
      </w:pPr>
      <w:r w:rsidRPr="00683EDB">
        <w:rPr>
          <w:rFonts w:ascii="宋体" w:cs="宋体" w:hint="eastAsia"/>
          <w:kern w:val="0"/>
          <w:szCs w:val="21"/>
        </w:rPr>
        <w:t xml:space="preserve">   3.范围核实</w:t>
      </w:r>
    </w:p>
    <w:p w:rsidR="00683EDB" w:rsidRPr="00683EDB" w:rsidRDefault="00683EDB" w:rsidP="00683EDB">
      <w:pPr>
        <w:autoSpaceDE w:val="0"/>
        <w:autoSpaceDN w:val="0"/>
        <w:adjustRightInd w:val="0"/>
        <w:ind w:left="357"/>
        <w:jc w:val="left"/>
        <w:rPr>
          <w:rFonts w:ascii="宋体" w:cs="宋体"/>
          <w:kern w:val="0"/>
          <w:szCs w:val="21"/>
        </w:rPr>
      </w:pPr>
      <w:r w:rsidRPr="00683EDB">
        <w:rPr>
          <w:rFonts w:ascii="宋体" w:cs="宋体" w:hint="eastAsia"/>
          <w:kern w:val="0"/>
          <w:szCs w:val="21"/>
        </w:rPr>
        <w:t xml:space="preserve">   4.范围的变更控制</w:t>
      </w:r>
    </w:p>
    <w:p w:rsidR="00683EDB" w:rsidRPr="00683EDB" w:rsidRDefault="00CF4683" w:rsidP="00683EDB">
      <w:pPr>
        <w:numPr>
          <w:ilvl w:val="0"/>
          <w:numId w:val="3"/>
        </w:numPr>
        <w:autoSpaceDE w:val="0"/>
        <w:autoSpaceDN w:val="0"/>
        <w:adjustRightInd w:val="0"/>
        <w:ind w:left="357" w:hanging="357"/>
        <w:jc w:val="left"/>
        <w:rPr>
          <w:rFonts w:ascii="宋体" w:cs="宋体"/>
          <w:kern w:val="0"/>
          <w:szCs w:val="21"/>
        </w:rPr>
      </w:pPr>
      <w:r w:rsidRPr="001E3593">
        <w:rPr>
          <w:rFonts w:ascii="宋体" w:cs="宋体" w:hint="eastAsia"/>
          <w:kern w:val="0"/>
          <w:szCs w:val="21"/>
        </w:rPr>
        <w:t>编写工作约定书或工作说明书，主要包括哪些内容？</w:t>
      </w:r>
    </w:p>
    <w:p w:rsidR="00683EDB" w:rsidRDefault="00290C6F" w:rsidP="00683EDB">
      <w:pPr>
        <w:autoSpaceDE w:val="0"/>
        <w:autoSpaceDN w:val="0"/>
        <w:adjustRightInd w:val="0"/>
        <w:ind w:left="357"/>
        <w:jc w:val="left"/>
        <w:rPr>
          <w:rFonts w:ascii="宋体" w:cs="宋体"/>
          <w:kern w:val="0"/>
          <w:szCs w:val="21"/>
        </w:rPr>
      </w:pPr>
      <w:r>
        <w:rPr>
          <w:rFonts w:ascii="宋体" w:cs="宋体" w:hint="eastAsia"/>
          <w:kern w:val="0"/>
          <w:szCs w:val="21"/>
        </w:rPr>
        <w:t>输入：</w:t>
      </w:r>
      <w:r w:rsidR="00683EDB" w:rsidRPr="00683EDB">
        <w:rPr>
          <w:rFonts w:ascii="宋体" w:cs="宋体" w:hint="eastAsia"/>
          <w:kern w:val="0"/>
          <w:szCs w:val="21"/>
        </w:rPr>
        <w:t>项目章程(目标)和项目概述（包括产品描述、项目约束、项目条件假设等）</w:t>
      </w:r>
    </w:p>
    <w:p w:rsidR="00683EDB" w:rsidRDefault="00683EDB" w:rsidP="00683EDB">
      <w:pPr>
        <w:autoSpaceDE w:val="0"/>
        <w:autoSpaceDN w:val="0"/>
        <w:adjustRightInd w:val="0"/>
        <w:ind w:left="357"/>
        <w:jc w:val="left"/>
        <w:rPr>
          <w:rFonts w:ascii="宋体" w:cs="宋体"/>
          <w:kern w:val="0"/>
          <w:szCs w:val="21"/>
        </w:rPr>
      </w:pPr>
      <w:r w:rsidRPr="00683EDB">
        <w:rPr>
          <w:rFonts w:ascii="宋体" w:cs="宋体"/>
          <w:noProof/>
          <w:kern w:val="0"/>
          <w:szCs w:val="21"/>
        </w:rPr>
        <w:drawing>
          <wp:inline distT="0" distB="0" distL="0" distR="0">
            <wp:extent cx="5274310" cy="3765882"/>
            <wp:effectExtent l="19050" t="0" r="2540" b="0"/>
            <wp:docPr id="10" name="图片 3"/>
            <wp:cNvGraphicFramePr/>
            <a:graphic xmlns:a="http://schemas.openxmlformats.org/drawingml/2006/main">
              <a:graphicData uri="http://schemas.openxmlformats.org/drawingml/2006/picture">
                <pic:pic xmlns:pic="http://schemas.openxmlformats.org/drawingml/2006/picture">
                  <pic:nvPicPr>
                    <pic:cNvPr id="18437" name="Picture 4"/>
                    <pic:cNvPicPr>
                      <a:picLocks noChangeAspect="1" noChangeArrowheads="1"/>
                    </pic:cNvPicPr>
                  </pic:nvPicPr>
                  <pic:blipFill>
                    <a:blip r:embed="rId17"/>
                    <a:srcRect/>
                    <a:stretch>
                      <a:fillRect/>
                    </a:stretch>
                  </pic:blipFill>
                  <pic:spPr bwMode="auto">
                    <a:xfrm>
                      <a:off x="0" y="0"/>
                      <a:ext cx="5274310" cy="3765882"/>
                    </a:xfrm>
                    <a:prstGeom prst="rect">
                      <a:avLst/>
                    </a:prstGeom>
                    <a:noFill/>
                    <a:ln w="9525">
                      <a:noFill/>
                      <a:miter lim="800000"/>
                      <a:headEnd/>
                      <a:tailEnd/>
                    </a:ln>
                  </pic:spPr>
                </pic:pic>
              </a:graphicData>
            </a:graphic>
          </wp:inline>
        </w:drawing>
      </w:r>
    </w:p>
    <w:p w:rsidR="00683EDB" w:rsidRPr="001E3593" w:rsidRDefault="00683EDB" w:rsidP="00683EDB">
      <w:pPr>
        <w:autoSpaceDE w:val="0"/>
        <w:autoSpaceDN w:val="0"/>
        <w:adjustRightInd w:val="0"/>
        <w:ind w:left="357"/>
        <w:jc w:val="left"/>
        <w:rPr>
          <w:rFonts w:ascii="宋体" w:cs="宋体"/>
          <w:kern w:val="0"/>
          <w:szCs w:val="21"/>
        </w:rPr>
      </w:pPr>
    </w:p>
    <w:p w:rsidR="00683EDB" w:rsidRPr="00683EDB" w:rsidRDefault="00CF4683" w:rsidP="00683EDB">
      <w:pPr>
        <w:numPr>
          <w:ilvl w:val="0"/>
          <w:numId w:val="3"/>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项目目标必项的符合</w:t>
      </w:r>
      <w:r w:rsidRPr="001E3593">
        <w:rPr>
          <w:rFonts w:ascii="宋体" w:cs="宋体"/>
          <w:b/>
          <w:color w:val="0033CC"/>
          <w:kern w:val="0"/>
          <w:szCs w:val="21"/>
        </w:rPr>
        <w:t>SMART</w:t>
      </w:r>
      <w:r w:rsidRPr="001E3593">
        <w:rPr>
          <w:rFonts w:ascii="宋体" w:cs="宋体" w:hint="eastAsia"/>
          <w:b/>
          <w:color w:val="0033CC"/>
          <w:kern w:val="0"/>
          <w:szCs w:val="21"/>
        </w:rPr>
        <w:t>原则的含义。</w:t>
      </w:r>
    </w:p>
    <w:p w:rsidR="00683EDB" w:rsidRDefault="00683EDB" w:rsidP="00683EDB">
      <w:pPr>
        <w:autoSpaceDE w:val="0"/>
        <w:autoSpaceDN w:val="0"/>
        <w:adjustRightInd w:val="0"/>
        <w:ind w:left="357"/>
        <w:jc w:val="left"/>
        <w:rPr>
          <w:rFonts w:ascii="宋体" w:cs="宋体"/>
          <w:bCs/>
          <w:kern w:val="0"/>
          <w:szCs w:val="21"/>
        </w:rPr>
      </w:pPr>
      <w:r w:rsidRPr="00683EDB">
        <w:rPr>
          <w:rFonts w:ascii="宋体" w:cs="宋体" w:hint="eastAsia"/>
          <w:bCs/>
          <w:kern w:val="0"/>
          <w:szCs w:val="21"/>
        </w:rPr>
        <w:t>明确、可行、具体和可以度量。</w:t>
      </w:r>
    </w:p>
    <w:p w:rsidR="00683EDB" w:rsidRPr="00683EDB" w:rsidRDefault="00683EDB" w:rsidP="00683EDB">
      <w:pPr>
        <w:autoSpaceDE w:val="0"/>
        <w:autoSpaceDN w:val="0"/>
        <w:adjustRightInd w:val="0"/>
        <w:ind w:left="357"/>
        <w:jc w:val="left"/>
        <w:rPr>
          <w:rFonts w:ascii="宋体" w:cs="宋体"/>
          <w:kern w:val="0"/>
          <w:szCs w:val="21"/>
        </w:rPr>
      </w:pPr>
    </w:p>
    <w:p w:rsidR="00CF4683" w:rsidRDefault="00CF4683" w:rsidP="001E3593">
      <w:pPr>
        <w:numPr>
          <w:ilvl w:val="0"/>
          <w:numId w:val="3"/>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什么是WBS? 其设计方法有哪几种？设计原则是什么？</w:t>
      </w:r>
    </w:p>
    <w:p w:rsidR="00290C6F" w:rsidRPr="00290C6F" w:rsidRDefault="00290C6F" w:rsidP="004028DE">
      <w:pPr>
        <w:pStyle w:val="a7"/>
        <w:numPr>
          <w:ilvl w:val="0"/>
          <w:numId w:val="33"/>
        </w:numPr>
        <w:autoSpaceDE w:val="0"/>
        <w:autoSpaceDN w:val="0"/>
        <w:adjustRightInd w:val="0"/>
        <w:ind w:firstLineChars="0"/>
        <w:jc w:val="left"/>
        <w:rPr>
          <w:rFonts w:ascii="宋体" w:cs="宋体"/>
          <w:kern w:val="0"/>
          <w:szCs w:val="21"/>
        </w:rPr>
      </w:pPr>
      <w:r w:rsidRPr="00290C6F">
        <w:rPr>
          <w:rFonts w:hint="eastAsia"/>
          <w:b/>
          <w:bCs/>
          <w:szCs w:val="21"/>
        </w:rPr>
        <w:t>WBS</w:t>
      </w:r>
      <w:r w:rsidRPr="00290C6F">
        <w:rPr>
          <w:rFonts w:ascii="宋体" w:cs="宋体" w:hint="eastAsia"/>
          <w:bCs/>
          <w:kern w:val="0"/>
          <w:szCs w:val="21"/>
        </w:rPr>
        <w:t>：工作分解结构，它是一个分级的树型结构，是将项目按照其内在结构或实施过程的顺序进行逐层分解而形成的结构示意图。它可以将项目分解到相对独立，内容单一的，易于成本核算与检查的项目单元，并能把各项目单元在项目中的位置与构成直观地表示出来。</w:t>
      </w:r>
    </w:p>
    <w:p w:rsidR="00290C6F" w:rsidRPr="00290C6F" w:rsidRDefault="00290C6F" w:rsidP="004028DE">
      <w:pPr>
        <w:pStyle w:val="a7"/>
        <w:numPr>
          <w:ilvl w:val="0"/>
          <w:numId w:val="33"/>
        </w:numPr>
        <w:autoSpaceDE w:val="0"/>
        <w:autoSpaceDN w:val="0"/>
        <w:adjustRightInd w:val="0"/>
        <w:ind w:firstLineChars="0"/>
        <w:jc w:val="left"/>
        <w:rPr>
          <w:rFonts w:ascii="宋体" w:cs="宋体"/>
          <w:kern w:val="0"/>
          <w:szCs w:val="21"/>
        </w:rPr>
      </w:pPr>
      <w:r w:rsidRPr="00290C6F">
        <w:rPr>
          <w:rFonts w:hint="eastAsia"/>
          <w:b/>
          <w:bCs/>
          <w:szCs w:val="21"/>
        </w:rPr>
        <w:t>核心思想：</w:t>
      </w:r>
      <w:r w:rsidRPr="00290C6F">
        <w:rPr>
          <w:rFonts w:ascii="宋体" w:cs="宋体" w:hint="eastAsia"/>
          <w:bCs/>
          <w:kern w:val="0"/>
          <w:szCs w:val="21"/>
        </w:rPr>
        <w:t>化整为零</w:t>
      </w:r>
    </w:p>
    <w:p w:rsidR="00290C6F" w:rsidRPr="00290C6F" w:rsidRDefault="00290C6F" w:rsidP="004028DE">
      <w:pPr>
        <w:pStyle w:val="a7"/>
        <w:numPr>
          <w:ilvl w:val="0"/>
          <w:numId w:val="33"/>
        </w:numPr>
        <w:autoSpaceDE w:val="0"/>
        <w:autoSpaceDN w:val="0"/>
        <w:adjustRightInd w:val="0"/>
        <w:ind w:firstLineChars="0"/>
        <w:jc w:val="left"/>
        <w:rPr>
          <w:b/>
          <w:bCs/>
          <w:szCs w:val="21"/>
        </w:rPr>
      </w:pPr>
      <w:r w:rsidRPr="00290C6F">
        <w:rPr>
          <w:rFonts w:hint="eastAsia"/>
          <w:b/>
          <w:bCs/>
          <w:szCs w:val="21"/>
        </w:rPr>
        <w:t>设计方法：</w:t>
      </w:r>
    </w:p>
    <w:p w:rsidR="00290C6F" w:rsidRPr="00290C6F" w:rsidRDefault="00290C6F" w:rsidP="004028DE">
      <w:pPr>
        <w:pStyle w:val="a7"/>
        <w:numPr>
          <w:ilvl w:val="0"/>
          <w:numId w:val="34"/>
        </w:numPr>
        <w:autoSpaceDE w:val="0"/>
        <w:autoSpaceDN w:val="0"/>
        <w:adjustRightInd w:val="0"/>
        <w:ind w:firstLineChars="0"/>
        <w:jc w:val="left"/>
        <w:rPr>
          <w:rFonts w:ascii="宋体" w:cs="宋体"/>
          <w:kern w:val="0"/>
          <w:szCs w:val="21"/>
        </w:rPr>
      </w:pPr>
      <w:r w:rsidRPr="00290C6F">
        <w:rPr>
          <w:rFonts w:hint="eastAsia"/>
          <w:b/>
          <w:bCs/>
          <w:szCs w:val="21"/>
        </w:rPr>
        <w:t>类比法：</w:t>
      </w:r>
      <w:r w:rsidRPr="00290C6F">
        <w:rPr>
          <w:rFonts w:ascii="宋体" w:cs="宋体"/>
          <w:bCs/>
          <w:kern w:val="0"/>
          <w:szCs w:val="21"/>
        </w:rPr>
        <w:t>类比法是以一个类似项目的WBS</w:t>
      </w:r>
      <w:r w:rsidRPr="00290C6F">
        <w:rPr>
          <w:rFonts w:ascii="宋体" w:cs="宋体" w:hint="eastAsia"/>
          <w:bCs/>
          <w:kern w:val="0"/>
          <w:szCs w:val="21"/>
        </w:rPr>
        <w:t>模板为基础（如</w:t>
      </w:r>
      <w:r w:rsidRPr="00290C6F">
        <w:rPr>
          <w:rFonts w:ascii="宋体" w:cs="宋体"/>
          <w:bCs/>
          <w:kern w:val="0"/>
          <w:szCs w:val="21"/>
        </w:rPr>
        <w:t>PROJECT</w:t>
      </w:r>
      <w:r w:rsidRPr="00290C6F">
        <w:rPr>
          <w:rFonts w:ascii="宋体" w:cs="宋体" w:hint="eastAsia"/>
          <w:bCs/>
          <w:kern w:val="0"/>
          <w:szCs w:val="21"/>
        </w:rPr>
        <w:t>中的模板），制定本项目的工作分解结构（又如</w:t>
      </w:r>
      <w:r w:rsidRPr="00290C6F">
        <w:rPr>
          <w:rFonts w:ascii="宋体" w:cs="宋体"/>
          <w:bCs/>
          <w:kern w:val="0"/>
          <w:szCs w:val="21"/>
        </w:rPr>
        <w:t>SAP</w:t>
      </w:r>
      <w:r w:rsidRPr="00290C6F">
        <w:rPr>
          <w:rFonts w:ascii="宋体" w:cs="宋体" w:hint="eastAsia"/>
          <w:bCs/>
          <w:kern w:val="0"/>
          <w:szCs w:val="21"/>
        </w:rPr>
        <w:t>的例子，有成熟的方法论）。</w:t>
      </w:r>
    </w:p>
    <w:p w:rsidR="00290C6F" w:rsidRPr="00290C6F" w:rsidRDefault="00290C6F" w:rsidP="004028DE">
      <w:pPr>
        <w:pStyle w:val="a7"/>
        <w:numPr>
          <w:ilvl w:val="0"/>
          <w:numId w:val="34"/>
        </w:numPr>
        <w:autoSpaceDE w:val="0"/>
        <w:autoSpaceDN w:val="0"/>
        <w:adjustRightInd w:val="0"/>
        <w:ind w:firstLineChars="0"/>
        <w:jc w:val="left"/>
        <w:rPr>
          <w:rFonts w:ascii="宋体" w:cs="宋体"/>
          <w:kern w:val="0"/>
          <w:szCs w:val="21"/>
        </w:rPr>
      </w:pPr>
      <w:r w:rsidRPr="00290C6F">
        <w:rPr>
          <w:rFonts w:hint="eastAsia"/>
          <w:b/>
          <w:bCs/>
          <w:szCs w:val="21"/>
        </w:rPr>
        <w:t>自上而下法：</w:t>
      </w:r>
      <w:r w:rsidRPr="00290C6F">
        <w:rPr>
          <w:rFonts w:ascii="宋体" w:cs="宋体"/>
          <w:bCs/>
          <w:kern w:val="0"/>
          <w:szCs w:val="21"/>
        </w:rPr>
        <w:t>自上而下法常常被视为构建WBS</w:t>
      </w:r>
      <w:r w:rsidRPr="00290C6F">
        <w:rPr>
          <w:rFonts w:ascii="宋体" w:cs="宋体" w:hint="eastAsia"/>
          <w:bCs/>
          <w:kern w:val="0"/>
          <w:szCs w:val="21"/>
        </w:rPr>
        <w:t>的常规方法，即从整个项目开始，逐步将它们分解成下一级的多个子项。这个过程就是要不断地增加级数，细化工作任务。</w:t>
      </w:r>
    </w:p>
    <w:p w:rsidR="00D34037" w:rsidRPr="00D34037" w:rsidRDefault="00290C6F" w:rsidP="004028DE">
      <w:pPr>
        <w:pStyle w:val="a7"/>
        <w:numPr>
          <w:ilvl w:val="0"/>
          <w:numId w:val="34"/>
        </w:numPr>
        <w:autoSpaceDE w:val="0"/>
        <w:autoSpaceDN w:val="0"/>
        <w:adjustRightInd w:val="0"/>
        <w:ind w:firstLineChars="0"/>
        <w:jc w:val="left"/>
        <w:rPr>
          <w:rFonts w:ascii="宋体" w:cs="宋体"/>
          <w:kern w:val="0"/>
          <w:szCs w:val="21"/>
        </w:rPr>
      </w:pPr>
      <w:r w:rsidRPr="00290C6F">
        <w:rPr>
          <w:rFonts w:hint="eastAsia"/>
          <w:b/>
          <w:bCs/>
          <w:szCs w:val="21"/>
        </w:rPr>
        <w:t>自下而上法：</w:t>
      </w:r>
      <w:r w:rsidRPr="00290C6F">
        <w:rPr>
          <w:rFonts w:ascii="宋体" w:cs="宋体" w:hint="eastAsia"/>
          <w:bCs/>
          <w:kern w:val="0"/>
          <w:szCs w:val="21"/>
        </w:rPr>
        <w:t>自下而上法是要让项目各个团队（成员）从一开始</w:t>
      </w:r>
      <w:r w:rsidR="00D34037">
        <w:rPr>
          <w:rFonts w:ascii="宋体" w:cs="宋体" w:hint="eastAsia"/>
          <w:bCs/>
          <w:kern w:val="0"/>
          <w:szCs w:val="21"/>
        </w:rPr>
        <w:t>0</w:t>
      </w:r>
    </w:p>
    <w:p w:rsidR="00290C6F" w:rsidRPr="00290C6F" w:rsidRDefault="00290C6F" w:rsidP="004028DE">
      <w:pPr>
        <w:pStyle w:val="a7"/>
        <w:numPr>
          <w:ilvl w:val="0"/>
          <w:numId w:val="34"/>
        </w:numPr>
        <w:autoSpaceDE w:val="0"/>
        <w:autoSpaceDN w:val="0"/>
        <w:adjustRightInd w:val="0"/>
        <w:ind w:firstLineChars="0"/>
        <w:jc w:val="left"/>
        <w:rPr>
          <w:rFonts w:ascii="宋体" w:cs="宋体"/>
          <w:kern w:val="0"/>
          <w:szCs w:val="21"/>
        </w:rPr>
      </w:pPr>
      <w:r w:rsidRPr="00290C6F">
        <w:rPr>
          <w:rFonts w:ascii="宋体" w:cs="宋体" w:hint="eastAsia"/>
          <w:bCs/>
          <w:kern w:val="0"/>
          <w:szCs w:val="21"/>
        </w:rPr>
        <w:t>就尽可能地确定项目有关的各项具体任务，然后将各项具体任务进行整合，并归并到一个整体活动或</w:t>
      </w:r>
      <w:r w:rsidRPr="00290C6F">
        <w:rPr>
          <w:rFonts w:ascii="宋体" w:cs="宋体"/>
          <w:bCs/>
          <w:kern w:val="0"/>
          <w:szCs w:val="21"/>
        </w:rPr>
        <w:t>WBS</w:t>
      </w:r>
      <w:r w:rsidRPr="00290C6F">
        <w:rPr>
          <w:rFonts w:ascii="宋体" w:cs="宋体" w:hint="eastAsia"/>
          <w:bCs/>
          <w:kern w:val="0"/>
          <w:szCs w:val="21"/>
        </w:rPr>
        <w:t>的上一级内容当中去。这种方法一般都很费时，但这种方法对于</w:t>
      </w:r>
      <w:r w:rsidRPr="00290C6F">
        <w:rPr>
          <w:rFonts w:ascii="宋体" w:cs="宋体"/>
          <w:bCs/>
          <w:kern w:val="0"/>
          <w:szCs w:val="21"/>
        </w:rPr>
        <w:t>WBS</w:t>
      </w:r>
      <w:r w:rsidRPr="00290C6F">
        <w:rPr>
          <w:rFonts w:ascii="宋体" w:cs="宋体" w:hint="eastAsia"/>
          <w:bCs/>
          <w:kern w:val="0"/>
          <w:szCs w:val="21"/>
        </w:rPr>
        <w:t>的创建来说效果好。</w:t>
      </w:r>
    </w:p>
    <w:p w:rsidR="00290C6F" w:rsidRDefault="00290C6F" w:rsidP="004028DE">
      <w:pPr>
        <w:pStyle w:val="a7"/>
        <w:numPr>
          <w:ilvl w:val="0"/>
          <w:numId w:val="33"/>
        </w:numPr>
        <w:autoSpaceDE w:val="0"/>
        <w:autoSpaceDN w:val="0"/>
        <w:adjustRightInd w:val="0"/>
        <w:ind w:firstLineChars="0"/>
        <w:jc w:val="left"/>
        <w:rPr>
          <w:b/>
          <w:bCs/>
          <w:szCs w:val="21"/>
        </w:rPr>
      </w:pPr>
      <w:r w:rsidRPr="00290C6F">
        <w:rPr>
          <w:rFonts w:hint="eastAsia"/>
          <w:b/>
          <w:bCs/>
          <w:szCs w:val="21"/>
        </w:rPr>
        <w:t>设计原则：</w:t>
      </w:r>
    </w:p>
    <w:p w:rsidR="00EF2D6C" w:rsidRPr="00E1491F" w:rsidRDefault="004028DE" w:rsidP="004028DE">
      <w:pPr>
        <w:pStyle w:val="a7"/>
        <w:numPr>
          <w:ilvl w:val="0"/>
          <w:numId w:val="35"/>
        </w:numPr>
        <w:autoSpaceDE w:val="0"/>
        <w:autoSpaceDN w:val="0"/>
        <w:adjustRightInd w:val="0"/>
        <w:ind w:firstLine="420"/>
        <w:rPr>
          <w:bCs/>
          <w:szCs w:val="21"/>
        </w:rPr>
      </w:pPr>
      <w:r w:rsidRPr="00E1491F">
        <w:rPr>
          <w:rFonts w:hint="eastAsia"/>
          <w:bCs/>
          <w:szCs w:val="21"/>
        </w:rPr>
        <w:t>在各层次上保持项目内容的完整性，尽量避免遗漏工作单元。</w:t>
      </w:r>
    </w:p>
    <w:p w:rsidR="00EF2D6C" w:rsidRPr="00E1491F" w:rsidRDefault="004028DE" w:rsidP="004028DE">
      <w:pPr>
        <w:pStyle w:val="a7"/>
        <w:numPr>
          <w:ilvl w:val="0"/>
          <w:numId w:val="35"/>
        </w:numPr>
        <w:autoSpaceDE w:val="0"/>
        <w:autoSpaceDN w:val="0"/>
        <w:adjustRightInd w:val="0"/>
        <w:ind w:firstLine="420"/>
        <w:rPr>
          <w:bCs/>
          <w:szCs w:val="21"/>
        </w:rPr>
      </w:pPr>
      <w:r w:rsidRPr="00E1491F">
        <w:rPr>
          <w:rFonts w:hint="eastAsia"/>
          <w:bCs/>
          <w:szCs w:val="21"/>
        </w:rPr>
        <w:t>一个项目单元只能从属于某一个上层单元，不能交叉。</w:t>
      </w:r>
    </w:p>
    <w:p w:rsidR="00EF2D6C" w:rsidRPr="00E1491F" w:rsidRDefault="004028DE" w:rsidP="004028DE">
      <w:pPr>
        <w:pStyle w:val="a7"/>
        <w:numPr>
          <w:ilvl w:val="0"/>
          <w:numId w:val="35"/>
        </w:numPr>
        <w:autoSpaceDE w:val="0"/>
        <w:autoSpaceDN w:val="0"/>
        <w:adjustRightInd w:val="0"/>
        <w:ind w:firstLine="420"/>
        <w:rPr>
          <w:bCs/>
          <w:szCs w:val="21"/>
        </w:rPr>
      </w:pPr>
      <w:r w:rsidRPr="00E1491F">
        <w:rPr>
          <w:rFonts w:hint="eastAsia"/>
          <w:bCs/>
          <w:szCs w:val="21"/>
        </w:rPr>
        <w:t>项目单元应能区分不同的责任人和不同的工作内容。</w:t>
      </w:r>
    </w:p>
    <w:p w:rsidR="00EF2D6C" w:rsidRPr="00E1491F" w:rsidRDefault="004028DE" w:rsidP="004028DE">
      <w:pPr>
        <w:pStyle w:val="a7"/>
        <w:numPr>
          <w:ilvl w:val="0"/>
          <w:numId w:val="35"/>
        </w:numPr>
        <w:autoSpaceDE w:val="0"/>
        <w:autoSpaceDN w:val="0"/>
        <w:adjustRightInd w:val="0"/>
        <w:ind w:firstLine="420"/>
        <w:rPr>
          <w:bCs/>
          <w:szCs w:val="21"/>
        </w:rPr>
      </w:pPr>
      <w:r w:rsidRPr="00E1491F">
        <w:rPr>
          <w:rFonts w:hint="eastAsia"/>
          <w:bCs/>
          <w:szCs w:val="21"/>
        </w:rPr>
        <w:t>项目结构分解应能方便工期、成本、质量等的控制。</w:t>
      </w:r>
    </w:p>
    <w:p w:rsidR="00EF2D6C" w:rsidRPr="00E1491F" w:rsidRDefault="004028DE" w:rsidP="004028DE">
      <w:pPr>
        <w:pStyle w:val="a7"/>
        <w:numPr>
          <w:ilvl w:val="0"/>
          <w:numId w:val="35"/>
        </w:numPr>
        <w:autoSpaceDE w:val="0"/>
        <w:autoSpaceDN w:val="0"/>
        <w:adjustRightInd w:val="0"/>
        <w:ind w:firstLine="420"/>
        <w:rPr>
          <w:bCs/>
          <w:szCs w:val="21"/>
        </w:rPr>
      </w:pPr>
      <w:r w:rsidRPr="00E1491F">
        <w:rPr>
          <w:rFonts w:hint="eastAsia"/>
          <w:bCs/>
          <w:szCs w:val="21"/>
        </w:rPr>
        <w:t>详细程度适中。</w:t>
      </w:r>
    </w:p>
    <w:p w:rsidR="00E1491F" w:rsidRPr="00290C6F" w:rsidRDefault="00E1491F" w:rsidP="00E1491F">
      <w:pPr>
        <w:pStyle w:val="a7"/>
        <w:autoSpaceDE w:val="0"/>
        <w:autoSpaceDN w:val="0"/>
        <w:adjustRightInd w:val="0"/>
        <w:ind w:left="777" w:firstLineChars="0" w:firstLine="0"/>
        <w:jc w:val="left"/>
        <w:rPr>
          <w:b/>
          <w:bCs/>
          <w:szCs w:val="21"/>
        </w:rPr>
      </w:pPr>
    </w:p>
    <w:p w:rsidR="00CF4683" w:rsidRPr="001E3593" w:rsidRDefault="00CF4683" w:rsidP="001E3593">
      <w:pPr>
        <w:numPr>
          <w:ilvl w:val="0"/>
          <w:numId w:val="3"/>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理解需求变更管理的过程。</w:t>
      </w:r>
    </w:p>
    <w:p w:rsidR="00EF2D6C" w:rsidRPr="00E1491F" w:rsidRDefault="004028DE" w:rsidP="004028DE">
      <w:pPr>
        <w:numPr>
          <w:ilvl w:val="0"/>
          <w:numId w:val="36"/>
        </w:numPr>
        <w:autoSpaceDE w:val="0"/>
        <w:autoSpaceDN w:val="0"/>
        <w:adjustRightInd w:val="0"/>
        <w:jc w:val="left"/>
        <w:rPr>
          <w:rFonts w:ascii="宋体" w:cs="宋体"/>
          <w:kern w:val="0"/>
          <w:szCs w:val="21"/>
        </w:rPr>
      </w:pPr>
      <w:r w:rsidRPr="00E1491F">
        <w:rPr>
          <w:rFonts w:ascii="宋体" w:cs="宋体" w:hint="eastAsia"/>
          <w:bCs/>
          <w:kern w:val="0"/>
          <w:szCs w:val="21"/>
        </w:rPr>
        <w:t xml:space="preserve">记录变更日志 </w:t>
      </w:r>
    </w:p>
    <w:p w:rsidR="00EF2D6C" w:rsidRPr="00E1491F" w:rsidRDefault="004028DE" w:rsidP="004028DE">
      <w:pPr>
        <w:numPr>
          <w:ilvl w:val="0"/>
          <w:numId w:val="36"/>
        </w:numPr>
        <w:autoSpaceDE w:val="0"/>
        <w:autoSpaceDN w:val="0"/>
        <w:adjustRightInd w:val="0"/>
        <w:jc w:val="left"/>
        <w:rPr>
          <w:rFonts w:ascii="宋体" w:cs="宋体"/>
          <w:kern w:val="0"/>
          <w:szCs w:val="21"/>
        </w:rPr>
      </w:pPr>
      <w:r w:rsidRPr="00E1491F">
        <w:rPr>
          <w:rFonts w:ascii="宋体" w:cs="宋体" w:hint="eastAsia"/>
          <w:bCs/>
          <w:kern w:val="0"/>
          <w:szCs w:val="21"/>
        </w:rPr>
        <w:t>分析需求变更对工作、产品的影响（质量等）</w:t>
      </w:r>
      <w:r w:rsidRPr="00E1491F">
        <w:rPr>
          <w:rFonts w:ascii="宋体" w:cs="宋体"/>
          <w:bCs/>
          <w:kern w:val="0"/>
          <w:szCs w:val="21"/>
        </w:rPr>
        <w:t xml:space="preserve"> </w:t>
      </w:r>
    </w:p>
    <w:p w:rsidR="00EF2D6C" w:rsidRPr="00E1491F" w:rsidRDefault="004028DE" w:rsidP="004028DE">
      <w:pPr>
        <w:numPr>
          <w:ilvl w:val="0"/>
          <w:numId w:val="36"/>
        </w:numPr>
        <w:autoSpaceDE w:val="0"/>
        <w:autoSpaceDN w:val="0"/>
        <w:adjustRightInd w:val="0"/>
        <w:jc w:val="left"/>
        <w:rPr>
          <w:rFonts w:ascii="宋体" w:cs="宋体"/>
          <w:kern w:val="0"/>
          <w:szCs w:val="21"/>
        </w:rPr>
      </w:pPr>
      <w:r w:rsidRPr="00E1491F">
        <w:rPr>
          <w:rFonts w:ascii="宋体" w:cs="宋体" w:hint="eastAsia"/>
          <w:bCs/>
          <w:kern w:val="0"/>
          <w:szCs w:val="21"/>
        </w:rPr>
        <w:t>估计变更请求所需的工作量 ，重新估计交付成果的进度（延后多少？）</w:t>
      </w:r>
    </w:p>
    <w:p w:rsidR="00EF2D6C" w:rsidRPr="00E1491F" w:rsidRDefault="004028DE" w:rsidP="004028DE">
      <w:pPr>
        <w:numPr>
          <w:ilvl w:val="0"/>
          <w:numId w:val="36"/>
        </w:numPr>
        <w:autoSpaceDE w:val="0"/>
        <w:autoSpaceDN w:val="0"/>
        <w:adjustRightInd w:val="0"/>
        <w:jc w:val="left"/>
        <w:rPr>
          <w:rFonts w:ascii="宋体" w:cs="宋体"/>
          <w:kern w:val="0"/>
          <w:szCs w:val="21"/>
        </w:rPr>
      </w:pPr>
      <w:r w:rsidRPr="00E1491F">
        <w:rPr>
          <w:rFonts w:ascii="宋体" w:cs="宋体" w:hint="eastAsia"/>
          <w:bCs/>
          <w:kern w:val="0"/>
          <w:szCs w:val="21"/>
        </w:rPr>
        <w:t>估计增加或减少的成本</w:t>
      </w:r>
      <w:r w:rsidRPr="00E1491F">
        <w:rPr>
          <w:rFonts w:ascii="宋体" w:cs="宋体"/>
          <w:bCs/>
          <w:kern w:val="0"/>
          <w:szCs w:val="21"/>
        </w:rPr>
        <w:t xml:space="preserve"> </w:t>
      </w:r>
    </w:p>
    <w:p w:rsidR="00EF2D6C" w:rsidRPr="00E1491F" w:rsidRDefault="004028DE" w:rsidP="004028DE">
      <w:pPr>
        <w:numPr>
          <w:ilvl w:val="0"/>
          <w:numId w:val="36"/>
        </w:numPr>
        <w:autoSpaceDE w:val="0"/>
        <w:autoSpaceDN w:val="0"/>
        <w:adjustRightInd w:val="0"/>
        <w:jc w:val="left"/>
        <w:rPr>
          <w:rFonts w:ascii="宋体" w:cs="宋体"/>
          <w:kern w:val="0"/>
          <w:szCs w:val="21"/>
        </w:rPr>
      </w:pPr>
      <w:r w:rsidRPr="00E1491F">
        <w:rPr>
          <w:rFonts w:ascii="宋体" w:cs="宋体" w:hint="eastAsia"/>
          <w:bCs/>
          <w:kern w:val="0"/>
          <w:szCs w:val="21"/>
        </w:rPr>
        <w:t>得出评审结果（通过否？）</w:t>
      </w:r>
      <w:r w:rsidRPr="00E1491F">
        <w:rPr>
          <w:rFonts w:ascii="宋体" w:cs="宋体"/>
          <w:bCs/>
          <w:kern w:val="0"/>
          <w:szCs w:val="21"/>
        </w:rPr>
        <w:t xml:space="preserve"> </w:t>
      </w:r>
    </w:p>
    <w:p w:rsidR="00EF2D6C" w:rsidRPr="00E1491F" w:rsidRDefault="004028DE" w:rsidP="004028DE">
      <w:pPr>
        <w:numPr>
          <w:ilvl w:val="0"/>
          <w:numId w:val="36"/>
        </w:numPr>
        <w:autoSpaceDE w:val="0"/>
        <w:autoSpaceDN w:val="0"/>
        <w:adjustRightInd w:val="0"/>
        <w:jc w:val="left"/>
        <w:rPr>
          <w:rFonts w:ascii="宋体" w:cs="宋体"/>
          <w:kern w:val="0"/>
          <w:szCs w:val="21"/>
        </w:rPr>
      </w:pPr>
      <w:r w:rsidRPr="00E1491F">
        <w:rPr>
          <w:rFonts w:ascii="宋体" w:cs="宋体" w:hint="eastAsia"/>
          <w:bCs/>
          <w:kern w:val="0"/>
          <w:szCs w:val="21"/>
        </w:rPr>
        <w:t xml:space="preserve">若评审通过，则更改相应的工作产品（如软件） ，使其与变更的需求保持一致 </w:t>
      </w:r>
    </w:p>
    <w:p w:rsidR="00EF2D6C" w:rsidRPr="00E1491F" w:rsidRDefault="004028DE" w:rsidP="004028DE">
      <w:pPr>
        <w:numPr>
          <w:ilvl w:val="0"/>
          <w:numId w:val="36"/>
        </w:numPr>
        <w:autoSpaceDE w:val="0"/>
        <w:autoSpaceDN w:val="0"/>
        <w:adjustRightInd w:val="0"/>
        <w:jc w:val="left"/>
        <w:rPr>
          <w:rFonts w:ascii="宋体" w:cs="宋体"/>
          <w:kern w:val="0"/>
          <w:szCs w:val="21"/>
        </w:rPr>
      </w:pPr>
      <w:r w:rsidRPr="00E1491F">
        <w:rPr>
          <w:rFonts w:ascii="宋体" w:cs="宋体" w:hint="eastAsia"/>
          <w:bCs/>
          <w:kern w:val="0"/>
          <w:szCs w:val="21"/>
        </w:rPr>
        <w:t xml:space="preserve">若评审未通过，将需求变更请求表及相应文档存档 </w:t>
      </w:r>
    </w:p>
    <w:p w:rsidR="00E1491F" w:rsidRPr="00E1491F" w:rsidRDefault="00E1491F" w:rsidP="001E3593">
      <w:pPr>
        <w:autoSpaceDE w:val="0"/>
        <w:autoSpaceDN w:val="0"/>
        <w:adjustRightInd w:val="0"/>
        <w:jc w:val="left"/>
        <w:rPr>
          <w:rFonts w:ascii="宋体" w:cs="宋体"/>
          <w:kern w:val="0"/>
          <w:szCs w:val="21"/>
        </w:rPr>
      </w:pPr>
    </w:p>
    <w:p w:rsidR="00CF4683" w:rsidRPr="001E3593" w:rsidRDefault="00CF4683" w:rsidP="001E3593">
      <w:pPr>
        <w:jc w:val="center"/>
        <w:rPr>
          <w:b/>
          <w:szCs w:val="21"/>
        </w:rPr>
      </w:pPr>
      <w:r w:rsidRPr="001E3593">
        <w:rPr>
          <w:rFonts w:hint="eastAsia"/>
          <w:b/>
          <w:szCs w:val="21"/>
        </w:rPr>
        <w:t>第四章思考题</w:t>
      </w:r>
    </w:p>
    <w:p w:rsidR="00CF4683" w:rsidRPr="001E3593" w:rsidRDefault="00CF4683" w:rsidP="001E3593">
      <w:pPr>
        <w:jc w:val="center"/>
        <w:rPr>
          <w:b/>
          <w:szCs w:val="21"/>
        </w:rPr>
      </w:pPr>
    </w:p>
    <w:p w:rsidR="00CF4683" w:rsidRDefault="00CF4683" w:rsidP="001E3593">
      <w:pPr>
        <w:numPr>
          <w:ilvl w:val="0"/>
          <w:numId w:val="12"/>
        </w:numPr>
        <w:autoSpaceDE w:val="0"/>
        <w:autoSpaceDN w:val="0"/>
        <w:adjustRightInd w:val="0"/>
        <w:jc w:val="left"/>
        <w:rPr>
          <w:rFonts w:ascii="宋体" w:cs="宋体"/>
          <w:b/>
          <w:color w:val="0033CC"/>
          <w:kern w:val="0"/>
          <w:szCs w:val="21"/>
        </w:rPr>
      </w:pPr>
      <w:r w:rsidRPr="001E3593">
        <w:rPr>
          <w:rFonts w:ascii="宋体" w:cs="宋体" w:hint="eastAsia"/>
          <w:b/>
          <w:color w:val="0033CC"/>
          <w:kern w:val="0"/>
          <w:szCs w:val="21"/>
        </w:rPr>
        <w:t>项目时间管理由哪些过程组成？过程间关系是怎么样的？</w:t>
      </w:r>
    </w:p>
    <w:p w:rsidR="00431FFF" w:rsidRPr="00431FFF" w:rsidRDefault="00431FFF" w:rsidP="00431FFF">
      <w:pPr>
        <w:autoSpaceDE w:val="0"/>
        <w:autoSpaceDN w:val="0"/>
        <w:adjustRightInd w:val="0"/>
        <w:ind w:left="360"/>
        <w:jc w:val="left"/>
        <w:rPr>
          <w:rFonts w:ascii="宋体" w:cs="宋体"/>
          <w:kern w:val="0"/>
          <w:szCs w:val="21"/>
        </w:rPr>
      </w:pPr>
      <w:r w:rsidRPr="00431FFF">
        <w:rPr>
          <w:rFonts w:ascii="宋体" w:cs="宋体" w:hint="eastAsia"/>
          <w:kern w:val="0"/>
          <w:szCs w:val="21"/>
        </w:rPr>
        <w:t>（1）活动定义--指定一些特定的工作。</w:t>
      </w:r>
      <w:r w:rsidR="002812B3" w:rsidRPr="002812B3">
        <w:rPr>
          <w:rFonts w:ascii="宋体" w:cs="宋体" w:hint="eastAsia"/>
          <w:kern w:val="0"/>
          <w:szCs w:val="21"/>
        </w:rPr>
        <w:t>通过完成这些活动就完成了工程项目的各项细目工作。</w:t>
      </w:r>
    </w:p>
    <w:p w:rsidR="00431FFF" w:rsidRPr="00431FFF" w:rsidRDefault="00431FFF" w:rsidP="00431FFF">
      <w:pPr>
        <w:autoSpaceDE w:val="0"/>
        <w:autoSpaceDN w:val="0"/>
        <w:adjustRightInd w:val="0"/>
        <w:ind w:left="360"/>
        <w:jc w:val="left"/>
        <w:rPr>
          <w:rFonts w:ascii="宋体" w:cs="宋体"/>
          <w:kern w:val="0"/>
          <w:szCs w:val="21"/>
        </w:rPr>
      </w:pPr>
      <w:r w:rsidRPr="00431FFF">
        <w:rPr>
          <w:rFonts w:ascii="宋体" w:cs="宋体" w:hint="eastAsia"/>
          <w:kern w:val="0"/>
          <w:szCs w:val="21"/>
        </w:rPr>
        <w:t>（2）活动排序--明确各活动间的相互联系性</w:t>
      </w:r>
    </w:p>
    <w:p w:rsidR="00431FFF" w:rsidRPr="00431FFF" w:rsidRDefault="00431FFF" w:rsidP="00431FFF">
      <w:pPr>
        <w:autoSpaceDE w:val="0"/>
        <w:autoSpaceDN w:val="0"/>
        <w:adjustRightInd w:val="0"/>
        <w:ind w:left="360"/>
        <w:jc w:val="left"/>
        <w:rPr>
          <w:rFonts w:ascii="宋体" w:cs="宋体"/>
          <w:kern w:val="0"/>
          <w:szCs w:val="21"/>
        </w:rPr>
      </w:pPr>
      <w:r w:rsidRPr="00431FFF">
        <w:rPr>
          <w:rFonts w:ascii="宋体" w:cs="宋体" w:hint="eastAsia"/>
          <w:kern w:val="0"/>
          <w:szCs w:val="21"/>
        </w:rPr>
        <w:t>（3）活动时间估计--估计各活动所需要的时间</w:t>
      </w:r>
    </w:p>
    <w:p w:rsidR="00431FFF" w:rsidRPr="00431FFF" w:rsidRDefault="00431FFF" w:rsidP="00431FFF">
      <w:pPr>
        <w:autoSpaceDE w:val="0"/>
        <w:autoSpaceDN w:val="0"/>
        <w:adjustRightInd w:val="0"/>
        <w:ind w:left="360"/>
        <w:jc w:val="left"/>
        <w:rPr>
          <w:rFonts w:ascii="宋体" w:cs="宋体"/>
          <w:kern w:val="0"/>
          <w:szCs w:val="21"/>
        </w:rPr>
      </w:pPr>
      <w:r w:rsidRPr="00431FFF">
        <w:rPr>
          <w:rFonts w:ascii="宋体" w:cs="宋体" w:hint="eastAsia"/>
          <w:kern w:val="0"/>
          <w:szCs w:val="21"/>
        </w:rPr>
        <w:t>（4）进度计划编制--分析活动安排顺序、活动所需时间和资源以做出项目进度计划</w:t>
      </w:r>
    </w:p>
    <w:p w:rsidR="00431FFF" w:rsidRDefault="00431FFF" w:rsidP="00431FFF">
      <w:pPr>
        <w:autoSpaceDE w:val="0"/>
        <w:autoSpaceDN w:val="0"/>
        <w:adjustRightInd w:val="0"/>
        <w:ind w:left="360"/>
        <w:jc w:val="left"/>
        <w:rPr>
          <w:rFonts w:ascii="宋体" w:cs="宋体"/>
          <w:kern w:val="0"/>
          <w:szCs w:val="21"/>
        </w:rPr>
      </w:pPr>
      <w:r w:rsidRPr="00431FFF">
        <w:rPr>
          <w:rFonts w:ascii="宋体" w:cs="宋体" w:hint="eastAsia"/>
          <w:kern w:val="0"/>
          <w:szCs w:val="21"/>
        </w:rPr>
        <w:lastRenderedPageBreak/>
        <w:t>（5）进度控制--控制项目进度变化</w:t>
      </w:r>
    </w:p>
    <w:p w:rsidR="00431FFF" w:rsidRPr="00431FFF" w:rsidRDefault="00431FFF" w:rsidP="00431FFF">
      <w:pPr>
        <w:autoSpaceDE w:val="0"/>
        <w:autoSpaceDN w:val="0"/>
        <w:adjustRightInd w:val="0"/>
        <w:ind w:left="360"/>
        <w:jc w:val="left"/>
        <w:rPr>
          <w:rFonts w:ascii="宋体" w:cs="宋体"/>
          <w:kern w:val="0"/>
          <w:szCs w:val="21"/>
        </w:rPr>
      </w:pPr>
    </w:p>
    <w:p w:rsidR="00CF4683" w:rsidRDefault="00CF4683" w:rsidP="001E3593">
      <w:pPr>
        <w:numPr>
          <w:ilvl w:val="0"/>
          <w:numId w:val="12"/>
        </w:numPr>
        <w:autoSpaceDE w:val="0"/>
        <w:autoSpaceDN w:val="0"/>
        <w:adjustRightInd w:val="0"/>
        <w:ind w:left="357" w:hanging="357"/>
        <w:jc w:val="left"/>
        <w:rPr>
          <w:rFonts w:ascii="宋体" w:cs="宋体"/>
          <w:kern w:val="0"/>
          <w:szCs w:val="21"/>
        </w:rPr>
      </w:pPr>
      <w:r w:rsidRPr="001E3593">
        <w:rPr>
          <w:rFonts w:ascii="宋体" w:cs="宋体" w:hint="eastAsia"/>
          <w:kern w:val="0"/>
          <w:szCs w:val="21"/>
        </w:rPr>
        <w:t>活动定义的输入、工具与方法、输出都有哪些要素？</w:t>
      </w:r>
    </w:p>
    <w:p w:rsidR="002812B3" w:rsidRPr="001E3593" w:rsidRDefault="002812B3" w:rsidP="002812B3">
      <w:pPr>
        <w:autoSpaceDE w:val="0"/>
        <w:autoSpaceDN w:val="0"/>
        <w:adjustRightInd w:val="0"/>
        <w:jc w:val="left"/>
        <w:rPr>
          <w:rFonts w:ascii="宋体" w:cs="宋体"/>
          <w:kern w:val="0"/>
          <w:szCs w:val="21"/>
        </w:rPr>
      </w:pPr>
      <w:r w:rsidRPr="002812B3">
        <w:rPr>
          <w:rFonts w:ascii="宋体" w:cs="宋体"/>
          <w:noProof/>
          <w:kern w:val="0"/>
          <w:szCs w:val="21"/>
        </w:rPr>
        <w:drawing>
          <wp:inline distT="0" distB="0" distL="0" distR="0">
            <wp:extent cx="5274310" cy="2201292"/>
            <wp:effectExtent l="19050" t="0" r="2540" b="0"/>
            <wp:docPr id="11" name="图片 4"/>
            <wp:cNvGraphicFramePr/>
            <a:graphic xmlns:a="http://schemas.openxmlformats.org/drawingml/2006/main">
              <a:graphicData uri="http://schemas.openxmlformats.org/drawingml/2006/picture">
                <pic:pic xmlns:pic="http://schemas.openxmlformats.org/drawingml/2006/picture">
                  <pic:nvPicPr>
                    <pic:cNvPr id="17412" name="Picture 8"/>
                    <pic:cNvPicPr>
                      <a:picLocks noChangeAspect="1" noChangeArrowheads="1"/>
                    </pic:cNvPicPr>
                  </pic:nvPicPr>
                  <pic:blipFill>
                    <a:blip r:embed="rId18"/>
                    <a:srcRect/>
                    <a:stretch>
                      <a:fillRect/>
                    </a:stretch>
                  </pic:blipFill>
                  <pic:spPr bwMode="auto">
                    <a:xfrm>
                      <a:off x="0" y="0"/>
                      <a:ext cx="5274310" cy="2201292"/>
                    </a:xfrm>
                    <a:prstGeom prst="rect">
                      <a:avLst/>
                    </a:prstGeom>
                    <a:noFill/>
                    <a:ln w="9525">
                      <a:noFill/>
                      <a:miter lim="800000"/>
                      <a:headEnd/>
                      <a:tailEnd/>
                    </a:ln>
                  </pic:spPr>
                </pic:pic>
              </a:graphicData>
            </a:graphic>
          </wp:inline>
        </w:drawing>
      </w:r>
    </w:p>
    <w:p w:rsidR="00CF4683" w:rsidRDefault="00CF4683" w:rsidP="001E3593">
      <w:pPr>
        <w:numPr>
          <w:ilvl w:val="0"/>
          <w:numId w:val="12"/>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活动排序的依赖关系有哪三种？了解其含义。</w:t>
      </w:r>
    </w:p>
    <w:p w:rsidR="002812B3" w:rsidRDefault="002812B3" w:rsidP="002812B3">
      <w:pPr>
        <w:autoSpaceDE w:val="0"/>
        <w:autoSpaceDN w:val="0"/>
        <w:adjustRightInd w:val="0"/>
        <w:ind w:leftChars="170" w:left="357"/>
        <w:jc w:val="left"/>
        <w:rPr>
          <w:rFonts w:ascii="宋体" w:cs="宋体"/>
          <w:kern w:val="0"/>
          <w:szCs w:val="21"/>
        </w:rPr>
      </w:pPr>
      <w:r w:rsidRPr="002812B3">
        <w:rPr>
          <w:rFonts w:ascii="宋体" w:cs="宋体" w:hint="eastAsia"/>
          <w:kern w:val="0"/>
          <w:szCs w:val="21"/>
        </w:rPr>
        <w:t>（1）</w:t>
      </w:r>
      <w:r w:rsidRPr="002812B3">
        <w:rPr>
          <w:rFonts w:hint="eastAsia"/>
          <w:b/>
          <w:bCs/>
          <w:szCs w:val="21"/>
        </w:rPr>
        <w:t>强制依赖关系</w:t>
      </w:r>
      <w:r w:rsidRPr="002812B3">
        <w:rPr>
          <w:rFonts w:ascii="宋体" w:cs="宋体" w:hint="eastAsia"/>
          <w:kern w:val="0"/>
          <w:szCs w:val="21"/>
        </w:rPr>
        <w:t>（内在的相关性）：内在相关性是指所做工作中各活动间固有的依赖性，内在相关性通常由客观条件限制造成的（例如，软件项目只有在原型完成后才能对它进行评估和测试。）</w:t>
      </w:r>
    </w:p>
    <w:p w:rsidR="002812B3" w:rsidRPr="002812B3" w:rsidRDefault="002812B3" w:rsidP="002812B3">
      <w:pPr>
        <w:autoSpaceDE w:val="0"/>
        <w:autoSpaceDN w:val="0"/>
        <w:adjustRightInd w:val="0"/>
        <w:ind w:leftChars="170" w:left="357"/>
        <w:jc w:val="left"/>
        <w:rPr>
          <w:rFonts w:ascii="宋体" w:cs="宋体"/>
          <w:kern w:val="0"/>
          <w:szCs w:val="21"/>
        </w:rPr>
      </w:pPr>
      <w:r w:rsidRPr="002812B3">
        <w:rPr>
          <w:rFonts w:ascii="宋体" w:cs="宋体" w:hint="eastAsia"/>
          <w:kern w:val="0"/>
          <w:szCs w:val="21"/>
        </w:rPr>
        <w:t>（2）</w:t>
      </w:r>
      <w:r w:rsidRPr="002812B3">
        <w:rPr>
          <w:rFonts w:hint="eastAsia"/>
          <w:b/>
          <w:bCs/>
          <w:szCs w:val="21"/>
        </w:rPr>
        <w:t>自由依赖关系</w:t>
      </w:r>
      <w:r w:rsidRPr="002812B3">
        <w:rPr>
          <w:rFonts w:ascii="宋体" w:cs="宋体" w:hint="eastAsia"/>
          <w:kern w:val="0"/>
          <w:szCs w:val="21"/>
        </w:rPr>
        <w:t>（指定性相关性）：指定性是指由项目管理团队所规定、确定的相关性，应小心使用这种相关性并充分加以陈述。因为承认并使用这样的相关性进行排序会限制以后进度计划的选择。（ERP的培训,所有用户结束分析指令后进行详细设计）</w:t>
      </w:r>
    </w:p>
    <w:p w:rsidR="002812B3" w:rsidRDefault="002812B3" w:rsidP="002812B3">
      <w:pPr>
        <w:autoSpaceDE w:val="0"/>
        <w:autoSpaceDN w:val="0"/>
        <w:adjustRightInd w:val="0"/>
        <w:ind w:leftChars="170" w:left="357"/>
        <w:jc w:val="left"/>
        <w:rPr>
          <w:rFonts w:ascii="宋体" w:cs="宋体"/>
          <w:kern w:val="0"/>
          <w:szCs w:val="21"/>
        </w:rPr>
      </w:pPr>
      <w:r w:rsidRPr="002812B3">
        <w:rPr>
          <w:rFonts w:ascii="宋体" w:cs="宋体" w:hint="eastAsia"/>
          <w:kern w:val="0"/>
          <w:szCs w:val="21"/>
        </w:rPr>
        <w:t>（3）</w:t>
      </w:r>
      <w:r w:rsidRPr="002812B3">
        <w:rPr>
          <w:rFonts w:hint="eastAsia"/>
          <w:b/>
          <w:bCs/>
          <w:szCs w:val="21"/>
        </w:rPr>
        <w:t>外在依赖关系</w:t>
      </w:r>
      <w:r w:rsidRPr="002812B3">
        <w:rPr>
          <w:rFonts w:ascii="宋体" w:cs="宋体" w:hint="eastAsia"/>
          <w:kern w:val="0"/>
          <w:szCs w:val="21"/>
        </w:rPr>
        <w:t>（与外部相关性）：外部相关性是指本项目活动与外部活动间的相关性。例如，软件项目的测试活动依赖于外部硬件的安装(依赖于供应厂商)</w:t>
      </w:r>
    </w:p>
    <w:p w:rsidR="002812B3" w:rsidRPr="002812B3" w:rsidRDefault="002812B3" w:rsidP="002812B3">
      <w:pPr>
        <w:autoSpaceDE w:val="0"/>
        <w:autoSpaceDN w:val="0"/>
        <w:adjustRightInd w:val="0"/>
        <w:ind w:leftChars="170" w:left="357"/>
        <w:jc w:val="left"/>
        <w:rPr>
          <w:rFonts w:ascii="宋体" w:cs="宋体"/>
          <w:b/>
          <w:color w:val="0033CC"/>
          <w:kern w:val="0"/>
          <w:szCs w:val="21"/>
        </w:rPr>
      </w:pPr>
    </w:p>
    <w:p w:rsidR="002812B3" w:rsidRDefault="00CF4683" w:rsidP="002812B3">
      <w:pPr>
        <w:numPr>
          <w:ilvl w:val="0"/>
          <w:numId w:val="12"/>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理解项目网络图及其作用。理解正向遍历和反向遍历的计算方法。</w:t>
      </w:r>
    </w:p>
    <w:p w:rsidR="002812B3" w:rsidRPr="002812B3" w:rsidRDefault="002812B3" w:rsidP="004028DE">
      <w:pPr>
        <w:pStyle w:val="a7"/>
        <w:numPr>
          <w:ilvl w:val="0"/>
          <w:numId w:val="33"/>
        </w:numPr>
        <w:autoSpaceDE w:val="0"/>
        <w:autoSpaceDN w:val="0"/>
        <w:adjustRightInd w:val="0"/>
        <w:ind w:firstLineChars="0"/>
        <w:jc w:val="left"/>
        <w:rPr>
          <w:rFonts w:ascii="宋体" w:cs="宋体"/>
          <w:kern w:val="0"/>
          <w:szCs w:val="21"/>
        </w:rPr>
      </w:pPr>
      <w:r w:rsidRPr="002812B3">
        <w:rPr>
          <w:rFonts w:ascii="宋体" w:cs="宋体" w:hint="eastAsia"/>
          <w:bCs/>
          <w:kern w:val="0"/>
          <w:szCs w:val="21"/>
        </w:rPr>
        <w:t>项目网络图是项目所有活动以及它们之间逻辑关系（相关性）的图解表示。</w:t>
      </w:r>
    </w:p>
    <w:p w:rsidR="002812B3" w:rsidRDefault="002812B3" w:rsidP="002812B3">
      <w:pPr>
        <w:autoSpaceDE w:val="0"/>
        <w:autoSpaceDN w:val="0"/>
        <w:adjustRightInd w:val="0"/>
        <w:jc w:val="left"/>
        <w:rPr>
          <w:rFonts w:ascii="宋体" w:cs="宋体"/>
          <w:kern w:val="0"/>
          <w:szCs w:val="21"/>
        </w:rPr>
      </w:pPr>
      <w:r w:rsidRPr="002812B3">
        <w:rPr>
          <w:noProof/>
          <w:kern w:val="0"/>
        </w:rPr>
        <w:drawing>
          <wp:inline distT="0" distB="0" distL="0" distR="0">
            <wp:extent cx="5274310" cy="1993738"/>
            <wp:effectExtent l="19050" t="0" r="2540" b="0"/>
            <wp:docPr id="12" name="图片 5"/>
            <wp:cNvGraphicFramePr/>
            <a:graphic xmlns:a="http://schemas.openxmlformats.org/drawingml/2006/main">
              <a:graphicData uri="http://schemas.openxmlformats.org/drawingml/2006/picture">
                <pic:pic xmlns:pic="http://schemas.openxmlformats.org/drawingml/2006/picture">
                  <pic:nvPicPr>
                    <pic:cNvPr id="20484" name="Picture 4"/>
                    <pic:cNvPicPr>
                      <a:picLocks noGrp="1" noChangeAspect="1" noChangeArrowheads="1"/>
                    </pic:cNvPicPr>
                  </pic:nvPicPr>
                  <pic:blipFill>
                    <a:blip r:embed="rId19"/>
                    <a:srcRect/>
                    <a:stretch>
                      <a:fillRect/>
                    </a:stretch>
                  </pic:blipFill>
                  <pic:spPr bwMode="auto">
                    <a:xfrm>
                      <a:off x="0" y="0"/>
                      <a:ext cx="5274310" cy="1993738"/>
                    </a:xfrm>
                    <a:prstGeom prst="rect">
                      <a:avLst/>
                    </a:prstGeom>
                    <a:noFill/>
                    <a:ln w="9525">
                      <a:noFill/>
                      <a:miter lim="800000"/>
                      <a:headEnd/>
                      <a:tailEnd/>
                    </a:ln>
                  </pic:spPr>
                </pic:pic>
              </a:graphicData>
            </a:graphic>
          </wp:inline>
        </w:drawing>
      </w:r>
    </w:p>
    <w:p w:rsidR="002812B3" w:rsidRPr="002812B3" w:rsidRDefault="002812B3" w:rsidP="002812B3">
      <w:pPr>
        <w:autoSpaceDE w:val="0"/>
        <w:autoSpaceDN w:val="0"/>
        <w:adjustRightInd w:val="0"/>
        <w:jc w:val="left"/>
        <w:rPr>
          <w:rFonts w:ascii="宋体" w:cs="宋体"/>
          <w:kern w:val="0"/>
          <w:szCs w:val="21"/>
        </w:rPr>
      </w:pPr>
      <w:r w:rsidRPr="002812B3">
        <w:rPr>
          <w:rFonts w:ascii="宋体" w:cs="宋体"/>
          <w:noProof/>
          <w:kern w:val="0"/>
          <w:szCs w:val="21"/>
        </w:rPr>
        <w:lastRenderedPageBreak/>
        <w:drawing>
          <wp:inline distT="0" distB="0" distL="0" distR="0">
            <wp:extent cx="5274310" cy="2226931"/>
            <wp:effectExtent l="19050" t="0" r="2540" b="0"/>
            <wp:docPr id="15" name="图片 7"/>
            <wp:cNvGraphicFramePr/>
            <a:graphic xmlns:a="http://schemas.openxmlformats.org/drawingml/2006/main">
              <a:graphicData uri="http://schemas.openxmlformats.org/drawingml/2006/picture">
                <pic:pic xmlns:pic="http://schemas.openxmlformats.org/drawingml/2006/picture">
                  <pic:nvPicPr>
                    <pic:cNvPr id="25604" name="Picture 4"/>
                    <pic:cNvPicPr>
                      <a:picLocks noChangeAspect="1" noChangeArrowheads="1"/>
                    </pic:cNvPicPr>
                  </pic:nvPicPr>
                  <pic:blipFill>
                    <a:blip r:embed="rId20"/>
                    <a:srcRect/>
                    <a:stretch>
                      <a:fillRect/>
                    </a:stretch>
                  </pic:blipFill>
                  <pic:spPr bwMode="auto">
                    <a:xfrm>
                      <a:off x="0" y="0"/>
                      <a:ext cx="5274310" cy="2226931"/>
                    </a:xfrm>
                    <a:prstGeom prst="rect">
                      <a:avLst/>
                    </a:prstGeom>
                    <a:noFill/>
                    <a:ln w="9525">
                      <a:noFill/>
                      <a:miter lim="800000"/>
                      <a:headEnd/>
                      <a:tailEnd/>
                    </a:ln>
                  </pic:spPr>
                </pic:pic>
              </a:graphicData>
            </a:graphic>
          </wp:inline>
        </w:drawing>
      </w:r>
    </w:p>
    <w:p w:rsidR="002812B3" w:rsidRPr="002812B3" w:rsidRDefault="002812B3" w:rsidP="004028DE">
      <w:pPr>
        <w:pStyle w:val="a7"/>
        <w:numPr>
          <w:ilvl w:val="0"/>
          <w:numId w:val="33"/>
        </w:numPr>
        <w:autoSpaceDE w:val="0"/>
        <w:autoSpaceDN w:val="0"/>
        <w:adjustRightInd w:val="0"/>
        <w:ind w:firstLineChars="0"/>
        <w:jc w:val="left"/>
        <w:rPr>
          <w:rFonts w:ascii="宋体" w:cs="宋体"/>
          <w:kern w:val="0"/>
          <w:szCs w:val="21"/>
        </w:rPr>
      </w:pPr>
      <w:r w:rsidRPr="002812B3">
        <w:rPr>
          <w:rFonts w:hint="eastAsia"/>
          <w:b/>
          <w:bCs/>
          <w:szCs w:val="21"/>
        </w:rPr>
        <w:t>正向遍历</w:t>
      </w:r>
      <w:r w:rsidRPr="002812B3">
        <w:rPr>
          <w:rFonts w:ascii="宋体" w:cs="宋体" w:hint="eastAsia"/>
          <w:kern w:val="0"/>
          <w:szCs w:val="21"/>
        </w:rPr>
        <w:t xml:space="preserve">就是按照活动开始到活动结束的顺序对网络中的每个活动进行遍历。通过执行正向遍历来计算出每个活动最早开始和最早结束时间。 </w:t>
      </w:r>
    </w:p>
    <w:p w:rsidR="002812B3" w:rsidRPr="002812B3" w:rsidRDefault="002812B3" w:rsidP="004028DE">
      <w:pPr>
        <w:pStyle w:val="a7"/>
        <w:numPr>
          <w:ilvl w:val="0"/>
          <w:numId w:val="33"/>
        </w:numPr>
        <w:autoSpaceDE w:val="0"/>
        <w:autoSpaceDN w:val="0"/>
        <w:adjustRightInd w:val="0"/>
        <w:ind w:firstLineChars="0"/>
        <w:jc w:val="left"/>
        <w:rPr>
          <w:rFonts w:ascii="宋体" w:cs="宋体"/>
          <w:kern w:val="0"/>
          <w:szCs w:val="21"/>
        </w:rPr>
      </w:pPr>
      <w:r w:rsidRPr="002812B3">
        <w:rPr>
          <w:rFonts w:hint="eastAsia"/>
          <w:b/>
          <w:bCs/>
          <w:szCs w:val="21"/>
        </w:rPr>
        <w:t>反向遍历</w:t>
      </w:r>
      <w:r w:rsidRPr="002812B3">
        <w:rPr>
          <w:rFonts w:ascii="宋体" w:cs="宋体" w:hint="eastAsia"/>
          <w:kern w:val="0"/>
          <w:szCs w:val="21"/>
        </w:rPr>
        <w:t>和正向遍历相反，就是按照活动结束到活动开始的倒序对网络中的每个活动进行遍历。通过执行反向遍历来计算出每个活动最迟开始和最迟结束日期。</w:t>
      </w:r>
    </w:p>
    <w:p w:rsidR="002812B3" w:rsidRPr="002812B3" w:rsidRDefault="002812B3" w:rsidP="004028DE">
      <w:pPr>
        <w:pStyle w:val="a7"/>
        <w:numPr>
          <w:ilvl w:val="0"/>
          <w:numId w:val="33"/>
        </w:numPr>
        <w:autoSpaceDE w:val="0"/>
        <w:autoSpaceDN w:val="0"/>
        <w:adjustRightInd w:val="0"/>
        <w:ind w:firstLineChars="0"/>
        <w:jc w:val="left"/>
        <w:rPr>
          <w:rFonts w:ascii="宋体" w:cs="宋体"/>
          <w:b/>
          <w:color w:val="0033CC"/>
          <w:kern w:val="0"/>
          <w:szCs w:val="21"/>
        </w:rPr>
      </w:pPr>
    </w:p>
    <w:p w:rsidR="00C00000" w:rsidRPr="00C00000" w:rsidRDefault="00CF4683" w:rsidP="00C00000">
      <w:pPr>
        <w:numPr>
          <w:ilvl w:val="0"/>
          <w:numId w:val="12"/>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理解关键路径法</w:t>
      </w:r>
    </w:p>
    <w:p w:rsidR="00C00000" w:rsidRPr="00C00000" w:rsidRDefault="00C00000" w:rsidP="00C00000">
      <w:pPr>
        <w:autoSpaceDE w:val="0"/>
        <w:autoSpaceDN w:val="0"/>
        <w:adjustRightInd w:val="0"/>
        <w:ind w:firstLine="357"/>
        <w:jc w:val="left"/>
        <w:rPr>
          <w:rFonts w:ascii="宋体" w:cs="宋体"/>
          <w:kern w:val="0"/>
          <w:szCs w:val="21"/>
        </w:rPr>
      </w:pPr>
      <w:r w:rsidRPr="00C00000">
        <w:rPr>
          <w:rFonts w:hint="eastAsia"/>
          <w:b/>
          <w:bCs/>
          <w:szCs w:val="21"/>
        </w:rPr>
        <w:t>关键路径方法</w:t>
      </w:r>
      <w:r w:rsidRPr="00C00000">
        <w:rPr>
          <w:rFonts w:ascii="宋体" w:cs="宋体" w:hint="eastAsia"/>
          <w:bCs/>
          <w:kern w:val="0"/>
          <w:szCs w:val="21"/>
        </w:rPr>
        <w:t>（CPM）是指在一条路径中，每个工作的时间之和等于工程工期，这条路径就是关键路径。</w:t>
      </w:r>
    </w:p>
    <w:p w:rsidR="00C00000" w:rsidRPr="00C00000" w:rsidRDefault="00C00000" w:rsidP="00C00000">
      <w:pPr>
        <w:autoSpaceDE w:val="0"/>
        <w:autoSpaceDN w:val="0"/>
        <w:adjustRightInd w:val="0"/>
        <w:ind w:left="357"/>
        <w:jc w:val="left"/>
        <w:rPr>
          <w:rFonts w:ascii="宋体" w:cs="宋体"/>
          <w:b/>
          <w:color w:val="0033CC"/>
          <w:kern w:val="0"/>
          <w:szCs w:val="21"/>
        </w:rPr>
      </w:pPr>
    </w:p>
    <w:p w:rsidR="00CF4683" w:rsidRDefault="00CF4683" w:rsidP="001E3593">
      <w:pPr>
        <w:numPr>
          <w:ilvl w:val="0"/>
          <w:numId w:val="12"/>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理解历时估计的IPO图。</w:t>
      </w:r>
    </w:p>
    <w:p w:rsidR="00F41604" w:rsidRDefault="00F41604" w:rsidP="00F41604">
      <w:pPr>
        <w:autoSpaceDE w:val="0"/>
        <w:autoSpaceDN w:val="0"/>
        <w:adjustRightInd w:val="0"/>
        <w:jc w:val="left"/>
        <w:rPr>
          <w:rFonts w:ascii="宋体" w:cs="宋体"/>
          <w:b/>
          <w:color w:val="0033CC"/>
          <w:kern w:val="0"/>
          <w:szCs w:val="21"/>
        </w:rPr>
      </w:pPr>
      <w:r w:rsidRPr="00F41604">
        <w:rPr>
          <w:rFonts w:ascii="宋体" w:cs="宋体"/>
          <w:b/>
          <w:noProof/>
          <w:color w:val="0033CC"/>
          <w:kern w:val="0"/>
          <w:szCs w:val="21"/>
        </w:rPr>
        <w:drawing>
          <wp:inline distT="0" distB="0" distL="0" distR="0">
            <wp:extent cx="5274310" cy="2278819"/>
            <wp:effectExtent l="19050" t="0" r="2540" b="0"/>
            <wp:docPr id="18" name="图片 8"/>
            <wp:cNvGraphicFramePr/>
            <a:graphic xmlns:a="http://schemas.openxmlformats.org/drawingml/2006/main">
              <a:graphicData uri="http://schemas.openxmlformats.org/drawingml/2006/picture">
                <pic:pic xmlns:pic="http://schemas.openxmlformats.org/drawingml/2006/picture">
                  <pic:nvPicPr>
                    <pic:cNvPr id="26629" name="Picture 8"/>
                    <pic:cNvPicPr>
                      <a:picLocks noChangeAspect="1" noChangeArrowheads="1"/>
                    </pic:cNvPicPr>
                  </pic:nvPicPr>
                  <pic:blipFill>
                    <a:blip r:embed="rId21"/>
                    <a:srcRect/>
                    <a:stretch>
                      <a:fillRect/>
                    </a:stretch>
                  </pic:blipFill>
                  <pic:spPr bwMode="auto">
                    <a:xfrm>
                      <a:off x="0" y="0"/>
                      <a:ext cx="5274310" cy="2278819"/>
                    </a:xfrm>
                    <a:prstGeom prst="rect">
                      <a:avLst/>
                    </a:prstGeom>
                    <a:noFill/>
                    <a:ln w="9525">
                      <a:noFill/>
                      <a:miter lim="800000"/>
                      <a:headEnd/>
                      <a:tailEnd/>
                    </a:ln>
                  </pic:spPr>
                </pic:pic>
              </a:graphicData>
            </a:graphic>
          </wp:inline>
        </w:drawing>
      </w:r>
    </w:p>
    <w:p w:rsidR="00F41604" w:rsidRPr="001E3593" w:rsidRDefault="00F41604" w:rsidP="00F41604">
      <w:pPr>
        <w:autoSpaceDE w:val="0"/>
        <w:autoSpaceDN w:val="0"/>
        <w:adjustRightInd w:val="0"/>
        <w:jc w:val="left"/>
        <w:rPr>
          <w:rFonts w:ascii="宋体" w:cs="宋体"/>
          <w:b/>
          <w:color w:val="0033CC"/>
          <w:kern w:val="0"/>
          <w:szCs w:val="21"/>
        </w:rPr>
      </w:pPr>
    </w:p>
    <w:p w:rsidR="00CF4683" w:rsidRDefault="00CF4683" w:rsidP="001E3593">
      <w:pPr>
        <w:numPr>
          <w:ilvl w:val="0"/>
          <w:numId w:val="12"/>
        </w:numPr>
        <w:autoSpaceDE w:val="0"/>
        <w:autoSpaceDN w:val="0"/>
        <w:adjustRightInd w:val="0"/>
        <w:ind w:left="357" w:hanging="357"/>
        <w:jc w:val="left"/>
        <w:rPr>
          <w:rFonts w:ascii="宋体" w:cs="宋体"/>
          <w:kern w:val="0"/>
          <w:szCs w:val="21"/>
        </w:rPr>
      </w:pPr>
      <w:r w:rsidRPr="001E3593">
        <w:rPr>
          <w:rFonts w:ascii="宋体" w:cs="宋体" w:hint="eastAsia"/>
          <w:kern w:val="0"/>
          <w:szCs w:val="21"/>
        </w:rPr>
        <w:t>项目进度计划编制的参考依据有哪些？</w:t>
      </w:r>
    </w:p>
    <w:p w:rsidR="00EF2D6C" w:rsidRPr="00F41604" w:rsidRDefault="004028DE" w:rsidP="004028DE">
      <w:pPr>
        <w:numPr>
          <w:ilvl w:val="0"/>
          <w:numId w:val="37"/>
        </w:numPr>
        <w:autoSpaceDE w:val="0"/>
        <w:autoSpaceDN w:val="0"/>
        <w:adjustRightInd w:val="0"/>
        <w:jc w:val="left"/>
        <w:rPr>
          <w:rFonts w:ascii="宋体" w:cs="宋体"/>
          <w:kern w:val="0"/>
          <w:szCs w:val="21"/>
        </w:rPr>
      </w:pPr>
      <w:r w:rsidRPr="00F41604">
        <w:rPr>
          <w:rFonts w:ascii="宋体" w:cs="宋体" w:hint="eastAsia"/>
          <w:bCs/>
          <w:kern w:val="0"/>
          <w:szCs w:val="21"/>
        </w:rPr>
        <w:t>项目网络图</w:t>
      </w:r>
    </w:p>
    <w:p w:rsidR="00EF2D6C" w:rsidRPr="00F41604" w:rsidRDefault="004028DE" w:rsidP="004028DE">
      <w:pPr>
        <w:numPr>
          <w:ilvl w:val="0"/>
          <w:numId w:val="37"/>
        </w:numPr>
        <w:autoSpaceDE w:val="0"/>
        <w:autoSpaceDN w:val="0"/>
        <w:adjustRightInd w:val="0"/>
        <w:jc w:val="left"/>
        <w:rPr>
          <w:rFonts w:ascii="宋体" w:cs="宋体"/>
          <w:kern w:val="0"/>
          <w:szCs w:val="21"/>
        </w:rPr>
      </w:pPr>
      <w:r w:rsidRPr="00F41604">
        <w:rPr>
          <w:rFonts w:ascii="宋体" w:cs="宋体" w:hint="eastAsia"/>
          <w:bCs/>
          <w:kern w:val="0"/>
          <w:szCs w:val="21"/>
        </w:rPr>
        <w:t>活动（持续）时间的估算</w:t>
      </w:r>
    </w:p>
    <w:p w:rsidR="00EF2D6C" w:rsidRPr="00F41604" w:rsidRDefault="004028DE" w:rsidP="004028DE">
      <w:pPr>
        <w:numPr>
          <w:ilvl w:val="0"/>
          <w:numId w:val="37"/>
        </w:numPr>
        <w:autoSpaceDE w:val="0"/>
        <w:autoSpaceDN w:val="0"/>
        <w:adjustRightInd w:val="0"/>
        <w:jc w:val="left"/>
        <w:rPr>
          <w:rFonts w:ascii="宋体" w:cs="宋体"/>
          <w:kern w:val="0"/>
          <w:szCs w:val="21"/>
        </w:rPr>
      </w:pPr>
      <w:r w:rsidRPr="00F41604">
        <w:rPr>
          <w:rFonts w:ascii="宋体" w:cs="宋体" w:hint="eastAsia"/>
          <w:bCs/>
          <w:kern w:val="0"/>
          <w:szCs w:val="21"/>
        </w:rPr>
        <w:t>获得的资源</w:t>
      </w:r>
    </w:p>
    <w:p w:rsidR="00F41604" w:rsidRDefault="004028DE" w:rsidP="004028DE">
      <w:pPr>
        <w:numPr>
          <w:ilvl w:val="0"/>
          <w:numId w:val="37"/>
        </w:numPr>
        <w:autoSpaceDE w:val="0"/>
        <w:autoSpaceDN w:val="0"/>
        <w:adjustRightInd w:val="0"/>
        <w:jc w:val="left"/>
        <w:rPr>
          <w:rFonts w:ascii="宋体" w:cs="宋体"/>
          <w:kern w:val="0"/>
          <w:szCs w:val="21"/>
        </w:rPr>
      </w:pPr>
      <w:r w:rsidRPr="00F41604">
        <w:rPr>
          <w:rFonts w:ascii="宋体" w:cs="宋体" w:hint="eastAsia"/>
          <w:bCs/>
          <w:kern w:val="0"/>
          <w:szCs w:val="21"/>
        </w:rPr>
        <w:t>作业制度安排</w:t>
      </w:r>
    </w:p>
    <w:p w:rsidR="00F41604" w:rsidRPr="00F41604" w:rsidRDefault="00F41604" w:rsidP="004028DE">
      <w:pPr>
        <w:numPr>
          <w:ilvl w:val="0"/>
          <w:numId w:val="37"/>
        </w:numPr>
        <w:autoSpaceDE w:val="0"/>
        <w:autoSpaceDN w:val="0"/>
        <w:adjustRightInd w:val="0"/>
        <w:jc w:val="left"/>
        <w:rPr>
          <w:rFonts w:ascii="宋体" w:cs="宋体"/>
          <w:kern w:val="0"/>
          <w:szCs w:val="21"/>
        </w:rPr>
      </w:pPr>
      <w:r w:rsidRPr="00F41604">
        <w:rPr>
          <w:rFonts w:ascii="宋体" w:cs="宋体" w:hint="eastAsia"/>
          <w:bCs/>
          <w:kern w:val="0"/>
          <w:szCs w:val="21"/>
        </w:rPr>
        <w:t>约束条件（如供应商的供货时间，培训条件的建立等等</w:t>
      </w:r>
    </w:p>
    <w:p w:rsidR="00F41604" w:rsidRPr="00F41604" w:rsidRDefault="00F41604" w:rsidP="00F41604">
      <w:pPr>
        <w:autoSpaceDE w:val="0"/>
        <w:autoSpaceDN w:val="0"/>
        <w:adjustRightInd w:val="0"/>
        <w:ind w:left="720"/>
        <w:jc w:val="left"/>
        <w:rPr>
          <w:rFonts w:ascii="宋体" w:cs="宋体"/>
          <w:kern w:val="0"/>
          <w:szCs w:val="21"/>
        </w:rPr>
      </w:pPr>
    </w:p>
    <w:p w:rsidR="00CF4683" w:rsidRDefault="00CF4683" w:rsidP="001E3593">
      <w:pPr>
        <w:numPr>
          <w:ilvl w:val="0"/>
          <w:numId w:val="12"/>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简述进度计划编制的工具和方法。</w:t>
      </w:r>
    </w:p>
    <w:p w:rsidR="00F41604" w:rsidRPr="00F41604" w:rsidRDefault="00F41604" w:rsidP="004028DE">
      <w:pPr>
        <w:pStyle w:val="a7"/>
        <w:numPr>
          <w:ilvl w:val="0"/>
          <w:numId w:val="38"/>
        </w:numPr>
        <w:autoSpaceDE w:val="0"/>
        <w:autoSpaceDN w:val="0"/>
        <w:adjustRightInd w:val="0"/>
        <w:ind w:firstLineChars="0"/>
        <w:jc w:val="left"/>
        <w:rPr>
          <w:rFonts w:ascii="宋体" w:cs="宋体"/>
          <w:kern w:val="0"/>
          <w:szCs w:val="21"/>
        </w:rPr>
      </w:pPr>
      <w:r w:rsidRPr="00F41604">
        <w:rPr>
          <w:rFonts w:ascii="宋体" w:cs="宋体" w:hint="eastAsia"/>
          <w:bCs/>
          <w:kern w:val="0"/>
          <w:szCs w:val="21"/>
        </w:rPr>
        <w:t>最常用的数学方法有:CPM法</w:t>
      </w:r>
      <w:r>
        <w:rPr>
          <w:rFonts w:ascii="宋体" w:cs="宋体" w:hint="eastAsia"/>
          <w:bCs/>
          <w:kern w:val="0"/>
          <w:szCs w:val="21"/>
        </w:rPr>
        <w:t>（关键路径法）</w:t>
      </w:r>
      <w:r w:rsidRPr="00F41604">
        <w:rPr>
          <w:rFonts w:ascii="宋体" w:cs="宋体" w:hint="eastAsia"/>
          <w:bCs/>
          <w:kern w:val="0"/>
          <w:szCs w:val="21"/>
        </w:rPr>
        <w:t>\PERT法</w:t>
      </w:r>
    </w:p>
    <w:p w:rsidR="00F41604" w:rsidRPr="00F41604" w:rsidRDefault="00F41604" w:rsidP="004028DE">
      <w:pPr>
        <w:pStyle w:val="a7"/>
        <w:numPr>
          <w:ilvl w:val="0"/>
          <w:numId w:val="38"/>
        </w:numPr>
        <w:autoSpaceDE w:val="0"/>
        <w:autoSpaceDN w:val="0"/>
        <w:adjustRightInd w:val="0"/>
        <w:ind w:firstLineChars="0"/>
        <w:jc w:val="left"/>
        <w:rPr>
          <w:rFonts w:ascii="宋体" w:cs="宋体"/>
          <w:kern w:val="0"/>
          <w:szCs w:val="21"/>
        </w:rPr>
      </w:pPr>
      <w:r w:rsidRPr="00F41604">
        <w:rPr>
          <w:rFonts w:hint="eastAsia"/>
          <w:b/>
          <w:bCs/>
          <w:szCs w:val="21"/>
        </w:rPr>
        <w:lastRenderedPageBreak/>
        <w:t>时间压缩法</w:t>
      </w:r>
      <w:r>
        <w:rPr>
          <w:rFonts w:ascii="宋体" w:cs="宋体" w:hint="eastAsia"/>
          <w:bCs/>
          <w:kern w:val="0"/>
          <w:szCs w:val="21"/>
        </w:rPr>
        <w:t>：</w:t>
      </w:r>
      <w:r w:rsidRPr="00F41604">
        <w:rPr>
          <w:rFonts w:ascii="宋体" w:cs="宋体" w:hint="eastAsia"/>
          <w:bCs/>
          <w:kern w:val="0"/>
          <w:szCs w:val="21"/>
        </w:rPr>
        <w:t>时间压缩是一种数学分析的方法。在不改变项目范围前提下寻找缩短项目时间的途径。时间压缩包括如下：</w:t>
      </w:r>
    </w:p>
    <w:p w:rsidR="00F41604" w:rsidRPr="00F41604" w:rsidRDefault="00F41604" w:rsidP="00F41604">
      <w:pPr>
        <w:pStyle w:val="a7"/>
        <w:autoSpaceDE w:val="0"/>
        <w:autoSpaceDN w:val="0"/>
        <w:adjustRightInd w:val="0"/>
        <w:ind w:left="777" w:firstLineChars="0" w:firstLine="0"/>
        <w:jc w:val="left"/>
        <w:rPr>
          <w:rFonts w:ascii="宋体" w:cs="宋体"/>
          <w:kern w:val="0"/>
          <w:szCs w:val="21"/>
        </w:rPr>
      </w:pPr>
      <w:r w:rsidRPr="00F41604">
        <w:rPr>
          <w:rFonts w:ascii="宋体" w:cs="宋体" w:hint="eastAsia"/>
          <w:bCs/>
          <w:kern w:val="0"/>
          <w:szCs w:val="21"/>
        </w:rPr>
        <w:t xml:space="preserve">(1) 缩短关键路径的历时。 </w:t>
      </w:r>
    </w:p>
    <w:p w:rsidR="00F41604" w:rsidRPr="00F41604" w:rsidRDefault="00F41604" w:rsidP="00F41604">
      <w:pPr>
        <w:pStyle w:val="a7"/>
        <w:autoSpaceDE w:val="0"/>
        <w:autoSpaceDN w:val="0"/>
        <w:adjustRightInd w:val="0"/>
        <w:ind w:left="777" w:firstLineChars="0" w:firstLine="0"/>
        <w:jc w:val="left"/>
        <w:rPr>
          <w:rFonts w:ascii="宋体" w:cs="宋体"/>
          <w:kern w:val="0"/>
          <w:szCs w:val="21"/>
        </w:rPr>
      </w:pPr>
      <w:r w:rsidRPr="00F41604">
        <w:rPr>
          <w:rFonts w:ascii="宋体" w:cs="宋体" w:hint="eastAsia"/>
          <w:bCs/>
          <w:kern w:val="0"/>
          <w:szCs w:val="21"/>
        </w:rPr>
        <w:t>(2) 应急法（赶工）--权衡成本和进度间的得失关系，以决定如何用最小增量成本以达到最大量的时间压缩。</w:t>
      </w:r>
    </w:p>
    <w:p w:rsidR="00F41604" w:rsidRPr="00F41604" w:rsidRDefault="00F41604" w:rsidP="004028DE">
      <w:pPr>
        <w:pStyle w:val="a7"/>
        <w:numPr>
          <w:ilvl w:val="0"/>
          <w:numId w:val="38"/>
        </w:numPr>
        <w:autoSpaceDE w:val="0"/>
        <w:autoSpaceDN w:val="0"/>
        <w:adjustRightInd w:val="0"/>
        <w:ind w:firstLineChars="0"/>
        <w:jc w:val="left"/>
        <w:rPr>
          <w:rFonts w:ascii="宋体" w:cs="宋体"/>
          <w:kern w:val="0"/>
          <w:szCs w:val="21"/>
        </w:rPr>
      </w:pPr>
      <w:r w:rsidRPr="00F41604">
        <w:rPr>
          <w:rFonts w:hint="eastAsia"/>
          <w:b/>
          <w:bCs/>
          <w:szCs w:val="21"/>
        </w:rPr>
        <w:t>平行作业法</w:t>
      </w:r>
      <w:r w:rsidRPr="00F41604">
        <w:rPr>
          <w:rFonts w:ascii="宋体" w:cs="宋体" w:hint="eastAsia"/>
          <w:bCs/>
          <w:kern w:val="0"/>
          <w:szCs w:val="21"/>
        </w:rPr>
        <w:t>（快速跟进）</w:t>
      </w:r>
      <w:r w:rsidRPr="00F41604">
        <w:rPr>
          <w:rFonts w:ascii="宋体" w:cs="宋体"/>
          <w:bCs/>
          <w:kern w:val="0"/>
          <w:szCs w:val="21"/>
        </w:rPr>
        <w:t>--</w:t>
      </w:r>
      <w:r w:rsidRPr="00F41604">
        <w:rPr>
          <w:rFonts w:ascii="宋体" w:cs="宋体" w:hint="eastAsia"/>
          <w:bCs/>
          <w:kern w:val="0"/>
          <w:szCs w:val="21"/>
        </w:rPr>
        <w:t>平行地做活动，这些活动通常要按前后顺序进行（例如，在设计完成前，就开始写代码程序）。平行作业处理不好</w:t>
      </w:r>
      <w:r w:rsidRPr="00F41604">
        <w:rPr>
          <w:rFonts w:ascii="宋体" w:cs="宋体"/>
          <w:bCs/>
          <w:kern w:val="0"/>
          <w:szCs w:val="21"/>
        </w:rPr>
        <w:t>,</w:t>
      </w:r>
      <w:r w:rsidRPr="00F41604">
        <w:rPr>
          <w:rFonts w:ascii="宋体" w:cs="宋体" w:hint="eastAsia"/>
          <w:bCs/>
          <w:kern w:val="0"/>
          <w:szCs w:val="21"/>
        </w:rPr>
        <w:t>常导致返工和增加风险。</w:t>
      </w:r>
    </w:p>
    <w:p w:rsidR="00F41604" w:rsidRPr="00F41604" w:rsidRDefault="0004454B" w:rsidP="004028DE">
      <w:pPr>
        <w:pStyle w:val="a7"/>
        <w:numPr>
          <w:ilvl w:val="0"/>
          <w:numId w:val="38"/>
        </w:numPr>
        <w:autoSpaceDE w:val="0"/>
        <w:autoSpaceDN w:val="0"/>
        <w:adjustRightInd w:val="0"/>
        <w:ind w:firstLineChars="0"/>
        <w:jc w:val="left"/>
        <w:rPr>
          <w:rFonts w:ascii="宋体" w:cs="宋体"/>
          <w:kern w:val="0"/>
          <w:szCs w:val="21"/>
        </w:rPr>
      </w:pPr>
      <w:r w:rsidRPr="0004454B">
        <w:rPr>
          <w:rFonts w:ascii="宋体" w:cs="宋体" w:hint="eastAsia"/>
          <w:b/>
          <w:bCs/>
          <w:kern w:val="0"/>
          <w:szCs w:val="21"/>
        </w:rPr>
        <w:t>关键路径方法（CPM）</w:t>
      </w:r>
      <w:r w:rsidRPr="0004454B">
        <w:rPr>
          <w:rFonts w:ascii="宋体" w:cs="宋体" w:hint="eastAsia"/>
          <w:bCs/>
          <w:kern w:val="0"/>
          <w:szCs w:val="21"/>
        </w:rPr>
        <w:t>是指在一条路径中，每个工作的时间之和等于工程工期，这条路径就是关键路径。</w:t>
      </w:r>
    </w:p>
    <w:p w:rsidR="00CF4683" w:rsidRPr="001E3593" w:rsidRDefault="00CF4683" w:rsidP="001E3593">
      <w:pPr>
        <w:numPr>
          <w:ilvl w:val="0"/>
          <w:numId w:val="12"/>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理解用</w:t>
      </w:r>
      <w:r w:rsidRPr="001E3593">
        <w:rPr>
          <w:rFonts w:ascii="宋体" w:cs="宋体"/>
          <w:b/>
          <w:color w:val="0033CC"/>
          <w:kern w:val="0"/>
          <w:szCs w:val="21"/>
        </w:rPr>
        <w:t>PERT</w:t>
      </w:r>
      <w:r w:rsidRPr="001E3593">
        <w:rPr>
          <w:rFonts w:ascii="宋体" w:cs="宋体" w:hint="eastAsia"/>
          <w:b/>
          <w:color w:val="0033CC"/>
          <w:kern w:val="0"/>
          <w:szCs w:val="21"/>
        </w:rPr>
        <w:t>法进行项目周期的估算。</w:t>
      </w:r>
    </w:p>
    <w:p w:rsidR="0004454B" w:rsidRPr="0004454B" w:rsidRDefault="0004454B" w:rsidP="004028DE">
      <w:pPr>
        <w:pStyle w:val="a7"/>
        <w:numPr>
          <w:ilvl w:val="0"/>
          <w:numId w:val="39"/>
        </w:numPr>
        <w:autoSpaceDE w:val="0"/>
        <w:autoSpaceDN w:val="0"/>
        <w:adjustRightInd w:val="0"/>
        <w:ind w:firstLineChars="0"/>
        <w:jc w:val="left"/>
        <w:rPr>
          <w:rFonts w:ascii="宋体" w:cs="宋体"/>
          <w:kern w:val="0"/>
          <w:szCs w:val="21"/>
        </w:rPr>
      </w:pPr>
      <w:r w:rsidRPr="0004454B">
        <w:rPr>
          <w:rFonts w:ascii="宋体" w:cs="宋体" w:hint="eastAsia"/>
          <w:kern w:val="0"/>
          <w:szCs w:val="21"/>
        </w:rPr>
        <w:t>PERT认为整个项目的完成时间是各个活动完成时间之和，且服从正态分布。</w:t>
      </w:r>
    </w:p>
    <w:p w:rsidR="0004454B" w:rsidRPr="0004454B" w:rsidRDefault="0004454B" w:rsidP="004028DE">
      <w:pPr>
        <w:pStyle w:val="a7"/>
        <w:numPr>
          <w:ilvl w:val="0"/>
          <w:numId w:val="39"/>
        </w:numPr>
        <w:autoSpaceDE w:val="0"/>
        <w:autoSpaceDN w:val="0"/>
        <w:adjustRightInd w:val="0"/>
        <w:ind w:firstLineChars="0"/>
        <w:jc w:val="left"/>
        <w:rPr>
          <w:rFonts w:ascii="宋体" w:cs="宋体"/>
          <w:kern w:val="0"/>
          <w:szCs w:val="21"/>
        </w:rPr>
      </w:pPr>
      <w:r w:rsidRPr="0004454B">
        <w:rPr>
          <w:rFonts w:ascii="宋体" w:cs="宋体" w:hint="eastAsia"/>
          <w:kern w:val="0"/>
          <w:szCs w:val="21"/>
        </w:rPr>
        <w:t>按三种不同情况估计：</w:t>
      </w:r>
    </w:p>
    <w:p w:rsidR="0004454B" w:rsidRPr="0004454B" w:rsidRDefault="0004454B" w:rsidP="004028DE">
      <w:pPr>
        <w:pStyle w:val="a7"/>
        <w:numPr>
          <w:ilvl w:val="0"/>
          <w:numId w:val="40"/>
        </w:numPr>
        <w:autoSpaceDE w:val="0"/>
        <w:autoSpaceDN w:val="0"/>
        <w:adjustRightInd w:val="0"/>
        <w:ind w:firstLineChars="0"/>
        <w:jc w:val="left"/>
        <w:rPr>
          <w:rFonts w:ascii="宋体" w:cs="宋体"/>
          <w:kern w:val="0"/>
          <w:szCs w:val="21"/>
        </w:rPr>
      </w:pPr>
      <w:r w:rsidRPr="0004454B">
        <w:rPr>
          <w:rFonts w:ascii="宋体" w:cs="宋体" w:hint="eastAsia"/>
          <w:kern w:val="0"/>
          <w:szCs w:val="21"/>
        </w:rPr>
        <w:t>乐观时间——任何事情都顺利完成，完成某项工作的时间</w:t>
      </w:r>
    </w:p>
    <w:p w:rsidR="0004454B" w:rsidRPr="0004454B" w:rsidRDefault="0004454B" w:rsidP="004028DE">
      <w:pPr>
        <w:pStyle w:val="a7"/>
        <w:numPr>
          <w:ilvl w:val="0"/>
          <w:numId w:val="40"/>
        </w:numPr>
        <w:autoSpaceDE w:val="0"/>
        <w:autoSpaceDN w:val="0"/>
        <w:adjustRightInd w:val="0"/>
        <w:ind w:firstLineChars="0"/>
        <w:jc w:val="left"/>
        <w:rPr>
          <w:rFonts w:ascii="宋体" w:cs="宋体"/>
          <w:kern w:val="0"/>
          <w:szCs w:val="21"/>
        </w:rPr>
      </w:pPr>
      <w:r w:rsidRPr="0004454B">
        <w:rPr>
          <w:rFonts w:ascii="宋体" w:cs="宋体" w:hint="eastAsia"/>
          <w:kern w:val="0"/>
          <w:szCs w:val="21"/>
        </w:rPr>
        <w:t>最可能时间——正常情况下，完成某项工作的时间</w:t>
      </w:r>
    </w:p>
    <w:p w:rsidR="0004454B" w:rsidRPr="0004454B" w:rsidRDefault="0004454B" w:rsidP="004028DE">
      <w:pPr>
        <w:pStyle w:val="a7"/>
        <w:numPr>
          <w:ilvl w:val="0"/>
          <w:numId w:val="40"/>
        </w:numPr>
        <w:autoSpaceDE w:val="0"/>
        <w:autoSpaceDN w:val="0"/>
        <w:adjustRightInd w:val="0"/>
        <w:ind w:firstLineChars="0"/>
        <w:jc w:val="left"/>
        <w:rPr>
          <w:rFonts w:ascii="宋体" w:cs="宋体"/>
          <w:kern w:val="0"/>
          <w:szCs w:val="21"/>
        </w:rPr>
      </w:pPr>
      <w:r w:rsidRPr="0004454B">
        <w:rPr>
          <w:rFonts w:ascii="宋体" w:cs="宋体" w:hint="eastAsia"/>
          <w:kern w:val="0"/>
          <w:szCs w:val="21"/>
        </w:rPr>
        <w:t>悲观时间——最不利的情况，完成某项工作的时间</w:t>
      </w:r>
    </w:p>
    <w:p w:rsidR="0004454B" w:rsidRPr="0004454B" w:rsidRDefault="0004454B" w:rsidP="004028DE">
      <w:pPr>
        <w:pStyle w:val="a7"/>
        <w:numPr>
          <w:ilvl w:val="0"/>
          <w:numId w:val="41"/>
        </w:numPr>
        <w:autoSpaceDE w:val="0"/>
        <w:autoSpaceDN w:val="0"/>
        <w:adjustRightInd w:val="0"/>
        <w:ind w:firstLineChars="0"/>
        <w:jc w:val="left"/>
        <w:rPr>
          <w:rFonts w:ascii="宋体" w:cs="宋体"/>
          <w:kern w:val="0"/>
          <w:szCs w:val="21"/>
        </w:rPr>
      </w:pPr>
      <w:r w:rsidRPr="0004454B">
        <w:rPr>
          <w:rFonts w:ascii="宋体" w:cs="宋体" w:hint="eastAsia"/>
          <w:kern w:val="0"/>
          <w:szCs w:val="21"/>
        </w:rPr>
        <w:t>期望 t = （乐观时间 + 4*最可能时间 +悲观时间）/6</w:t>
      </w:r>
    </w:p>
    <w:p w:rsidR="00CF4683" w:rsidRDefault="0004454B" w:rsidP="004028DE">
      <w:pPr>
        <w:pStyle w:val="a7"/>
        <w:numPr>
          <w:ilvl w:val="0"/>
          <w:numId w:val="41"/>
        </w:numPr>
        <w:autoSpaceDE w:val="0"/>
        <w:autoSpaceDN w:val="0"/>
        <w:adjustRightInd w:val="0"/>
        <w:ind w:firstLineChars="0"/>
        <w:jc w:val="left"/>
        <w:rPr>
          <w:rFonts w:ascii="宋体" w:cs="宋体"/>
          <w:kern w:val="0"/>
          <w:szCs w:val="21"/>
        </w:rPr>
      </w:pPr>
      <w:r w:rsidRPr="0004454B">
        <w:rPr>
          <w:rFonts w:ascii="宋体" w:cs="宋体" w:hint="eastAsia"/>
          <w:kern w:val="0"/>
          <w:szCs w:val="21"/>
        </w:rPr>
        <w:t>方差 = （悲观时间-乐观时间）^2/36</w:t>
      </w:r>
    </w:p>
    <w:p w:rsidR="0004454B" w:rsidRPr="0004454B" w:rsidRDefault="0004454B" w:rsidP="0004454B">
      <w:pPr>
        <w:autoSpaceDE w:val="0"/>
        <w:autoSpaceDN w:val="0"/>
        <w:adjustRightInd w:val="0"/>
        <w:jc w:val="left"/>
        <w:rPr>
          <w:rFonts w:ascii="宋体" w:cs="宋体"/>
          <w:kern w:val="0"/>
          <w:szCs w:val="21"/>
        </w:rPr>
      </w:pPr>
    </w:p>
    <w:p w:rsidR="00CF4683" w:rsidRPr="001E3593" w:rsidRDefault="0085193E" w:rsidP="001E3593">
      <w:pPr>
        <w:jc w:val="center"/>
        <w:rPr>
          <w:b/>
          <w:szCs w:val="21"/>
        </w:rPr>
      </w:pPr>
      <w:r>
        <w:rPr>
          <w:rFonts w:hint="eastAsia"/>
          <w:b/>
          <w:szCs w:val="21"/>
        </w:rPr>
        <w:t>第五章</w:t>
      </w:r>
      <w:r>
        <w:rPr>
          <w:rFonts w:hint="eastAsia"/>
          <w:b/>
          <w:szCs w:val="21"/>
        </w:rPr>
        <w:t xml:space="preserve"> </w:t>
      </w:r>
      <w:r>
        <w:rPr>
          <w:rFonts w:hint="eastAsia"/>
          <w:b/>
          <w:szCs w:val="21"/>
        </w:rPr>
        <w:t>成本管理</w:t>
      </w:r>
    </w:p>
    <w:p w:rsidR="00CF4683" w:rsidRDefault="00CF4683" w:rsidP="001E3593">
      <w:pPr>
        <w:numPr>
          <w:ilvl w:val="0"/>
          <w:numId w:val="11"/>
        </w:numPr>
        <w:autoSpaceDE w:val="0"/>
        <w:autoSpaceDN w:val="0"/>
        <w:adjustRightInd w:val="0"/>
        <w:jc w:val="left"/>
        <w:rPr>
          <w:rFonts w:ascii="宋体" w:cs="宋体"/>
          <w:b/>
          <w:color w:val="0033CC"/>
          <w:kern w:val="0"/>
          <w:szCs w:val="21"/>
        </w:rPr>
      </w:pPr>
      <w:r w:rsidRPr="001E3593">
        <w:rPr>
          <w:rFonts w:ascii="宋体" w:cs="宋体"/>
          <w:b/>
          <w:color w:val="0033CC"/>
          <w:kern w:val="0"/>
          <w:szCs w:val="21"/>
        </w:rPr>
        <w:t>IT</w:t>
      </w:r>
      <w:r w:rsidRPr="001E3593">
        <w:rPr>
          <w:rFonts w:ascii="宋体" w:cs="宋体" w:hint="eastAsia"/>
          <w:b/>
          <w:color w:val="0033CC"/>
          <w:kern w:val="0"/>
          <w:szCs w:val="21"/>
        </w:rPr>
        <w:t>项目成本管理由哪些过程组成？理解各过程的含义。</w:t>
      </w:r>
      <w:r w:rsidRPr="001E3593">
        <w:rPr>
          <w:rFonts w:ascii="宋体" w:cs="宋体"/>
          <w:b/>
          <w:color w:val="0033CC"/>
          <w:kern w:val="0"/>
          <w:szCs w:val="21"/>
        </w:rPr>
        <w:t xml:space="preserve"> </w:t>
      </w:r>
    </w:p>
    <w:p w:rsidR="00BA20DD" w:rsidRPr="00BA20DD" w:rsidRDefault="00BA20DD" w:rsidP="00BA20DD">
      <w:pPr>
        <w:pStyle w:val="a7"/>
        <w:numPr>
          <w:ilvl w:val="0"/>
          <w:numId w:val="42"/>
        </w:numPr>
        <w:autoSpaceDE w:val="0"/>
        <w:autoSpaceDN w:val="0"/>
        <w:adjustRightInd w:val="0"/>
        <w:ind w:firstLineChars="0"/>
        <w:jc w:val="left"/>
        <w:rPr>
          <w:rFonts w:ascii="宋体" w:cs="宋体"/>
          <w:kern w:val="0"/>
          <w:szCs w:val="21"/>
        </w:rPr>
      </w:pPr>
      <w:r w:rsidRPr="00BA20DD">
        <w:rPr>
          <w:rFonts w:ascii="宋体" w:cs="宋体" w:hint="eastAsia"/>
          <w:b/>
          <w:bCs/>
          <w:kern w:val="0"/>
          <w:szCs w:val="21"/>
        </w:rPr>
        <w:t>资源计划</w:t>
      </w:r>
      <w:r w:rsidRPr="00BA20DD">
        <w:rPr>
          <w:rFonts w:ascii="宋体" w:cs="宋体" w:hint="eastAsia"/>
          <w:bCs/>
          <w:kern w:val="0"/>
          <w:szCs w:val="21"/>
        </w:rPr>
        <w:t>，包括决定为实施项目活动需要使用什么资源（人员、设备和物质）以及每种资源的用量，资源计划过程的输出是一个资源需求清单。</w:t>
      </w:r>
    </w:p>
    <w:p w:rsidR="00BA20DD" w:rsidRPr="00BA20DD" w:rsidRDefault="00BA20DD" w:rsidP="00BA20DD">
      <w:pPr>
        <w:pStyle w:val="a7"/>
        <w:numPr>
          <w:ilvl w:val="0"/>
          <w:numId w:val="42"/>
        </w:numPr>
        <w:autoSpaceDE w:val="0"/>
        <w:autoSpaceDN w:val="0"/>
        <w:adjustRightInd w:val="0"/>
        <w:ind w:firstLineChars="0"/>
        <w:jc w:val="left"/>
        <w:rPr>
          <w:rFonts w:ascii="宋体" w:cs="宋体"/>
          <w:kern w:val="0"/>
          <w:szCs w:val="21"/>
        </w:rPr>
      </w:pPr>
      <w:r w:rsidRPr="00BA20DD">
        <w:rPr>
          <w:rFonts w:ascii="宋体" w:cs="宋体" w:hint="eastAsia"/>
          <w:b/>
          <w:bCs/>
          <w:kern w:val="0"/>
          <w:szCs w:val="21"/>
        </w:rPr>
        <w:t>成本估算</w:t>
      </w:r>
      <w:r w:rsidRPr="00BA20DD">
        <w:rPr>
          <w:rFonts w:ascii="宋体" w:cs="宋体" w:hint="eastAsia"/>
          <w:bCs/>
          <w:kern w:val="0"/>
          <w:szCs w:val="21"/>
        </w:rPr>
        <w:t>，包括估计完成项目所需资源成本的近似值。</w:t>
      </w:r>
      <w:r w:rsidRPr="00BA20DD">
        <w:rPr>
          <w:rFonts w:ascii="宋体" w:cs="宋体"/>
          <w:bCs/>
          <w:kern w:val="0"/>
          <w:szCs w:val="21"/>
        </w:rPr>
        <w:t xml:space="preserve"> </w:t>
      </w:r>
    </w:p>
    <w:p w:rsidR="00BA20DD" w:rsidRPr="00BA20DD" w:rsidRDefault="00BA20DD" w:rsidP="00BA20DD">
      <w:pPr>
        <w:numPr>
          <w:ilvl w:val="0"/>
          <w:numId w:val="42"/>
        </w:numPr>
        <w:autoSpaceDE w:val="0"/>
        <w:autoSpaceDN w:val="0"/>
        <w:adjustRightInd w:val="0"/>
        <w:rPr>
          <w:rFonts w:ascii="宋体" w:cs="宋体"/>
          <w:kern w:val="0"/>
          <w:szCs w:val="21"/>
        </w:rPr>
      </w:pPr>
      <w:r w:rsidRPr="00BA20DD">
        <w:rPr>
          <w:rFonts w:ascii="宋体" w:cs="宋体" w:hint="eastAsia"/>
          <w:b/>
          <w:bCs/>
          <w:kern w:val="0"/>
          <w:szCs w:val="21"/>
        </w:rPr>
        <w:t>成本预算</w:t>
      </w:r>
      <w:r w:rsidRPr="00BA20DD">
        <w:rPr>
          <w:rFonts w:ascii="宋体" w:cs="宋体" w:hint="eastAsia"/>
          <w:bCs/>
          <w:kern w:val="0"/>
          <w:szCs w:val="21"/>
        </w:rPr>
        <w:t>，包括将整个成本估算分配到各单项工作，以建立衡量成本绩效的基准。</w:t>
      </w:r>
    </w:p>
    <w:p w:rsidR="00BA20DD" w:rsidRPr="00BA20DD" w:rsidRDefault="00BA20DD" w:rsidP="00BA20DD">
      <w:pPr>
        <w:numPr>
          <w:ilvl w:val="0"/>
          <w:numId w:val="42"/>
        </w:numPr>
        <w:autoSpaceDE w:val="0"/>
        <w:autoSpaceDN w:val="0"/>
        <w:adjustRightInd w:val="0"/>
        <w:rPr>
          <w:rFonts w:ascii="宋体" w:cs="宋体"/>
          <w:kern w:val="0"/>
          <w:szCs w:val="21"/>
        </w:rPr>
      </w:pPr>
      <w:r w:rsidRPr="00BA20DD">
        <w:rPr>
          <w:rFonts w:ascii="宋体" w:cs="宋体" w:hint="eastAsia"/>
          <w:b/>
          <w:bCs/>
          <w:kern w:val="0"/>
          <w:szCs w:val="21"/>
        </w:rPr>
        <w:t>成本控制</w:t>
      </w:r>
      <w:r w:rsidRPr="00BA20DD">
        <w:rPr>
          <w:rFonts w:ascii="宋体" w:cs="宋体" w:hint="eastAsia"/>
          <w:bCs/>
          <w:kern w:val="0"/>
          <w:szCs w:val="21"/>
        </w:rPr>
        <w:t>，包括控制项目预算的变化</w:t>
      </w:r>
      <w:r w:rsidRPr="00BA20DD">
        <w:rPr>
          <w:rFonts w:ascii="宋体" w:cs="宋体"/>
          <w:bCs/>
          <w:kern w:val="0"/>
          <w:szCs w:val="21"/>
        </w:rPr>
        <w:t>,</w:t>
      </w:r>
      <w:r w:rsidRPr="00BA20DD">
        <w:rPr>
          <w:rFonts w:ascii="宋体" w:cs="宋体" w:hint="eastAsia"/>
          <w:bCs/>
          <w:kern w:val="0"/>
          <w:szCs w:val="21"/>
        </w:rPr>
        <w:t>成本控制过程的主要结果是修正的成本估算、更新预算、纠正行动、完工估算和取得的教训。</w:t>
      </w:r>
    </w:p>
    <w:p w:rsidR="00BA20DD" w:rsidRPr="00BA20DD" w:rsidRDefault="00BA20DD" w:rsidP="00BA20DD">
      <w:pPr>
        <w:autoSpaceDE w:val="0"/>
        <w:autoSpaceDN w:val="0"/>
        <w:adjustRightInd w:val="0"/>
        <w:ind w:left="360"/>
        <w:jc w:val="left"/>
        <w:rPr>
          <w:rFonts w:ascii="宋体" w:cs="宋体"/>
          <w:b/>
          <w:color w:val="0033CC"/>
          <w:kern w:val="0"/>
          <w:szCs w:val="21"/>
        </w:rPr>
      </w:pPr>
    </w:p>
    <w:p w:rsidR="00CF4683" w:rsidRPr="00A21106" w:rsidRDefault="00CF4683" w:rsidP="001E3593">
      <w:pPr>
        <w:numPr>
          <w:ilvl w:val="0"/>
          <w:numId w:val="11"/>
        </w:numPr>
        <w:autoSpaceDE w:val="0"/>
        <w:autoSpaceDN w:val="0"/>
        <w:adjustRightInd w:val="0"/>
        <w:ind w:left="357" w:hanging="357"/>
        <w:jc w:val="left"/>
        <w:rPr>
          <w:rFonts w:ascii="宋体" w:cs="宋体"/>
          <w:b/>
          <w:bCs/>
          <w:kern w:val="0"/>
          <w:szCs w:val="21"/>
        </w:rPr>
      </w:pPr>
      <w:r w:rsidRPr="00A21106">
        <w:rPr>
          <w:rFonts w:ascii="宋体" w:cs="宋体" w:hint="eastAsia"/>
          <w:b/>
          <w:bCs/>
          <w:kern w:val="0"/>
          <w:szCs w:val="21"/>
        </w:rPr>
        <w:t>软件项目的开发成本与一般物理产品成本的差异有哪两点？</w:t>
      </w:r>
    </w:p>
    <w:p w:rsidR="00015FF8" w:rsidRPr="00015FF8" w:rsidRDefault="00015FF8" w:rsidP="00015FF8">
      <w:pPr>
        <w:autoSpaceDE w:val="0"/>
        <w:autoSpaceDN w:val="0"/>
        <w:adjustRightInd w:val="0"/>
        <w:ind w:left="357"/>
        <w:jc w:val="left"/>
        <w:rPr>
          <w:rFonts w:ascii="宋体" w:cs="宋体"/>
          <w:kern w:val="0"/>
          <w:szCs w:val="21"/>
        </w:rPr>
      </w:pPr>
      <w:r w:rsidRPr="00015FF8">
        <w:rPr>
          <w:rFonts w:ascii="宋体" w:cs="宋体" w:hint="eastAsia"/>
          <w:bCs/>
          <w:kern w:val="0"/>
          <w:szCs w:val="21"/>
        </w:rPr>
        <w:t>软件项目的开发成本主要是指软件开发过程中</w:t>
      </w:r>
      <w:r w:rsidRPr="00015FF8">
        <w:rPr>
          <w:rFonts w:ascii="宋体" w:cs="宋体" w:hint="eastAsia"/>
          <w:b/>
          <w:bCs/>
          <w:kern w:val="0"/>
          <w:szCs w:val="21"/>
        </w:rPr>
        <w:t>所花费的工作量</w:t>
      </w:r>
      <w:r w:rsidRPr="00015FF8">
        <w:rPr>
          <w:rFonts w:ascii="宋体" w:cs="宋体" w:hint="eastAsia"/>
          <w:bCs/>
          <w:kern w:val="0"/>
          <w:szCs w:val="21"/>
        </w:rPr>
        <w:t>及</w:t>
      </w:r>
      <w:r w:rsidRPr="00015FF8">
        <w:rPr>
          <w:rFonts w:ascii="宋体" w:cs="宋体" w:hint="eastAsia"/>
          <w:b/>
          <w:bCs/>
          <w:kern w:val="0"/>
          <w:szCs w:val="21"/>
        </w:rPr>
        <w:t>相应的代价</w:t>
      </w:r>
      <w:r w:rsidRPr="00015FF8">
        <w:rPr>
          <w:rFonts w:ascii="宋体" w:cs="宋体" w:hint="eastAsia"/>
          <w:bCs/>
          <w:kern w:val="0"/>
          <w:szCs w:val="21"/>
        </w:rPr>
        <w:t>。</w:t>
      </w:r>
    </w:p>
    <w:p w:rsidR="00015FF8" w:rsidRPr="00015FF8" w:rsidRDefault="00015FF8" w:rsidP="00015FF8">
      <w:pPr>
        <w:pStyle w:val="a7"/>
        <w:numPr>
          <w:ilvl w:val="0"/>
          <w:numId w:val="43"/>
        </w:numPr>
        <w:autoSpaceDE w:val="0"/>
        <w:autoSpaceDN w:val="0"/>
        <w:adjustRightInd w:val="0"/>
        <w:ind w:firstLineChars="0"/>
        <w:jc w:val="left"/>
        <w:rPr>
          <w:rFonts w:ascii="宋体" w:cs="宋体"/>
          <w:kern w:val="0"/>
          <w:szCs w:val="21"/>
        </w:rPr>
      </w:pPr>
      <w:r w:rsidRPr="00015FF8">
        <w:rPr>
          <w:rFonts w:ascii="宋体" w:cs="宋体" w:hint="eastAsia"/>
          <w:bCs/>
          <w:kern w:val="0"/>
          <w:szCs w:val="21"/>
        </w:rPr>
        <w:t>它不同于其它物理产品的成本，它基本上不包括原材料和能源的消耗，主要是人的劳动的消耗。人的劳动消耗所需代价就是软件产品的开发成本。</w:t>
      </w:r>
    </w:p>
    <w:p w:rsidR="00015FF8" w:rsidRPr="00015FF8" w:rsidRDefault="00015FF8" w:rsidP="00015FF8">
      <w:pPr>
        <w:pStyle w:val="a7"/>
        <w:numPr>
          <w:ilvl w:val="0"/>
          <w:numId w:val="43"/>
        </w:numPr>
        <w:autoSpaceDE w:val="0"/>
        <w:autoSpaceDN w:val="0"/>
        <w:adjustRightInd w:val="0"/>
        <w:ind w:firstLineChars="0"/>
        <w:jc w:val="left"/>
        <w:rPr>
          <w:rFonts w:ascii="宋体" w:cs="宋体"/>
          <w:kern w:val="0"/>
          <w:szCs w:val="21"/>
        </w:rPr>
      </w:pPr>
      <w:r w:rsidRPr="00015FF8">
        <w:rPr>
          <w:rFonts w:ascii="宋体" w:cs="宋体" w:hint="eastAsia"/>
          <w:bCs/>
          <w:kern w:val="0"/>
          <w:szCs w:val="21"/>
        </w:rPr>
        <w:t xml:space="preserve">软件产品开发成本的计算方法不同于其它物理产品成本的计算。软件项目不存在重复制造过程，它的开发成本是以一次性开发过程所花费的代价来计算的。   </w:t>
      </w:r>
      <w:r w:rsidRPr="00015FF8">
        <w:rPr>
          <w:rFonts w:ascii="宋体" w:cs="宋体" w:hint="eastAsia"/>
          <w:b/>
          <w:bCs/>
          <w:kern w:val="0"/>
          <w:szCs w:val="21"/>
        </w:rPr>
        <w:t xml:space="preserve">         </w:t>
      </w:r>
    </w:p>
    <w:p w:rsidR="00015FF8" w:rsidRPr="00015FF8" w:rsidRDefault="00015FF8" w:rsidP="00015FF8">
      <w:pPr>
        <w:autoSpaceDE w:val="0"/>
        <w:autoSpaceDN w:val="0"/>
        <w:adjustRightInd w:val="0"/>
        <w:ind w:left="357"/>
        <w:jc w:val="left"/>
        <w:rPr>
          <w:rFonts w:ascii="宋体" w:cs="宋体"/>
          <w:kern w:val="0"/>
          <w:szCs w:val="21"/>
        </w:rPr>
      </w:pPr>
    </w:p>
    <w:p w:rsidR="00015FF8" w:rsidRDefault="00CF4683" w:rsidP="00015FF8">
      <w:pPr>
        <w:numPr>
          <w:ilvl w:val="0"/>
          <w:numId w:val="11"/>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理解机会成本、沉没成本、边际成本的概念。</w:t>
      </w:r>
    </w:p>
    <w:p w:rsidR="00015FF8" w:rsidRPr="004E621E" w:rsidRDefault="00015FF8" w:rsidP="00015FF8">
      <w:pPr>
        <w:pStyle w:val="a7"/>
        <w:numPr>
          <w:ilvl w:val="0"/>
          <w:numId w:val="44"/>
        </w:numPr>
        <w:autoSpaceDE w:val="0"/>
        <w:autoSpaceDN w:val="0"/>
        <w:adjustRightInd w:val="0"/>
        <w:ind w:firstLineChars="0"/>
        <w:jc w:val="left"/>
        <w:rPr>
          <w:rFonts w:ascii="宋体" w:cs="宋体"/>
          <w:kern w:val="0"/>
          <w:szCs w:val="21"/>
        </w:rPr>
      </w:pPr>
      <w:r w:rsidRPr="004E621E">
        <w:rPr>
          <w:rFonts w:ascii="宋体" w:cs="宋体" w:hint="eastAsia"/>
          <w:b/>
          <w:bCs/>
          <w:kern w:val="0"/>
          <w:szCs w:val="21"/>
        </w:rPr>
        <w:t>直接成本</w:t>
      </w:r>
      <w:r w:rsidRPr="004E621E">
        <w:rPr>
          <w:rFonts w:ascii="宋体" w:cs="宋体" w:hint="eastAsia"/>
          <w:bCs/>
          <w:kern w:val="0"/>
          <w:szCs w:val="21"/>
        </w:rPr>
        <w:t>，它是项目中容易追踪的相关成本。能够将成本直接归于某一项目。例如，项目中全职工作人员的薪金、为项目专门购买的硬件和软件等等都是直接成本。</w:t>
      </w:r>
    </w:p>
    <w:p w:rsidR="00015FF8" w:rsidRPr="004E621E" w:rsidRDefault="00015FF8" w:rsidP="00015FF8">
      <w:pPr>
        <w:pStyle w:val="a7"/>
        <w:numPr>
          <w:ilvl w:val="0"/>
          <w:numId w:val="44"/>
        </w:numPr>
        <w:autoSpaceDE w:val="0"/>
        <w:autoSpaceDN w:val="0"/>
        <w:adjustRightInd w:val="0"/>
        <w:ind w:firstLineChars="0"/>
        <w:jc w:val="left"/>
        <w:rPr>
          <w:rFonts w:ascii="宋体" w:cs="宋体"/>
          <w:kern w:val="0"/>
          <w:szCs w:val="21"/>
        </w:rPr>
      </w:pPr>
      <w:r w:rsidRPr="004E621E">
        <w:rPr>
          <w:rFonts w:ascii="宋体" w:cs="宋体" w:hint="eastAsia"/>
          <w:b/>
          <w:bCs/>
          <w:kern w:val="0"/>
          <w:szCs w:val="21"/>
        </w:rPr>
        <w:t>间接成本</w:t>
      </w:r>
      <w:r w:rsidRPr="004E621E">
        <w:rPr>
          <w:rFonts w:ascii="宋体" w:cs="宋体" w:hint="eastAsia"/>
          <w:bCs/>
          <w:kern w:val="0"/>
          <w:szCs w:val="21"/>
        </w:rPr>
        <w:t>，它是项目中不能以经济的方式（或直接方式）加以追踪的相关成本。例如，在一个大的办公楼里，工作于许多项目的成千员工所使用的电力和水等等是间接成本。（员工的交通车）</w:t>
      </w:r>
    </w:p>
    <w:p w:rsidR="00015FF8" w:rsidRPr="004E621E" w:rsidRDefault="00015FF8" w:rsidP="00015FF8">
      <w:pPr>
        <w:pStyle w:val="a7"/>
        <w:numPr>
          <w:ilvl w:val="0"/>
          <w:numId w:val="44"/>
        </w:numPr>
        <w:autoSpaceDE w:val="0"/>
        <w:autoSpaceDN w:val="0"/>
        <w:adjustRightInd w:val="0"/>
        <w:ind w:firstLineChars="0"/>
        <w:jc w:val="left"/>
        <w:rPr>
          <w:rFonts w:ascii="宋体" w:cs="宋体"/>
          <w:b/>
          <w:kern w:val="0"/>
          <w:szCs w:val="21"/>
        </w:rPr>
      </w:pPr>
      <w:r w:rsidRPr="004E621E">
        <w:rPr>
          <w:rFonts w:ascii="宋体" w:cs="宋体" w:hint="eastAsia"/>
          <w:b/>
          <w:bCs/>
          <w:kern w:val="0"/>
          <w:szCs w:val="21"/>
        </w:rPr>
        <w:t>沉没成本</w:t>
      </w:r>
      <w:r w:rsidRPr="004E621E">
        <w:rPr>
          <w:rFonts w:ascii="宋体" w:cs="宋体" w:hint="eastAsia"/>
          <w:bCs/>
          <w:kern w:val="0"/>
          <w:szCs w:val="21"/>
        </w:rPr>
        <w:t>，它是那些过去已经花费的成本，应该像永远不能收回的沉船一样考虑它。</w:t>
      </w:r>
      <w:r w:rsidRPr="004E621E">
        <w:rPr>
          <w:rFonts w:ascii="宋体" w:cs="宋体" w:hint="eastAsia"/>
          <w:b/>
          <w:bCs/>
          <w:kern w:val="0"/>
          <w:szCs w:val="21"/>
        </w:rPr>
        <w:t>当决定应该或继续投资哪个项目时，应该不包括沉没成本。</w:t>
      </w:r>
    </w:p>
    <w:p w:rsidR="00015FF8" w:rsidRPr="004E621E" w:rsidRDefault="00015FF8" w:rsidP="00015FF8">
      <w:pPr>
        <w:pStyle w:val="a7"/>
        <w:numPr>
          <w:ilvl w:val="0"/>
          <w:numId w:val="44"/>
        </w:numPr>
        <w:autoSpaceDE w:val="0"/>
        <w:autoSpaceDN w:val="0"/>
        <w:adjustRightInd w:val="0"/>
        <w:ind w:firstLineChars="0"/>
        <w:jc w:val="left"/>
        <w:rPr>
          <w:rFonts w:ascii="宋体" w:cs="宋体"/>
          <w:kern w:val="0"/>
          <w:szCs w:val="21"/>
        </w:rPr>
      </w:pPr>
      <w:r w:rsidRPr="004E621E">
        <w:rPr>
          <w:rFonts w:ascii="宋体" w:cs="宋体" w:hint="eastAsia"/>
          <w:b/>
          <w:bCs/>
          <w:kern w:val="0"/>
          <w:szCs w:val="21"/>
        </w:rPr>
        <w:t>机会成本</w:t>
      </w:r>
      <w:r w:rsidRPr="004E621E">
        <w:rPr>
          <w:rFonts w:ascii="宋体" w:cs="宋体" w:hint="eastAsia"/>
          <w:bCs/>
          <w:kern w:val="0"/>
          <w:szCs w:val="21"/>
        </w:rPr>
        <w:t>：（也叫择一成本）是指利用某种资源生产</w:t>
      </w:r>
      <w:r w:rsidRPr="004E621E">
        <w:rPr>
          <w:rFonts w:ascii="宋体" w:cs="宋体"/>
          <w:bCs/>
          <w:kern w:val="0"/>
          <w:szCs w:val="21"/>
        </w:rPr>
        <w:t>(</w:t>
      </w:r>
      <w:r w:rsidRPr="004E621E">
        <w:rPr>
          <w:rFonts w:ascii="宋体" w:cs="宋体" w:hint="eastAsia"/>
          <w:bCs/>
          <w:kern w:val="0"/>
          <w:szCs w:val="21"/>
        </w:rPr>
        <w:t>投资</w:t>
      </w:r>
      <w:r w:rsidRPr="004E621E">
        <w:rPr>
          <w:rFonts w:ascii="宋体" w:cs="宋体"/>
          <w:bCs/>
          <w:kern w:val="0"/>
          <w:szCs w:val="21"/>
        </w:rPr>
        <w:t>)</w:t>
      </w:r>
      <w:r w:rsidRPr="004E621E">
        <w:rPr>
          <w:rFonts w:ascii="宋体" w:cs="宋体" w:hint="eastAsia"/>
          <w:bCs/>
          <w:kern w:val="0"/>
          <w:szCs w:val="21"/>
        </w:rPr>
        <w:t>某种商品（或做某事）时所放弃的可以利用同一资源生产</w:t>
      </w:r>
      <w:r w:rsidRPr="004E621E">
        <w:rPr>
          <w:rFonts w:ascii="宋体" w:cs="宋体"/>
          <w:bCs/>
          <w:kern w:val="0"/>
          <w:szCs w:val="21"/>
        </w:rPr>
        <w:t>(</w:t>
      </w:r>
      <w:r w:rsidRPr="004E621E">
        <w:rPr>
          <w:rFonts w:ascii="宋体" w:cs="宋体" w:hint="eastAsia"/>
          <w:bCs/>
          <w:kern w:val="0"/>
          <w:szCs w:val="21"/>
        </w:rPr>
        <w:t>投资</w:t>
      </w:r>
      <w:r w:rsidRPr="004E621E">
        <w:rPr>
          <w:rFonts w:ascii="宋体" w:cs="宋体"/>
          <w:bCs/>
          <w:kern w:val="0"/>
          <w:szCs w:val="21"/>
        </w:rPr>
        <w:t>)</w:t>
      </w:r>
      <w:r w:rsidRPr="004E621E">
        <w:rPr>
          <w:rFonts w:ascii="宋体" w:cs="宋体" w:hint="eastAsia"/>
          <w:bCs/>
          <w:kern w:val="0"/>
          <w:szCs w:val="21"/>
        </w:rPr>
        <w:t>的其他商品（或做某事） 的价值。</w:t>
      </w:r>
      <w:r w:rsidR="004E621E">
        <w:rPr>
          <w:rFonts w:ascii="宋体" w:cs="宋体" w:hint="eastAsia"/>
          <w:bCs/>
          <w:kern w:val="0"/>
          <w:szCs w:val="21"/>
        </w:rPr>
        <w:t>是衡</w:t>
      </w:r>
      <w:r w:rsidR="004E621E">
        <w:rPr>
          <w:rFonts w:ascii="宋体" w:cs="宋体" w:hint="eastAsia"/>
          <w:bCs/>
          <w:kern w:val="0"/>
          <w:szCs w:val="21"/>
        </w:rPr>
        <w:lastRenderedPageBreak/>
        <w:t>量我们作出决策时所放弃的东西。</w:t>
      </w:r>
    </w:p>
    <w:p w:rsidR="00015FF8" w:rsidRPr="004E621E" w:rsidRDefault="00015FF8" w:rsidP="00015FF8">
      <w:pPr>
        <w:pStyle w:val="a7"/>
        <w:numPr>
          <w:ilvl w:val="0"/>
          <w:numId w:val="44"/>
        </w:numPr>
        <w:autoSpaceDE w:val="0"/>
        <w:autoSpaceDN w:val="0"/>
        <w:adjustRightInd w:val="0"/>
        <w:ind w:firstLineChars="0"/>
        <w:jc w:val="left"/>
        <w:rPr>
          <w:rFonts w:ascii="宋体" w:cs="宋体"/>
          <w:kern w:val="0"/>
          <w:szCs w:val="21"/>
        </w:rPr>
      </w:pPr>
      <w:r w:rsidRPr="004E621E">
        <w:rPr>
          <w:rFonts w:ascii="宋体" w:cs="宋体" w:hint="eastAsia"/>
          <w:b/>
          <w:bCs/>
          <w:kern w:val="0"/>
          <w:szCs w:val="21"/>
        </w:rPr>
        <w:t>边际成本</w:t>
      </w:r>
      <w:r w:rsidRPr="004E621E">
        <w:rPr>
          <w:rFonts w:ascii="宋体" w:cs="宋体" w:hint="eastAsia"/>
          <w:bCs/>
          <w:kern w:val="0"/>
          <w:szCs w:val="21"/>
        </w:rPr>
        <w:t>：缩短单位时间、提高单位产量或提高单位质量的花费成本值。</w:t>
      </w:r>
    </w:p>
    <w:p w:rsidR="00015FF8" w:rsidRPr="004E621E" w:rsidRDefault="00015FF8" w:rsidP="004E621E">
      <w:pPr>
        <w:pStyle w:val="a7"/>
        <w:numPr>
          <w:ilvl w:val="0"/>
          <w:numId w:val="44"/>
        </w:numPr>
        <w:autoSpaceDE w:val="0"/>
        <w:autoSpaceDN w:val="0"/>
        <w:adjustRightInd w:val="0"/>
        <w:ind w:firstLineChars="0"/>
        <w:jc w:val="left"/>
        <w:rPr>
          <w:rFonts w:ascii="宋体" w:cs="宋体"/>
          <w:kern w:val="0"/>
          <w:szCs w:val="21"/>
        </w:rPr>
      </w:pPr>
      <w:r w:rsidRPr="004E621E">
        <w:rPr>
          <w:rFonts w:ascii="宋体" w:cs="宋体" w:hint="eastAsia"/>
          <w:b/>
          <w:bCs/>
          <w:kern w:val="0"/>
          <w:szCs w:val="21"/>
        </w:rPr>
        <w:t>固定成本</w:t>
      </w:r>
      <w:r w:rsidRPr="004E621E">
        <w:rPr>
          <w:rFonts w:ascii="宋体" w:cs="宋体" w:hint="eastAsia"/>
          <w:bCs/>
          <w:kern w:val="0"/>
          <w:szCs w:val="21"/>
        </w:rPr>
        <w:t>：指厂商在短期内无法改变的那些固定投入带来的成本。(主要包括购置机器设备和厂房的费用、资金的利息、企业的各种保险费用等。)</w:t>
      </w:r>
    </w:p>
    <w:p w:rsidR="00015FF8" w:rsidRPr="004E621E" w:rsidRDefault="00015FF8" w:rsidP="00015FF8">
      <w:pPr>
        <w:pStyle w:val="a7"/>
        <w:numPr>
          <w:ilvl w:val="0"/>
          <w:numId w:val="44"/>
        </w:numPr>
        <w:autoSpaceDE w:val="0"/>
        <w:autoSpaceDN w:val="0"/>
        <w:adjustRightInd w:val="0"/>
        <w:ind w:firstLineChars="0"/>
        <w:jc w:val="left"/>
        <w:rPr>
          <w:rFonts w:ascii="宋体" w:cs="宋体"/>
          <w:kern w:val="0"/>
          <w:szCs w:val="21"/>
        </w:rPr>
      </w:pPr>
      <w:r w:rsidRPr="004E621E">
        <w:rPr>
          <w:rFonts w:ascii="宋体" w:cs="宋体" w:hint="eastAsia"/>
          <w:b/>
          <w:bCs/>
          <w:kern w:val="0"/>
          <w:szCs w:val="21"/>
        </w:rPr>
        <w:t>可变成本</w:t>
      </w:r>
      <w:r w:rsidRPr="004E621E">
        <w:rPr>
          <w:rFonts w:ascii="宋体" w:cs="宋体" w:hint="eastAsia"/>
          <w:bCs/>
          <w:kern w:val="0"/>
          <w:szCs w:val="21"/>
        </w:rPr>
        <w:t>：指厂商在短期内可以改变的那些可变投入带来的成本,通常包括生产人员工资、原材料成本、日常运营费用(运输、销售)等。</w:t>
      </w:r>
    </w:p>
    <w:p w:rsidR="00015FF8" w:rsidRPr="004E621E" w:rsidRDefault="00015FF8" w:rsidP="004E621E">
      <w:pPr>
        <w:autoSpaceDE w:val="0"/>
        <w:autoSpaceDN w:val="0"/>
        <w:adjustRightInd w:val="0"/>
        <w:ind w:left="357"/>
        <w:jc w:val="left"/>
        <w:rPr>
          <w:rFonts w:ascii="宋体" w:cs="宋体"/>
          <w:b/>
          <w:color w:val="0033CC"/>
          <w:kern w:val="0"/>
          <w:szCs w:val="21"/>
        </w:rPr>
      </w:pPr>
    </w:p>
    <w:p w:rsidR="00CF4683" w:rsidRDefault="00CF4683" w:rsidP="001E3593">
      <w:pPr>
        <w:numPr>
          <w:ilvl w:val="0"/>
          <w:numId w:val="11"/>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能应用盈亏平衡公式进行实例分析和计算。</w:t>
      </w:r>
    </w:p>
    <w:p w:rsidR="004E621E" w:rsidRPr="004E621E" w:rsidRDefault="004E621E" w:rsidP="004E621E">
      <w:pPr>
        <w:autoSpaceDE w:val="0"/>
        <w:autoSpaceDN w:val="0"/>
        <w:adjustRightInd w:val="0"/>
        <w:ind w:left="357"/>
        <w:jc w:val="left"/>
        <w:rPr>
          <w:rFonts w:ascii="宋体" w:cs="宋体"/>
          <w:b/>
          <w:color w:val="0033CC"/>
          <w:kern w:val="0"/>
          <w:szCs w:val="21"/>
        </w:rPr>
      </w:pPr>
      <w:r>
        <w:rPr>
          <w:rFonts w:ascii="宋体" w:cs="宋体" w:hint="eastAsia"/>
          <w:b/>
          <w:noProof/>
          <w:color w:val="0033CC"/>
          <w:kern w:val="0"/>
          <w:szCs w:val="21"/>
        </w:rPr>
        <w:drawing>
          <wp:inline distT="0" distB="0" distL="0" distR="0">
            <wp:extent cx="3615055" cy="3263900"/>
            <wp:effectExtent l="19050" t="0" r="444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615055" cy="3263900"/>
                    </a:xfrm>
                    <a:prstGeom prst="rect">
                      <a:avLst/>
                    </a:prstGeom>
                    <a:noFill/>
                    <a:ln w="9525">
                      <a:noFill/>
                      <a:miter lim="800000"/>
                      <a:headEnd/>
                      <a:tailEnd/>
                    </a:ln>
                  </pic:spPr>
                </pic:pic>
              </a:graphicData>
            </a:graphic>
          </wp:inline>
        </w:drawing>
      </w:r>
    </w:p>
    <w:p w:rsidR="00EC1C39" w:rsidRPr="00A21106" w:rsidRDefault="00EC1C39" w:rsidP="00A21106">
      <w:pPr>
        <w:numPr>
          <w:ilvl w:val="0"/>
          <w:numId w:val="45"/>
        </w:numPr>
        <w:autoSpaceDE w:val="0"/>
        <w:autoSpaceDN w:val="0"/>
        <w:adjustRightInd w:val="0"/>
        <w:jc w:val="left"/>
        <w:rPr>
          <w:rFonts w:ascii="宋体" w:cs="宋体"/>
          <w:kern w:val="0"/>
          <w:szCs w:val="21"/>
        </w:rPr>
      </w:pPr>
      <w:r w:rsidRPr="00A21106">
        <w:rPr>
          <w:rFonts w:ascii="宋体" w:cs="宋体" w:hint="eastAsia"/>
          <w:bCs/>
          <w:kern w:val="0"/>
          <w:szCs w:val="21"/>
        </w:rPr>
        <w:t>盈亏平衡分析是通过盈亏平衡点分析成本与收益的平衡关系的一种方法。</w:t>
      </w:r>
    </w:p>
    <w:p w:rsidR="00EC1C39" w:rsidRPr="00A21106" w:rsidRDefault="00EC1C39" w:rsidP="00A21106">
      <w:pPr>
        <w:numPr>
          <w:ilvl w:val="0"/>
          <w:numId w:val="45"/>
        </w:numPr>
        <w:autoSpaceDE w:val="0"/>
        <w:autoSpaceDN w:val="0"/>
        <w:adjustRightInd w:val="0"/>
        <w:jc w:val="left"/>
        <w:rPr>
          <w:rFonts w:ascii="宋体" w:cs="宋体"/>
          <w:kern w:val="0"/>
          <w:szCs w:val="21"/>
        </w:rPr>
      </w:pPr>
      <w:r w:rsidRPr="00A21106">
        <w:rPr>
          <w:rFonts w:ascii="宋体" w:cs="宋体" w:hint="eastAsia"/>
          <w:bCs/>
          <w:kern w:val="0"/>
          <w:szCs w:val="21"/>
        </w:rPr>
        <w:t xml:space="preserve">盈亏平衡点又称盈亏分界点或保本点，它是指当项目的年收入与年支出平衡时所必需的生产水平，在盈亏平衡图上就表现为总销售收入曲线与总销售成本曲线的交点。 </w:t>
      </w:r>
    </w:p>
    <w:p w:rsidR="00EC1C39" w:rsidRPr="00A21106" w:rsidRDefault="00EC1C39" w:rsidP="00A21106">
      <w:pPr>
        <w:numPr>
          <w:ilvl w:val="0"/>
          <w:numId w:val="45"/>
        </w:numPr>
        <w:autoSpaceDE w:val="0"/>
        <w:autoSpaceDN w:val="0"/>
        <w:adjustRightInd w:val="0"/>
        <w:jc w:val="left"/>
        <w:rPr>
          <w:rFonts w:ascii="宋体" w:cs="宋体"/>
          <w:kern w:val="0"/>
          <w:szCs w:val="21"/>
        </w:rPr>
      </w:pPr>
      <w:r w:rsidRPr="00A21106">
        <w:rPr>
          <w:rFonts w:ascii="宋体" w:cs="宋体" w:hint="eastAsia"/>
          <w:bCs/>
          <w:kern w:val="0"/>
          <w:szCs w:val="21"/>
        </w:rPr>
        <w:t>盈亏平衡点通常根据正常生产年份的产量或销售量、可变成本、固定成本、产品价格等数据计算，用产量表示。</w:t>
      </w:r>
      <w:r w:rsidRPr="00A21106">
        <w:rPr>
          <w:rFonts w:ascii="宋体" w:cs="宋体" w:hint="eastAsia"/>
          <w:b/>
          <w:bCs/>
          <w:kern w:val="0"/>
          <w:szCs w:val="21"/>
        </w:rPr>
        <w:t>盈亏平衡点越低</w:t>
      </w:r>
      <w:r w:rsidRPr="00A21106">
        <w:rPr>
          <w:rFonts w:ascii="宋体" w:cs="宋体" w:hint="eastAsia"/>
          <w:bCs/>
          <w:kern w:val="0"/>
          <w:szCs w:val="21"/>
        </w:rPr>
        <w:t>，表明项目适应市场变化的能力越大，</w:t>
      </w:r>
      <w:r w:rsidRPr="00A21106">
        <w:rPr>
          <w:rFonts w:ascii="宋体" w:cs="宋体" w:hint="eastAsia"/>
          <w:b/>
          <w:bCs/>
          <w:kern w:val="0"/>
          <w:szCs w:val="21"/>
        </w:rPr>
        <w:t>抗风险能力越强</w:t>
      </w:r>
      <w:r w:rsidRPr="00A21106">
        <w:rPr>
          <w:rFonts w:ascii="宋体" w:cs="宋体" w:hint="eastAsia"/>
          <w:bCs/>
          <w:kern w:val="0"/>
          <w:szCs w:val="21"/>
        </w:rPr>
        <w:t xml:space="preserve">。 </w:t>
      </w:r>
    </w:p>
    <w:p w:rsidR="004E621E" w:rsidRPr="00A21106" w:rsidRDefault="004E621E" w:rsidP="004E621E">
      <w:pPr>
        <w:autoSpaceDE w:val="0"/>
        <w:autoSpaceDN w:val="0"/>
        <w:adjustRightInd w:val="0"/>
        <w:ind w:left="357"/>
        <w:jc w:val="left"/>
        <w:rPr>
          <w:rFonts w:ascii="宋体" w:cs="宋体"/>
          <w:b/>
          <w:color w:val="0033CC"/>
          <w:kern w:val="0"/>
          <w:szCs w:val="21"/>
        </w:rPr>
      </w:pPr>
    </w:p>
    <w:p w:rsidR="00A21106" w:rsidRPr="00A21106" w:rsidRDefault="00CF4683" w:rsidP="00A21106">
      <w:pPr>
        <w:numPr>
          <w:ilvl w:val="0"/>
          <w:numId w:val="11"/>
        </w:numPr>
        <w:autoSpaceDE w:val="0"/>
        <w:autoSpaceDN w:val="0"/>
        <w:adjustRightInd w:val="0"/>
        <w:ind w:left="357" w:hanging="357"/>
        <w:jc w:val="left"/>
        <w:rPr>
          <w:rFonts w:ascii="宋体" w:cs="宋体"/>
          <w:b/>
          <w:bCs/>
          <w:kern w:val="0"/>
          <w:szCs w:val="21"/>
        </w:rPr>
      </w:pPr>
      <w:r w:rsidRPr="00A21106">
        <w:rPr>
          <w:rFonts w:ascii="宋体" w:cs="宋体" w:hint="eastAsia"/>
          <w:b/>
          <w:bCs/>
          <w:kern w:val="0"/>
          <w:szCs w:val="21"/>
        </w:rPr>
        <w:t xml:space="preserve">理解项目的资源计划主要输出－资源清单和资源计划矩阵图。 </w:t>
      </w:r>
    </w:p>
    <w:p w:rsidR="00A21106" w:rsidRDefault="00A21106" w:rsidP="00A21106">
      <w:pPr>
        <w:autoSpaceDE w:val="0"/>
        <w:autoSpaceDN w:val="0"/>
        <w:adjustRightInd w:val="0"/>
        <w:ind w:left="357"/>
        <w:jc w:val="left"/>
        <w:rPr>
          <w:rFonts w:ascii="宋体" w:cs="宋体"/>
          <w:bCs/>
          <w:kern w:val="0"/>
          <w:szCs w:val="21"/>
        </w:rPr>
      </w:pPr>
      <w:r w:rsidRPr="00A21106">
        <w:rPr>
          <w:rFonts w:ascii="宋体" w:cs="宋体" w:hint="eastAsia"/>
          <w:bCs/>
          <w:kern w:val="0"/>
          <w:szCs w:val="21"/>
        </w:rPr>
        <w:t>资源计划涉及到决定什么样的资源（人、设备、材料）以及多少资源将用于项目的每一工作的执行过程之中，因此它必然是与费用估计相对应起来的。</w:t>
      </w:r>
    </w:p>
    <w:p w:rsidR="00A21106" w:rsidRDefault="00A21106" w:rsidP="00A21106">
      <w:pPr>
        <w:autoSpaceDE w:val="0"/>
        <w:autoSpaceDN w:val="0"/>
        <w:adjustRightInd w:val="0"/>
        <w:ind w:left="357"/>
        <w:jc w:val="left"/>
        <w:rPr>
          <w:rFonts w:ascii="宋体" w:cs="宋体"/>
          <w:kern w:val="0"/>
          <w:szCs w:val="21"/>
        </w:rPr>
      </w:pPr>
      <w:r w:rsidRPr="00A21106">
        <w:rPr>
          <w:rFonts w:ascii="宋体" w:cs="宋体"/>
          <w:noProof/>
          <w:kern w:val="0"/>
          <w:szCs w:val="21"/>
        </w:rPr>
        <w:lastRenderedPageBreak/>
        <w:drawing>
          <wp:inline distT="0" distB="0" distL="0" distR="0">
            <wp:extent cx="5274310" cy="2906975"/>
            <wp:effectExtent l="19050" t="0" r="2540" b="0"/>
            <wp:docPr id="14" name="图片 2"/>
            <wp:cNvGraphicFramePr/>
            <a:graphic xmlns:a="http://schemas.openxmlformats.org/drawingml/2006/main">
              <a:graphicData uri="http://schemas.openxmlformats.org/drawingml/2006/picture">
                <pic:pic xmlns:pic="http://schemas.openxmlformats.org/drawingml/2006/picture">
                  <pic:nvPicPr>
                    <pic:cNvPr id="31748" name="Picture 470"/>
                    <pic:cNvPicPr>
                      <a:picLocks noChangeAspect="1" noChangeArrowheads="1"/>
                    </pic:cNvPicPr>
                  </pic:nvPicPr>
                  <pic:blipFill>
                    <a:blip r:embed="rId23"/>
                    <a:srcRect/>
                    <a:stretch>
                      <a:fillRect/>
                    </a:stretch>
                  </pic:blipFill>
                  <pic:spPr bwMode="auto">
                    <a:xfrm>
                      <a:off x="0" y="0"/>
                      <a:ext cx="5274310" cy="2906975"/>
                    </a:xfrm>
                    <a:prstGeom prst="rect">
                      <a:avLst/>
                    </a:prstGeom>
                    <a:noFill/>
                    <a:ln w="9525">
                      <a:noFill/>
                      <a:miter lim="800000"/>
                      <a:headEnd/>
                      <a:tailEnd/>
                    </a:ln>
                  </pic:spPr>
                </pic:pic>
              </a:graphicData>
            </a:graphic>
          </wp:inline>
        </w:drawing>
      </w:r>
    </w:p>
    <w:p w:rsidR="00A21106" w:rsidRPr="00A21106" w:rsidRDefault="00A21106" w:rsidP="00A21106">
      <w:pPr>
        <w:autoSpaceDE w:val="0"/>
        <w:autoSpaceDN w:val="0"/>
        <w:adjustRightInd w:val="0"/>
        <w:ind w:left="357"/>
        <w:jc w:val="left"/>
        <w:rPr>
          <w:rFonts w:ascii="宋体" w:cs="宋体"/>
          <w:kern w:val="0"/>
          <w:szCs w:val="21"/>
        </w:rPr>
      </w:pPr>
      <w:r w:rsidRPr="00A21106">
        <w:rPr>
          <w:rFonts w:ascii="宋体" w:cs="宋体"/>
          <w:kern w:val="0"/>
          <w:szCs w:val="21"/>
        </w:rPr>
        <w:t>P(primary) S(second)</w:t>
      </w:r>
    </w:p>
    <w:p w:rsidR="00A21106" w:rsidRPr="00A21106" w:rsidRDefault="00A21106" w:rsidP="00A21106">
      <w:pPr>
        <w:autoSpaceDE w:val="0"/>
        <w:autoSpaceDN w:val="0"/>
        <w:adjustRightInd w:val="0"/>
        <w:ind w:left="357"/>
        <w:jc w:val="left"/>
        <w:rPr>
          <w:rFonts w:ascii="宋体" w:cs="宋体"/>
          <w:kern w:val="0"/>
          <w:szCs w:val="21"/>
        </w:rPr>
      </w:pPr>
    </w:p>
    <w:p w:rsidR="00CF4683" w:rsidRDefault="00CF4683" w:rsidP="001E3593">
      <w:pPr>
        <w:numPr>
          <w:ilvl w:val="0"/>
          <w:numId w:val="11"/>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什么是成本估算和成本预算？掌握软件项目的成本估算方法。</w:t>
      </w:r>
    </w:p>
    <w:p w:rsidR="00A21106" w:rsidRPr="00F71397" w:rsidRDefault="00A21106" w:rsidP="00A21106">
      <w:pPr>
        <w:pStyle w:val="a7"/>
        <w:numPr>
          <w:ilvl w:val="0"/>
          <w:numId w:val="46"/>
        </w:numPr>
        <w:autoSpaceDE w:val="0"/>
        <w:autoSpaceDN w:val="0"/>
        <w:adjustRightInd w:val="0"/>
        <w:ind w:firstLineChars="0"/>
        <w:jc w:val="left"/>
        <w:rPr>
          <w:rFonts w:ascii="宋体" w:cs="宋体"/>
          <w:kern w:val="0"/>
          <w:szCs w:val="21"/>
        </w:rPr>
      </w:pPr>
      <w:r w:rsidRPr="00F71397">
        <w:rPr>
          <w:rFonts w:ascii="宋体" w:cs="宋体" w:hint="eastAsia"/>
          <w:b/>
          <w:bCs/>
          <w:kern w:val="0"/>
          <w:szCs w:val="21"/>
        </w:rPr>
        <w:t>成本估计</w:t>
      </w:r>
      <w:r w:rsidRPr="00F71397">
        <w:rPr>
          <w:rFonts w:ascii="宋体" w:cs="宋体" w:hint="eastAsia"/>
          <w:bCs/>
          <w:kern w:val="0"/>
          <w:szCs w:val="21"/>
        </w:rPr>
        <w:t>:计算完成项目所需各资源成本的近似值。</w:t>
      </w:r>
    </w:p>
    <w:p w:rsidR="00A21106" w:rsidRPr="00F71397" w:rsidRDefault="00A21106" w:rsidP="00A21106">
      <w:pPr>
        <w:pStyle w:val="a7"/>
        <w:numPr>
          <w:ilvl w:val="0"/>
          <w:numId w:val="47"/>
        </w:numPr>
        <w:autoSpaceDE w:val="0"/>
        <w:autoSpaceDN w:val="0"/>
        <w:adjustRightInd w:val="0"/>
        <w:ind w:firstLineChars="0"/>
        <w:jc w:val="left"/>
        <w:rPr>
          <w:rFonts w:ascii="宋体" w:cs="宋体"/>
          <w:kern w:val="0"/>
          <w:szCs w:val="21"/>
        </w:rPr>
      </w:pPr>
      <w:r w:rsidRPr="00F71397">
        <w:rPr>
          <w:rFonts w:ascii="宋体" w:cs="宋体" w:hint="eastAsia"/>
          <w:b/>
          <w:bCs/>
          <w:kern w:val="0"/>
          <w:szCs w:val="21"/>
        </w:rPr>
        <w:t>类比估计法：</w:t>
      </w:r>
      <w:r w:rsidRPr="00F71397">
        <w:rPr>
          <w:rFonts w:ascii="宋体" w:cs="宋体" w:hint="eastAsia"/>
          <w:bCs/>
          <w:kern w:val="0"/>
          <w:szCs w:val="21"/>
        </w:rPr>
        <w:t>通常是与原有的类似已执行项目进行类比以估计当期项目的费用。</w:t>
      </w:r>
    </w:p>
    <w:p w:rsidR="00A21106" w:rsidRPr="00F71397" w:rsidRDefault="00A21106" w:rsidP="00F71397">
      <w:pPr>
        <w:pStyle w:val="a7"/>
        <w:numPr>
          <w:ilvl w:val="0"/>
          <w:numId w:val="47"/>
        </w:numPr>
        <w:autoSpaceDE w:val="0"/>
        <w:autoSpaceDN w:val="0"/>
        <w:adjustRightInd w:val="0"/>
        <w:ind w:firstLineChars="0"/>
        <w:jc w:val="left"/>
        <w:rPr>
          <w:rFonts w:ascii="宋体" w:cs="宋体"/>
          <w:kern w:val="0"/>
          <w:szCs w:val="21"/>
        </w:rPr>
      </w:pPr>
      <w:r w:rsidRPr="00F71397">
        <w:rPr>
          <w:rFonts w:ascii="宋体" w:cs="宋体" w:hint="eastAsia"/>
          <w:b/>
          <w:bCs/>
          <w:kern w:val="0"/>
          <w:szCs w:val="21"/>
        </w:rPr>
        <w:t>参数模型法</w:t>
      </w:r>
      <w:r w:rsidRPr="00F71397">
        <w:rPr>
          <w:rFonts w:ascii="宋体" w:cs="宋体" w:hint="eastAsia"/>
          <w:bCs/>
          <w:kern w:val="0"/>
          <w:szCs w:val="21"/>
        </w:rPr>
        <w:t>：将项目的特征参数作为预测项目费用数学模型的基本参数。如果模型是依赖于历史信息、模型参数容易数量化，则它通常是可靠的。</w:t>
      </w:r>
      <w:r w:rsidR="00E76E55" w:rsidRPr="00E76E55">
        <w:rPr>
          <w:rFonts w:ascii="宋体" w:cs="宋体" w:hint="eastAsia"/>
          <w:bCs/>
          <w:kern w:val="0"/>
          <w:szCs w:val="21"/>
        </w:rPr>
        <w:t>将项目成本估算分配给单个工作项，这些单个工作项是以WBS为基础的</w:t>
      </w:r>
      <w:r w:rsidR="00E76E55">
        <w:rPr>
          <w:rFonts w:ascii="宋体" w:cs="宋体" w:hint="eastAsia"/>
          <w:bCs/>
          <w:kern w:val="0"/>
          <w:szCs w:val="21"/>
        </w:rPr>
        <w:t>。</w:t>
      </w:r>
    </w:p>
    <w:p w:rsidR="00A21106" w:rsidRPr="00F71397" w:rsidRDefault="00E76E55" w:rsidP="00A21106">
      <w:pPr>
        <w:pStyle w:val="a7"/>
        <w:numPr>
          <w:ilvl w:val="0"/>
          <w:numId w:val="47"/>
        </w:numPr>
        <w:autoSpaceDE w:val="0"/>
        <w:autoSpaceDN w:val="0"/>
        <w:adjustRightInd w:val="0"/>
        <w:ind w:firstLineChars="0"/>
        <w:jc w:val="left"/>
        <w:rPr>
          <w:rFonts w:ascii="宋体" w:cs="宋体"/>
          <w:kern w:val="0"/>
          <w:szCs w:val="21"/>
        </w:rPr>
      </w:pPr>
      <w:r w:rsidRPr="00E76E55">
        <w:rPr>
          <w:rFonts w:ascii="宋体" w:cs="宋体" w:hint="eastAsia"/>
          <w:b/>
          <w:bCs/>
          <w:kern w:val="0"/>
          <w:szCs w:val="21"/>
        </w:rPr>
        <w:t>成本</w:t>
      </w:r>
      <w:r w:rsidR="00F71397" w:rsidRPr="00E76E55">
        <w:rPr>
          <w:rFonts w:ascii="宋体" w:cs="宋体" w:hint="eastAsia"/>
          <w:b/>
          <w:bCs/>
          <w:kern w:val="0"/>
          <w:szCs w:val="21"/>
        </w:rPr>
        <w:t>估算方法</w:t>
      </w:r>
      <w:r w:rsidR="00F71397">
        <w:rPr>
          <w:rFonts w:ascii="宋体" w:cs="宋体" w:hint="eastAsia"/>
          <w:kern w:val="0"/>
          <w:szCs w:val="21"/>
        </w:rPr>
        <w:t>：累计估算法，计算机软件</w:t>
      </w:r>
    </w:p>
    <w:p w:rsidR="00F71397" w:rsidRPr="00E76E55" w:rsidRDefault="00F71397" w:rsidP="00F71397">
      <w:pPr>
        <w:pStyle w:val="a7"/>
        <w:numPr>
          <w:ilvl w:val="0"/>
          <w:numId w:val="46"/>
        </w:numPr>
        <w:autoSpaceDE w:val="0"/>
        <w:autoSpaceDN w:val="0"/>
        <w:adjustRightInd w:val="0"/>
        <w:ind w:firstLineChars="0"/>
        <w:jc w:val="left"/>
        <w:rPr>
          <w:rFonts w:ascii="宋体" w:cs="宋体"/>
          <w:kern w:val="0"/>
          <w:szCs w:val="21"/>
        </w:rPr>
      </w:pPr>
      <w:r w:rsidRPr="00E76E55">
        <w:rPr>
          <w:rFonts w:ascii="宋体" w:cs="宋体" w:hint="eastAsia"/>
          <w:b/>
          <w:bCs/>
          <w:kern w:val="0"/>
          <w:szCs w:val="21"/>
        </w:rPr>
        <w:t>成本预算</w:t>
      </w:r>
      <w:r w:rsidR="00E76E55">
        <w:rPr>
          <w:rFonts w:ascii="宋体" w:cs="宋体" w:hint="eastAsia"/>
          <w:b/>
          <w:bCs/>
          <w:kern w:val="0"/>
          <w:szCs w:val="21"/>
        </w:rPr>
        <w:t>：</w:t>
      </w:r>
      <w:r w:rsidRPr="00E76E55">
        <w:rPr>
          <w:rFonts w:ascii="宋体" w:cs="宋体" w:hint="eastAsia"/>
          <w:kern w:val="0"/>
          <w:szCs w:val="21"/>
        </w:rPr>
        <w:t>包括给每一独立工作分配全部费用，以获得度量项目执行的费用（成本）基线（时间</w:t>
      </w:r>
      <w:r w:rsidRPr="00E76E55">
        <w:rPr>
          <w:rFonts w:ascii="宋体" w:cs="宋体"/>
          <w:kern w:val="0"/>
          <w:szCs w:val="21"/>
        </w:rPr>
        <w:t>—</w:t>
      </w:r>
      <w:r w:rsidRPr="00E76E55">
        <w:rPr>
          <w:rFonts w:ascii="宋体" w:cs="宋体" w:hint="eastAsia"/>
          <w:kern w:val="0"/>
          <w:szCs w:val="21"/>
        </w:rPr>
        <w:t>费用计划图中的计划支出线）</w:t>
      </w:r>
    </w:p>
    <w:p w:rsidR="00F71397" w:rsidRPr="00E76E55" w:rsidRDefault="00F71397" w:rsidP="00E76E55">
      <w:pPr>
        <w:pStyle w:val="a7"/>
        <w:autoSpaceDE w:val="0"/>
        <w:autoSpaceDN w:val="0"/>
        <w:adjustRightInd w:val="0"/>
        <w:ind w:left="777" w:firstLineChars="0" w:firstLine="0"/>
        <w:jc w:val="left"/>
        <w:rPr>
          <w:rFonts w:ascii="宋体" w:cs="宋体"/>
          <w:kern w:val="0"/>
          <w:szCs w:val="21"/>
        </w:rPr>
      </w:pPr>
    </w:p>
    <w:p w:rsidR="00A21106" w:rsidRPr="00A21106" w:rsidRDefault="00F71397" w:rsidP="00A21106">
      <w:pPr>
        <w:autoSpaceDE w:val="0"/>
        <w:autoSpaceDN w:val="0"/>
        <w:adjustRightInd w:val="0"/>
        <w:ind w:left="357"/>
        <w:jc w:val="left"/>
        <w:rPr>
          <w:rFonts w:ascii="宋体" w:cs="宋体"/>
          <w:b/>
          <w:color w:val="0033CC"/>
          <w:kern w:val="0"/>
          <w:szCs w:val="21"/>
        </w:rPr>
      </w:pPr>
      <w:r>
        <w:rPr>
          <w:rFonts w:ascii="宋体" w:cs="宋体"/>
          <w:b/>
          <w:noProof/>
          <w:color w:val="0033CC"/>
          <w:kern w:val="0"/>
          <w:szCs w:val="21"/>
        </w:rPr>
        <w:lastRenderedPageBreak/>
        <w:drawing>
          <wp:inline distT="0" distB="0" distL="0" distR="0">
            <wp:extent cx="4508500" cy="3519170"/>
            <wp:effectExtent l="19050" t="0" r="635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508500" cy="3519170"/>
                    </a:xfrm>
                    <a:prstGeom prst="rect">
                      <a:avLst/>
                    </a:prstGeom>
                    <a:noFill/>
                    <a:ln w="9525">
                      <a:noFill/>
                      <a:miter lim="800000"/>
                      <a:headEnd/>
                      <a:tailEnd/>
                    </a:ln>
                  </pic:spPr>
                </pic:pic>
              </a:graphicData>
            </a:graphic>
          </wp:inline>
        </w:drawing>
      </w:r>
    </w:p>
    <w:p w:rsidR="00CF4683" w:rsidRDefault="00CF4683" w:rsidP="001E3593">
      <w:pPr>
        <w:numPr>
          <w:ilvl w:val="0"/>
          <w:numId w:val="11"/>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通过实例掌握成本预算的方法。</w:t>
      </w:r>
    </w:p>
    <w:p w:rsidR="00775C94" w:rsidRPr="00E76E55" w:rsidRDefault="00775C94" w:rsidP="00775C94">
      <w:pPr>
        <w:pStyle w:val="a7"/>
        <w:numPr>
          <w:ilvl w:val="0"/>
          <w:numId w:val="46"/>
        </w:numPr>
        <w:autoSpaceDE w:val="0"/>
        <w:autoSpaceDN w:val="0"/>
        <w:adjustRightInd w:val="0"/>
        <w:ind w:firstLineChars="0"/>
        <w:jc w:val="left"/>
        <w:rPr>
          <w:rFonts w:ascii="宋体" w:cs="宋体"/>
          <w:kern w:val="0"/>
          <w:szCs w:val="21"/>
        </w:rPr>
      </w:pPr>
      <w:r w:rsidRPr="00E76E55">
        <w:rPr>
          <w:rFonts w:ascii="宋体" w:cs="宋体" w:hint="eastAsia"/>
          <w:kern w:val="0"/>
          <w:szCs w:val="21"/>
        </w:rPr>
        <w:t>成本预算主要可以分为以下三部分：</w:t>
      </w:r>
    </w:p>
    <w:p w:rsidR="00775C94" w:rsidRPr="00E76E55" w:rsidRDefault="00775C94" w:rsidP="00E04280">
      <w:pPr>
        <w:pStyle w:val="a7"/>
        <w:numPr>
          <w:ilvl w:val="0"/>
          <w:numId w:val="48"/>
        </w:numPr>
        <w:autoSpaceDE w:val="0"/>
        <w:autoSpaceDN w:val="0"/>
        <w:adjustRightInd w:val="0"/>
        <w:ind w:firstLineChars="0"/>
        <w:jc w:val="left"/>
        <w:rPr>
          <w:rFonts w:ascii="宋体" w:cs="宋体"/>
          <w:kern w:val="0"/>
          <w:szCs w:val="21"/>
        </w:rPr>
      </w:pPr>
      <w:r w:rsidRPr="00E76E55">
        <w:rPr>
          <w:rFonts w:ascii="宋体" w:cs="宋体" w:hint="eastAsia"/>
          <w:kern w:val="0"/>
          <w:szCs w:val="21"/>
        </w:rPr>
        <w:t>直接人工费用预算</w:t>
      </w:r>
      <w:r w:rsidR="008979C6">
        <w:rPr>
          <w:rFonts w:ascii="宋体" w:cs="宋体" w:hint="eastAsia"/>
          <w:kern w:val="0"/>
          <w:szCs w:val="21"/>
        </w:rPr>
        <w:t>：</w:t>
      </w:r>
      <w:r w:rsidR="008979C6" w:rsidRPr="008979C6">
        <w:rPr>
          <w:rFonts w:ascii="宋体" w:cs="宋体" w:hint="eastAsia"/>
          <w:kern w:val="0"/>
          <w:szCs w:val="21"/>
        </w:rPr>
        <w:t>统计该工作单元发生的人工费用，将值记入该工作单元成本预算中。（如果项目组成员的工资差异比较大，则先算</w:t>
      </w:r>
      <w:r w:rsidR="008979C6" w:rsidRPr="008979C6">
        <w:rPr>
          <w:rFonts w:ascii="宋体" w:cs="宋体" w:hint="eastAsia"/>
          <w:b/>
          <w:bCs/>
          <w:kern w:val="0"/>
          <w:szCs w:val="21"/>
        </w:rPr>
        <w:t>每个工作单元的各个工作成员</w:t>
      </w:r>
      <w:r w:rsidR="008979C6" w:rsidRPr="008979C6">
        <w:rPr>
          <w:rFonts w:ascii="宋体" w:cs="宋体" w:hint="eastAsia"/>
          <w:kern w:val="0"/>
          <w:szCs w:val="21"/>
        </w:rPr>
        <w:t>的月人工费用（工资</w:t>
      </w:r>
      <w:r w:rsidR="008979C6" w:rsidRPr="008979C6">
        <w:rPr>
          <w:rFonts w:ascii="宋体" w:cs="宋体"/>
          <w:kern w:val="0"/>
          <w:szCs w:val="21"/>
        </w:rPr>
        <w:t>+</w:t>
      </w:r>
      <w:r w:rsidR="008979C6" w:rsidRPr="008979C6">
        <w:rPr>
          <w:rFonts w:ascii="宋体" w:cs="宋体" w:hint="eastAsia"/>
          <w:kern w:val="0"/>
          <w:szCs w:val="21"/>
        </w:rPr>
        <w:t>补贴</w:t>
      </w:r>
      <w:r w:rsidR="008979C6" w:rsidRPr="008979C6">
        <w:rPr>
          <w:rFonts w:ascii="宋体" w:cs="宋体"/>
          <w:kern w:val="0"/>
          <w:szCs w:val="21"/>
        </w:rPr>
        <w:t>+</w:t>
      </w:r>
      <w:r w:rsidR="008979C6" w:rsidRPr="008979C6">
        <w:rPr>
          <w:rFonts w:ascii="宋体" w:cs="宋体" w:hint="eastAsia"/>
          <w:kern w:val="0"/>
          <w:szCs w:val="21"/>
        </w:rPr>
        <w:t>奖金分滩）乘以工作时间（以月为单位），再算出各项目组成员人工费用和，作为该工作单元的人工费用。</w:t>
      </w:r>
    </w:p>
    <w:p w:rsidR="00775C94" w:rsidRPr="00E76E55" w:rsidRDefault="00775C94" w:rsidP="00E04280">
      <w:pPr>
        <w:pStyle w:val="a7"/>
        <w:numPr>
          <w:ilvl w:val="0"/>
          <w:numId w:val="48"/>
        </w:numPr>
        <w:autoSpaceDE w:val="0"/>
        <w:autoSpaceDN w:val="0"/>
        <w:adjustRightInd w:val="0"/>
        <w:ind w:firstLineChars="0"/>
        <w:jc w:val="left"/>
        <w:rPr>
          <w:rFonts w:ascii="宋体" w:cs="宋体"/>
          <w:kern w:val="0"/>
          <w:szCs w:val="21"/>
        </w:rPr>
      </w:pPr>
      <w:r w:rsidRPr="00E76E55">
        <w:rPr>
          <w:rFonts w:ascii="宋体" w:cs="宋体" w:hint="eastAsia"/>
          <w:kern w:val="0"/>
          <w:szCs w:val="21"/>
        </w:rPr>
        <w:t>辅助服务费用预算</w:t>
      </w:r>
      <w:r w:rsidR="008979C6" w:rsidRPr="008979C6">
        <w:rPr>
          <w:rFonts w:ascii="宋体" w:cs="宋体" w:hint="eastAsia"/>
          <w:kern w:val="0"/>
          <w:szCs w:val="21"/>
        </w:rPr>
        <w:t>:</w:t>
      </w:r>
      <w:r w:rsidR="008979C6" w:rsidRPr="008979C6">
        <w:rPr>
          <w:rFonts w:cs="+mn-cs" w:hint="eastAsia"/>
          <w:bCs/>
          <w:color w:val="000000"/>
          <w:sz w:val="56"/>
          <w:szCs w:val="56"/>
        </w:rPr>
        <w:t xml:space="preserve"> </w:t>
      </w:r>
      <w:r w:rsidR="008979C6" w:rsidRPr="008979C6">
        <w:rPr>
          <w:rFonts w:ascii="宋体" w:cs="宋体" w:hint="eastAsia"/>
          <w:bCs/>
          <w:kern w:val="0"/>
          <w:szCs w:val="21"/>
        </w:rPr>
        <w:t>材料费用记入发生该费用的工作单元预算中，所以，系统软件在“系统安装、试用与验收”工作单元中使用，采购系统软件费用</w:t>
      </w:r>
      <w:r w:rsidR="008979C6" w:rsidRPr="008979C6">
        <w:rPr>
          <w:rFonts w:ascii="宋体" w:cs="宋体"/>
          <w:bCs/>
          <w:kern w:val="0"/>
          <w:szCs w:val="21"/>
        </w:rPr>
        <w:t>30000</w:t>
      </w:r>
      <w:r w:rsidR="008979C6" w:rsidRPr="008979C6">
        <w:rPr>
          <w:rFonts w:ascii="宋体" w:cs="宋体" w:hint="eastAsia"/>
          <w:bCs/>
          <w:kern w:val="0"/>
          <w:szCs w:val="21"/>
        </w:rPr>
        <w:t>元记入该工作单元中。其他开发费用也按实际发生时间记入（本例假设按工作量进行分滩）。</w:t>
      </w:r>
    </w:p>
    <w:p w:rsidR="00775C94" w:rsidRPr="00E76E55" w:rsidRDefault="00775C94" w:rsidP="00E04280">
      <w:pPr>
        <w:pStyle w:val="a7"/>
        <w:numPr>
          <w:ilvl w:val="0"/>
          <w:numId w:val="48"/>
        </w:numPr>
        <w:autoSpaceDE w:val="0"/>
        <w:autoSpaceDN w:val="0"/>
        <w:adjustRightInd w:val="0"/>
        <w:ind w:firstLineChars="0"/>
        <w:jc w:val="left"/>
        <w:rPr>
          <w:rFonts w:ascii="宋体" w:cs="宋体"/>
          <w:kern w:val="0"/>
          <w:szCs w:val="21"/>
        </w:rPr>
      </w:pPr>
      <w:r w:rsidRPr="00E76E55">
        <w:rPr>
          <w:rFonts w:ascii="宋体" w:cs="宋体" w:hint="eastAsia"/>
          <w:kern w:val="0"/>
          <w:szCs w:val="21"/>
        </w:rPr>
        <w:t>采购设备及物品费用预算</w:t>
      </w:r>
      <w:r w:rsidR="008979C6">
        <w:rPr>
          <w:rFonts w:ascii="宋体" w:cs="宋体" w:hint="eastAsia"/>
          <w:kern w:val="0"/>
          <w:szCs w:val="21"/>
        </w:rPr>
        <w:t>:</w:t>
      </w:r>
      <w:r w:rsidR="008979C6" w:rsidRPr="008979C6">
        <w:rPr>
          <w:rFonts w:hint="eastAsia"/>
        </w:rPr>
        <w:t xml:space="preserve"> </w:t>
      </w:r>
      <w:r w:rsidR="008979C6" w:rsidRPr="008979C6">
        <w:rPr>
          <w:rFonts w:ascii="宋体" w:cs="宋体" w:hint="eastAsia"/>
          <w:kern w:val="0"/>
          <w:szCs w:val="21"/>
        </w:rPr>
        <w:t>按工作量进行分滩。</w:t>
      </w:r>
    </w:p>
    <w:p w:rsidR="00F71397" w:rsidRDefault="008979C6" w:rsidP="00F71397">
      <w:pPr>
        <w:autoSpaceDE w:val="0"/>
        <w:autoSpaceDN w:val="0"/>
        <w:adjustRightInd w:val="0"/>
        <w:ind w:left="357"/>
        <w:jc w:val="left"/>
        <w:rPr>
          <w:rFonts w:ascii="宋体" w:cs="宋体"/>
          <w:b/>
          <w:color w:val="0033CC"/>
          <w:kern w:val="0"/>
          <w:szCs w:val="21"/>
        </w:rPr>
      </w:pPr>
      <w:r>
        <w:rPr>
          <w:rFonts w:ascii="宋体" w:cs="宋体"/>
          <w:b/>
          <w:noProof/>
          <w:color w:val="0033CC"/>
          <w:kern w:val="0"/>
          <w:szCs w:val="21"/>
        </w:rPr>
        <w:lastRenderedPageBreak/>
        <w:drawing>
          <wp:inline distT="0" distB="0" distL="0" distR="0">
            <wp:extent cx="4954905" cy="3710940"/>
            <wp:effectExtent l="1905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954905" cy="3710940"/>
                    </a:xfrm>
                    <a:prstGeom prst="rect">
                      <a:avLst/>
                    </a:prstGeom>
                    <a:noFill/>
                    <a:ln w="9525">
                      <a:noFill/>
                      <a:miter lim="800000"/>
                      <a:headEnd/>
                      <a:tailEnd/>
                    </a:ln>
                  </pic:spPr>
                </pic:pic>
              </a:graphicData>
            </a:graphic>
          </wp:inline>
        </w:drawing>
      </w:r>
    </w:p>
    <w:p w:rsidR="008979C6" w:rsidRPr="001E3593" w:rsidRDefault="008979C6" w:rsidP="00F71397">
      <w:pPr>
        <w:autoSpaceDE w:val="0"/>
        <w:autoSpaceDN w:val="0"/>
        <w:adjustRightInd w:val="0"/>
        <w:ind w:left="357"/>
        <w:jc w:val="left"/>
        <w:rPr>
          <w:rFonts w:ascii="宋体" w:cs="宋体"/>
          <w:b/>
          <w:color w:val="0033CC"/>
          <w:kern w:val="0"/>
          <w:szCs w:val="21"/>
        </w:rPr>
      </w:pPr>
    </w:p>
    <w:p w:rsidR="00CF4683" w:rsidRDefault="00CF4683" w:rsidP="001E3593">
      <w:pPr>
        <w:numPr>
          <w:ilvl w:val="0"/>
          <w:numId w:val="11"/>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理解挣值分析的概念，能使用</w:t>
      </w:r>
      <w:r w:rsidRPr="001E3593">
        <w:rPr>
          <w:rFonts w:ascii="宋体" w:cs="宋体"/>
          <w:b/>
          <w:color w:val="0033CC"/>
          <w:kern w:val="0"/>
          <w:szCs w:val="21"/>
        </w:rPr>
        <w:t>BCWS</w:t>
      </w:r>
      <w:r w:rsidRPr="001E3593">
        <w:rPr>
          <w:rFonts w:ascii="宋体" w:cs="宋体" w:hint="eastAsia"/>
          <w:b/>
          <w:color w:val="0033CC"/>
          <w:kern w:val="0"/>
          <w:szCs w:val="21"/>
        </w:rPr>
        <w:t>、</w:t>
      </w:r>
      <w:r w:rsidRPr="001E3593">
        <w:rPr>
          <w:rFonts w:ascii="宋体" w:cs="宋体"/>
          <w:b/>
          <w:color w:val="0033CC"/>
          <w:kern w:val="0"/>
          <w:szCs w:val="21"/>
        </w:rPr>
        <w:t>ACWP</w:t>
      </w:r>
      <w:r w:rsidRPr="001E3593">
        <w:rPr>
          <w:rFonts w:ascii="宋体" w:cs="宋体" w:hint="eastAsia"/>
          <w:b/>
          <w:color w:val="0033CC"/>
          <w:kern w:val="0"/>
          <w:szCs w:val="21"/>
        </w:rPr>
        <w:t>、</w:t>
      </w:r>
      <w:r w:rsidRPr="001E3593">
        <w:rPr>
          <w:rFonts w:ascii="宋体" w:cs="宋体"/>
          <w:b/>
          <w:color w:val="0033CC"/>
          <w:kern w:val="0"/>
          <w:szCs w:val="21"/>
        </w:rPr>
        <w:t>BCWP</w:t>
      </w:r>
      <w:r w:rsidRPr="001E3593">
        <w:rPr>
          <w:rFonts w:ascii="宋体" w:cs="宋体" w:hint="eastAsia"/>
          <w:b/>
          <w:color w:val="0033CC"/>
          <w:kern w:val="0"/>
          <w:szCs w:val="21"/>
        </w:rPr>
        <w:t>、EAC公式进行实例的成本控制分析。</w:t>
      </w:r>
    </w:p>
    <w:p w:rsidR="00227D1B" w:rsidRPr="00227D1B" w:rsidRDefault="00227D1B" w:rsidP="00227D1B">
      <w:pPr>
        <w:autoSpaceDE w:val="0"/>
        <w:autoSpaceDN w:val="0"/>
        <w:adjustRightInd w:val="0"/>
        <w:ind w:left="357"/>
        <w:jc w:val="left"/>
        <w:rPr>
          <w:rFonts w:ascii="宋体" w:cs="宋体"/>
          <w:kern w:val="0"/>
          <w:szCs w:val="21"/>
        </w:rPr>
      </w:pPr>
      <w:r w:rsidRPr="00227D1B">
        <w:rPr>
          <w:rFonts w:ascii="宋体" w:cs="宋体" w:hint="eastAsia"/>
          <w:bCs/>
          <w:kern w:val="0"/>
          <w:szCs w:val="21"/>
        </w:rPr>
        <w:t>挣值分析（</w:t>
      </w:r>
      <w:r w:rsidRPr="00227D1B">
        <w:rPr>
          <w:rFonts w:ascii="宋体" w:cs="宋体" w:hint="eastAsia"/>
          <w:kern w:val="0"/>
          <w:szCs w:val="21"/>
        </w:rPr>
        <w:t>赢得值法分析</w:t>
      </w:r>
      <w:r w:rsidRPr="00227D1B">
        <w:rPr>
          <w:rFonts w:ascii="宋体" w:cs="宋体" w:hint="eastAsia"/>
          <w:bCs/>
          <w:kern w:val="0"/>
          <w:szCs w:val="21"/>
        </w:rPr>
        <w:t>）</w:t>
      </w:r>
      <w:r w:rsidRPr="00227D1B">
        <w:rPr>
          <w:rFonts w:ascii="宋体" w:cs="宋体" w:hint="eastAsia"/>
          <w:kern w:val="0"/>
          <w:szCs w:val="21"/>
        </w:rPr>
        <w:t>是用于成本控制的主要方法，与它相关的几个基本概念有：</w:t>
      </w:r>
    </w:p>
    <w:p w:rsidR="00227D1B" w:rsidRPr="00227D1B" w:rsidRDefault="00227D1B" w:rsidP="00227D1B">
      <w:pPr>
        <w:autoSpaceDE w:val="0"/>
        <w:autoSpaceDN w:val="0"/>
        <w:adjustRightInd w:val="0"/>
        <w:ind w:left="357"/>
        <w:jc w:val="left"/>
        <w:rPr>
          <w:rFonts w:ascii="宋体" w:cs="宋体"/>
          <w:kern w:val="0"/>
          <w:szCs w:val="21"/>
        </w:rPr>
      </w:pPr>
      <w:r w:rsidRPr="00227D1B">
        <w:rPr>
          <w:rFonts w:ascii="宋体" w:cs="宋体" w:hint="eastAsia"/>
          <w:kern w:val="0"/>
          <w:szCs w:val="21"/>
        </w:rPr>
        <w:t>（</w:t>
      </w:r>
      <w:r w:rsidRPr="00227D1B">
        <w:rPr>
          <w:rFonts w:ascii="宋体" w:cs="宋体"/>
          <w:kern w:val="0"/>
          <w:szCs w:val="21"/>
        </w:rPr>
        <w:t>1</w:t>
      </w:r>
      <w:r w:rsidRPr="00227D1B">
        <w:rPr>
          <w:rFonts w:ascii="宋体" w:cs="宋体" w:hint="eastAsia"/>
          <w:kern w:val="0"/>
          <w:szCs w:val="21"/>
        </w:rPr>
        <w:t>）</w:t>
      </w:r>
      <w:r w:rsidRPr="00227D1B">
        <w:rPr>
          <w:rFonts w:ascii="宋体" w:cs="宋体" w:hint="eastAsia"/>
          <w:b/>
          <w:bCs/>
          <w:kern w:val="0"/>
          <w:szCs w:val="21"/>
        </w:rPr>
        <w:t>计划工作预算成本</w:t>
      </w:r>
      <w:r w:rsidRPr="00227D1B">
        <w:rPr>
          <w:rFonts w:ascii="宋体" w:cs="宋体"/>
          <w:b/>
          <w:bCs/>
          <w:kern w:val="0"/>
          <w:szCs w:val="21"/>
        </w:rPr>
        <w:t>(BCWS</w:t>
      </w:r>
      <w:r w:rsidRPr="00227D1B">
        <w:rPr>
          <w:rFonts w:ascii="宋体" w:cs="宋体"/>
          <w:kern w:val="0"/>
          <w:szCs w:val="21"/>
        </w:rPr>
        <w:t>,</w:t>
      </w:r>
      <w:r w:rsidRPr="00227D1B">
        <w:rPr>
          <w:rFonts w:ascii="宋体" w:cs="宋体"/>
          <w:b/>
          <w:bCs/>
          <w:kern w:val="0"/>
          <w:szCs w:val="21"/>
        </w:rPr>
        <w:t xml:space="preserve"> Budgeted Cost  for Work Schedule, </w:t>
      </w:r>
      <w:r w:rsidRPr="00227D1B">
        <w:rPr>
          <w:rFonts w:ascii="宋体" w:cs="宋体" w:hint="eastAsia"/>
          <w:b/>
          <w:bCs/>
          <w:kern w:val="0"/>
          <w:szCs w:val="21"/>
        </w:rPr>
        <w:t>拟完成项目的计划值</w:t>
      </w:r>
      <w:r w:rsidRPr="00227D1B">
        <w:rPr>
          <w:rFonts w:ascii="宋体" w:cs="宋体"/>
          <w:kern w:val="0"/>
          <w:szCs w:val="21"/>
        </w:rPr>
        <w:t xml:space="preserve">) , </w:t>
      </w:r>
      <w:r w:rsidRPr="00227D1B">
        <w:rPr>
          <w:rFonts w:ascii="宋体" w:cs="宋体" w:hint="eastAsia"/>
          <w:kern w:val="0"/>
          <w:szCs w:val="21"/>
        </w:rPr>
        <w:t>也叫</w:t>
      </w:r>
      <w:r w:rsidRPr="00227D1B">
        <w:rPr>
          <w:rFonts w:ascii="宋体" w:cs="宋体" w:hint="eastAsia"/>
          <w:b/>
          <w:bCs/>
          <w:kern w:val="0"/>
          <w:szCs w:val="21"/>
        </w:rPr>
        <w:t>预算</w:t>
      </w:r>
      <w:r w:rsidRPr="00227D1B">
        <w:rPr>
          <w:rFonts w:ascii="宋体" w:cs="宋体" w:hint="eastAsia"/>
          <w:kern w:val="0"/>
          <w:szCs w:val="21"/>
        </w:rPr>
        <w:t>，它是计划在一定时期内用于某项活动的成本估算。其计算公式为：</w:t>
      </w:r>
      <w:r w:rsidRPr="00227D1B">
        <w:rPr>
          <w:rFonts w:ascii="宋体" w:cs="宋体"/>
          <w:b/>
          <w:bCs/>
          <w:kern w:val="0"/>
          <w:szCs w:val="21"/>
        </w:rPr>
        <w:t>BCWS=</w:t>
      </w:r>
      <w:r w:rsidRPr="00227D1B">
        <w:rPr>
          <w:rFonts w:ascii="宋体" w:cs="宋体" w:hint="eastAsia"/>
          <w:b/>
          <w:bCs/>
          <w:kern w:val="0"/>
          <w:szCs w:val="21"/>
        </w:rPr>
        <w:t>计划工作量×预算定额</w:t>
      </w:r>
      <w:r w:rsidRPr="00227D1B">
        <w:rPr>
          <w:rFonts w:ascii="宋体" w:cs="宋体"/>
          <w:b/>
          <w:bCs/>
          <w:kern w:val="0"/>
          <w:szCs w:val="21"/>
        </w:rPr>
        <w:t xml:space="preserve"> </w:t>
      </w:r>
    </w:p>
    <w:p w:rsidR="00227D1B" w:rsidRPr="00227D1B" w:rsidRDefault="00227D1B" w:rsidP="00227D1B">
      <w:pPr>
        <w:autoSpaceDE w:val="0"/>
        <w:autoSpaceDN w:val="0"/>
        <w:adjustRightInd w:val="0"/>
        <w:ind w:left="357"/>
        <w:jc w:val="left"/>
        <w:rPr>
          <w:rFonts w:ascii="宋体" w:cs="宋体"/>
          <w:kern w:val="0"/>
          <w:szCs w:val="21"/>
        </w:rPr>
      </w:pPr>
      <w:r w:rsidRPr="00227D1B">
        <w:rPr>
          <w:rFonts w:ascii="宋体" w:cs="宋体" w:hint="eastAsia"/>
          <w:kern w:val="0"/>
          <w:szCs w:val="21"/>
        </w:rPr>
        <w:t>（</w:t>
      </w:r>
      <w:r w:rsidRPr="00227D1B">
        <w:rPr>
          <w:rFonts w:ascii="宋体" w:cs="宋体"/>
          <w:kern w:val="0"/>
          <w:szCs w:val="21"/>
        </w:rPr>
        <w:t>2</w:t>
      </w:r>
      <w:r w:rsidRPr="00227D1B">
        <w:rPr>
          <w:rFonts w:ascii="宋体" w:cs="宋体" w:hint="eastAsia"/>
          <w:kern w:val="0"/>
          <w:szCs w:val="21"/>
        </w:rPr>
        <w:t>）</w:t>
      </w:r>
      <w:r w:rsidRPr="00227D1B">
        <w:rPr>
          <w:rFonts w:ascii="宋体" w:cs="宋体" w:hint="eastAsia"/>
          <w:b/>
          <w:bCs/>
          <w:kern w:val="0"/>
          <w:szCs w:val="21"/>
        </w:rPr>
        <w:t>已完成工作实际成本</w:t>
      </w:r>
      <w:r w:rsidRPr="00227D1B">
        <w:rPr>
          <w:rFonts w:ascii="宋体" w:cs="宋体"/>
          <w:b/>
          <w:bCs/>
          <w:kern w:val="0"/>
          <w:szCs w:val="21"/>
        </w:rPr>
        <w:t>(ACWP</w:t>
      </w:r>
      <w:r w:rsidRPr="00227D1B">
        <w:rPr>
          <w:rFonts w:ascii="宋体" w:cs="宋体"/>
          <w:kern w:val="0"/>
          <w:szCs w:val="21"/>
        </w:rPr>
        <w:t xml:space="preserve">, </w:t>
      </w:r>
      <w:r w:rsidRPr="00227D1B">
        <w:rPr>
          <w:rFonts w:ascii="宋体" w:cs="宋体"/>
          <w:b/>
          <w:bCs/>
          <w:kern w:val="0"/>
          <w:szCs w:val="21"/>
        </w:rPr>
        <w:t>Actual Cost for Work Performed)</w:t>
      </w:r>
      <w:r w:rsidRPr="00227D1B">
        <w:rPr>
          <w:rFonts w:ascii="宋体" w:cs="宋体"/>
          <w:kern w:val="0"/>
          <w:szCs w:val="21"/>
        </w:rPr>
        <w:t xml:space="preserve">, </w:t>
      </w:r>
      <w:r w:rsidRPr="00227D1B">
        <w:rPr>
          <w:rFonts w:ascii="宋体" w:cs="宋体" w:hint="eastAsia"/>
          <w:kern w:val="0"/>
          <w:szCs w:val="21"/>
        </w:rPr>
        <w:t>也叫实际成本</w:t>
      </w:r>
      <w:r w:rsidRPr="00227D1B">
        <w:rPr>
          <w:rFonts w:ascii="宋体" w:cs="宋体"/>
          <w:kern w:val="0"/>
          <w:szCs w:val="21"/>
        </w:rPr>
        <w:t xml:space="preserve">, </w:t>
      </w:r>
      <w:r w:rsidRPr="00227D1B">
        <w:rPr>
          <w:rFonts w:ascii="宋体" w:cs="宋体" w:hint="eastAsia"/>
          <w:kern w:val="0"/>
          <w:szCs w:val="21"/>
        </w:rPr>
        <w:t>它是在给定时间内，完成一项活动所发生的</w:t>
      </w:r>
      <w:r w:rsidRPr="00227D1B">
        <w:rPr>
          <w:rFonts w:ascii="宋体" w:cs="宋体" w:hint="eastAsia"/>
          <w:b/>
          <w:bCs/>
          <w:kern w:val="0"/>
          <w:szCs w:val="21"/>
        </w:rPr>
        <w:t>直接成本和间接成本的总和</w:t>
      </w:r>
      <w:r w:rsidRPr="00227D1B">
        <w:rPr>
          <w:rFonts w:ascii="宋体" w:cs="宋体" w:hint="eastAsia"/>
          <w:kern w:val="0"/>
          <w:szCs w:val="21"/>
        </w:rPr>
        <w:t>。</w:t>
      </w:r>
    </w:p>
    <w:p w:rsidR="00227D1B" w:rsidRPr="00227D1B" w:rsidRDefault="00227D1B" w:rsidP="00227D1B">
      <w:pPr>
        <w:autoSpaceDE w:val="0"/>
        <w:autoSpaceDN w:val="0"/>
        <w:adjustRightInd w:val="0"/>
        <w:ind w:left="357"/>
        <w:jc w:val="left"/>
        <w:rPr>
          <w:rFonts w:ascii="宋体" w:cs="宋体"/>
          <w:kern w:val="0"/>
          <w:szCs w:val="21"/>
        </w:rPr>
      </w:pPr>
      <w:r w:rsidRPr="00227D1B">
        <w:rPr>
          <w:rFonts w:ascii="宋体" w:cs="宋体" w:hint="eastAsia"/>
          <w:kern w:val="0"/>
          <w:szCs w:val="21"/>
        </w:rPr>
        <w:t>（</w:t>
      </w:r>
      <w:r w:rsidRPr="00227D1B">
        <w:rPr>
          <w:rFonts w:ascii="宋体" w:cs="宋体"/>
          <w:kern w:val="0"/>
          <w:szCs w:val="21"/>
        </w:rPr>
        <w:t>3</w:t>
      </w:r>
      <w:r w:rsidRPr="00227D1B">
        <w:rPr>
          <w:rFonts w:ascii="宋体" w:cs="宋体" w:hint="eastAsia"/>
          <w:kern w:val="0"/>
          <w:szCs w:val="21"/>
        </w:rPr>
        <w:t>）</w:t>
      </w:r>
      <w:r w:rsidRPr="00227D1B">
        <w:rPr>
          <w:rFonts w:ascii="宋体" w:cs="宋体" w:hint="eastAsia"/>
          <w:b/>
          <w:bCs/>
          <w:kern w:val="0"/>
          <w:szCs w:val="21"/>
        </w:rPr>
        <w:t>已完成工作预算成本（</w:t>
      </w:r>
      <w:r w:rsidRPr="00227D1B">
        <w:rPr>
          <w:rFonts w:ascii="宋体" w:cs="宋体"/>
          <w:b/>
          <w:bCs/>
          <w:kern w:val="0"/>
          <w:szCs w:val="21"/>
        </w:rPr>
        <w:t>BCWP, Budgeted Cost for Work Performed)</w:t>
      </w:r>
      <w:r w:rsidRPr="00227D1B">
        <w:rPr>
          <w:rFonts w:ascii="宋体" w:cs="宋体" w:hint="eastAsia"/>
          <w:kern w:val="0"/>
          <w:szCs w:val="21"/>
        </w:rPr>
        <w:t>，称为</w:t>
      </w:r>
      <w:r w:rsidRPr="00227D1B">
        <w:rPr>
          <w:rFonts w:ascii="宋体" w:cs="宋体" w:hint="eastAsia"/>
          <w:b/>
          <w:bCs/>
          <w:kern w:val="0"/>
          <w:szCs w:val="21"/>
        </w:rPr>
        <w:t>挣值</w:t>
      </w:r>
      <w:r w:rsidRPr="00227D1B">
        <w:rPr>
          <w:rFonts w:ascii="宋体" w:cs="宋体" w:hint="eastAsia"/>
          <w:kern w:val="0"/>
          <w:szCs w:val="21"/>
        </w:rPr>
        <w:t>，它是实际完成工作的百分比乘以计划成本。其计算公式为：</w:t>
      </w:r>
    </w:p>
    <w:p w:rsidR="00227D1B" w:rsidRPr="00227D1B" w:rsidRDefault="00227D1B" w:rsidP="00227D1B">
      <w:pPr>
        <w:autoSpaceDE w:val="0"/>
        <w:autoSpaceDN w:val="0"/>
        <w:adjustRightInd w:val="0"/>
        <w:ind w:left="357"/>
        <w:jc w:val="left"/>
        <w:rPr>
          <w:rFonts w:ascii="宋体" w:cs="宋体"/>
          <w:kern w:val="0"/>
          <w:szCs w:val="21"/>
        </w:rPr>
      </w:pPr>
      <w:r w:rsidRPr="00227D1B">
        <w:rPr>
          <w:rFonts w:ascii="宋体" w:cs="宋体"/>
          <w:kern w:val="0"/>
          <w:szCs w:val="21"/>
        </w:rPr>
        <w:t xml:space="preserve">    </w:t>
      </w:r>
      <w:r w:rsidRPr="00227D1B">
        <w:rPr>
          <w:rFonts w:ascii="宋体" w:cs="宋体"/>
          <w:b/>
          <w:bCs/>
          <w:kern w:val="0"/>
          <w:szCs w:val="21"/>
        </w:rPr>
        <w:t>BCWP=</w:t>
      </w:r>
      <w:r w:rsidRPr="00227D1B">
        <w:rPr>
          <w:rFonts w:ascii="宋体" w:cs="宋体" w:hint="eastAsia"/>
          <w:b/>
          <w:bCs/>
          <w:kern w:val="0"/>
          <w:szCs w:val="21"/>
        </w:rPr>
        <w:t>已完成工作量×预算定额</w:t>
      </w:r>
    </w:p>
    <w:p w:rsidR="00227D1B" w:rsidRPr="00227D1B" w:rsidRDefault="00227D1B" w:rsidP="00227D1B">
      <w:pPr>
        <w:autoSpaceDE w:val="0"/>
        <w:autoSpaceDN w:val="0"/>
        <w:adjustRightInd w:val="0"/>
        <w:ind w:left="357"/>
        <w:jc w:val="left"/>
        <w:rPr>
          <w:rFonts w:ascii="宋体" w:cs="宋体"/>
          <w:kern w:val="0"/>
          <w:szCs w:val="21"/>
        </w:rPr>
      </w:pPr>
      <w:r w:rsidRPr="00227D1B">
        <w:rPr>
          <w:rFonts w:ascii="宋体" w:cs="宋体" w:hint="eastAsia"/>
          <w:kern w:val="0"/>
          <w:szCs w:val="21"/>
        </w:rPr>
        <w:t>（</w:t>
      </w:r>
      <w:r w:rsidRPr="00227D1B">
        <w:rPr>
          <w:rFonts w:ascii="宋体" w:cs="宋体"/>
          <w:kern w:val="0"/>
          <w:szCs w:val="21"/>
        </w:rPr>
        <w:t>4</w:t>
      </w:r>
      <w:r w:rsidRPr="00227D1B">
        <w:rPr>
          <w:rFonts w:ascii="宋体" w:cs="宋体" w:hint="eastAsia"/>
          <w:kern w:val="0"/>
          <w:szCs w:val="21"/>
        </w:rPr>
        <w:t>）</w:t>
      </w:r>
      <w:r w:rsidRPr="00227D1B">
        <w:rPr>
          <w:rFonts w:ascii="宋体" w:cs="宋体" w:hint="eastAsia"/>
          <w:b/>
          <w:bCs/>
          <w:kern w:val="0"/>
          <w:szCs w:val="21"/>
        </w:rPr>
        <w:t>按照完成情况估计</w:t>
      </w:r>
      <w:r w:rsidRPr="00227D1B">
        <w:rPr>
          <w:rFonts w:ascii="宋体" w:cs="宋体"/>
          <w:b/>
          <w:bCs/>
          <w:kern w:val="0"/>
          <w:szCs w:val="21"/>
        </w:rPr>
        <w:t>EAC</w:t>
      </w:r>
      <w:r w:rsidRPr="00227D1B">
        <w:rPr>
          <w:rFonts w:ascii="宋体" w:cs="宋体" w:hint="eastAsia"/>
          <w:b/>
          <w:bCs/>
          <w:kern w:val="0"/>
          <w:szCs w:val="21"/>
        </w:rPr>
        <w:t>（</w:t>
      </w:r>
      <w:r w:rsidRPr="00227D1B">
        <w:rPr>
          <w:rFonts w:ascii="宋体" w:cs="宋体"/>
          <w:b/>
          <w:bCs/>
          <w:kern w:val="0"/>
          <w:szCs w:val="21"/>
        </w:rPr>
        <w:t>Estimated Actual at Completion</w:t>
      </w:r>
      <w:r w:rsidRPr="00227D1B">
        <w:rPr>
          <w:rFonts w:ascii="宋体" w:cs="宋体" w:hint="eastAsia"/>
          <w:b/>
          <w:bCs/>
          <w:kern w:val="0"/>
          <w:szCs w:val="21"/>
        </w:rPr>
        <w:t>）</w:t>
      </w:r>
      <w:r w:rsidRPr="00227D1B">
        <w:rPr>
          <w:rFonts w:ascii="宋体" w:cs="宋体" w:hint="eastAsia"/>
          <w:kern w:val="0"/>
          <w:szCs w:val="21"/>
        </w:rPr>
        <w:t>，按照完成情况，估计在目前实施情况下完成项目所需的总费用。其计算公式为：</w:t>
      </w:r>
    </w:p>
    <w:p w:rsidR="00227D1B" w:rsidRPr="00227D1B" w:rsidRDefault="00227D1B" w:rsidP="00227D1B">
      <w:pPr>
        <w:autoSpaceDE w:val="0"/>
        <w:autoSpaceDN w:val="0"/>
        <w:adjustRightInd w:val="0"/>
        <w:ind w:left="357"/>
        <w:jc w:val="left"/>
        <w:rPr>
          <w:rFonts w:ascii="宋体" w:cs="宋体"/>
          <w:kern w:val="0"/>
          <w:szCs w:val="21"/>
        </w:rPr>
      </w:pPr>
      <w:r w:rsidRPr="00227D1B">
        <w:rPr>
          <w:rFonts w:ascii="宋体" w:cs="宋体"/>
          <w:kern w:val="0"/>
          <w:szCs w:val="21"/>
        </w:rPr>
        <w:t xml:space="preserve">   </w:t>
      </w:r>
      <w:r w:rsidRPr="00227D1B">
        <w:rPr>
          <w:rFonts w:ascii="宋体" w:cs="宋体"/>
          <w:b/>
          <w:bCs/>
          <w:kern w:val="0"/>
          <w:szCs w:val="21"/>
        </w:rPr>
        <w:t xml:space="preserve"> EAC=</w:t>
      </w:r>
      <w:r w:rsidRPr="00227D1B">
        <w:rPr>
          <w:rFonts w:ascii="宋体" w:cs="宋体" w:hint="eastAsia"/>
          <w:b/>
          <w:bCs/>
          <w:kern w:val="0"/>
          <w:szCs w:val="21"/>
        </w:rPr>
        <w:t>实际已发生的费用</w:t>
      </w:r>
      <w:r w:rsidRPr="00227D1B">
        <w:rPr>
          <w:rFonts w:ascii="宋体" w:cs="宋体"/>
          <w:b/>
          <w:bCs/>
          <w:kern w:val="0"/>
          <w:szCs w:val="21"/>
        </w:rPr>
        <w:t>+(</w:t>
      </w:r>
      <w:r w:rsidRPr="00227D1B">
        <w:rPr>
          <w:rFonts w:ascii="宋体" w:cs="宋体" w:hint="eastAsia"/>
          <w:b/>
          <w:bCs/>
          <w:kern w:val="0"/>
          <w:szCs w:val="21"/>
        </w:rPr>
        <w:t>总预算成本</w:t>
      </w:r>
      <w:r w:rsidRPr="00227D1B">
        <w:rPr>
          <w:rFonts w:ascii="宋体" w:cs="宋体"/>
          <w:b/>
          <w:bCs/>
          <w:kern w:val="0"/>
          <w:szCs w:val="21"/>
        </w:rPr>
        <w:t>- BCWP)</w:t>
      </w:r>
      <w:r w:rsidRPr="00227D1B">
        <w:rPr>
          <w:rFonts w:ascii="宋体" w:cs="宋体"/>
          <w:b/>
          <w:bCs/>
          <w:kern w:val="0"/>
          <w:szCs w:val="21"/>
        </w:rPr>
        <w:t>×</w:t>
      </w:r>
      <w:r w:rsidRPr="00227D1B">
        <w:rPr>
          <w:rFonts w:ascii="宋体" w:cs="宋体"/>
          <w:b/>
          <w:bCs/>
          <w:kern w:val="0"/>
          <w:szCs w:val="21"/>
        </w:rPr>
        <w:t xml:space="preserve">(ACWP/BCWP) </w:t>
      </w:r>
    </w:p>
    <w:p w:rsidR="00227D1B" w:rsidRDefault="00227D1B" w:rsidP="00227D1B">
      <w:pPr>
        <w:autoSpaceDE w:val="0"/>
        <w:autoSpaceDN w:val="0"/>
        <w:adjustRightInd w:val="0"/>
        <w:ind w:left="357"/>
        <w:jc w:val="left"/>
        <w:rPr>
          <w:rFonts w:ascii="宋体" w:cs="宋体"/>
          <w:kern w:val="0"/>
          <w:szCs w:val="21"/>
        </w:rPr>
      </w:pPr>
      <w:r>
        <w:rPr>
          <w:rFonts w:ascii="宋体" w:cs="宋体"/>
          <w:kern w:val="0"/>
          <w:szCs w:val="21"/>
        </w:rPr>
        <w:t>E</w:t>
      </w:r>
      <w:r>
        <w:rPr>
          <w:rFonts w:ascii="宋体" w:cs="宋体" w:hint="eastAsia"/>
          <w:kern w:val="0"/>
          <w:szCs w:val="21"/>
        </w:rPr>
        <w:t>g:</w:t>
      </w:r>
    </w:p>
    <w:p w:rsidR="00227D1B" w:rsidRDefault="00227D1B" w:rsidP="00227D1B">
      <w:pPr>
        <w:autoSpaceDE w:val="0"/>
        <w:autoSpaceDN w:val="0"/>
        <w:adjustRightInd w:val="0"/>
        <w:ind w:left="357"/>
        <w:jc w:val="left"/>
        <w:rPr>
          <w:rFonts w:ascii="宋体" w:cs="宋体"/>
          <w:kern w:val="0"/>
          <w:szCs w:val="21"/>
        </w:rPr>
      </w:pPr>
      <w:r>
        <w:rPr>
          <w:rFonts w:ascii="宋体" w:cs="宋体"/>
          <w:noProof/>
          <w:kern w:val="0"/>
          <w:szCs w:val="21"/>
        </w:rPr>
        <w:drawing>
          <wp:inline distT="0" distB="0" distL="0" distR="0">
            <wp:extent cx="4667885" cy="1190625"/>
            <wp:effectExtent l="1905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4667885" cy="1190625"/>
                    </a:xfrm>
                    <a:prstGeom prst="rect">
                      <a:avLst/>
                    </a:prstGeom>
                    <a:noFill/>
                    <a:ln w="9525">
                      <a:noFill/>
                      <a:miter lim="800000"/>
                      <a:headEnd/>
                      <a:tailEnd/>
                    </a:ln>
                  </pic:spPr>
                </pic:pic>
              </a:graphicData>
            </a:graphic>
          </wp:inline>
        </w:drawing>
      </w:r>
    </w:p>
    <w:p w:rsidR="00227D1B" w:rsidRDefault="00227D1B" w:rsidP="00227D1B">
      <w:pPr>
        <w:autoSpaceDE w:val="0"/>
        <w:autoSpaceDN w:val="0"/>
        <w:adjustRightInd w:val="0"/>
        <w:ind w:left="357"/>
        <w:jc w:val="left"/>
        <w:rPr>
          <w:rFonts w:ascii="宋体" w:cs="宋体"/>
          <w:kern w:val="0"/>
          <w:szCs w:val="21"/>
        </w:rPr>
      </w:pPr>
      <w:r>
        <w:rPr>
          <w:rFonts w:ascii="宋体" w:cs="宋体"/>
          <w:noProof/>
          <w:kern w:val="0"/>
          <w:szCs w:val="21"/>
        </w:rPr>
        <w:lastRenderedPageBreak/>
        <w:drawing>
          <wp:inline distT="0" distB="0" distL="0" distR="0">
            <wp:extent cx="4997450" cy="3689350"/>
            <wp:effectExtent l="1905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997450" cy="3689350"/>
                    </a:xfrm>
                    <a:prstGeom prst="rect">
                      <a:avLst/>
                    </a:prstGeom>
                    <a:noFill/>
                    <a:ln w="9525">
                      <a:noFill/>
                      <a:miter lim="800000"/>
                      <a:headEnd/>
                      <a:tailEnd/>
                    </a:ln>
                  </pic:spPr>
                </pic:pic>
              </a:graphicData>
            </a:graphic>
          </wp:inline>
        </w:drawing>
      </w:r>
    </w:p>
    <w:p w:rsidR="00227D1B" w:rsidRPr="00227D1B" w:rsidRDefault="00227D1B" w:rsidP="00227D1B">
      <w:pPr>
        <w:autoSpaceDE w:val="0"/>
        <w:autoSpaceDN w:val="0"/>
        <w:adjustRightInd w:val="0"/>
        <w:ind w:left="357"/>
        <w:jc w:val="left"/>
        <w:rPr>
          <w:rFonts w:ascii="宋体" w:cs="宋体"/>
          <w:kern w:val="0"/>
          <w:szCs w:val="21"/>
        </w:rPr>
      </w:pPr>
      <w:r>
        <w:rPr>
          <w:rFonts w:ascii="宋体" w:cs="宋体"/>
          <w:noProof/>
          <w:kern w:val="0"/>
          <w:szCs w:val="21"/>
        </w:rPr>
        <w:drawing>
          <wp:inline distT="0" distB="0" distL="0" distR="0">
            <wp:extent cx="4614545" cy="3189605"/>
            <wp:effectExtent l="1905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614545" cy="3189605"/>
                    </a:xfrm>
                    <a:prstGeom prst="rect">
                      <a:avLst/>
                    </a:prstGeom>
                    <a:noFill/>
                    <a:ln w="9525">
                      <a:noFill/>
                      <a:miter lim="800000"/>
                      <a:headEnd/>
                      <a:tailEnd/>
                    </a:ln>
                  </pic:spPr>
                </pic:pic>
              </a:graphicData>
            </a:graphic>
          </wp:inline>
        </w:drawing>
      </w:r>
    </w:p>
    <w:p w:rsidR="00CF4683" w:rsidRPr="001E3593" w:rsidRDefault="00CF4683" w:rsidP="001E3593">
      <w:pPr>
        <w:numPr>
          <w:ilvl w:val="0"/>
          <w:numId w:val="11"/>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了解软件项目的成本管理措施。</w:t>
      </w:r>
    </w:p>
    <w:p w:rsidR="0068625C" w:rsidRPr="0068625C" w:rsidRDefault="0068625C" w:rsidP="0068625C">
      <w:pPr>
        <w:autoSpaceDE w:val="0"/>
        <w:autoSpaceDN w:val="0"/>
        <w:adjustRightInd w:val="0"/>
        <w:jc w:val="left"/>
        <w:rPr>
          <w:rFonts w:ascii="宋体" w:cs="宋体"/>
          <w:kern w:val="0"/>
          <w:szCs w:val="21"/>
        </w:rPr>
      </w:pPr>
      <w:r w:rsidRPr="0068625C">
        <w:rPr>
          <w:rFonts w:ascii="宋体" w:cs="宋体" w:hint="eastAsia"/>
          <w:kern w:val="0"/>
          <w:szCs w:val="21"/>
        </w:rPr>
        <w:t>（</w:t>
      </w:r>
      <w:r w:rsidRPr="0068625C">
        <w:rPr>
          <w:rFonts w:ascii="宋体" w:cs="宋体"/>
          <w:kern w:val="0"/>
          <w:szCs w:val="21"/>
        </w:rPr>
        <w:t>1</w:t>
      </w:r>
      <w:r w:rsidRPr="0068625C">
        <w:rPr>
          <w:rFonts w:ascii="宋体" w:cs="宋体" w:hint="eastAsia"/>
          <w:kern w:val="0"/>
          <w:szCs w:val="21"/>
        </w:rPr>
        <w:t>）</w:t>
      </w:r>
      <w:r w:rsidRPr="0068625C">
        <w:rPr>
          <w:rFonts w:ascii="宋体" w:cs="宋体" w:hint="eastAsia"/>
          <w:b/>
          <w:bCs/>
          <w:kern w:val="0"/>
          <w:szCs w:val="21"/>
        </w:rPr>
        <w:t>通过估算和预算项目的总成本</w:t>
      </w:r>
      <w:r w:rsidRPr="0068625C">
        <w:rPr>
          <w:rFonts w:ascii="宋体" w:cs="宋体" w:hint="eastAsia"/>
          <w:kern w:val="0"/>
          <w:szCs w:val="21"/>
        </w:rPr>
        <w:t xml:space="preserve">，采用项目经理负责制方式来实施项目，各功能模块的工作量的估计，由系统工程师和资深软件工程师根据历史数据和项目的实际情况及人员的平均能力作出。 </w:t>
      </w:r>
    </w:p>
    <w:p w:rsidR="0068625C" w:rsidRPr="0068625C" w:rsidRDefault="0068625C" w:rsidP="0068625C">
      <w:pPr>
        <w:autoSpaceDE w:val="0"/>
        <w:autoSpaceDN w:val="0"/>
        <w:adjustRightInd w:val="0"/>
        <w:jc w:val="left"/>
        <w:rPr>
          <w:rFonts w:ascii="宋体" w:cs="宋体"/>
          <w:kern w:val="0"/>
          <w:szCs w:val="21"/>
        </w:rPr>
      </w:pPr>
      <w:r w:rsidRPr="0068625C">
        <w:rPr>
          <w:rFonts w:ascii="宋体" w:cs="宋体" w:hint="eastAsia"/>
          <w:kern w:val="0"/>
          <w:szCs w:val="21"/>
        </w:rPr>
        <w:t>（</w:t>
      </w:r>
      <w:r w:rsidRPr="0068625C">
        <w:rPr>
          <w:rFonts w:ascii="宋体" w:cs="宋体"/>
          <w:kern w:val="0"/>
          <w:szCs w:val="21"/>
        </w:rPr>
        <w:t>2</w:t>
      </w:r>
      <w:r w:rsidRPr="0068625C">
        <w:rPr>
          <w:rFonts w:ascii="宋体" w:cs="宋体" w:hint="eastAsia"/>
          <w:kern w:val="0"/>
          <w:szCs w:val="21"/>
        </w:rPr>
        <w:t>）</w:t>
      </w:r>
      <w:r w:rsidRPr="0068625C">
        <w:rPr>
          <w:rFonts w:ascii="宋体" w:cs="宋体" w:hint="eastAsia"/>
          <w:b/>
          <w:bCs/>
          <w:kern w:val="0"/>
          <w:szCs w:val="21"/>
        </w:rPr>
        <w:t>定期的工作进度和工作内容检查与评审，</w:t>
      </w:r>
      <w:r w:rsidRPr="0068625C">
        <w:rPr>
          <w:rFonts w:ascii="宋体" w:cs="宋体" w:hint="eastAsia"/>
          <w:kern w:val="0"/>
          <w:szCs w:val="21"/>
        </w:rPr>
        <w:t>使用挣值分析来核算成本控制情况，在项目执行过程中，监测实际支出和计划的差异。如果有很大的偏差应该作出及时的调整，涉及到总费用预期超支还要得到项目主要干系人的认可。</w:t>
      </w:r>
    </w:p>
    <w:p w:rsidR="0068625C" w:rsidRPr="0068625C" w:rsidRDefault="0068625C" w:rsidP="0068625C">
      <w:pPr>
        <w:autoSpaceDE w:val="0"/>
        <w:autoSpaceDN w:val="0"/>
        <w:adjustRightInd w:val="0"/>
        <w:jc w:val="left"/>
        <w:rPr>
          <w:rFonts w:ascii="宋体" w:cs="宋体"/>
          <w:kern w:val="0"/>
          <w:szCs w:val="21"/>
        </w:rPr>
      </w:pPr>
      <w:r w:rsidRPr="0068625C">
        <w:rPr>
          <w:rFonts w:ascii="宋体" w:cs="宋体" w:hint="eastAsia"/>
          <w:kern w:val="0"/>
          <w:szCs w:val="21"/>
        </w:rPr>
        <w:t>（</w:t>
      </w:r>
      <w:r w:rsidRPr="0068625C">
        <w:rPr>
          <w:rFonts w:ascii="宋体" w:cs="宋体"/>
          <w:kern w:val="0"/>
          <w:szCs w:val="21"/>
        </w:rPr>
        <w:t>3</w:t>
      </w:r>
      <w:r w:rsidRPr="0068625C">
        <w:rPr>
          <w:rFonts w:ascii="宋体" w:cs="宋体" w:hint="eastAsia"/>
          <w:kern w:val="0"/>
          <w:szCs w:val="21"/>
        </w:rPr>
        <w:t>）</w:t>
      </w:r>
      <w:r w:rsidRPr="0068625C">
        <w:rPr>
          <w:rFonts w:ascii="宋体" w:cs="宋体" w:hint="eastAsia"/>
          <w:b/>
          <w:bCs/>
          <w:kern w:val="0"/>
          <w:szCs w:val="21"/>
        </w:rPr>
        <w:t>通过合理的激励方法来提高员工的积极性。</w:t>
      </w:r>
      <w:r w:rsidRPr="0068625C">
        <w:rPr>
          <w:rFonts w:ascii="宋体" w:cs="宋体" w:hint="eastAsia"/>
          <w:kern w:val="0"/>
          <w:szCs w:val="21"/>
        </w:rPr>
        <w:t>项目经理关键在于创造一个融洽的团队氛</w:t>
      </w:r>
      <w:r w:rsidRPr="0068625C">
        <w:rPr>
          <w:rFonts w:ascii="宋体" w:cs="宋体" w:hint="eastAsia"/>
          <w:kern w:val="0"/>
          <w:szCs w:val="21"/>
        </w:rPr>
        <w:lastRenderedPageBreak/>
        <w:t>围，这种团队努力达到目标的感觉往往比简单金钱激励更有效果，再有，如果培训费用太高，可以用租赁技术录像带、订阅杂志的方式、员工技术交流的方式进行。</w:t>
      </w:r>
    </w:p>
    <w:p w:rsidR="0068625C" w:rsidRPr="0068625C" w:rsidRDefault="0068625C" w:rsidP="0068625C">
      <w:pPr>
        <w:autoSpaceDE w:val="0"/>
        <w:autoSpaceDN w:val="0"/>
        <w:adjustRightInd w:val="0"/>
        <w:jc w:val="left"/>
        <w:rPr>
          <w:rFonts w:ascii="宋体" w:cs="宋体"/>
          <w:kern w:val="0"/>
          <w:szCs w:val="21"/>
        </w:rPr>
      </w:pPr>
      <w:r w:rsidRPr="0068625C">
        <w:rPr>
          <w:rFonts w:ascii="宋体" w:cs="宋体" w:hint="eastAsia"/>
          <w:kern w:val="0"/>
          <w:szCs w:val="21"/>
        </w:rPr>
        <w:t>（</w:t>
      </w:r>
      <w:r w:rsidRPr="0068625C">
        <w:rPr>
          <w:rFonts w:ascii="宋体" w:cs="宋体"/>
          <w:kern w:val="0"/>
          <w:szCs w:val="21"/>
        </w:rPr>
        <w:t>4</w:t>
      </w:r>
      <w:r w:rsidRPr="0068625C">
        <w:rPr>
          <w:rFonts w:ascii="宋体" w:cs="宋体" w:hint="eastAsia"/>
          <w:kern w:val="0"/>
          <w:szCs w:val="21"/>
        </w:rPr>
        <w:t>）</w:t>
      </w:r>
      <w:r w:rsidRPr="0068625C">
        <w:rPr>
          <w:rFonts w:ascii="宋体" w:cs="宋体" w:hint="eastAsia"/>
          <w:b/>
          <w:bCs/>
          <w:kern w:val="0"/>
          <w:szCs w:val="21"/>
        </w:rPr>
        <w:t>外包某一技术难点或引进第三方技术，</w:t>
      </w:r>
      <w:r w:rsidRPr="0068625C">
        <w:rPr>
          <w:rFonts w:ascii="宋体" w:cs="宋体" w:hint="eastAsia"/>
          <w:kern w:val="0"/>
          <w:szCs w:val="21"/>
        </w:rPr>
        <w:t>通过发挥他人优势和弥补自身某种技术的不足，而不是什么都自己投入开发。签定各种外包合同时，一定要货比三家，并在价格方面进行控制。</w:t>
      </w:r>
    </w:p>
    <w:p w:rsidR="0068625C" w:rsidRPr="0068625C" w:rsidRDefault="0068625C" w:rsidP="0068625C">
      <w:pPr>
        <w:autoSpaceDE w:val="0"/>
        <w:autoSpaceDN w:val="0"/>
        <w:adjustRightInd w:val="0"/>
        <w:jc w:val="left"/>
        <w:rPr>
          <w:rFonts w:ascii="宋体" w:cs="宋体"/>
          <w:kern w:val="0"/>
          <w:szCs w:val="21"/>
        </w:rPr>
      </w:pPr>
      <w:r w:rsidRPr="0068625C">
        <w:rPr>
          <w:rFonts w:ascii="宋体" w:cs="宋体" w:hint="eastAsia"/>
          <w:kern w:val="0"/>
          <w:szCs w:val="21"/>
        </w:rPr>
        <w:t>（</w:t>
      </w:r>
      <w:r w:rsidRPr="0068625C">
        <w:rPr>
          <w:rFonts w:ascii="宋体" w:cs="宋体"/>
          <w:kern w:val="0"/>
          <w:szCs w:val="21"/>
        </w:rPr>
        <w:t>5</w:t>
      </w:r>
      <w:r w:rsidRPr="0068625C">
        <w:rPr>
          <w:rFonts w:ascii="宋体" w:cs="宋体" w:hint="eastAsia"/>
          <w:kern w:val="0"/>
          <w:szCs w:val="21"/>
        </w:rPr>
        <w:t>）</w:t>
      </w:r>
      <w:r w:rsidRPr="0068625C">
        <w:rPr>
          <w:rFonts w:ascii="宋体" w:cs="宋体" w:hint="eastAsia"/>
          <w:b/>
          <w:bCs/>
          <w:kern w:val="0"/>
          <w:szCs w:val="21"/>
        </w:rPr>
        <w:t>通过远程沟通降低差旅费用</w:t>
      </w:r>
      <w:r w:rsidRPr="0068625C">
        <w:rPr>
          <w:rFonts w:ascii="宋体" w:cs="宋体" w:hint="eastAsia"/>
          <w:kern w:val="0"/>
          <w:szCs w:val="21"/>
        </w:rPr>
        <w:t>，某些时候，并不是什么事情 “面对面”沟通的。</w:t>
      </w:r>
    </w:p>
    <w:p w:rsidR="0068625C" w:rsidRPr="0068625C" w:rsidRDefault="0068625C" w:rsidP="001E3593">
      <w:pPr>
        <w:autoSpaceDE w:val="0"/>
        <w:autoSpaceDN w:val="0"/>
        <w:adjustRightInd w:val="0"/>
        <w:jc w:val="left"/>
        <w:rPr>
          <w:rFonts w:ascii="宋体" w:cs="宋体"/>
          <w:kern w:val="0"/>
          <w:szCs w:val="21"/>
        </w:rPr>
      </w:pPr>
    </w:p>
    <w:p w:rsidR="00CF4683" w:rsidRPr="001E3593" w:rsidRDefault="00CF4683" w:rsidP="001E3593">
      <w:pPr>
        <w:autoSpaceDE w:val="0"/>
        <w:autoSpaceDN w:val="0"/>
        <w:adjustRightInd w:val="0"/>
        <w:jc w:val="left"/>
        <w:rPr>
          <w:rFonts w:ascii="宋体" w:cs="宋体"/>
          <w:kern w:val="0"/>
          <w:szCs w:val="21"/>
        </w:rPr>
      </w:pPr>
    </w:p>
    <w:p w:rsidR="00CF4683" w:rsidRPr="001E3593" w:rsidRDefault="00CF4683" w:rsidP="001E3593">
      <w:pPr>
        <w:jc w:val="center"/>
        <w:rPr>
          <w:b/>
          <w:szCs w:val="21"/>
        </w:rPr>
      </w:pPr>
      <w:r w:rsidRPr="001E3593">
        <w:rPr>
          <w:rFonts w:hint="eastAsia"/>
          <w:b/>
          <w:szCs w:val="21"/>
        </w:rPr>
        <w:t>第六章</w:t>
      </w:r>
      <w:r w:rsidRPr="001E3593">
        <w:rPr>
          <w:rFonts w:hint="eastAsia"/>
          <w:b/>
          <w:szCs w:val="21"/>
        </w:rPr>
        <w:t xml:space="preserve"> </w:t>
      </w:r>
      <w:r w:rsidRPr="001E3593">
        <w:rPr>
          <w:rFonts w:hint="eastAsia"/>
          <w:b/>
          <w:szCs w:val="21"/>
        </w:rPr>
        <w:t>质量管理思考题</w:t>
      </w:r>
    </w:p>
    <w:p w:rsidR="00CF4683" w:rsidRPr="0068625C" w:rsidRDefault="00CF4683" w:rsidP="001E3593">
      <w:pPr>
        <w:jc w:val="center"/>
        <w:rPr>
          <w:b/>
          <w:szCs w:val="21"/>
        </w:rPr>
      </w:pPr>
    </w:p>
    <w:p w:rsidR="00CF4683" w:rsidRDefault="00CF4683" w:rsidP="001E3593">
      <w:pPr>
        <w:numPr>
          <w:ilvl w:val="0"/>
          <w:numId w:val="10"/>
        </w:numPr>
        <w:autoSpaceDE w:val="0"/>
        <w:autoSpaceDN w:val="0"/>
        <w:adjustRightInd w:val="0"/>
        <w:jc w:val="left"/>
        <w:rPr>
          <w:rFonts w:ascii="宋体" w:cs="宋体"/>
          <w:kern w:val="0"/>
          <w:szCs w:val="21"/>
        </w:rPr>
      </w:pPr>
      <w:r w:rsidRPr="0068625C">
        <w:rPr>
          <w:rFonts w:ascii="宋体" w:cs="宋体" w:hint="eastAsia"/>
          <w:b/>
          <w:bCs/>
          <w:kern w:val="0"/>
          <w:szCs w:val="21"/>
        </w:rPr>
        <w:t>质量的定义是什么？</w:t>
      </w:r>
      <w:r w:rsidRPr="0068625C">
        <w:rPr>
          <w:rFonts w:ascii="宋体" w:cs="宋体"/>
          <w:b/>
          <w:bCs/>
          <w:kern w:val="0"/>
          <w:szCs w:val="21"/>
        </w:rPr>
        <w:t xml:space="preserve"> IT</w:t>
      </w:r>
      <w:r w:rsidRPr="0068625C">
        <w:rPr>
          <w:rFonts w:ascii="宋体" w:cs="宋体" w:hint="eastAsia"/>
          <w:b/>
          <w:bCs/>
          <w:kern w:val="0"/>
          <w:szCs w:val="21"/>
        </w:rPr>
        <w:t>项目质量管理过程有哪些？理解其含义。</w:t>
      </w:r>
      <w:r w:rsidRPr="0068625C">
        <w:rPr>
          <w:rFonts w:ascii="宋体" w:cs="宋体"/>
          <w:b/>
          <w:bCs/>
          <w:kern w:val="0"/>
          <w:szCs w:val="21"/>
        </w:rPr>
        <w:t xml:space="preserve"> </w:t>
      </w:r>
    </w:p>
    <w:p w:rsidR="0068625C" w:rsidRDefault="0068625C" w:rsidP="00E04280">
      <w:pPr>
        <w:pStyle w:val="a7"/>
        <w:numPr>
          <w:ilvl w:val="0"/>
          <w:numId w:val="49"/>
        </w:numPr>
        <w:autoSpaceDE w:val="0"/>
        <w:autoSpaceDN w:val="0"/>
        <w:adjustRightInd w:val="0"/>
        <w:ind w:firstLineChars="0"/>
        <w:jc w:val="left"/>
        <w:rPr>
          <w:rFonts w:ascii="宋体" w:cs="宋体"/>
          <w:kern w:val="0"/>
          <w:szCs w:val="21"/>
        </w:rPr>
      </w:pPr>
      <w:r w:rsidRPr="0068625C">
        <w:rPr>
          <w:rFonts w:ascii="宋体" w:cs="宋体" w:hint="eastAsia"/>
          <w:b/>
          <w:bCs/>
          <w:kern w:val="0"/>
          <w:szCs w:val="21"/>
        </w:rPr>
        <w:t>定义：</w:t>
      </w:r>
      <w:r w:rsidRPr="0068625C">
        <w:rPr>
          <w:rFonts w:ascii="宋体" w:cs="宋体" w:hint="eastAsia"/>
          <w:kern w:val="0"/>
          <w:szCs w:val="21"/>
        </w:rPr>
        <w:t>反映实体（产品）满足明确和隐含需要能力的特性综合。</w:t>
      </w:r>
    </w:p>
    <w:p w:rsidR="0068625C" w:rsidRPr="0068625C" w:rsidRDefault="0068625C" w:rsidP="00E04280">
      <w:pPr>
        <w:pStyle w:val="a7"/>
        <w:numPr>
          <w:ilvl w:val="0"/>
          <w:numId w:val="50"/>
        </w:numPr>
        <w:autoSpaceDE w:val="0"/>
        <w:autoSpaceDN w:val="0"/>
        <w:adjustRightInd w:val="0"/>
        <w:ind w:firstLineChars="0"/>
        <w:jc w:val="left"/>
        <w:rPr>
          <w:rFonts w:ascii="宋体" w:cs="宋体"/>
          <w:kern w:val="0"/>
          <w:szCs w:val="21"/>
        </w:rPr>
      </w:pPr>
      <w:r w:rsidRPr="0068625C">
        <w:rPr>
          <w:rFonts w:ascii="宋体" w:cs="宋体" w:hint="eastAsia"/>
          <w:bCs/>
          <w:kern w:val="0"/>
          <w:szCs w:val="21"/>
        </w:rPr>
        <w:t>明确需要：指合同中用户明确提出的要求与需要。</w:t>
      </w:r>
    </w:p>
    <w:p w:rsidR="0068625C" w:rsidRPr="0068625C" w:rsidRDefault="0068625C" w:rsidP="00E04280">
      <w:pPr>
        <w:pStyle w:val="a7"/>
        <w:numPr>
          <w:ilvl w:val="0"/>
          <w:numId w:val="50"/>
        </w:numPr>
        <w:autoSpaceDE w:val="0"/>
        <w:autoSpaceDN w:val="0"/>
        <w:adjustRightInd w:val="0"/>
        <w:ind w:firstLineChars="0"/>
        <w:jc w:val="left"/>
        <w:rPr>
          <w:rFonts w:ascii="宋体" w:cs="宋体"/>
          <w:kern w:val="0"/>
          <w:szCs w:val="21"/>
        </w:rPr>
      </w:pPr>
      <w:r w:rsidRPr="0068625C">
        <w:rPr>
          <w:rFonts w:ascii="宋体" w:cs="宋体"/>
          <w:bCs/>
          <w:kern w:val="0"/>
          <w:szCs w:val="21"/>
        </w:rPr>
        <w:t>隐含需要：</w:t>
      </w:r>
      <w:r w:rsidRPr="0068625C">
        <w:rPr>
          <w:rFonts w:ascii="宋体" w:cs="宋体" w:hint="eastAsia"/>
          <w:bCs/>
          <w:kern w:val="0"/>
          <w:szCs w:val="21"/>
        </w:rPr>
        <w:t>指由生产企业通过市场调研进行识别与探明的要求或需要。</w:t>
      </w:r>
    </w:p>
    <w:p w:rsidR="0068625C" w:rsidRPr="0068625C" w:rsidRDefault="0068625C" w:rsidP="00E04280">
      <w:pPr>
        <w:pStyle w:val="a7"/>
        <w:numPr>
          <w:ilvl w:val="0"/>
          <w:numId w:val="50"/>
        </w:numPr>
        <w:autoSpaceDE w:val="0"/>
        <w:autoSpaceDN w:val="0"/>
        <w:adjustRightInd w:val="0"/>
        <w:ind w:firstLineChars="0"/>
        <w:jc w:val="left"/>
        <w:rPr>
          <w:rFonts w:ascii="宋体" w:cs="宋体"/>
          <w:kern w:val="0"/>
          <w:szCs w:val="21"/>
        </w:rPr>
      </w:pPr>
      <w:r w:rsidRPr="0068625C">
        <w:rPr>
          <w:rFonts w:ascii="宋体" w:cs="宋体"/>
          <w:bCs/>
          <w:kern w:val="0"/>
          <w:szCs w:val="21"/>
        </w:rPr>
        <w:t>特性：</w:t>
      </w:r>
      <w:r w:rsidRPr="0068625C">
        <w:rPr>
          <w:rFonts w:ascii="宋体" w:cs="宋体" w:hint="eastAsia"/>
          <w:bCs/>
          <w:kern w:val="0"/>
          <w:szCs w:val="21"/>
        </w:rPr>
        <w:t>实体（产品）所特有的性质，反映了实体满足需要的能力。</w:t>
      </w:r>
    </w:p>
    <w:p w:rsidR="0068625C" w:rsidRPr="0068625C" w:rsidRDefault="0068625C" w:rsidP="0068625C">
      <w:pPr>
        <w:pStyle w:val="a7"/>
        <w:autoSpaceDE w:val="0"/>
        <w:autoSpaceDN w:val="0"/>
        <w:adjustRightInd w:val="0"/>
        <w:ind w:left="777" w:firstLineChars="0" w:firstLine="0"/>
        <w:jc w:val="left"/>
        <w:rPr>
          <w:rFonts w:ascii="宋体" w:cs="宋体"/>
          <w:kern w:val="0"/>
          <w:szCs w:val="21"/>
        </w:rPr>
      </w:pPr>
    </w:p>
    <w:p w:rsidR="0068625C" w:rsidRPr="0068625C" w:rsidRDefault="0068625C" w:rsidP="00E04280">
      <w:pPr>
        <w:pStyle w:val="a7"/>
        <w:numPr>
          <w:ilvl w:val="0"/>
          <w:numId w:val="49"/>
        </w:numPr>
        <w:autoSpaceDE w:val="0"/>
        <w:autoSpaceDN w:val="0"/>
        <w:adjustRightInd w:val="0"/>
        <w:ind w:firstLineChars="0"/>
        <w:jc w:val="left"/>
        <w:rPr>
          <w:rFonts w:ascii="宋体" w:cs="宋体"/>
          <w:kern w:val="0"/>
          <w:szCs w:val="21"/>
        </w:rPr>
      </w:pPr>
      <w:r w:rsidRPr="0068625C">
        <w:rPr>
          <w:rFonts w:ascii="宋体" w:cs="宋体" w:hint="eastAsia"/>
          <w:b/>
          <w:bCs/>
          <w:kern w:val="0"/>
          <w:szCs w:val="21"/>
        </w:rPr>
        <w:t>质量管理过程</w:t>
      </w:r>
      <w:r>
        <w:rPr>
          <w:rFonts w:ascii="宋体" w:cs="宋体" w:hint="eastAsia"/>
          <w:b/>
          <w:bCs/>
          <w:kern w:val="0"/>
          <w:szCs w:val="21"/>
        </w:rPr>
        <w:t>：</w:t>
      </w:r>
    </w:p>
    <w:p w:rsidR="0068625C" w:rsidRPr="0068625C" w:rsidRDefault="0068625C" w:rsidP="0068625C">
      <w:pPr>
        <w:pStyle w:val="a7"/>
        <w:autoSpaceDE w:val="0"/>
        <w:autoSpaceDN w:val="0"/>
        <w:adjustRightInd w:val="0"/>
        <w:ind w:left="777" w:firstLineChars="0" w:firstLine="0"/>
        <w:jc w:val="left"/>
        <w:rPr>
          <w:rFonts w:ascii="宋体" w:cs="宋体"/>
          <w:kern w:val="0"/>
          <w:szCs w:val="21"/>
        </w:rPr>
      </w:pPr>
      <w:r w:rsidRPr="0068625C">
        <w:rPr>
          <w:b/>
          <w:bCs/>
          <w:szCs w:val="21"/>
        </w:rPr>
        <w:t xml:space="preserve">1. </w:t>
      </w:r>
      <w:r w:rsidRPr="0068625C">
        <w:rPr>
          <w:rFonts w:hint="eastAsia"/>
          <w:b/>
          <w:bCs/>
          <w:szCs w:val="21"/>
        </w:rPr>
        <w:t>质量计划</w:t>
      </w:r>
      <w:r w:rsidRPr="0068625C">
        <w:rPr>
          <w:b/>
          <w:bCs/>
          <w:szCs w:val="21"/>
        </w:rPr>
        <w:t>--</w:t>
      </w:r>
      <w:r w:rsidRPr="0068625C">
        <w:rPr>
          <w:rFonts w:hint="eastAsia"/>
          <w:bCs/>
          <w:szCs w:val="21"/>
        </w:rPr>
        <w:t>确定哪些质量标准适用于该项目，并决定如何算达标。</w:t>
      </w:r>
    </w:p>
    <w:p w:rsidR="0068625C" w:rsidRPr="0068625C" w:rsidRDefault="0068625C" w:rsidP="0068625C">
      <w:pPr>
        <w:pStyle w:val="a7"/>
        <w:autoSpaceDE w:val="0"/>
        <w:autoSpaceDN w:val="0"/>
        <w:adjustRightInd w:val="0"/>
        <w:ind w:left="777" w:firstLineChars="0" w:firstLine="0"/>
        <w:rPr>
          <w:rFonts w:ascii="宋体" w:cs="宋体"/>
          <w:kern w:val="0"/>
          <w:szCs w:val="21"/>
        </w:rPr>
      </w:pPr>
      <w:r w:rsidRPr="0068625C">
        <w:rPr>
          <w:rFonts w:ascii="宋体" w:cs="宋体"/>
          <w:b/>
          <w:bCs/>
          <w:kern w:val="0"/>
          <w:szCs w:val="21"/>
        </w:rPr>
        <w:t xml:space="preserve">2. </w:t>
      </w:r>
      <w:r w:rsidRPr="0068625C">
        <w:rPr>
          <w:rFonts w:ascii="宋体" w:cs="宋体" w:hint="eastAsia"/>
          <w:b/>
          <w:bCs/>
          <w:kern w:val="0"/>
          <w:szCs w:val="21"/>
        </w:rPr>
        <w:t>质量保证</w:t>
      </w:r>
      <w:r w:rsidRPr="0068625C">
        <w:rPr>
          <w:rFonts w:ascii="宋体" w:cs="宋体"/>
          <w:b/>
          <w:bCs/>
          <w:kern w:val="0"/>
          <w:szCs w:val="21"/>
        </w:rPr>
        <w:t>-</w:t>
      </w:r>
      <w:r w:rsidRPr="0068625C">
        <w:rPr>
          <w:rFonts w:ascii="宋体" w:cs="宋体"/>
          <w:bCs/>
          <w:kern w:val="0"/>
          <w:szCs w:val="21"/>
        </w:rPr>
        <w:t>-</w:t>
      </w:r>
      <w:r w:rsidRPr="0068625C">
        <w:rPr>
          <w:rFonts w:ascii="宋体" w:cs="宋体" w:hint="eastAsia"/>
          <w:bCs/>
          <w:kern w:val="0"/>
          <w:szCs w:val="21"/>
        </w:rPr>
        <w:t>对项目整体绩效进行预先评估（如系统上线前的质量评审），保证该项目将能够达到有关质量标准。</w:t>
      </w:r>
    </w:p>
    <w:p w:rsidR="0068625C" w:rsidRPr="0068625C" w:rsidRDefault="0068625C" w:rsidP="0068625C">
      <w:pPr>
        <w:pStyle w:val="a7"/>
        <w:autoSpaceDE w:val="0"/>
        <w:autoSpaceDN w:val="0"/>
        <w:adjustRightInd w:val="0"/>
        <w:ind w:left="777" w:firstLineChars="0" w:firstLine="0"/>
        <w:rPr>
          <w:rFonts w:ascii="宋体" w:cs="宋体"/>
          <w:kern w:val="0"/>
          <w:szCs w:val="21"/>
        </w:rPr>
      </w:pPr>
      <w:r w:rsidRPr="0068625C">
        <w:rPr>
          <w:rFonts w:ascii="宋体" w:cs="宋体"/>
          <w:b/>
          <w:bCs/>
          <w:kern w:val="0"/>
          <w:szCs w:val="21"/>
        </w:rPr>
        <w:t xml:space="preserve">3. </w:t>
      </w:r>
      <w:r w:rsidRPr="0068625C">
        <w:rPr>
          <w:rFonts w:ascii="宋体" w:cs="宋体" w:hint="eastAsia"/>
          <w:b/>
          <w:bCs/>
          <w:kern w:val="0"/>
          <w:szCs w:val="21"/>
        </w:rPr>
        <w:t>质量控制</w:t>
      </w:r>
      <w:r w:rsidRPr="0068625C">
        <w:rPr>
          <w:rFonts w:ascii="宋体" w:cs="宋体"/>
          <w:b/>
          <w:bCs/>
          <w:kern w:val="0"/>
          <w:szCs w:val="21"/>
        </w:rPr>
        <w:t>--</w:t>
      </w:r>
      <w:r w:rsidRPr="0068625C">
        <w:rPr>
          <w:rFonts w:ascii="宋体" w:cs="宋体" w:hint="eastAsia"/>
          <w:bCs/>
          <w:kern w:val="0"/>
          <w:szCs w:val="21"/>
        </w:rPr>
        <w:t xml:space="preserve">监控特定项目的执行结果（如软件输出结果测试），以确定它们是否符合有关的质量标准，并确定适当方式消除导致项目绩效令人不满意的原因。 </w:t>
      </w:r>
    </w:p>
    <w:p w:rsidR="0068625C" w:rsidRPr="0068625C" w:rsidRDefault="0068625C" w:rsidP="0068625C">
      <w:pPr>
        <w:pStyle w:val="a7"/>
        <w:autoSpaceDE w:val="0"/>
        <w:autoSpaceDN w:val="0"/>
        <w:adjustRightInd w:val="0"/>
        <w:ind w:left="777" w:firstLineChars="0" w:firstLine="0"/>
        <w:jc w:val="left"/>
        <w:rPr>
          <w:rFonts w:ascii="宋体" w:cs="宋体"/>
          <w:kern w:val="0"/>
          <w:szCs w:val="21"/>
        </w:rPr>
      </w:pPr>
    </w:p>
    <w:p w:rsidR="0068625C" w:rsidRPr="0068625C" w:rsidRDefault="00CF4683" w:rsidP="0068625C">
      <w:pPr>
        <w:numPr>
          <w:ilvl w:val="0"/>
          <w:numId w:val="10"/>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理解质量计划、质量保证和质量控制的含义。</w:t>
      </w:r>
    </w:p>
    <w:p w:rsidR="0068625C" w:rsidRPr="0068625C" w:rsidRDefault="0068625C" w:rsidP="0068625C">
      <w:pPr>
        <w:autoSpaceDE w:val="0"/>
        <w:autoSpaceDN w:val="0"/>
        <w:adjustRightInd w:val="0"/>
        <w:ind w:firstLine="357"/>
        <w:jc w:val="left"/>
        <w:rPr>
          <w:rFonts w:ascii="宋体" w:cs="宋体"/>
          <w:kern w:val="0"/>
          <w:szCs w:val="21"/>
        </w:rPr>
      </w:pPr>
      <w:r w:rsidRPr="0068625C">
        <w:rPr>
          <w:b/>
          <w:bCs/>
          <w:szCs w:val="21"/>
        </w:rPr>
        <w:t xml:space="preserve">1. </w:t>
      </w:r>
      <w:r w:rsidRPr="0068625C">
        <w:rPr>
          <w:rFonts w:hint="eastAsia"/>
          <w:b/>
          <w:bCs/>
          <w:szCs w:val="21"/>
        </w:rPr>
        <w:t>质量计划</w:t>
      </w:r>
      <w:r w:rsidRPr="0068625C">
        <w:rPr>
          <w:b/>
          <w:bCs/>
          <w:szCs w:val="21"/>
        </w:rPr>
        <w:t>--</w:t>
      </w:r>
      <w:r w:rsidRPr="0068625C">
        <w:rPr>
          <w:rFonts w:hint="eastAsia"/>
          <w:bCs/>
          <w:szCs w:val="21"/>
        </w:rPr>
        <w:t>确定哪些质量标准适用于该项目，并决定如何算达标。</w:t>
      </w:r>
    </w:p>
    <w:p w:rsidR="0068625C" w:rsidRPr="0068625C" w:rsidRDefault="0068625C" w:rsidP="0068625C">
      <w:pPr>
        <w:autoSpaceDE w:val="0"/>
        <w:autoSpaceDN w:val="0"/>
        <w:adjustRightInd w:val="0"/>
        <w:ind w:firstLine="357"/>
        <w:rPr>
          <w:rFonts w:ascii="宋体" w:cs="宋体"/>
          <w:kern w:val="0"/>
          <w:szCs w:val="21"/>
        </w:rPr>
      </w:pPr>
      <w:r>
        <w:rPr>
          <w:rFonts w:ascii="宋体" w:cs="宋体"/>
          <w:b/>
          <w:bCs/>
          <w:kern w:val="0"/>
          <w:szCs w:val="21"/>
        </w:rPr>
        <w:t>2.</w:t>
      </w:r>
      <w:r w:rsidRPr="0068625C">
        <w:rPr>
          <w:rFonts w:ascii="宋体" w:cs="宋体" w:hint="eastAsia"/>
          <w:b/>
          <w:bCs/>
          <w:kern w:val="0"/>
          <w:szCs w:val="21"/>
        </w:rPr>
        <w:t>质量保证</w:t>
      </w:r>
      <w:r w:rsidRPr="0068625C">
        <w:rPr>
          <w:rFonts w:ascii="宋体" w:cs="宋体"/>
          <w:b/>
          <w:bCs/>
          <w:kern w:val="0"/>
          <w:szCs w:val="21"/>
        </w:rPr>
        <w:t>-</w:t>
      </w:r>
      <w:r w:rsidRPr="0068625C">
        <w:rPr>
          <w:rFonts w:ascii="宋体" w:cs="宋体"/>
          <w:bCs/>
          <w:kern w:val="0"/>
          <w:szCs w:val="21"/>
        </w:rPr>
        <w:t>-</w:t>
      </w:r>
      <w:r w:rsidRPr="0068625C">
        <w:rPr>
          <w:rFonts w:ascii="宋体" w:cs="宋体" w:hint="eastAsia"/>
          <w:bCs/>
          <w:kern w:val="0"/>
          <w:szCs w:val="21"/>
        </w:rPr>
        <w:t>对项目整体绩效进行预先评估（如系统上线前的质量评审），保证该项目将能够达到有关质量标准。</w:t>
      </w:r>
    </w:p>
    <w:p w:rsidR="0068625C" w:rsidRDefault="0068625C" w:rsidP="0068625C">
      <w:pPr>
        <w:autoSpaceDE w:val="0"/>
        <w:autoSpaceDN w:val="0"/>
        <w:adjustRightInd w:val="0"/>
        <w:ind w:firstLine="357"/>
        <w:rPr>
          <w:rFonts w:ascii="宋体" w:cs="宋体"/>
          <w:bCs/>
          <w:kern w:val="0"/>
          <w:szCs w:val="21"/>
        </w:rPr>
      </w:pPr>
      <w:r>
        <w:rPr>
          <w:rFonts w:ascii="宋体" w:cs="宋体"/>
          <w:b/>
          <w:bCs/>
          <w:kern w:val="0"/>
          <w:szCs w:val="21"/>
        </w:rPr>
        <w:t>3.</w:t>
      </w:r>
      <w:r w:rsidRPr="0068625C">
        <w:rPr>
          <w:rFonts w:ascii="宋体" w:cs="宋体" w:hint="eastAsia"/>
          <w:b/>
          <w:bCs/>
          <w:kern w:val="0"/>
          <w:szCs w:val="21"/>
        </w:rPr>
        <w:t>质量控制</w:t>
      </w:r>
      <w:r w:rsidRPr="0068625C">
        <w:rPr>
          <w:rFonts w:ascii="宋体" w:cs="宋体"/>
          <w:b/>
          <w:bCs/>
          <w:kern w:val="0"/>
          <w:szCs w:val="21"/>
        </w:rPr>
        <w:t>--</w:t>
      </w:r>
      <w:r w:rsidRPr="0068625C">
        <w:rPr>
          <w:rFonts w:ascii="宋体" w:cs="宋体" w:hint="eastAsia"/>
          <w:bCs/>
          <w:kern w:val="0"/>
          <w:szCs w:val="21"/>
        </w:rPr>
        <w:t xml:space="preserve">监控特定项目的执行结果（如软件输出结果测试），以确定它们是否符合有关的质量标准，并确定适当方式消除导致项目绩效令人不满意的原因。 </w:t>
      </w:r>
    </w:p>
    <w:p w:rsidR="0068625C" w:rsidRPr="0068625C" w:rsidRDefault="0068625C" w:rsidP="0068625C">
      <w:pPr>
        <w:autoSpaceDE w:val="0"/>
        <w:autoSpaceDN w:val="0"/>
        <w:adjustRightInd w:val="0"/>
        <w:ind w:firstLine="357"/>
        <w:rPr>
          <w:rFonts w:ascii="宋体" w:cs="宋体"/>
          <w:kern w:val="0"/>
          <w:szCs w:val="21"/>
        </w:rPr>
      </w:pPr>
    </w:p>
    <w:p w:rsidR="00EC1C39" w:rsidRPr="00EC1C39" w:rsidRDefault="00CF4683" w:rsidP="00EC1C39">
      <w:pPr>
        <w:numPr>
          <w:ilvl w:val="0"/>
          <w:numId w:val="10"/>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理解软件项目的质量保证的行为,即理解软件评审的角色。</w:t>
      </w:r>
    </w:p>
    <w:p w:rsidR="00EC1C39" w:rsidRPr="00EC1C39" w:rsidRDefault="00EC1C39" w:rsidP="00E04280">
      <w:pPr>
        <w:pStyle w:val="a7"/>
        <w:numPr>
          <w:ilvl w:val="0"/>
          <w:numId w:val="51"/>
        </w:numPr>
        <w:autoSpaceDE w:val="0"/>
        <w:autoSpaceDN w:val="0"/>
        <w:adjustRightInd w:val="0"/>
        <w:ind w:firstLineChars="0"/>
        <w:jc w:val="left"/>
        <w:rPr>
          <w:rFonts w:ascii="宋体" w:cs="宋体"/>
          <w:kern w:val="0"/>
          <w:szCs w:val="21"/>
        </w:rPr>
      </w:pPr>
      <w:r w:rsidRPr="00EC1C39">
        <w:rPr>
          <w:rFonts w:ascii="宋体" w:cs="宋体" w:hint="eastAsia"/>
          <w:b/>
          <w:bCs/>
          <w:kern w:val="0"/>
          <w:szCs w:val="21"/>
        </w:rPr>
        <w:t>质量保证</w:t>
      </w:r>
      <w:r w:rsidRPr="00EC1C39">
        <w:rPr>
          <w:rFonts w:ascii="宋体" w:cs="宋体"/>
          <w:bCs/>
          <w:kern w:val="0"/>
          <w:szCs w:val="21"/>
        </w:rPr>
        <w:t>:</w:t>
      </w:r>
      <w:r w:rsidRPr="00EC1C39">
        <w:rPr>
          <w:rFonts w:ascii="宋体" w:cs="宋体" w:hint="eastAsia"/>
          <w:bCs/>
          <w:kern w:val="0"/>
          <w:szCs w:val="21"/>
        </w:rPr>
        <w:t>对整体项目绩效进行预先的评估，以确保项目能够满足相关的质量标准。</w:t>
      </w:r>
    </w:p>
    <w:p w:rsidR="00EC1C39" w:rsidRPr="00EC1C39" w:rsidRDefault="00EC1C39" w:rsidP="00EC1C39">
      <w:pPr>
        <w:autoSpaceDE w:val="0"/>
        <w:autoSpaceDN w:val="0"/>
        <w:adjustRightInd w:val="0"/>
        <w:ind w:leftChars="170" w:left="357"/>
        <w:jc w:val="left"/>
        <w:rPr>
          <w:rFonts w:ascii="宋体" w:cs="宋体"/>
          <w:kern w:val="0"/>
          <w:szCs w:val="21"/>
        </w:rPr>
      </w:pPr>
      <w:r w:rsidRPr="00EC1C39">
        <w:rPr>
          <w:rFonts w:ascii="宋体" w:cs="宋体" w:hint="eastAsia"/>
          <w:kern w:val="0"/>
          <w:szCs w:val="21"/>
        </w:rPr>
        <w:t xml:space="preserve">质量保证和质量控制的输出是质量提高。 </w:t>
      </w:r>
    </w:p>
    <w:p w:rsidR="00EC1C39" w:rsidRPr="00EC1C39" w:rsidRDefault="00EC1C39" w:rsidP="00E04280">
      <w:pPr>
        <w:pStyle w:val="a7"/>
        <w:numPr>
          <w:ilvl w:val="0"/>
          <w:numId w:val="51"/>
        </w:numPr>
        <w:autoSpaceDE w:val="0"/>
        <w:autoSpaceDN w:val="0"/>
        <w:adjustRightInd w:val="0"/>
        <w:ind w:firstLineChars="0"/>
        <w:jc w:val="left"/>
        <w:rPr>
          <w:rFonts w:ascii="宋体" w:cs="宋体"/>
          <w:b/>
          <w:bCs/>
          <w:kern w:val="0"/>
          <w:szCs w:val="21"/>
        </w:rPr>
      </w:pPr>
      <w:r w:rsidRPr="00EC1C39">
        <w:rPr>
          <w:rFonts w:ascii="宋体" w:cs="宋体" w:hint="eastAsia"/>
          <w:bCs/>
          <w:kern w:val="0"/>
          <w:szCs w:val="21"/>
        </w:rPr>
        <w:t>质量保证的</w:t>
      </w:r>
      <w:r w:rsidRPr="00EC1C39">
        <w:rPr>
          <w:rFonts w:ascii="宋体" w:cs="宋体" w:hint="eastAsia"/>
          <w:b/>
          <w:bCs/>
          <w:kern w:val="0"/>
          <w:szCs w:val="21"/>
        </w:rPr>
        <w:t>主要活动</w:t>
      </w:r>
      <w:r w:rsidRPr="00EC1C39">
        <w:rPr>
          <w:rFonts w:ascii="宋体" w:cs="宋体" w:hint="eastAsia"/>
          <w:bCs/>
          <w:kern w:val="0"/>
          <w:szCs w:val="21"/>
        </w:rPr>
        <w:t>包括</w:t>
      </w:r>
      <w:r w:rsidRPr="00EC1C39">
        <w:rPr>
          <w:rFonts w:ascii="宋体" w:cs="宋体" w:hint="eastAsia"/>
          <w:b/>
          <w:bCs/>
          <w:kern w:val="0"/>
          <w:szCs w:val="21"/>
        </w:rPr>
        <w:t>过程评审,产品审计。</w:t>
      </w:r>
      <w:r w:rsidRPr="00EC1C39">
        <w:rPr>
          <w:rFonts w:ascii="宋体" w:cs="宋体" w:hint="eastAsia"/>
          <w:bCs/>
          <w:kern w:val="0"/>
          <w:szCs w:val="21"/>
        </w:rPr>
        <w:t>过程（软件开发过程）评审和产品审计的</w:t>
      </w:r>
      <w:r w:rsidRPr="00EC1C39">
        <w:rPr>
          <w:rFonts w:ascii="宋体" w:cs="宋体" w:hint="eastAsia"/>
          <w:b/>
          <w:bCs/>
          <w:kern w:val="0"/>
          <w:szCs w:val="21"/>
        </w:rPr>
        <w:t>目的</w:t>
      </w:r>
      <w:r w:rsidRPr="00EC1C39">
        <w:rPr>
          <w:rFonts w:ascii="宋体" w:cs="宋体" w:hint="eastAsia"/>
          <w:bCs/>
          <w:kern w:val="0"/>
          <w:szCs w:val="21"/>
        </w:rPr>
        <w:t xml:space="preserve">是为了确保在项目进展过程的各个阶段和各个方面，采取各项措施来保证和提高产品质量。每一次过程评审和产品审计都应填写相应的报告或活动记录。　</w:t>
      </w:r>
    </w:p>
    <w:p w:rsidR="00EC1C39" w:rsidRPr="00EC1C39" w:rsidRDefault="00EC1C39" w:rsidP="00E04280">
      <w:pPr>
        <w:pStyle w:val="a7"/>
        <w:numPr>
          <w:ilvl w:val="0"/>
          <w:numId w:val="51"/>
        </w:numPr>
        <w:autoSpaceDE w:val="0"/>
        <w:autoSpaceDN w:val="0"/>
        <w:adjustRightInd w:val="0"/>
        <w:ind w:firstLineChars="0"/>
        <w:jc w:val="left"/>
        <w:rPr>
          <w:rFonts w:ascii="宋体" w:cs="宋体"/>
          <w:b/>
          <w:bCs/>
          <w:kern w:val="0"/>
          <w:szCs w:val="21"/>
        </w:rPr>
      </w:pPr>
      <w:r>
        <w:rPr>
          <w:rFonts w:ascii="宋体" w:cs="宋体" w:hint="eastAsia"/>
          <w:bCs/>
          <w:kern w:val="0"/>
          <w:szCs w:val="21"/>
        </w:rPr>
        <w:t>角色：</w:t>
      </w:r>
    </w:p>
    <w:p w:rsidR="00EC1C39" w:rsidRPr="00EC1C39" w:rsidRDefault="00EC1C39" w:rsidP="00E04280">
      <w:pPr>
        <w:pStyle w:val="a7"/>
        <w:numPr>
          <w:ilvl w:val="0"/>
          <w:numId w:val="52"/>
        </w:numPr>
        <w:autoSpaceDE w:val="0"/>
        <w:autoSpaceDN w:val="0"/>
        <w:adjustRightInd w:val="0"/>
        <w:ind w:firstLineChars="0"/>
        <w:jc w:val="left"/>
        <w:rPr>
          <w:rFonts w:ascii="宋体" w:cs="宋体"/>
          <w:bCs/>
          <w:kern w:val="0"/>
          <w:szCs w:val="21"/>
        </w:rPr>
      </w:pPr>
      <w:r w:rsidRPr="00EC1C39">
        <w:rPr>
          <w:rFonts w:ascii="宋体" w:cs="宋体" w:hint="eastAsia"/>
          <w:bCs/>
          <w:kern w:val="0"/>
          <w:szCs w:val="21"/>
        </w:rPr>
        <w:t>作者：编写文档的人，用于解释说明文档</w:t>
      </w:r>
      <w:r w:rsidRPr="00EC1C39">
        <w:rPr>
          <w:rFonts w:ascii="宋体" w:cs="宋体"/>
          <w:bCs/>
          <w:kern w:val="0"/>
          <w:szCs w:val="21"/>
        </w:rPr>
        <w:t xml:space="preserve"> </w:t>
      </w:r>
    </w:p>
    <w:p w:rsidR="00EC1C39" w:rsidRPr="00EC1C39" w:rsidRDefault="00EC1C39" w:rsidP="00E04280">
      <w:pPr>
        <w:pStyle w:val="a7"/>
        <w:numPr>
          <w:ilvl w:val="0"/>
          <w:numId w:val="52"/>
        </w:numPr>
        <w:autoSpaceDE w:val="0"/>
        <w:autoSpaceDN w:val="0"/>
        <w:adjustRightInd w:val="0"/>
        <w:ind w:firstLineChars="0"/>
        <w:jc w:val="left"/>
        <w:rPr>
          <w:rFonts w:ascii="宋体" w:cs="宋体"/>
          <w:bCs/>
          <w:kern w:val="0"/>
          <w:szCs w:val="21"/>
        </w:rPr>
      </w:pPr>
      <w:r w:rsidRPr="00EC1C39">
        <w:rPr>
          <w:rFonts w:ascii="宋体" w:cs="宋体" w:hint="eastAsia"/>
          <w:bCs/>
          <w:kern w:val="0"/>
          <w:szCs w:val="21"/>
        </w:rPr>
        <w:t>技术专业人员：同作者一起对文档进行解释说明</w:t>
      </w:r>
      <w:r w:rsidRPr="00EC1C39">
        <w:rPr>
          <w:rFonts w:ascii="宋体" w:cs="宋体"/>
          <w:bCs/>
          <w:kern w:val="0"/>
          <w:szCs w:val="21"/>
        </w:rPr>
        <w:t xml:space="preserve"> </w:t>
      </w:r>
    </w:p>
    <w:p w:rsidR="00EC1C39" w:rsidRPr="00EC1C39" w:rsidRDefault="00EC1C39" w:rsidP="00E04280">
      <w:pPr>
        <w:pStyle w:val="a7"/>
        <w:numPr>
          <w:ilvl w:val="0"/>
          <w:numId w:val="52"/>
        </w:numPr>
        <w:autoSpaceDE w:val="0"/>
        <w:autoSpaceDN w:val="0"/>
        <w:adjustRightInd w:val="0"/>
        <w:ind w:firstLineChars="0"/>
        <w:jc w:val="left"/>
        <w:rPr>
          <w:rFonts w:ascii="宋体" w:cs="宋体"/>
          <w:bCs/>
          <w:kern w:val="0"/>
          <w:szCs w:val="21"/>
        </w:rPr>
      </w:pPr>
      <w:r w:rsidRPr="00EC1C39">
        <w:rPr>
          <w:rFonts w:ascii="宋体" w:cs="宋体" w:hint="eastAsia"/>
          <w:bCs/>
          <w:kern w:val="0"/>
          <w:szCs w:val="21"/>
        </w:rPr>
        <w:t>记录员：进行会议记录</w:t>
      </w:r>
      <w:r w:rsidRPr="00EC1C39">
        <w:rPr>
          <w:rFonts w:ascii="宋体" w:cs="宋体"/>
          <w:bCs/>
          <w:kern w:val="0"/>
          <w:szCs w:val="21"/>
        </w:rPr>
        <w:t xml:space="preserve"> </w:t>
      </w:r>
    </w:p>
    <w:p w:rsidR="00EC1C39" w:rsidRPr="00EC1C39" w:rsidRDefault="00EC1C39" w:rsidP="00E04280">
      <w:pPr>
        <w:pStyle w:val="a7"/>
        <w:numPr>
          <w:ilvl w:val="0"/>
          <w:numId w:val="52"/>
        </w:numPr>
        <w:autoSpaceDE w:val="0"/>
        <w:autoSpaceDN w:val="0"/>
        <w:adjustRightInd w:val="0"/>
        <w:ind w:firstLineChars="0"/>
        <w:jc w:val="left"/>
        <w:rPr>
          <w:rFonts w:ascii="宋体" w:cs="宋体"/>
          <w:bCs/>
          <w:kern w:val="0"/>
          <w:szCs w:val="21"/>
        </w:rPr>
      </w:pPr>
      <w:r w:rsidRPr="00EC1C39">
        <w:rPr>
          <w:rFonts w:ascii="宋体" w:cs="宋体" w:hint="eastAsia"/>
          <w:bCs/>
          <w:kern w:val="0"/>
          <w:szCs w:val="21"/>
        </w:rPr>
        <w:t>列席人员：不需发言</w:t>
      </w:r>
    </w:p>
    <w:p w:rsidR="00EC1C39" w:rsidRPr="00EC1C39" w:rsidRDefault="00EC1C39" w:rsidP="00E04280">
      <w:pPr>
        <w:pStyle w:val="a7"/>
        <w:numPr>
          <w:ilvl w:val="0"/>
          <w:numId w:val="52"/>
        </w:numPr>
        <w:autoSpaceDE w:val="0"/>
        <w:autoSpaceDN w:val="0"/>
        <w:adjustRightInd w:val="0"/>
        <w:ind w:firstLineChars="0"/>
        <w:jc w:val="left"/>
        <w:rPr>
          <w:rFonts w:ascii="宋体" w:cs="宋体"/>
          <w:bCs/>
          <w:kern w:val="0"/>
          <w:szCs w:val="21"/>
        </w:rPr>
      </w:pPr>
      <w:r w:rsidRPr="00EC1C39">
        <w:rPr>
          <w:rFonts w:ascii="宋体" w:cs="宋体" w:hint="eastAsia"/>
          <w:bCs/>
          <w:kern w:val="0"/>
          <w:szCs w:val="21"/>
        </w:rPr>
        <w:t>主持人</w:t>
      </w:r>
    </w:p>
    <w:p w:rsidR="00EC1C39" w:rsidRDefault="00EC1C39" w:rsidP="00E04280">
      <w:pPr>
        <w:pStyle w:val="a7"/>
        <w:numPr>
          <w:ilvl w:val="0"/>
          <w:numId w:val="52"/>
        </w:numPr>
        <w:autoSpaceDE w:val="0"/>
        <w:autoSpaceDN w:val="0"/>
        <w:adjustRightInd w:val="0"/>
        <w:ind w:firstLineChars="0"/>
        <w:jc w:val="left"/>
        <w:rPr>
          <w:rFonts w:ascii="宋体" w:cs="宋体"/>
          <w:bCs/>
          <w:kern w:val="0"/>
          <w:szCs w:val="21"/>
        </w:rPr>
      </w:pPr>
      <w:r w:rsidRPr="00EC1C39">
        <w:rPr>
          <w:rFonts w:ascii="宋体" w:cs="宋体" w:hint="eastAsia"/>
          <w:bCs/>
          <w:kern w:val="0"/>
          <w:szCs w:val="21"/>
        </w:rPr>
        <w:t>内审员</w:t>
      </w:r>
    </w:p>
    <w:p w:rsidR="00EC1C39" w:rsidRPr="00EC1C39" w:rsidRDefault="00EC1C39" w:rsidP="00EC1C39">
      <w:pPr>
        <w:pStyle w:val="a7"/>
        <w:autoSpaceDE w:val="0"/>
        <w:autoSpaceDN w:val="0"/>
        <w:adjustRightInd w:val="0"/>
        <w:ind w:left="1391" w:firstLineChars="0" w:firstLine="0"/>
        <w:jc w:val="left"/>
        <w:rPr>
          <w:rFonts w:ascii="宋体" w:cs="宋体"/>
          <w:bCs/>
          <w:kern w:val="0"/>
          <w:szCs w:val="21"/>
        </w:rPr>
      </w:pPr>
    </w:p>
    <w:p w:rsidR="00CF4683" w:rsidRPr="00EC1C39" w:rsidRDefault="00CF4683" w:rsidP="001E3593">
      <w:pPr>
        <w:numPr>
          <w:ilvl w:val="0"/>
          <w:numId w:val="10"/>
        </w:numPr>
        <w:autoSpaceDE w:val="0"/>
        <w:autoSpaceDN w:val="0"/>
        <w:adjustRightInd w:val="0"/>
        <w:ind w:left="357" w:hanging="357"/>
        <w:jc w:val="left"/>
        <w:rPr>
          <w:rFonts w:ascii="宋体" w:cs="宋体"/>
          <w:b/>
          <w:bCs/>
          <w:kern w:val="0"/>
          <w:szCs w:val="21"/>
        </w:rPr>
      </w:pPr>
      <w:r w:rsidRPr="00EC1C39">
        <w:rPr>
          <w:rFonts w:ascii="宋体" w:cs="宋体" w:hint="eastAsia"/>
          <w:b/>
          <w:bCs/>
          <w:kern w:val="0"/>
          <w:szCs w:val="21"/>
        </w:rPr>
        <w:lastRenderedPageBreak/>
        <w:t>了解项目的质量责任。</w:t>
      </w:r>
    </w:p>
    <w:p w:rsidR="00EC1C39" w:rsidRPr="00EC1C39" w:rsidRDefault="00EC1C39" w:rsidP="00EC1C39">
      <w:pPr>
        <w:autoSpaceDE w:val="0"/>
        <w:autoSpaceDN w:val="0"/>
        <w:adjustRightInd w:val="0"/>
        <w:ind w:leftChars="170" w:left="357"/>
        <w:jc w:val="left"/>
        <w:rPr>
          <w:rFonts w:ascii="宋体" w:cs="宋体"/>
          <w:kern w:val="0"/>
          <w:szCs w:val="21"/>
        </w:rPr>
      </w:pPr>
      <w:r w:rsidRPr="00EC1C39">
        <w:rPr>
          <w:rFonts w:ascii="宋体" w:cs="宋体" w:hint="eastAsia"/>
          <w:b/>
          <w:bCs/>
          <w:kern w:val="0"/>
          <w:szCs w:val="21"/>
        </w:rPr>
        <w:t>质量责任</w:t>
      </w:r>
      <w:r w:rsidRPr="00EC1C39">
        <w:rPr>
          <w:rFonts w:ascii="宋体" w:cs="宋体" w:hint="eastAsia"/>
          <w:kern w:val="0"/>
          <w:szCs w:val="21"/>
        </w:rPr>
        <w:t>：许多人认为项目经理对项目和产品负全部的责任，记住</w:t>
      </w:r>
      <w:r w:rsidRPr="00EC1C39">
        <w:rPr>
          <w:rFonts w:ascii="宋体" w:cs="宋体"/>
          <w:kern w:val="0"/>
          <w:szCs w:val="21"/>
        </w:rPr>
        <w:t>:</w:t>
      </w:r>
    </w:p>
    <w:p w:rsidR="00EC1C39" w:rsidRPr="00EC1C39" w:rsidRDefault="00EC1C39" w:rsidP="00EC1C39">
      <w:pPr>
        <w:autoSpaceDE w:val="0"/>
        <w:autoSpaceDN w:val="0"/>
        <w:adjustRightInd w:val="0"/>
        <w:ind w:leftChars="170" w:left="357"/>
        <w:jc w:val="left"/>
        <w:rPr>
          <w:rFonts w:ascii="宋体" w:cs="宋体"/>
          <w:kern w:val="0"/>
          <w:szCs w:val="21"/>
        </w:rPr>
      </w:pPr>
      <w:r w:rsidRPr="00EC1C39">
        <w:rPr>
          <w:rFonts w:ascii="宋体" w:cs="宋体"/>
          <w:kern w:val="0"/>
          <w:szCs w:val="21"/>
        </w:rPr>
        <w:t xml:space="preserve">1. </w:t>
      </w:r>
      <w:r w:rsidRPr="00EC1C39">
        <w:rPr>
          <w:rFonts w:ascii="宋体" w:cs="宋体" w:hint="eastAsia"/>
          <w:kern w:val="0"/>
          <w:szCs w:val="21"/>
        </w:rPr>
        <w:t xml:space="preserve">项目经理对项目的质量负责 </w:t>
      </w:r>
    </w:p>
    <w:p w:rsidR="00EC1C39" w:rsidRPr="00EC1C39" w:rsidRDefault="00EC1C39" w:rsidP="00EC1C39">
      <w:pPr>
        <w:autoSpaceDE w:val="0"/>
        <w:autoSpaceDN w:val="0"/>
        <w:adjustRightInd w:val="0"/>
        <w:ind w:leftChars="170" w:left="357"/>
        <w:jc w:val="left"/>
        <w:rPr>
          <w:rFonts w:ascii="宋体" w:cs="宋体"/>
          <w:kern w:val="0"/>
          <w:szCs w:val="21"/>
        </w:rPr>
      </w:pPr>
      <w:r w:rsidRPr="00EC1C39">
        <w:rPr>
          <w:rFonts w:ascii="宋体" w:cs="宋体"/>
          <w:kern w:val="0"/>
          <w:szCs w:val="21"/>
        </w:rPr>
        <w:t xml:space="preserve">2. </w:t>
      </w:r>
      <w:r w:rsidRPr="00EC1C39">
        <w:rPr>
          <w:rFonts w:ascii="宋体" w:cs="宋体" w:hint="eastAsia"/>
          <w:kern w:val="0"/>
          <w:szCs w:val="21"/>
        </w:rPr>
        <w:t xml:space="preserve">执行任务的具体员工负根本责任 </w:t>
      </w:r>
    </w:p>
    <w:p w:rsidR="00EC1C39" w:rsidRPr="00EC1C39" w:rsidRDefault="00EC1C39" w:rsidP="00EC1C39">
      <w:pPr>
        <w:autoSpaceDE w:val="0"/>
        <w:autoSpaceDN w:val="0"/>
        <w:adjustRightInd w:val="0"/>
        <w:jc w:val="left"/>
        <w:rPr>
          <w:rFonts w:ascii="宋体" w:cs="宋体"/>
          <w:kern w:val="0"/>
          <w:szCs w:val="21"/>
        </w:rPr>
      </w:pPr>
    </w:p>
    <w:p w:rsidR="00EC1C39" w:rsidRPr="00EC1C39" w:rsidRDefault="00CF4683" w:rsidP="00EC1C39">
      <w:pPr>
        <w:numPr>
          <w:ilvl w:val="0"/>
          <w:numId w:val="10"/>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 xml:space="preserve">质量控制过程的工具和方法、输出有哪些？ </w:t>
      </w:r>
    </w:p>
    <w:p w:rsidR="00EC1C39" w:rsidRPr="00EC1C39" w:rsidRDefault="00EC1C39" w:rsidP="00E04280">
      <w:pPr>
        <w:pStyle w:val="a7"/>
        <w:numPr>
          <w:ilvl w:val="0"/>
          <w:numId w:val="54"/>
        </w:numPr>
        <w:autoSpaceDE w:val="0"/>
        <w:autoSpaceDN w:val="0"/>
        <w:adjustRightInd w:val="0"/>
        <w:ind w:firstLineChars="0"/>
        <w:jc w:val="left"/>
        <w:rPr>
          <w:rFonts w:ascii="宋体" w:cs="宋体"/>
          <w:kern w:val="0"/>
          <w:szCs w:val="21"/>
        </w:rPr>
      </w:pPr>
      <w:r w:rsidRPr="00EC1C39">
        <w:rPr>
          <w:rFonts w:ascii="宋体" w:cs="宋体" w:hint="eastAsia"/>
          <w:bCs/>
          <w:kern w:val="0"/>
          <w:szCs w:val="21"/>
        </w:rPr>
        <w:t>工具和技术：</w:t>
      </w:r>
      <w:r w:rsidRPr="00EC1C39">
        <w:rPr>
          <w:rFonts w:ascii="宋体" w:cs="宋体"/>
          <w:bCs/>
          <w:kern w:val="0"/>
          <w:szCs w:val="21"/>
        </w:rPr>
        <w:t xml:space="preserve"> </w:t>
      </w:r>
    </w:p>
    <w:p w:rsidR="00EC1C39" w:rsidRPr="00EC1C39" w:rsidRDefault="00EC1C39" w:rsidP="00E04280">
      <w:pPr>
        <w:numPr>
          <w:ilvl w:val="0"/>
          <w:numId w:val="53"/>
        </w:numPr>
        <w:tabs>
          <w:tab w:val="num" w:pos="720"/>
        </w:tabs>
        <w:autoSpaceDE w:val="0"/>
        <w:autoSpaceDN w:val="0"/>
        <w:adjustRightInd w:val="0"/>
        <w:jc w:val="left"/>
        <w:rPr>
          <w:rFonts w:ascii="宋体" w:cs="宋体"/>
          <w:kern w:val="0"/>
          <w:szCs w:val="21"/>
        </w:rPr>
      </w:pPr>
      <w:r w:rsidRPr="00EC1C39">
        <w:rPr>
          <w:rFonts w:ascii="宋体" w:cs="宋体" w:hint="eastAsia"/>
          <w:bCs/>
          <w:kern w:val="0"/>
          <w:szCs w:val="21"/>
        </w:rPr>
        <w:t xml:space="preserve">帕累托分析 </w:t>
      </w:r>
    </w:p>
    <w:p w:rsidR="00EC1C39" w:rsidRPr="00EC1C39" w:rsidRDefault="00EC1C39" w:rsidP="00E04280">
      <w:pPr>
        <w:numPr>
          <w:ilvl w:val="0"/>
          <w:numId w:val="53"/>
        </w:numPr>
        <w:tabs>
          <w:tab w:val="num" w:pos="720"/>
        </w:tabs>
        <w:autoSpaceDE w:val="0"/>
        <w:autoSpaceDN w:val="0"/>
        <w:adjustRightInd w:val="0"/>
        <w:jc w:val="left"/>
        <w:rPr>
          <w:rFonts w:ascii="宋体" w:cs="宋体"/>
          <w:kern w:val="0"/>
          <w:szCs w:val="21"/>
        </w:rPr>
      </w:pPr>
      <w:r w:rsidRPr="00EC1C39">
        <w:rPr>
          <w:rFonts w:ascii="宋体" w:cs="宋体" w:hint="eastAsia"/>
          <w:bCs/>
          <w:kern w:val="0"/>
          <w:szCs w:val="21"/>
        </w:rPr>
        <w:t xml:space="preserve">质量控制图 </w:t>
      </w:r>
    </w:p>
    <w:p w:rsidR="00EC1C39" w:rsidRPr="00EC1C39" w:rsidRDefault="00EC1C39" w:rsidP="00E04280">
      <w:pPr>
        <w:numPr>
          <w:ilvl w:val="0"/>
          <w:numId w:val="53"/>
        </w:numPr>
        <w:tabs>
          <w:tab w:val="num" w:pos="720"/>
        </w:tabs>
        <w:autoSpaceDE w:val="0"/>
        <w:autoSpaceDN w:val="0"/>
        <w:adjustRightInd w:val="0"/>
        <w:jc w:val="left"/>
        <w:rPr>
          <w:rFonts w:ascii="宋体" w:cs="宋体"/>
          <w:kern w:val="0"/>
          <w:szCs w:val="21"/>
        </w:rPr>
      </w:pPr>
      <w:r w:rsidRPr="00EC1C39">
        <w:rPr>
          <w:rFonts w:ascii="宋体" w:cs="宋体"/>
          <w:bCs/>
          <w:kern w:val="0"/>
          <w:szCs w:val="21"/>
        </w:rPr>
        <w:t>IT</w:t>
      </w:r>
      <w:r w:rsidRPr="00EC1C39">
        <w:rPr>
          <w:rFonts w:ascii="宋体" w:cs="宋体" w:hint="eastAsia"/>
          <w:bCs/>
          <w:kern w:val="0"/>
          <w:szCs w:val="21"/>
        </w:rPr>
        <w:t xml:space="preserve">系统的测试 </w:t>
      </w:r>
    </w:p>
    <w:p w:rsidR="00EC1C39" w:rsidRPr="00EC1C39" w:rsidRDefault="00EC1C39" w:rsidP="00E04280">
      <w:pPr>
        <w:pStyle w:val="a7"/>
        <w:numPr>
          <w:ilvl w:val="0"/>
          <w:numId w:val="54"/>
        </w:numPr>
        <w:autoSpaceDE w:val="0"/>
        <w:autoSpaceDN w:val="0"/>
        <w:adjustRightInd w:val="0"/>
        <w:ind w:firstLineChars="0"/>
        <w:jc w:val="left"/>
        <w:rPr>
          <w:rFonts w:ascii="宋体" w:cs="宋体"/>
          <w:kern w:val="0"/>
          <w:szCs w:val="21"/>
        </w:rPr>
      </w:pPr>
      <w:r w:rsidRPr="00EC1C39">
        <w:rPr>
          <w:rFonts w:ascii="宋体" w:cs="宋体" w:hint="eastAsia"/>
          <w:kern w:val="0"/>
          <w:szCs w:val="21"/>
        </w:rPr>
        <w:t xml:space="preserve"> 输出</w:t>
      </w:r>
    </w:p>
    <w:p w:rsidR="00EC1C39" w:rsidRDefault="00EC1C39" w:rsidP="00E04280">
      <w:pPr>
        <w:pStyle w:val="a7"/>
        <w:numPr>
          <w:ilvl w:val="0"/>
          <w:numId w:val="55"/>
        </w:numPr>
        <w:autoSpaceDE w:val="0"/>
        <w:autoSpaceDN w:val="0"/>
        <w:adjustRightInd w:val="0"/>
        <w:ind w:firstLineChars="0"/>
        <w:jc w:val="left"/>
        <w:rPr>
          <w:rFonts w:ascii="宋体" w:cs="宋体"/>
          <w:kern w:val="0"/>
          <w:szCs w:val="21"/>
        </w:rPr>
      </w:pPr>
      <w:r w:rsidRPr="00EC1C39">
        <w:rPr>
          <w:rFonts w:ascii="宋体" w:cs="宋体" w:hint="eastAsia"/>
          <w:kern w:val="0"/>
          <w:szCs w:val="21"/>
        </w:rPr>
        <w:t>质量提高、可接受的决定、返工、完成后的审验单、过程调整</w:t>
      </w:r>
    </w:p>
    <w:p w:rsidR="00EC1C39" w:rsidRPr="00EC1C39" w:rsidRDefault="00EC1C39" w:rsidP="00EC1C39">
      <w:pPr>
        <w:pStyle w:val="a7"/>
        <w:autoSpaceDE w:val="0"/>
        <w:autoSpaceDN w:val="0"/>
        <w:adjustRightInd w:val="0"/>
        <w:ind w:left="1197" w:firstLineChars="0" w:firstLine="0"/>
        <w:jc w:val="left"/>
        <w:rPr>
          <w:rFonts w:ascii="宋体" w:cs="宋体"/>
          <w:kern w:val="0"/>
          <w:szCs w:val="21"/>
        </w:rPr>
      </w:pPr>
    </w:p>
    <w:p w:rsidR="00EC1C39" w:rsidRPr="00EC1C39" w:rsidRDefault="00CF4683" w:rsidP="00EC1C39">
      <w:pPr>
        <w:numPr>
          <w:ilvl w:val="0"/>
          <w:numId w:val="10"/>
        </w:numPr>
        <w:autoSpaceDE w:val="0"/>
        <w:autoSpaceDN w:val="0"/>
        <w:adjustRightInd w:val="0"/>
        <w:ind w:left="357" w:hanging="357"/>
        <w:jc w:val="left"/>
        <w:rPr>
          <w:rFonts w:ascii="宋体" w:cs="宋体"/>
          <w:b/>
          <w:bCs/>
          <w:kern w:val="0"/>
          <w:szCs w:val="21"/>
        </w:rPr>
      </w:pPr>
      <w:r w:rsidRPr="00EC1C39">
        <w:rPr>
          <w:rFonts w:ascii="宋体" w:cs="宋体" w:hint="eastAsia"/>
          <w:b/>
          <w:bCs/>
          <w:kern w:val="0"/>
          <w:szCs w:val="21"/>
        </w:rPr>
        <w:t>什么是帕累托分析、了解质量控制图的七点运行法则。</w:t>
      </w:r>
    </w:p>
    <w:p w:rsidR="00EC1C39" w:rsidRPr="00CC1B7E" w:rsidRDefault="00EC1C39" w:rsidP="00E04280">
      <w:pPr>
        <w:pStyle w:val="a7"/>
        <w:numPr>
          <w:ilvl w:val="0"/>
          <w:numId w:val="56"/>
        </w:numPr>
        <w:autoSpaceDE w:val="0"/>
        <w:autoSpaceDN w:val="0"/>
        <w:adjustRightInd w:val="0"/>
        <w:ind w:firstLineChars="0"/>
        <w:jc w:val="left"/>
        <w:rPr>
          <w:rFonts w:ascii="宋体" w:cs="宋体"/>
          <w:b/>
          <w:bCs/>
          <w:kern w:val="0"/>
          <w:szCs w:val="21"/>
        </w:rPr>
      </w:pPr>
      <w:r w:rsidRPr="00CC1B7E">
        <w:rPr>
          <w:rFonts w:ascii="宋体" w:cs="宋体" w:hint="eastAsia"/>
          <w:b/>
          <w:bCs/>
          <w:kern w:val="0"/>
          <w:szCs w:val="21"/>
        </w:rPr>
        <w:t xml:space="preserve">帕累托分析 </w:t>
      </w:r>
    </w:p>
    <w:p w:rsidR="00CC1B7E" w:rsidRPr="00CC1B7E" w:rsidRDefault="00EC1C39" w:rsidP="00E04280">
      <w:pPr>
        <w:pStyle w:val="a7"/>
        <w:numPr>
          <w:ilvl w:val="0"/>
          <w:numId w:val="54"/>
        </w:numPr>
        <w:autoSpaceDE w:val="0"/>
        <w:autoSpaceDN w:val="0"/>
        <w:adjustRightInd w:val="0"/>
        <w:ind w:firstLineChars="0"/>
        <w:jc w:val="left"/>
        <w:rPr>
          <w:rFonts w:ascii="宋体" w:cs="宋体"/>
          <w:bCs/>
          <w:kern w:val="0"/>
          <w:szCs w:val="21"/>
        </w:rPr>
      </w:pPr>
      <w:r w:rsidRPr="00CC1B7E">
        <w:rPr>
          <w:rFonts w:ascii="宋体" w:cs="宋体" w:hint="eastAsia"/>
          <w:bCs/>
          <w:kern w:val="0"/>
          <w:szCs w:val="21"/>
        </w:rPr>
        <w:t>帕累托分析（</w:t>
      </w:r>
      <w:r w:rsidRPr="00CC1B7E">
        <w:rPr>
          <w:rFonts w:ascii="宋体" w:cs="宋体"/>
          <w:bCs/>
          <w:kern w:val="0"/>
          <w:szCs w:val="21"/>
        </w:rPr>
        <w:t>pareto analysis</w:t>
      </w:r>
      <w:r w:rsidRPr="00CC1B7E">
        <w:rPr>
          <w:rFonts w:ascii="宋体" w:cs="宋体" w:hint="eastAsia"/>
          <w:bCs/>
          <w:kern w:val="0"/>
          <w:szCs w:val="21"/>
        </w:rPr>
        <w:t>）,指确认造成系统质量问题的诸多因素中最为重要的几个因素。</w:t>
      </w:r>
    </w:p>
    <w:p w:rsidR="00CC1B7E" w:rsidRPr="00CC1B7E" w:rsidRDefault="00EC1C39" w:rsidP="00E04280">
      <w:pPr>
        <w:pStyle w:val="a7"/>
        <w:numPr>
          <w:ilvl w:val="0"/>
          <w:numId w:val="54"/>
        </w:numPr>
        <w:autoSpaceDE w:val="0"/>
        <w:autoSpaceDN w:val="0"/>
        <w:adjustRightInd w:val="0"/>
        <w:ind w:firstLineChars="0"/>
        <w:jc w:val="left"/>
        <w:rPr>
          <w:rFonts w:ascii="宋体" w:cs="宋体"/>
          <w:bCs/>
          <w:kern w:val="0"/>
          <w:szCs w:val="21"/>
        </w:rPr>
      </w:pPr>
      <w:r w:rsidRPr="00CC1B7E">
        <w:rPr>
          <w:rFonts w:ascii="宋体" w:cs="宋体" w:hint="eastAsia"/>
          <w:bCs/>
          <w:kern w:val="0"/>
          <w:szCs w:val="21"/>
        </w:rPr>
        <w:t xml:space="preserve">即 </w:t>
      </w:r>
      <w:r w:rsidRPr="00CC1B7E">
        <w:rPr>
          <w:rFonts w:ascii="宋体" w:cs="宋体"/>
          <w:bCs/>
          <w:kern w:val="0"/>
          <w:szCs w:val="21"/>
        </w:rPr>
        <w:t xml:space="preserve">80% </w:t>
      </w:r>
      <w:r w:rsidRPr="00CC1B7E">
        <w:rPr>
          <w:rFonts w:ascii="宋体" w:cs="宋体" w:hint="eastAsia"/>
          <w:bCs/>
          <w:kern w:val="0"/>
          <w:szCs w:val="21"/>
        </w:rPr>
        <w:t xml:space="preserve">的问题经常是由于 </w:t>
      </w:r>
      <w:r w:rsidRPr="00CC1B7E">
        <w:rPr>
          <w:rFonts w:ascii="宋体" w:cs="宋体"/>
          <w:bCs/>
          <w:kern w:val="0"/>
          <w:szCs w:val="21"/>
        </w:rPr>
        <w:t xml:space="preserve">20% </w:t>
      </w:r>
      <w:r w:rsidRPr="00CC1B7E">
        <w:rPr>
          <w:rFonts w:ascii="宋体" w:cs="宋体" w:hint="eastAsia"/>
          <w:bCs/>
          <w:kern w:val="0"/>
          <w:szCs w:val="21"/>
        </w:rPr>
        <w:t>的原因引起的。</w:t>
      </w:r>
    </w:p>
    <w:p w:rsidR="00EC1C39" w:rsidRDefault="00EC1C39" w:rsidP="00E04280">
      <w:pPr>
        <w:pStyle w:val="a7"/>
        <w:numPr>
          <w:ilvl w:val="0"/>
          <w:numId w:val="54"/>
        </w:numPr>
        <w:autoSpaceDE w:val="0"/>
        <w:autoSpaceDN w:val="0"/>
        <w:adjustRightInd w:val="0"/>
        <w:ind w:firstLineChars="0"/>
        <w:jc w:val="left"/>
        <w:rPr>
          <w:rFonts w:ascii="宋体" w:cs="宋体"/>
          <w:bCs/>
          <w:kern w:val="0"/>
          <w:szCs w:val="21"/>
        </w:rPr>
      </w:pPr>
      <w:r w:rsidRPr="00CC1B7E">
        <w:rPr>
          <w:rFonts w:ascii="宋体" w:cs="宋体" w:hint="eastAsia"/>
          <w:bCs/>
          <w:kern w:val="0"/>
          <w:szCs w:val="21"/>
        </w:rPr>
        <w:t>帕累托图是用于帮助确认问题和对问题进行排序的柱状图。</w:t>
      </w:r>
    </w:p>
    <w:p w:rsidR="00CC1B7E" w:rsidRPr="00CC1B7E" w:rsidRDefault="00CC1B7E" w:rsidP="00E04280">
      <w:pPr>
        <w:pStyle w:val="a7"/>
        <w:numPr>
          <w:ilvl w:val="0"/>
          <w:numId w:val="54"/>
        </w:numPr>
        <w:autoSpaceDE w:val="0"/>
        <w:autoSpaceDN w:val="0"/>
        <w:adjustRightInd w:val="0"/>
        <w:ind w:firstLineChars="0"/>
        <w:jc w:val="left"/>
        <w:rPr>
          <w:rFonts w:ascii="宋体" w:cs="宋体"/>
          <w:bCs/>
          <w:kern w:val="0"/>
          <w:szCs w:val="21"/>
        </w:rPr>
      </w:pPr>
      <w:r w:rsidRPr="00CC1B7E">
        <w:rPr>
          <w:rFonts w:ascii="宋体" w:cs="宋体" w:hint="eastAsia"/>
          <w:bCs/>
          <w:kern w:val="0"/>
          <w:szCs w:val="21"/>
        </w:rPr>
        <w:t>帕累托分析法通常把影响项目质量的因素分为三大类：</w:t>
      </w:r>
      <w:r w:rsidRPr="00CC1B7E">
        <w:rPr>
          <w:rFonts w:ascii="宋体" w:cs="宋体"/>
          <w:bCs/>
          <w:kern w:val="0"/>
          <w:szCs w:val="21"/>
        </w:rPr>
        <w:t xml:space="preserve"> </w:t>
      </w:r>
    </w:p>
    <w:p w:rsidR="00CC1B7E" w:rsidRPr="00CC1B7E" w:rsidRDefault="00CC1B7E" w:rsidP="00CC1B7E">
      <w:pPr>
        <w:pStyle w:val="a7"/>
        <w:autoSpaceDE w:val="0"/>
        <w:autoSpaceDN w:val="0"/>
        <w:adjustRightInd w:val="0"/>
        <w:ind w:left="1129" w:firstLineChars="0" w:firstLine="0"/>
        <w:jc w:val="left"/>
        <w:rPr>
          <w:rFonts w:ascii="宋体" w:cs="宋体"/>
          <w:bCs/>
          <w:kern w:val="0"/>
          <w:szCs w:val="21"/>
        </w:rPr>
      </w:pPr>
      <w:r w:rsidRPr="00CC1B7E">
        <w:rPr>
          <w:rFonts w:ascii="宋体" w:cs="宋体" w:hint="eastAsia"/>
          <w:bCs/>
          <w:kern w:val="0"/>
          <w:szCs w:val="21"/>
        </w:rPr>
        <w:t>（</w:t>
      </w:r>
      <w:r w:rsidRPr="00CC1B7E">
        <w:rPr>
          <w:rFonts w:ascii="宋体" w:cs="宋体"/>
          <w:bCs/>
          <w:kern w:val="0"/>
          <w:szCs w:val="21"/>
        </w:rPr>
        <w:t>1</w:t>
      </w:r>
      <w:r w:rsidRPr="00CC1B7E">
        <w:rPr>
          <w:rFonts w:ascii="宋体" w:cs="宋体" w:hint="eastAsia"/>
          <w:bCs/>
          <w:kern w:val="0"/>
          <w:szCs w:val="21"/>
        </w:rPr>
        <w:t>）</w:t>
      </w:r>
      <w:r w:rsidRPr="00CC1B7E">
        <w:rPr>
          <w:rFonts w:ascii="宋体" w:cs="宋体"/>
          <w:bCs/>
          <w:kern w:val="0"/>
          <w:szCs w:val="21"/>
        </w:rPr>
        <w:t>A</w:t>
      </w:r>
      <w:r w:rsidRPr="00CC1B7E">
        <w:rPr>
          <w:rFonts w:ascii="宋体" w:cs="宋体" w:hint="eastAsia"/>
          <w:bCs/>
          <w:kern w:val="0"/>
          <w:szCs w:val="21"/>
        </w:rPr>
        <w:t>类为关键的少数，其影响程度的累计百分数在</w:t>
      </w:r>
      <w:r w:rsidRPr="00CC1B7E">
        <w:rPr>
          <w:rFonts w:ascii="宋体" w:cs="宋体"/>
          <w:bCs/>
          <w:kern w:val="0"/>
          <w:szCs w:val="21"/>
        </w:rPr>
        <w:t>70%-80%</w:t>
      </w:r>
      <w:r w:rsidRPr="00CC1B7E">
        <w:rPr>
          <w:rFonts w:ascii="宋体" w:cs="宋体" w:hint="eastAsia"/>
          <w:bCs/>
          <w:kern w:val="0"/>
          <w:szCs w:val="21"/>
        </w:rPr>
        <w:t>范围内的因素。</w:t>
      </w:r>
      <w:r w:rsidRPr="00CC1B7E">
        <w:rPr>
          <w:rFonts w:ascii="宋体" w:cs="宋体"/>
          <w:bCs/>
          <w:kern w:val="0"/>
          <w:szCs w:val="21"/>
        </w:rPr>
        <w:t xml:space="preserve"> </w:t>
      </w:r>
    </w:p>
    <w:p w:rsidR="00CC1B7E" w:rsidRPr="00CC1B7E" w:rsidRDefault="00CC1B7E" w:rsidP="00CC1B7E">
      <w:pPr>
        <w:pStyle w:val="a7"/>
        <w:autoSpaceDE w:val="0"/>
        <w:autoSpaceDN w:val="0"/>
        <w:adjustRightInd w:val="0"/>
        <w:ind w:left="1129" w:firstLineChars="0" w:firstLine="0"/>
        <w:jc w:val="left"/>
        <w:rPr>
          <w:rFonts w:ascii="宋体" w:cs="宋体"/>
          <w:bCs/>
          <w:kern w:val="0"/>
          <w:szCs w:val="21"/>
        </w:rPr>
      </w:pPr>
      <w:r w:rsidRPr="00CC1B7E">
        <w:rPr>
          <w:rFonts w:ascii="宋体" w:cs="宋体" w:hint="eastAsia"/>
          <w:bCs/>
          <w:kern w:val="0"/>
          <w:szCs w:val="21"/>
        </w:rPr>
        <w:t>（</w:t>
      </w:r>
      <w:r w:rsidRPr="00CC1B7E">
        <w:rPr>
          <w:rFonts w:ascii="宋体" w:cs="宋体"/>
          <w:bCs/>
          <w:kern w:val="0"/>
          <w:szCs w:val="21"/>
        </w:rPr>
        <w:t>2</w:t>
      </w:r>
      <w:r w:rsidRPr="00CC1B7E">
        <w:rPr>
          <w:rFonts w:ascii="宋体" w:cs="宋体" w:hint="eastAsia"/>
          <w:bCs/>
          <w:kern w:val="0"/>
          <w:szCs w:val="21"/>
        </w:rPr>
        <w:t>）</w:t>
      </w:r>
      <w:r w:rsidRPr="00CC1B7E">
        <w:rPr>
          <w:rFonts w:ascii="宋体" w:cs="宋体"/>
          <w:bCs/>
          <w:kern w:val="0"/>
          <w:szCs w:val="21"/>
        </w:rPr>
        <w:t>B</w:t>
      </w:r>
      <w:r w:rsidRPr="00CC1B7E">
        <w:rPr>
          <w:rFonts w:ascii="宋体" w:cs="宋体" w:hint="eastAsia"/>
          <w:bCs/>
          <w:kern w:val="0"/>
          <w:szCs w:val="21"/>
        </w:rPr>
        <w:t>类为一般的因素，是除</w:t>
      </w:r>
      <w:r w:rsidRPr="00CC1B7E">
        <w:rPr>
          <w:rFonts w:ascii="宋体" w:cs="宋体"/>
          <w:bCs/>
          <w:kern w:val="0"/>
          <w:szCs w:val="21"/>
        </w:rPr>
        <w:t>A</w:t>
      </w:r>
      <w:r w:rsidRPr="00CC1B7E">
        <w:rPr>
          <w:rFonts w:ascii="宋体" w:cs="宋体" w:hint="eastAsia"/>
          <w:bCs/>
          <w:kern w:val="0"/>
          <w:szCs w:val="21"/>
        </w:rPr>
        <w:t>类之外的累计百分数在</w:t>
      </w:r>
      <w:r w:rsidRPr="00CC1B7E">
        <w:rPr>
          <w:rFonts w:ascii="宋体" w:cs="宋体"/>
          <w:bCs/>
          <w:kern w:val="0"/>
          <w:szCs w:val="21"/>
        </w:rPr>
        <w:t>80%-90%</w:t>
      </w:r>
      <w:r w:rsidRPr="00CC1B7E">
        <w:rPr>
          <w:rFonts w:ascii="宋体" w:cs="宋体" w:hint="eastAsia"/>
          <w:bCs/>
          <w:kern w:val="0"/>
          <w:szCs w:val="21"/>
        </w:rPr>
        <w:t>范围内的因素。</w:t>
      </w:r>
      <w:r w:rsidRPr="00CC1B7E">
        <w:rPr>
          <w:rFonts w:ascii="宋体" w:cs="宋体"/>
          <w:bCs/>
          <w:kern w:val="0"/>
          <w:szCs w:val="21"/>
        </w:rPr>
        <w:t xml:space="preserve"> </w:t>
      </w:r>
    </w:p>
    <w:p w:rsidR="00CC1B7E" w:rsidRDefault="00CC1B7E" w:rsidP="00CC1B7E">
      <w:pPr>
        <w:pStyle w:val="a7"/>
        <w:autoSpaceDE w:val="0"/>
        <w:autoSpaceDN w:val="0"/>
        <w:adjustRightInd w:val="0"/>
        <w:ind w:left="1129" w:firstLineChars="0" w:firstLine="0"/>
        <w:jc w:val="left"/>
        <w:rPr>
          <w:rFonts w:ascii="宋体" w:cs="宋体"/>
          <w:bCs/>
          <w:kern w:val="0"/>
          <w:szCs w:val="21"/>
        </w:rPr>
      </w:pPr>
      <w:r w:rsidRPr="00CC1B7E">
        <w:rPr>
          <w:rFonts w:ascii="宋体" w:cs="宋体" w:hint="eastAsia"/>
          <w:bCs/>
          <w:kern w:val="0"/>
          <w:szCs w:val="21"/>
        </w:rPr>
        <w:t>（</w:t>
      </w:r>
      <w:r w:rsidRPr="00CC1B7E">
        <w:rPr>
          <w:rFonts w:ascii="宋体" w:cs="宋体"/>
          <w:bCs/>
          <w:kern w:val="0"/>
          <w:szCs w:val="21"/>
        </w:rPr>
        <w:t>3</w:t>
      </w:r>
      <w:r w:rsidRPr="00CC1B7E">
        <w:rPr>
          <w:rFonts w:ascii="宋体" w:cs="宋体" w:hint="eastAsia"/>
          <w:bCs/>
          <w:kern w:val="0"/>
          <w:szCs w:val="21"/>
        </w:rPr>
        <w:t>）</w:t>
      </w:r>
      <w:r w:rsidRPr="00CC1B7E">
        <w:rPr>
          <w:rFonts w:ascii="宋体" w:cs="宋体"/>
          <w:bCs/>
          <w:kern w:val="0"/>
          <w:szCs w:val="21"/>
        </w:rPr>
        <w:t>C</w:t>
      </w:r>
      <w:r w:rsidRPr="00CC1B7E">
        <w:rPr>
          <w:rFonts w:ascii="宋体" w:cs="宋体" w:hint="eastAsia"/>
          <w:bCs/>
          <w:kern w:val="0"/>
          <w:szCs w:val="21"/>
        </w:rPr>
        <w:t>类为次要因素，是除</w:t>
      </w:r>
      <w:r w:rsidRPr="00CC1B7E">
        <w:rPr>
          <w:rFonts w:ascii="宋体" w:cs="宋体"/>
          <w:bCs/>
          <w:kern w:val="0"/>
          <w:szCs w:val="21"/>
        </w:rPr>
        <w:t>A</w:t>
      </w:r>
      <w:r w:rsidRPr="00CC1B7E">
        <w:rPr>
          <w:rFonts w:ascii="宋体" w:cs="宋体" w:hint="eastAsia"/>
          <w:bCs/>
          <w:kern w:val="0"/>
          <w:szCs w:val="21"/>
        </w:rPr>
        <w:t>、</w:t>
      </w:r>
      <w:r w:rsidRPr="00CC1B7E">
        <w:rPr>
          <w:rFonts w:ascii="宋体" w:cs="宋体"/>
          <w:bCs/>
          <w:kern w:val="0"/>
          <w:szCs w:val="21"/>
        </w:rPr>
        <w:t>B</w:t>
      </w:r>
      <w:r w:rsidRPr="00CC1B7E">
        <w:rPr>
          <w:rFonts w:ascii="宋体" w:cs="宋体" w:hint="eastAsia"/>
          <w:bCs/>
          <w:kern w:val="0"/>
          <w:szCs w:val="21"/>
        </w:rPr>
        <w:t>两类外累计百分数在</w:t>
      </w:r>
      <w:r w:rsidRPr="00CC1B7E">
        <w:rPr>
          <w:rFonts w:ascii="宋体" w:cs="宋体"/>
          <w:bCs/>
          <w:kern w:val="0"/>
          <w:szCs w:val="21"/>
        </w:rPr>
        <w:t>90%-100%</w:t>
      </w:r>
      <w:r w:rsidRPr="00CC1B7E">
        <w:rPr>
          <w:rFonts w:ascii="宋体" w:cs="宋体" w:hint="eastAsia"/>
          <w:bCs/>
          <w:kern w:val="0"/>
          <w:szCs w:val="21"/>
        </w:rPr>
        <w:t>范围内的因素。</w:t>
      </w:r>
    </w:p>
    <w:p w:rsidR="00CC1B7E" w:rsidRPr="00CC1B7E" w:rsidRDefault="00CC1B7E" w:rsidP="00CC1B7E">
      <w:pPr>
        <w:autoSpaceDE w:val="0"/>
        <w:autoSpaceDN w:val="0"/>
        <w:adjustRightInd w:val="0"/>
        <w:jc w:val="left"/>
        <w:rPr>
          <w:rFonts w:ascii="宋体" w:cs="宋体"/>
          <w:bCs/>
          <w:kern w:val="0"/>
          <w:szCs w:val="21"/>
        </w:rPr>
      </w:pPr>
      <w:r w:rsidRPr="00CC1B7E">
        <w:rPr>
          <w:noProof/>
          <w:kern w:val="0"/>
        </w:rPr>
        <w:drawing>
          <wp:inline distT="0" distB="0" distL="0" distR="0">
            <wp:extent cx="5274310" cy="3333071"/>
            <wp:effectExtent l="19050" t="0" r="2540" b="0"/>
            <wp:docPr id="23" name="图片 3" descr="5-5帕累托分析"/>
            <wp:cNvGraphicFramePr/>
            <a:graphic xmlns:a="http://schemas.openxmlformats.org/drawingml/2006/main">
              <a:graphicData uri="http://schemas.openxmlformats.org/drawingml/2006/picture">
                <pic:pic xmlns:pic="http://schemas.openxmlformats.org/drawingml/2006/picture">
                  <pic:nvPicPr>
                    <pic:cNvPr id="41986" name="Picture 2" descr="5-5帕累托分析"/>
                    <pic:cNvPicPr>
                      <a:picLocks noChangeAspect="1" noChangeArrowheads="1"/>
                    </pic:cNvPicPr>
                  </pic:nvPicPr>
                  <pic:blipFill>
                    <a:blip r:embed="rId29"/>
                    <a:srcRect/>
                    <a:stretch>
                      <a:fillRect/>
                    </a:stretch>
                  </pic:blipFill>
                  <pic:spPr bwMode="auto">
                    <a:xfrm>
                      <a:off x="0" y="0"/>
                      <a:ext cx="5274310" cy="3333071"/>
                    </a:xfrm>
                    <a:prstGeom prst="rect">
                      <a:avLst/>
                    </a:prstGeom>
                    <a:noFill/>
                    <a:ln w="9525">
                      <a:noFill/>
                      <a:miter lim="800000"/>
                      <a:headEnd/>
                      <a:tailEnd/>
                    </a:ln>
                  </pic:spPr>
                </pic:pic>
              </a:graphicData>
            </a:graphic>
          </wp:inline>
        </w:drawing>
      </w:r>
    </w:p>
    <w:p w:rsidR="00EC1C39" w:rsidRDefault="00CC1B7E" w:rsidP="00E04280">
      <w:pPr>
        <w:pStyle w:val="a7"/>
        <w:numPr>
          <w:ilvl w:val="0"/>
          <w:numId w:val="56"/>
        </w:numPr>
        <w:autoSpaceDE w:val="0"/>
        <w:autoSpaceDN w:val="0"/>
        <w:adjustRightInd w:val="0"/>
        <w:ind w:firstLineChars="0"/>
        <w:jc w:val="left"/>
        <w:rPr>
          <w:rFonts w:ascii="宋体" w:cs="宋体"/>
          <w:bCs/>
          <w:kern w:val="0"/>
          <w:szCs w:val="21"/>
        </w:rPr>
      </w:pPr>
      <w:r w:rsidRPr="00CC1B7E">
        <w:rPr>
          <w:rFonts w:ascii="宋体" w:cs="宋体" w:hint="eastAsia"/>
          <w:b/>
          <w:bCs/>
          <w:kern w:val="0"/>
          <w:szCs w:val="21"/>
        </w:rPr>
        <w:t>质量控制图</w:t>
      </w:r>
      <w:r>
        <w:rPr>
          <w:rFonts w:ascii="宋体" w:cs="宋体" w:hint="eastAsia"/>
          <w:bCs/>
          <w:kern w:val="0"/>
          <w:szCs w:val="21"/>
        </w:rPr>
        <w:t>：</w:t>
      </w:r>
      <w:r w:rsidRPr="00CC1B7E">
        <w:rPr>
          <w:rFonts w:ascii="宋体" w:cs="宋体" w:hint="eastAsia"/>
          <w:bCs/>
          <w:kern w:val="0"/>
          <w:szCs w:val="21"/>
        </w:rPr>
        <w:t>是质量过程数据的时序图形表示，其主要目的是为了确定过程处于“正常控制范围之内”，如果过程处于正常控制范围之内，表示过程实施良好，不需要调整，否则需要确认过程偏差的原因，并采取改进措施进行调整。</w:t>
      </w:r>
    </w:p>
    <w:p w:rsidR="007B745B" w:rsidRPr="007B745B" w:rsidRDefault="007B745B" w:rsidP="00E04280">
      <w:pPr>
        <w:pStyle w:val="a7"/>
        <w:numPr>
          <w:ilvl w:val="0"/>
          <w:numId w:val="56"/>
        </w:numPr>
        <w:autoSpaceDE w:val="0"/>
        <w:autoSpaceDN w:val="0"/>
        <w:adjustRightInd w:val="0"/>
        <w:ind w:firstLineChars="0"/>
        <w:jc w:val="left"/>
        <w:rPr>
          <w:rFonts w:ascii="宋体" w:cs="宋体"/>
          <w:bCs/>
          <w:kern w:val="0"/>
          <w:szCs w:val="21"/>
        </w:rPr>
      </w:pPr>
      <w:r w:rsidRPr="007B745B">
        <w:rPr>
          <w:rFonts w:ascii="宋体" w:cs="宋体" w:hint="eastAsia"/>
          <w:b/>
          <w:bCs/>
          <w:kern w:val="0"/>
          <w:szCs w:val="21"/>
        </w:rPr>
        <w:t>七点运行法则指出，如连续的</w:t>
      </w:r>
      <w:r w:rsidRPr="007B745B">
        <w:rPr>
          <w:rFonts w:ascii="宋体" w:cs="宋体"/>
          <w:b/>
          <w:bCs/>
          <w:kern w:val="0"/>
          <w:szCs w:val="21"/>
        </w:rPr>
        <w:t>7</w:t>
      </w:r>
      <w:r w:rsidRPr="007B745B">
        <w:rPr>
          <w:rFonts w:ascii="宋体" w:cs="宋体" w:hint="eastAsia"/>
          <w:b/>
          <w:bCs/>
          <w:kern w:val="0"/>
          <w:szCs w:val="21"/>
        </w:rPr>
        <w:t>个数据点：</w:t>
      </w:r>
    </w:p>
    <w:p w:rsidR="007B745B" w:rsidRPr="007B745B" w:rsidRDefault="007B745B" w:rsidP="00E04280">
      <w:pPr>
        <w:pStyle w:val="a7"/>
        <w:numPr>
          <w:ilvl w:val="0"/>
          <w:numId w:val="57"/>
        </w:numPr>
        <w:autoSpaceDE w:val="0"/>
        <w:autoSpaceDN w:val="0"/>
        <w:adjustRightInd w:val="0"/>
        <w:ind w:firstLineChars="0"/>
        <w:jc w:val="left"/>
        <w:rPr>
          <w:rFonts w:ascii="宋体" w:cs="宋体"/>
          <w:bCs/>
          <w:kern w:val="0"/>
          <w:szCs w:val="21"/>
        </w:rPr>
      </w:pPr>
      <w:r w:rsidRPr="007B745B">
        <w:rPr>
          <w:rFonts w:ascii="宋体" w:cs="宋体" w:hint="eastAsia"/>
          <w:bCs/>
          <w:kern w:val="0"/>
          <w:szCs w:val="21"/>
        </w:rPr>
        <w:lastRenderedPageBreak/>
        <w:t xml:space="preserve">都在平均值的上面或都在平均值下面 </w:t>
      </w:r>
    </w:p>
    <w:p w:rsidR="007B745B" w:rsidRPr="007B745B" w:rsidRDefault="007B745B" w:rsidP="00E04280">
      <w:pPr>
        <w:pStyle w:val="a7"/>
        <w:numPr>
          <w:ilvl w:val="0"/>
          <w:numId w:val="57"/>
        </w:numPr>
        <w:autoSpaceDE w:val="0"/>
        <w:autoSpaceDN w:val="0"/>
        <w:adjustRightInd w:val="0"/>
        <w:ind w:firstLineChars="0"/>
        <w:jc w:val="left"/>
        <w:rPr>
          <w:rFonts w:ascii="宋体" w:cs="宋体"/>
          <w:bCs/>
          <w:kern w:val="0"/>
          <w:szCs w:val="21"/>
        </w:rPr>
      </w:pPr>
      <w:r w:rsidRPr="007B745B">
        <w:rPr>
          <w:rFonts w:ascii="宋体" w:cs="宋体" w:hint="eastAsia"/>
          <w:bCs/>
          <w:kern w:val="0"/>
          <w:szCs w:val="21"/>
        </w:rPr>
        <w:t xml:space="preserve">都在上升或都在下降 </w:t>
      </w:r>
    </w:p>
    <w:p w:rsidR="007B745B" w:rsidRPr="007B745B" w:rsidRDefault="007B745B" w:rsidP="007B745B">
      <w:pPr>
        <w:autoSpaceDE w:val="0"/>
        <w:autoSpaceDN w:val="0"/>
        <w:adjustRightInd w:val="0"/>
        <w:ind w:left="777"/>
        <w:jc w:val="left"/>
        <w:rPr>
          <w:rFonts w:ascii="宋体" w:cs="宋体"/>
          <w:bCs/>
          <w:kern w:val="0"/>
          <w:szCs w:val="21"/>
        </w:rPr>
      </w:pPr>
      <w:r w:rsidRPr="007B745B">
        <w:rPr>
          <w:rFonts w:ascii="宋体" w:cs="宋体"/>
          <w:b/>
          <w:bCs/>
          <w:kern w:val="0"/>
          <w:szCs w:val="21"/>
        </w:rPr>
        <w:t>那么需要检查这个过程是否有非随机问题。</w:t>
      </w:r>
    </w:p>
    <w:p w:rsidR="007B745B" w:rsidRPr="007B745B" w:rsidRDefault="007B745B" w:rsidP="007B745B">
      <w:pPr>
        <w:pStyle w:val="a7"/>
        <w:autoSpaceDE w:val="0"/>
        <w:autoSpaceDN w:val="0"/>
        <w:adjustRightInd w:val="0"/>
        <w:ind w:left="777" w:firstLineChars="0" w:firstLine="0"/>
        <w:jc w:val="left"/>
        <w:rPr>
          <w:rFonts w:ascii="宋体" w:cs="宋体"/>
          <w:bCs/>
          <w:kern w:val="0"/>
          <w:szCs w:val="21"/>
        </w:rPr>
      </w:pPr>
    </w:p>
    <w:p w:rsidR="007B745B" w:rsidRDefault="00CF4683" w:rsidP="007B745B">
      <w:pPr>
        <w:numPr>
          <w:ilvl w:val="0"/>
          <w:numId w:val="10"/>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理解测试和含义和软件测试流程图。</w:t>
      </w:r>
    </w:p>
    <w:p w:rsidR="007B745B" w:rsidRPr="007B745B" w:rsidRDefault="007B745B" w:rsidP="00E04280">
      <w:pPr>
        <w:pStyle w:val="a7"/>
        <w:numPr>
          <w:ilvl w:val="0"/>
          <w:numId w:val="58"/>
        </w:numPr>
        <w:autoSpaceDE w:val="0"/>
        <w:autoSpaceDN w:val="0"/>
        <w:adjustRightInd w:val="0"/>
        <w:ind w:firstLineChars="0"/>
        <w:jc w:val="left"/>
        <w:rPr>
          <w:rFonts w:ascii="宋体" w:cs="宋体"/>
          <w:kern w:val="0"/>
          <w:szCs w:val="21"/>
        </w:rPr>
      </w:pPr>
      <w:r w:rsidRPr="007B745B">
        <w:rPr>
          <w:rFonts w:ascii="宋体" w:cs="宋体" w:hint="eastAsia"/>
          <w:b/>
          <w:bCs/>
          <w:kern w:val="0"/>
          <w:szCs w:val="21"/>
        </w:rPr>
        <w:t>软件测试</w:t>
      </w:r>
      <w:r w:rsidRPr="007B745B">
        <w:rPr>
          <w:rFonts w:ascii="宋体" w:cs="宋体" w:hint="eastAsia"/>
          <w:bCs/>
          <w:kern w:val="0"/>
          <w:szCs w:val="21"/>
        </w:rPr>
        <w:t>：是控制软件质量的关键步骤，它是对软件系统规格说明、设计和编码的最后复审。</w:t>
      </w:r>
    </w:p>
    <w:p w:rsidR="007B745B" w:rsidRPr="007B745B" w:rsidRDefault="007B745B" w:rsidP="00E04280">
      <w:pPr>
        <w:pStyle w:val="a7"/>
        <w:numPr>
          <w:ilvl w:val="0"/>
          <w:numId w:val="58"/>
        </w:numPr>
        <w:autoSpaceDE w:val="0"/>
        <w:autoSpaceDN w:val="0"/>
        <w:adjustRightInd w:val="0"/>
        <w:ind w:firstLineChars="0"/>
        <w:jc w:val="left"/>
        <w:rPr>
          <w:rFonts w:ascii="宋体" w:cs="宋体"/>
          <w:b/>
          <w:bCs/>
          <w:kern w:val="0"/>
          <w:szCs w:val="21"/>
        </w:rPr>
      </w:pPr>
      <w:r w:rsidRPr="007B745B">
        <w:rPr>
          <w:rFonts w:ascii="宋体" w:cs="宋体" w:hint="eastAsia"/>
          <w:b/>
          <w:bCs/>
          <w:kern w:val="0"/>
          <w:szCs w:val="21"/>
        </w:rPr>
        <w:t>测试的几点解释：</w:t>
      </w:r>
    </w:p>
    <w:p w:rsidR="004A0117" w:rsidRPr="007B745B" w:rsidRDefault="00E04280" w:rsidP="00E04280">
      <w:pPr>
        <w:numPr>
          <w:ilvl w:val="0"/>
          <w:numId w:val="59"/>
        </w:numPr>
        <w:tabs>
          <w:tab w:val="num" w:pos="720"/>
        </w:tabs>
        <w:autoSpaceDE w:val="0"/>
        <w:autoSpaceDN w:val="0"/>
        <w:adjustRightInd w:val="0"/>
        <w:jc w:val="left"/>
        <w:rPr>
          <w:rFonts w:ascii="宋体" w:cs="宋体"/>
          <w:kern w:val="0"/>
          <w:szCs w:val="21"/>
        </w:rPr>
      </w:pPr>
      <w:r w:rsidRPr="007B745B">
        <w:rPr>
          <w:rFonts w:ascii="宋体" w:cs="宋体" w:hint="eastAsia"/>
          <w:bCs/>
          <w:kern w:val="0"/>
          <w:szCs w:val="21"/>
        </w:rPr>
        <w:t>软件测试是为了发现错误而执行程序的过程。</w:t>
      </w:r>
    </w:p>
    <w:p w:rsidR="004A0117" w:rsidRPr="007B745B" w:rsidRDefault="00E04280" w:rsidP="00E04280">
      <w:pPr>
        <w:numPr>
          <w:ilvl w:val="0"/>
          <w:numId w:val="59"/>
        </w:numPr>
        <w:tabs>
          <w:tab w:val="num" w:pos="720"/>
        </w:tabs>
        <w:autoSpaceDE w:val="0"/>
        <w:autoSpaceDN w:val="0"/>
        <w:adjustRightInd w:val="0"/>
        <w:jc w:val="left"/>
        <w:rPr>
          <w:rFonts w:ascii="宋体" w:cs="宋体"/>
          <w:kern w:val="0"/>
          <w:szCs w:val="21"/>
        </w:rPr>
      </w:pPr>
      <w:r w:rsidRPr="007B745B">
        <w:rPr>
          <w:rFonts w:ascii="宋体" w:cs="宋体" w:hint="eastAsia"/>
          <w:bCs/>
          <w:kern w:val="0"/>
          <w:szCs w:val="21"/>
        </w:rPr>
        <w:t>测试是为了证明程序有错，而不是证明程序无错误。</w:t>
      </w:r>
    </w:p>
    <w:p w:rsidR="004A0117" w:rsidRPr="007B745B" w:rsidRDefault="00E04280" w:rsidP="00E04280">
      <w:pPr>
        <w:numPr>
          <w:ilvl w:val="0"/>
          <w:numId w:val="59"/>
        </w:numPr>
        <w:tabs>
          <w:tab w:val="num" w:pos="720"/>
        </w:tabs>
        <w:autoSpaceDE w:val="0"/>
        <w:autoSpaceDN w:val="0"/>
        <w:adjustRightInd w:val="0"/>
        <w:jc w:val="left"/>
        <w:rPr>
          <w:rFonts w:ascii="宋体" w:cs="宋体"/>
          <w:kern w:val="0"/>
          <w:szCs w:val="21"/>
        </w:rPr>
      </w:pPr>
      <w:r w:rsidRPr="007B745B">
        <w:rPr>
          <w:rFonts w:ascii="宋体" w:cs="宋体" w:hint="eastAsia"/>
          <w:bCs/>
          <w:kern w:val="0"/>
          <w:szCs w:val="21"/>
        </w:rPr>
        <w:t>一个好的测试用例是在于它能发现至今未发现的错误。</w:t>
      </w:r>
    </w:p>
    <w:p w:rsidR="004A0117" w:rsidRPr="007B745B" w:rsidRDefault="00E04280" w:rsidP="00E04280">
      <w:pPr>
        <w:numPr>
          <w:ilvl w:val="0"/>
          <w:numId w:val="59"/>
        </w:numPr>
        <w:tabs>
          <w:tab w:val="num" w:pos="720"/>
        </w:tabs>
        <w:autoSpaceDE w:val="0"/>
        <w:autoSpaceDN w:val="0"/>
        <w:adjustRightInd w:val="0"/>
        <w:jc w:val="left"/>
        <w:rPr>
          <w:rFonts w:ascii="宋体" w:cs="宋体"/>
          <w:kern w:val="0"/>
          <w:szCs w:val="21"/>
        </w:rPr>
      </w:pPr>
      <w:r w:rsidRPr="007B745B">
        <w:rPr>
          <w:rFonts w:ascii="宋体" w:cs="宋体" w:hint="eastAsia"/>
          <w:bCs/>
          <w:kern w:val="0"/>
          <w:szCs w:val="21"/>
        </w:rPr>
        <w:t>一个成功的测试是发现了至今未发现的错误的测试。</w:t>
      </w:r>
    </w:p>
    <w:p w:rsidR="007B745B" w:rsidRPr="007B745B" w:rsidRDefault="007B745B" w:rsidP="00E04280">
      <w:pPr>
        <w:pStyle w:val="a7"/>
        <w:numPr>
          <w:ilvl w:val="0"/>
          <w:numId w:val="58"/>
        </w:numPr>
        <w:autoSpaceDE w:val="0"/>
        <w:autoSpaceDN w:val="0"/>
        <w:adjustRightInd w:val="0"/>
        <w:ind w:firstLineChars="0"/>
        <w:jc w:val="left"/>
        <w:rPr>
          <w:rFonts w:ascii="宋体" w:cs="宋体"/>
          <w:b/>
          <w:bCs/>
          <w:kern w:val="0"/>
          <w:szCs w:val="21"/>
        </w:rPr>
      </w:pPr>
      <w:r w:rsidRPr="007B745B">
        <w:rPr>
          <w:rFonts w:ascii="宋体" w:cs="宋体" w:hint="eastAsia"/>
          <w:b/>
          <w:bCs/>
          <w:kern w:val="0"/>
          <w:szCs w:val="21"/>
        </w:rPr>
        <w:t>测试流程图：</w:t>
      </w:r>
    </w:p>
    <w:p w:rsidR="007B745B" w:rsidRDefault="007B745B" w:rsidP="007B745B">
      <w:pPr>
        <w:autoSpaceDE w:val="0"/>
        <w:autoSpaceDN w:val="0"/>
        <w:adjustRightInd w:val="0"/>
        <w:jc w:val="left"/>
        <w:rPr>
          <w:rFonts w:ascii="宋体" w:cs="宋体"/>
          <w:b/>
          <w:color w:val="0033CC"/>
          <w:kern w:val="0"/>
          <w:szCs w:val="21"/>
        </w:rPr>
      </w:pPr>
      <w:r w:rsidRPr="007B745B">
        <w:rPr>
          <w:noProof/>
          <w:kern w:val="0"/>
        </w:rPr>
        <w:drawing>
          <wp:inline distT="0" distB="0" distL="0" distR="0">
            <wp:extent cx="5274310" cy="2675003"/>
            <wp:effectExtent l="19050" t="0" r="2540" b="0"/>
            <wp:docPr id="24" name="图片 4"/>
            <wp:cNvGraphicFramePr/>
            <a:graphic xmlns:a="http://schemas.openxmlformats.org/drawingml/2006/main">
              <a:graphicData uri="http://schemas.openxmlformats.org/drawingml/2006/picture">
                <pic:pic xmlns:pic="http://schemas.openxmlformats.org/drawingml/2006/picture">
                  <pic:nvPicPr>
                    <pic:cNvPr id="49158" name="Picture 6"/>
                    <pic:cNvPicPr>
                      <a:picLocks noChangeAspect="1" noChangeArrowheads="1"/>
                    </pic:cNvPicPr>
                  </pic:nvPicPr>
                  <pic:blipFill>
                    <a:blip r:embed="rId30"/>
                    <a:srcRect/>
                    <a:stretch>
                      <a:fillRect/>
                    </a:stretch>
                  </pic:blipFill>
                  <pic:spPr bwMode="auto">
                    <a:xfrm>
                      <a:off x="0" y="0"/>
                      <a:ext cx="5274310" cy="2675003"/>
                    </a:xfrm>
                    <a:prstGeom prst="rect">
                      <a:avLst/>
                    </a:prstGeom>
                    <a:noFill/>
                    <a:ln w="9525">
                      <a:noFill/>
                      <a:miter lim="800000"/>
                      <a:headEnd/>
                      <a:tailEnd/>
                    </a:ln>
                  </pic:spPr>
                </pic:pic>
              </a:graphicData>
            </a:graphic>
          </wp:inline>
        </w:drawing>
      </w:r>
    </w:p>
    <w:p w:rsidR="00B23FB5" w:rsidRPr="007B745B" w:rsidRDefault="00B23FB5" w:rsidP="007B745B">
      <w:pPr>
        <w:autoSpaceDE w:val="0"/>
        <w:autoSpaceDN w:val="0"/>
        <w:adjustRightInd w:val="0"/>
        <w:jc w:val="left"/>
        <w:rPr>
          <w:rFonts w:ascii="宋体" w:cs="宋体"/>
          <w:b/>
          <w:color w:val="0033CC"/>
          <w:kern w:val="0"/>
          <w:szCs w:val="21"/>
        </w:rPr>
      </w:pPr>
    </w:p>
    <w:p w:rsidR="00CF4683" w:rsidRDefault="00CF4683" w:rsidP="001E3593">
      <w:pPr>
        <w:numPr>
          <w:ilvl w:val="0"/>
          <w:numId w:val="10"/>
        </w:numPr>
        <w:autoSpaceDE w:val="0"/>
        <w:autoSpaceDN w:val="0"/>
        <w:adjustRightInd w:val="0"/>
        <w:ind w:left="357" w:hanging="357"/>
        <w:jc w:val="left"/>
        <w:rPr>
          <w:rFonts w:ascii="宋体" w:cs="宋体"/>
          <w:b/>
          <w:bCs/>
          <w:kern w:val="0"/>
          <w:szCs w:val="21"/>
        </w:rPr>
      </w:pPr>
      <w:r w:rsidRPr="00EC1C39">
        <w:rPr>
          <w:rFonts w:ascii="宋体" w:cs="宋体" w:hint="eastAsia"/>
          <w:b/>
          <w:bCs/>
          <w:kern w:val="0"/>
          <w:szCs w:val="21"/>
        </w:rPr>
        <w:t>提高</w:t>
      </w:r>
      <w:r w:rsidRPr="00EC1C39">
        <w:rPr>
          <w:rFonts w:ascii="宋体" w:cs="宋体"/>
          <w:b/>
          <w:bCs/>
          <w:kern w:val="0"/>
          <w:szCs w:val="21"/>
        </w:rPr>
        <w:t>IT</w:t>
      </w:r>
      <w:r w:rsidRPr="00EC1C39">
        <w:rPr>
          <w:rFonts w:ascii="宋体" w:cs="宋体" w:hint="eastAsia"/>
          <w:b/>
          <w:bCs/>
          <w:kern w:val="0"/>
          <w:szCs w:val="21"/>
        </w:rPr>
        <w:t xml:space="preserve">项目质量的建议有哪些？ </w:t>
      </w:r>
    </w:p>
    <w:p w:rsidR="004A0117" w:rsidRPr="00EF0F36" w:rsidRDefault="00E04280" w:rsidP="00E04280">
      <w:pPr>
        <w:numPr>
          <w:ilvl w:val="0"/>
          <w:numId w:val="60"/>
        </w:numPr>
        <w:autoSpaceDE w:val="0"/>
        <w:autoSpaceDN w:val="0"/>
        <w:adjustRightInd w:val="0"/>
        <w:jc w:val="left"/>
        <w:rPr>
          <w:rFonts w:ascii="宋体" w:cs="宋体"/>
          <w:bCs/>
          <w:kern w:val="0"/>
          <w:szCs w:val="21"/>
        </w:rPr>
      </w:pPr>
      <w:r w:rsidRPr="00EF0F36">
        <w:rPr>
          <w:rFonts w:ascii="宋体" w:cs="宋体" w:hint="eastAsia"/>
          <w:bCs/>
          <w:kern w:val="0"/>
          <w:szCs w:val="21"/>
        </w:rPr>
        <w:t xml:space="preserve">强有力的领导 </w:t>
      </w:r>
    </w:p>
    <w:p w:rsidR="004A0117" w:rsidRPr="00EF0F36" w:rsidRDefault="00E04280" w:rsidP="00E04280">
      <w:pPr>
        <w:numPr>
          <w:ilvl w:val="0"/>
          <w:numId w:val="60"/>
        </w:numPr>
        <w:autoSpaceDE w:val="0"/>
        <w:autoSpaceDN w:val="0"/>
        <w:adjustRightInd w:val="0"/>
        <w:jc w:val="left"/>
        <w:rPr>
          <w:rFonts w:ascii="宋体" w:cs="宋体"/>
          <w:bCs/>
          <w:kern w:val="0"/>
          <w:szCs w:val="21"/>
        </w:rPr>
      </w:pPr>
      <w:r w:rsidRPr="00EF0F36">
        <w:rPr>
          <w:rFonts w:ascii="宋体" w:cs="宋体" w:hint="eastAsia"/>
          <w:bCs/>
          <w:kern w:val="0"/>
          <w:szCs w:val="21"/>
        </w:rPr>
        <w:t xml:space="preserve">理解质量成本 </w:t>
      </w:r>
    </w:p>
    <w:p w:rsidR="004A0117" w:rsidRPr="00EF0F36" w:rsidRDefault="00E04280" w:rsidP="00E04280">
      <w:pPr>
        <w:numPr>
          <w:ilvl w:val="0"/>
          <w:numId w:val="60"/>
        </w:numPr>
        <w:autoSpaceDE w:val="0"/>
        <w:autoSpaceDN w:val="0"/>
        <w:adjustRightInd w:val="0"/>
        <w:jc w:val="left"/>
        <w:rPr>
          <w:rFonts w:ascii="宋体" w:cs="宋体"/>
          <w:bCs/>
          <w:kern w:val="0"/>
          <w:szCs w:val="21"/>
        </w:rPr>
      </w:pPr>
      <w:r w:rsidRPr="00EF0F36">
        <w:rPr>
          <w:rFonts w:ascii="宋体" w:cs="宋体" w:hint="eastAsia"/>
          <w:bCs/>
          <w:kern w:val="0"/>
          <w:szCs w:val="21"/>
        </w:rPr>
        <w:t xml:space="preserve">提供好的工作环境来提高质量 </w:t>
      </w:r>
    </w:p>
    <w:p w:rsidR="004A0117" w:rsidRPr="00EF0F36" w:rsidRDefault="00E04280" w:rsidP="00E04280">
      <w:pPr>
        <w:numPr>
          <w:ilvl w:val="0"/>
          <w:numId w:val="60"/>
        </w:numPr>
        <w:autoSpaceDE w:val="0"/>
        <w:autoSpaceDN w:val="0"/>
        <w:adjustRightInd w:val="0"/>
        <w:jc w:val="left"/>
        <w:rPr>
          <w:rFonts w:ascii="宋体" w:cs="宋体"/>
          <w:bCs/>
          <w:kern w:val="0"/>
          <w:szCs w:val="21"/>
        </w:rPr>
      </w:pPr>
      <w:r w:rsidRPr="00EF0F36">
        <w:rPr>
          <w:rFonts w:ascii="宋体" w:cs="宋体" w:hint="eastAsia"/>
          <w:bCs/>
          <w:kern w:val="0"/>
          <w:szCs w:val="21"/>
        </w:rPr>
        <w:t>努力提供组织在软件开发和项目管理方面的整体成熟度水平，建立</w:t>
      </w:r>
      <w:r w:rsidRPr="00EF0F36">
        <w:rPr>
          <w:rFonts w:ascii="宋体" w:cs="宋体"/>
          <w:bCs/>
          <w:kern w:val="0"/>
          <w:szCs w:val="21"/>
        </w:rPr>
        <w:t>IT</w:t>
      </w:r>
      <w:r w:rsidRPr="00EF0F36">
        <w:rPr>
          <w:rFonts w:ascii="宋体" w:cs="宋体" w:hint="eastAsia"/>
          <w:bCs/>
          <w:kern w:val="0"/>
          <w:szCs w:val="21"/>
        </w:rPr>
        <w:t>企业质量管理体系</w:t>
      </w:r>
    </w:p>
    <w:p w:rsidR="00EF0F36" w:rsidRPr="00EF0F36" w:rsidRDefault="00EF0F36" w:rsidP="00EF0F36">
      <w:pPr>
        <w:autoSpaceDE w:val="0"/>
        <w:autoSpaceDN w:val="0"/>
        <w:adjustRightInd w:val="0"/>
        <w:ind w:left="357"/>
        <w:jc w:val="left"/>
        <w:rPr>
          <w:rFonts w:ascii="宋体" w:cs="宋体"/>
          <w:b/>
          <w:bCs/>
          <w:kern w:val="0"/>
          <w:szCs w:val="21"/>
        </w:rPr>
      </w:pPr>
    </w:p>
    <w:p w:rsidR="00CF4683" w:rsidRDefault="00CF4683" w:rsidP="001E3593">
      <w:pPr>
        <w:numPr>
          <w:ilvl w:val="0"/>
          <w:numId w:val="10"/>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CMM有哪五个等级？理解其含义。</w:t>
      </w:r>
    </w:p>
    <w:p w:rsidR="00EF0F36" w:rsidRPr="00EF0F36" w:rsidRDefault="00EF0F36" w:rsidP="00E04280">
      <w:pPr>
        <w:pStyle w:val="a7"/>
        <w:numPr>
          <w:ilvl w:val="0"/>
          <w:numId w:val="58"/>
        </w:numPr>
        <w:autoSpaceDE w:val="0"/>
        <w:autoSpaceDN w:val="0"/>
        <w:adjustRightInd w:val="0"/>
        <w:ind w:firstLineChars="0"/>
        <w:jc w:val="left"/>
        <w:rPr>
          <w:rFonts w:ascii="宋体" w:cs="宋体"/>
          <w:kern w:val="0"/>
          <w:szCs w:val="21"/>
        </w:rPr>
      </w:pPr>
      <w:r w:rsidRPr="00EF0F36">
        <w:rPr>
          <w:rFonts w:ascii="宋体" w:cs="宋体" w:hint="eastAsia"/>
          <w:bCs/>
          <w:kern w:val="0"/>
          <w:szCs w:val="21"/>
        </w:rPr>
        <w:t>CMM(Capability Maturity Model，能力成熟度模型)</w:t>
      </w:r>
    </w:p>
    <w:p w:rsidR="00CF4683" w:rsidRDefault="00EF0F36" w:rsidP="00E04280">
      <w:pPr>
        <w:pStyle w:val="a7"/>
        <w:numPr>
          <w:ilvl w:val="0"/>
          <w:numId w:val="58"/>
        </w:numPr>
        <w:autoSpaceDE w:val="0"/>
        <w:autoSpaceDN w:val="0"/>
        <w:adjustRightInd w:val="0"/>
        <w:ind w:firstLineChars="0"/>
        <w:jc w:val="left"/>
        <w:rPr>
          <w:rFonts w:ascii="宋体" w:cs="宋体"/>
          <w:kern w:val="0"/>
          <w:szCs w:val="21"/>
        </w:rPr>
      </w:pPr>
      <w:r>
        <w:rPr>
          <w:rFonts w:ascii="宋体" w:cs="宋体" w:hint="eastAsia"/>
          <w:kern w:val="0"/>
          <w:szCs w:val="21"/>
        </w:rPr>
        <w:t>五个等级：</w:t>
      </w:r>
    </w:p>
    <w:p w:rsidR="00EF0F36" w:rsidRPr="00EF0F36" w:rsidRDefault="00EF0F36" w:rsidP="00E04280">
      <w:pPr>
        <w:pStyle w:val="a7"/>
        <w:numPr>
          <w:ilvl w:val="0"/>
          <w:numId w:val="61"/>
        </w:numPr>
        <w:autoSpaceDE w:val="0"/>
        <w:autoSpaceDN w:val="0"/>
        <w:adjustRightInd w:val="0"/>
        <w:ind w:firstLineChars="0"/>
        <w:rPr>
          <w:rFonts w:ascii="宋体" w:cs="宋体"/>
          <w:kern w:val="0"/>
          <w:szCs w:val="21"/>
        </w:rPr>
      </w:pPr>
      <w:r w:rsidRPr="00EF0F36">
        <w:rPr>
          <w:rFonts w:ascii="宋体" w:cs="宋体" w:hint="eastAsia"/>
          <w:b/>
          <w:bCs/>
          <w:kern w:val="0"/>
          <w:szCs w:val="21"/>
        </w:rPr>
        <w:t xml:space="preserve">初始级 </w:t>
      </w:r>
      <w:r w:rsidRPr="00EF0F36">
        <w:rPr>
          <w:rFonts w:ascii="宋体" w:cs="宋体" w:hint="eastAsia"/>
          <w:bCs/>
          <w:kern w:val="0"/>
          <w:szCs w:val="21"/>
        </w:rPr>
        <w:t xml:space="preserve"> 软件生产过程的特征是随机的，有时甚至是杂乱的。很少过程被定义，成功依赖于个人的努力。</w:t>
      </w:r>
    </w:p>
    <w:p w:rsidR="00EF0F36" w:rsidRPr="00EF0F36" w:rsidRDefault="00EF0F36" w:rsidP="00E04280">
      <w:pPr>
        <w:pStyle w:val="a7"/>
        <w:numPr>
          <w:ilvl w:val="0"/>
          <w:numId w:val="61"/>
        </w:numPr>
        <w:autoSpaceDE w:val="0"/>
        <w:autoSpaceDN w:val="0"/>
        <w:adjustRightInd w:val="0"/>
        <w:ind w:firstLineChars="0"/>
        <w:rPr>
          <w:rFonts w:ascii="宋体" w:cs="宋体"/>
          <w:kern w:val="0"/>
          <w:szCs w:val="21"/>
        </w:rPr>
      </w:pPr>
      <w:r w:rsidRPr="00EF0F36">
        <w:rPr>
          <w:rFonts w:ascii="宋体" w:cs="宋体" w:hint="eastAsia"/>
          <w:b/>
          <w:bCs/>
          <w:kern w:val="0"/>
          <w:szCs w:val="21"/>
        </w:rPr>
        <w:t>可重复级</w:t>
      </w:r>
      <w:r w:rsidRPr="00EF0F36">
        <w:rPr>
          <w:rFonts w:ascii="宋体" w:cs="宋体" w:hint="eastAsia"/>
          <w:bCs/>
          <w:kern w:val="0"/>
          <w:szCs w:val="21"/>
        </w:rPr>
        <w:t xml:space="preserve">  建立基本的项目管理过程，以跟踪费用、进度和功能。设定必要的过程纪律以重复以往在相同应用的项目的成功。</w:t>
      </w:r>
    </w:p>
    <w:p w:rsidR="00EF0F36" w:rsidRPr="00EF0F36" w:rsidRDefault="00EF0F36" w:rsidP="00E04280">
      <w:pPr>
        <w:pStyle w:val="a7"/>
        <w:numPr>
          <w:ilvl w:val="0"/>
          <w:numId w:val="61"/>
        </w:numPr>
        <w:autoSpaceDE w:val="0"/>
        <w:autoSpaceDN w:val="0"/>
        <w:adjustRightInd w:val="0"/>
        <w:ind w:firstLineChars="0"/>
        <w:rPr>
          <w:rFonts w:ascii="宋体" w:cs="宋体"/>
          <w:kern w:val="0"/>
          <w:szCs w:val="21"/>
        </w:rPr>
      </w:pPr>
      <w:r w:rsidRPr="00EF0F36">
        <w:rPr>
          <w:rFonts w:ascii="宋体" w:cs="宋体" w:hint="eastAsia"/>
          <w:b/>
          <w:bCs/>
          <w:kern w:val="0"/>
          <w:szCs w:val="21"/>
        </w:rPr>
        <w:t>已定义级</w:t>
      </w:r>
      <w:r w:rsidRPr="00EF0F36">
        <w:rPr>
          <w:rFonts w:ascii="宋体" w:cs="宋体" w:hint="eastAsia"/>
          <w:bCs/>
          <w:kern w:val="0"/>
          <w:szCs w:val="21"/>
        </w:rPr>
        <w:t xml:space="preserve">  管理和软件过程已文档化、标准化和集成化到一个标准的组织软件过程。组织内所有的项目使用的软件过程是集体同意、裁剪过的标准开发。</w:t>
      </w:r>
    </w:p>
    <w:p w:rsidR="00EF0F36" w:rsidRPr="00EF0F36" w:rsidRDefault="00EF0F36" w:rsidP="00E04280">
      <w:pPr>
        <w:pStyle w:val="a7"/>
        <w:numPr>
          <w:ilvl w:val="0"/>
          <w:numId w:val="61"/>
        </w:numPr>
        <w:autoSpaceDE w:val="0"/>
        <w:autoSpaceDN w:val="0"/>
        <w:adjustRightInd w:val="0"/>
        <w:ind w:firstLineChars="0"/>
        <w:rPr>
          <w:rFonts w:ascii="宋体" w:cs="宋体"/>
          <w:kern w:val="0"/>
          <w:szCs w:val="21"/>
        </w:rPr>
      </w:pPr>
      <w:r w:rsidRPr="00EF0F36">
        <w:rPr>
          <w:rFonts w:ascii="宋体" w:cs="宋体" w:hint="eastAsia"/>
          <w:b/>
          <w:bCs/>
          <w:kern w:val="0"/>
          <w:szCs w:val="21"/>
        </w:rPr>
        <w:lastRenderedPageBreak/>
        <w:t xml:space="preserve">已管理级 </w:t>
      </w:r>
      <w:r w:rsidRPr="00EF0F36">
        <w:rPr>
          <w:rFonts w:ascii="宋体" w:cs="宋体" w:hint="eastAsia"/>
          <w:bCs/>
          <w:kern w:val="0"/>
          <w:szCs w:val="21"/>
        </w:rPr>
        <w:t xml:space="preserve"> 详细的软件过程和产品质量的特征已被收集。软件过程和产品已被定量管理和控制。</w:t>
      </w:r>
    </w:p>
    <w:p w:rsidR="00EF0F36" w:rsidRPr="00EF0F36" w:rsidRDefault="00EF0F36" w:rsidP="00E04280">
      <w:pPr>
        <w:pStyle w:val="a7"/>
        <w:numPr>
          <w:ilvl w:val="0"/>
          <w:numId w:val="61"/>
        </w:numPr>
        <w:autoSpaceDE w:val="0"/>
        <w:autoSpaceDN w:val="0"/>
        <w:adjustRightInd w:val="0"/>
        <w:ind w:firstLineChars="0"/>
        <w:rPr>
          <w:rFonts w:ascii="宋体" w:cs="宋体"/>
          <w:kern w:val="0"/>
          <w:szCs w:val="21"/>
        </w:rPr>
      </w:pPr>
      <w:r w:rsidRPr="00EF0F36">
        <w:rPr>
          <w:rFonts w:ascii="宋体" w:cs="宋体" w:hint="eastAsia"/>
          <w:b/>
          <w:bCs/>
          <w:kern w:val="0"/>
          <w:szCs w:val="21"/>
        </w:rPr>
        <w:t>优化级</w:t>
      </w:r>
      <w:r w:rsidRPr="00EF0F36">
        <w:rPr>
          <w:rFonts w:ascii="宋体" w:cs="宋体" w:hint="eastAsia"/>
          <w:bCs/>
          <w:kern w:val="0"/>
          <w:szCs w:val="21"/>
        </w:rPr>
        <w:t xml:space="preserve">  能自觉利用各种经验和来自新技术、新思想的先导试验而产生的定量反馈信息，不断改进和优化组织统一的标准软件过程。 </w:t>
      </w:r>
    </w:p>
    <w:p w:rsidR="00EF0F36" w:rsidRDefault="00EF0F36" w:rsidP="00EF0F36">
      <w:pPr>
        <w:autoSpaceDE w:val="0"/>
        <w:autoSpaceDN w:val="0"/>
        <w:adjustRightInd w:val="0"/>
        <w:jc w:val="left"/>
        <w:rPr>
          <w:rFonts w:ascii="宋体" w:cs="宋体"/>
          <w:kern w:val="0"/>
          <w:szCs w:val="21"/>
        </w:rPr>
      </w:pPr>
      <w:r w:rsidRPr="00EF0F36">
        <w:rPr>
          <w:noProof/>
          <w:kern w:val="0"/>
        </w:rPr>
        <w:drawing>
          <wp:inline distT="0" distB="0" distL="0" distR="0">
            <wp:extent cx="5274310" cy="3955733"/>
            <wp:effectExtent l="19050" t="0" r="2540" b="0"/>
            <wp:docPr id="25" name="图片 5" descr="5-6CMM模型"/>
            <wp:cNvGraphicFramePr/>
            <a:graphic xmlns:a="http://schemas.openxmlformats.org/drawingml/2006/main">
              <a:graphicData uri="http://schemas.openxmlformats.org/drawingml/2006/picture">
                <pic:pic xmlns:pic="http://schemas.openxmlformats.org/drawingml/2006/picture">
                  <pic:nvPicPr>
                    <pic:cNvPr id="55298" name="Picture 2" descr="5-6CMM模型"/>
                    <pic:cNvPicPr>
                      <a:picLocks noChangeAspect="1" noChangeArrowheads="1"/>
                    </pic:cNvPicPr>
                  </pic:nvPicPr>
                  <pic:blipFill>
                    <a:blip r:embed="rId31"/>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EF0F36" w:rsidRDefault="00EF0F36" w:rsidP="00EF0F36">
      <w:pPr>
        <w:autoSpaceDE w:val="0"/>
        <w:autoSpaceDN w:val="0"/>
        <w:adjustRightInd w:val="0"/>
        <w:jc w:val="left"/>
        <w:rPr>
          <w:rFonts w:ascii="宋体" w:cs="宋体"/>
          <w:kern w:val="0"/>
          <w:szCs w:val="21"/>
        </w:rPr>
      </w:pPr>
    </w:p>
    <w:p w:rsidR="00EF0F36" w:rsidRPr="00EF0F36" w:rsidRDefault="00EF0F36" w:rsidP="00EF0F36">
      <w:pPr>
        <w:autoSpaceDE w:val="0"/>
        <w:autoSpaceDN w:val="0"/>
        <w:adjustRightInd w:val="0"/>
        <w:jc w:val="left"/>
        <w:rPr>
          <w:rFonts w:ascii="宋体" w:cs="宋体"/>
          <w:kern w:val="0"/>
          <w:szCs w:val="21"/>
        </w:rPr>
      </w:pPr>
    </w:p>
    <w:p w:rsidR="00CF4683" w:rsidRPr="001E3593" w:rsidRDefault="00CF4683" w:rsidP="001E3593">
      <w:pPr>
        <w:jc w:val="center"/>
        <w:rPr>
          <w:b/>
          <w:szCs w:val="21"/>
        </w:rPr>
      </w:pPr>
      <w:r w:rsidRPr="001E3593">
        <w:rPr>
          <w:rFonts w:hint="eastAsia"/>
          <w:b/>
          <w:szCs w:val="21"/>
        </w:rPr>
        <w:t>第七章</w:t>
      </w:r>
      <w:r w:rsidRPr="001E3593">
        <w:rPr>
          <w:rFonts w:hint="eastAsia"/>
          <w:b/>
          <w:szCs w:val="21"/>
        </w:rPr>
        <w:t xml:space="preserve"> </w:t>
      </w:r>
      <w:r w:rsidR="00A84E47">
        <w:rPr>
          <w:rFonts w:hint="eastAsia"/>
          <w:b/>
          <w:szCs w:val="21"/>
        </w:rPr>
        <w:t>人力资源管理</w:t>
      </w:r>
    </w:p>
    <w:p w:rsidR="0068625C" w:rsidRPr="00A84E47" w:rsidRDefault="00CF4683" w:rsidP="00A84E47">
      <w:pPr>
        <w:numPr>
          <w:ilvl w:val="0"/>
          <w:numId w:val="9"/>
        </w:numPr>
        <w:autoSpaceDE w:val="0"/>
        <w:autoSpaceDN w:val="0"/>
        <w:adjustRightInd w:val="0"/>
        <w:jc w:val="left"/>
        <w:rPr>
          <w:rFonts w:ascii="宋体" w:cs="宋体"/>
          <w:b/>
          <w:color w:val="0033CC"/>
          <w:kern w:val="0"/>
          <w:szCs w:val="21"/>
        </w:rPr>
      </w:pPr>
      <w:r w:rsidRPr="001E3593">
        <w:rPr>
          <w:rFonts w:ascii="宋体" w:cs="宋体"/>
          <w:b/>
          <w:color w:val="0033CC"/>
          <w:kern w:val="0"/>
          <w:szCs w:val="21"/>
        </w:rPr>
        <w:t>IT</w:t>
      </w:r>
      <w:r w:rsidRPr="001E3593">
        <w:rPr>
          <w:rFonts w:ascii="宋体" w:cs="宋体" w:hint="eastAsia"/>
          <w:b/>
          <w:color w:val="0033CC"/>
          <w:kern w:val="0"/>
          <w:szCs w:val="21"/>
        </w:rPr>
        <w:t>项目人力资源管理的定义和过程。</w:t>
      </w:r>
      <w:r w:rsidRPr="001E3593">
        <w:rPr>
          <w:rFonts w:ascii="宋体" w:cs="宋体"/>
          <w:b/>
          <w:color w:val="0033CC"/>
          <w:kern w:val="0"/>
          <w:szCs w:val="21"/>
        </w:rPr>
        <w:t xml:space="preserve"> </w:t>
      </w:r>
    </w:p>
    <w:p w:rsidR="00A84E47" w:rsidRPr="00A84E47" w:rsidRDefault="00A84E47" w:rsidP="00E04280">
      <w:pPr>
        <w:pStyle w:val="a7"/>
        <w:numPr>
          <w:ilvl w:val="0"/>
          <w:numId w:val="62"/>
        </w:numPr>
        <w:autoSpaceDE w:val="0"/>
        <w:autoSpaceDN w:val="0"/>
        <w:adjustRightInd w:val="0"/>
        <w:ind w:firstLineChars="0"/>
        <w:jc w:val="left"/>
        <w:rPr>
          <w:rFonts w:ascii="宋体" w:cs="宋体"/>
          <w:kern w:val="0"/>
          <w:szCs w:val="21"/>
        </w:rPr>
      </w:pPr>
      <w:r w:rsidRPr="00A84E47">
        <w:rPr>
          <w:rFonts w:ascii="宋体" w:cs="宋体" w:hint="eastAsia"/>
          <w:b/>
          <w:bCs/>
          <w:kern w:val="0"/>
          <w:szCs w:val="21"/>
        </w:rPr>
        <w:t>定义</w:t>
      </w:r>
      <w:r w:rsidRPr="00A84E47">
        <w:rPr>
          <w:rFonts w:ascii="宋体" w:cs="宋体" w:hint="eastAsia"/>
          <w:kern w:val="0"/>
          <w:szCs w:val="21"/>
        </w:rPr>
        <w:t>：项目人力资源管理， 就是有效地发挥每个参与项目人员作用的过程。</w:t>
      </w:r>
    </w:p>
    <w:p w:rsidR="00A84E47" w:rsidRPr="00A84E47" w:rsidRDefault="00A84E47" w:rsidP="00E04280">
      <w:pPr>
        <w:pStyle w:val="a7"/>
        <w:numPr>
          <w:ilvl w:val="0"/>
          <w:numId w:val="62"/>
        </w:numPr>
        <w:autoSpaceDE w:val="0"/>
        <w:autoSpaceDN w:val="0"/>
        <w:adjustRightInd w:val="0"/>
        <w:ind w:firstLineChars="0"/>
        <w:jc w:val="left"/>
        <w:rPr>
          <w:rFonts w:ascii="宋体" w:cs="宋体"/>
          <w:kern w:val="0"/>
          <w:szCs w:val="21"/>
        </w:rPr>
      </w:pPr>
      <w:r w:rsidRPr="00A84E47">
        <w:rPr>
          <w:rFonts w:ascii="宋体" w:cs="宋体" w:hint="eastAsia"/>
          <w:b/>
          <w:bCs/>
          <w:kern w:val="0"/>
          <w:szCs w:val="21"/>
        </w:rPr>
        <w:t>过程包括</w:t>
      </w:r>
      <w:r w:rsidRPr="00A84E47">
        <w:rPr>
          <w:rFonts w:ascii="宋体" w:cs="宋体" w:hint="eastAsia"/>
          <w:kern w:val="0"/>
          <w:szCs w:val="21"/>
        </w:rPr>
        <w:t xml:space="preserve">： </w:t>
      </w:r>
    </w:p>
    <w:p w:rsidR="00A84E47" w:rsidRPr="00A84E47" w:rsidRDefault="00A84E47" w:rsidP="00A84E47">
      <w:pPr>
        <w:autoSpaceDE w:val="0"/>
        <w:autoSpaceDN w:val="0"/>
        <w:adjustRightInd w:val="0"/>
        <w:ind w:leftChars="371" w:left="779"/>
        <w:jc w:val="left"/>
        <w:rPr>
          <w:rFonts w:ascii="宋体" w:cs="宋体"/>
          <w:kern w:val="0"/>
          <w:szCs w:val="21"/>
        </w:rPr>
      </w:pPr>
      <w:r w:rsidRPr="00A84E47">
        <w:rPr>
          <w:rFonts w:ascii="宋体" w:cs="宋体"/>
          <w:bCs/>
          <w:kern w:val="0"/>
          <w:szCs w:val="21"/>
        </w:rPr>
        <w:t xml:space="preserve">1. </w:t>
      </w:r>
      <w:r w:rsidRPr="00A84E47">
        <w:rPr>
          <w:rFonts w:ascii="宋体" w:cs="宋体" w:hint="eastAsia"/>
          <w:bCs/>
          <w:kern w:val="0"/>
          <w:szCs w:val="21"/>
        </w:rPr>
        <w:t xml:space="preserve">组织的计划编制 </w:t>
      </w:r>
    </w:p>
    <w:p w:rsidR="00A84E47" w:rsidRPr="00A84E47" w:rsidRDefault="00A84E47" w:rsidP="00A84E47">
      <w:pPr>
        <w:autoSpaceDE w:val="0"/>
        <w:autoSpaceDN w:val="0"/>
        <w:adjustRightInd w:val="0"/>
        <w:ind w:leftChars="371" w:left="779"/>
        <w:jc w:val="left"/>
        <w:rPr>
          <w:rFonts w:ascii="宋体" w:cs="宋体"/>
          <w:kern w:val="0"/>
          <w:szCs w:val="21"/>
        </w:rPr>
      </w:pPr>
      <w:r w:rsidRPr="00A84E47">
        <w:rPr>
          <w:rFonts w:ascii="宋体" w:cs="宋体"/>
          <w:bCs/>
          <w:kern w:val="0"/>
          <w:szCs w:val="21"/>
        </w:rPr>
        <w:t xml:space="preserve">2. </w:t>
      </w:r>
      <w:r w:rsidRPr="00A84E47">
        <w:rPr>
          <w:rFonts w:ascii="宋体" w:cs="宋体" w:hint="eastAsia"/>
          <w:bCs/>
          <w:kern w:val="0"/>
          <w:szCs w:val="21"/>
        </w:rPr>
        <w:t xml:space="preserve">人员获取 </w:t>
      </w:r>
    </w:p>
    <w:p w:rsidR="00A84E47" w:rsidRPr="00A84E47" w:rsidRDefault="00A84E47" w:rsidP="00A84E47">
      <w:pPr>
        <w:autoSpaceDE w:val="0"/>
        <w:autoSpaceDN w:val="0"/>
        <w:adjustRightInd w:val="0"/>
        <w:ind w:leftChars="371" w:left="779"/>
        <w:jc w:val="left"/>
        <w:rPr>
          <w:rFonts w:ascii="宋体" w:cs="宋体"/>
          <w:kern w:val="0"/>
          <w:szCs w:val="21"/>
        </w:rPr>
      </w:pPr>
      <w:r w:rsidRPr="00A84E47">
        <w:rPr>
          <w:rFonts w:ascii="宋体" w:cs="宋体"/>
          <w:bCs/>
          <w:kern w:val="0"/>
          <w:szCs w:val="21"/>
        </w:rPr>
        <w:t xml:space="preserve">3. </w:t>
      </w:r>
      <w:r w:rsidRPr="00A84E47">
        <w:rPr>
          <w:rFonts w:ascii="宋体" w:cs="宋体" w:hint="eastAsia"/>
          <w:bCs/>
          <w:kern w:val="0"/>
          <w:szCs w:val="21"/>
        </w:rPr>
        <w:t xml:space="preserve">团队建设 </w:t>
      </w:r>
    </w:p>
    <w:p w:rsidR="0068625C" w:rsidRPr="001E3593" w:rsidRDefault="0068625C" w:rsidP="0068625C">
      <w:pPr>
        <w:autoSpaceDE w:val="0"/>
        <w:autoSpaceDN w:val="0"/>
        <w:adjustRightInd w:val="0"/>
        <w:ind w:left="360"/>
        <w:jc w:val="left"/>
        <w:rPr>
          <w:rFonts w:ascii="宋体" w:cs="宋体"/>
          <w:b/>
          <w:color w:val="0033CC"/>
          <w:kern w:val="0"/>
          <w:szCs w:val="21"/>
        </w:rPr>
      </w:pPr>
    </w:p>
    <w:p w:rsidR="00CF4683" w:rsidRDefault="00CF4683" w:rsidP="001E3593">
      <w:pPr>
        <w:numPr>
          <w:ilvl w:val="0"/>
          <w:numId w:val="9"/>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理解马斯洛的层次需求理论和赫兹伯格双因素理论。</w:t>
      </w:r>
    </w:p>
    <w:p w:rsidR="00A84E47" w:rsidRPr="00A84E47" w:rsidRDefault="00A84E47" w:rsidP="00E04280">
      <w:pPr>
        <w:pStyle w:val="a7"/>
        <w:numPr>
          <w:ilvl w:val="0"/>
          <w:numId w:val="63"/>
        </w:numPr>
        <w:autoSpaceDE w:val="0"/>
        <w:autoSpaceDN w:val="0"/>
        <w:adjustRightInd w:val="0"/>
        <w:ind w:firstLineChars="0"/>
        <w:jc w:val="left"/>
        <w:rPr>
          <w:rFonts w:ascii="宋体" w:cs="宋体"/>
          <w:b/>
          <w:bCs/>
          <w:kern w:val="0"/>
          <w:szCs w:val="21"/>
        </w:rPr>
      </w:pPr>
      <w:r w:rsidRPr="00A84E47">
        <w:rPr>
          <w:rFonts w:ascii="宋体" w:cs="宋体" w:hint="eastAsia"/>
          <w:b/>
          <w:bCs/>
          <w:kern w:val="0"/>
          <w:szCs w:val="21"/>
        </w:rPr>
        <w:t>马斯洛的层次需求理论：</w:t>
      </w:r>
    </w:p>
    <w:p w:rsidR="00A84E47" w:rsidRPr="00A84E47" w:rsidRDefault="00A84E47" w:rsidP="00A84E47">
      <w:pPr>
        <w:autoSpaceDE w:val="0"/>
        <w:autoSpaceDN w:val="0"/>
        <w:adjustRightInd w:val="0"/>
        <w:ind w:leftChars="200" w:left="420" w:firstLineChars="199" w:firstLine="418"/>
        <w:rPr>
          <w:bCs/>
          <w:szCs w:val="21"/>
        </w:rPr>
      </w:pPr>
      <w:r w:rsidRPr="00A84E47">
        <w:rPr>
          <w:bCs/>
          <w:szCs w:val="21"/>
        </w:rPr>
        <w:t xml:space="preserve">1. </w:t>
      </w:r>
      <w:r w:rsidRPr="00A84E47">
        <w:rPr>
          <w:rFonts w:hint="eastAsia"/>
          <w:bCs/>
          <w:szCs w:val="21"/>
        </w:rPr>
        <w:t>生理的需求：维持人类自身生命的基本需求</w:t>
      </w:r>
      <w:r w:rsidRPr="00A84E47">
        <w:rPr>
          <w:bCs/>
          <w:szCs w:val="21"/>
        </w:rPr>
        <w:t>,</w:t>
      </w:r>
      <w:r w:rsidRPr="00A84E47">
        <w:rPr>
          <w:rFonts w:hint="eastAsia"/>
          <w:bCs/>
          <w:szCs w:val="21"/>
        </w:rPr>
        <w:t>如食物、水、衣着、住所、睡眠。</w:t>
      </w:r>
    </w:p>
    <w:p w:rsidR="00A84E47" w:rsidRPr="00A84E47" w:rsidRDefault="00A84E47" w:rsidP="00A84E47">
      <w:pPr>
        <w:autoSpaceDE w:val="0"/>
        <w:autoSpaceDN w:val="0"/>
        <w:adjustRightInd w:val="0"/>
        <w:ind w:leftChars="200" w:left="420" w:firstLineChars="199" w:firstLine="418"/>
        <w:rPr>
          <w:rFonts w:ascii="宋体" w:cs="宋体"/>
          <w:bCs/>
          <w:kern w:val="0"/>
          <w:szCs w:val="21"/>
        </w:rPr>
      </w:pPr>
      <w:r w:rsidRPr="00A84E47">
        <w:rPr>
          <w:rFonts w:ascii="宋体" w:cs="宋体"/>
          <w:bCs/>
          <w:kern w:val="0"/>
          <w:szCs w:val="21"/>
        </w:rPr>
        <w:t xml:space="preserve">2. </w:t>
      </w:r>
      <w:r w:rsidRPr="00A84E47">
        <w:rPr>
          <w:rFonts w:ascii="宋体" w:cs="宋体" w:hint="eastAsia"/>
          <w:bCs/>
          <w:kern w:val="0"/>
          <w:szCs w:val="21"/>
        </w:rPr>
        <w:t>保障或安全的需求：避免人身危险，不受失去工作、财产、食物和住所等威胁。</w:t>
      </w:r>
    </w:p>
    <w:p w:rsidR="00A84E47" w:rsidRPr="00A84E47" w:rsidRDefault="00A84E47" w:rsidP="00A84E47">
      <w:pPr>
        <w:autoSpaceDE w:val="0"/>
        <w:autoSpaceDN w:val="0"/>
        <w:adjustRightInd w:val="0"/>
        <w:ind w:leftChars="200" w:left="420" w:firstLineChars="199" w:firstLine="418"/>
        <w:rPr>
          <w:rFonts w:ascii="宋体" w:cs="宋体"/>
          <w:bCs/>
          <w:kern w:val="0"/>
          <w:szCs w:val="21"/>
        </w:rPr>
      </w:pPr>
      <w:r w:rsidRPr="00A84E47">
        <w:rPr>
          <w:rFonts w:ascii="宋体" w:cs="宋体"/>
          <w:bCs/>
          <w:kern w:val="0"/>
          <w:szCs w:val="21"/>
        </w:rPr>
        <w:t xml:space="preserve">3. </w:t>
      </w:r>
      <w:r w:rsidRPr="00A84E47">
        <w:rPr>
          <w:rFonts w:ascii="宋体" w:cs="宋体" w:hint="eastAsia"/>
          <w:bCs/>
          <w:kern w:val="0"/>
          <w:szCs w:val="21"/>
        </w:rPr>
        <w:t>社会认同或归属的需求：人是社会人，需要有所归属，并为别人所承认。</w:t>
      </w:r>
    </w:p>
    <w:p w:rsidR="00A84E47" w:rsidRPr="00A84E47" w:rsidRDefault="00A84E47" w:rsidP="00A84E47">
      <w:pPr>
        <w:autoSpaceDE w:val="0"/>
        <w:autoSpaceDN w:val="0"/>
        <w:adjustRightInd w:val="0"/>
        <w:ind w:leftChars="200" w:left="420" w:firstLineChars="199" w:firstLine="418"/>
        <w:rPr>
          <w:rFonts w:ascii="宋体" w:cs="宋体"/>
          <w:bCs/>
          <w:kern w:val="0"/>
          <w:szCs w:val="21"/>
        </w:rPr>
      </w:pPr>
      <w:r w:rsidRPr="00A84E47">
        <w:rPr>
          <w:rFonts w:ascii="宋体" w:cs="宋体"/>
          <w:bCs/>
          <w:kern w:val="0"/>
          <w:szCs w:val="21"/>
        </w:rPr>
        <w:t xml:space="preserve">4. </w:t>
      </w:r>
      <w:r w:rsidRPr="00A84E47">
        <w:rPr>
          <w:rFonts w:ascii="宋体" w:cs="宋体" w:hint="eastAsia"/>
          <w:bCs/>
          <w:kern w:val="0"/>
          <w:szCs w:val="21"/>
        </w:rPr>
        <w:t>尊重的需求：受到别人尊重，产生诸如权利、威望、地位和自信等方面的满足。</w:t>
      </w:r>
    </w:p>
    <w:p w:rsidR="00A84E47" w:rsidRPr="00A84E47" w:rsidRDefault="00A84E47" w:rsidP="00A84E47">
      <w:pPr>
        <w:autoSpaceDE w:val="0"/>
        <w:autoSpaceDN w:val="0"/>
        <w:adjustRightInd w:val="0"/>
        <w:ind w:leftChars="200" w:left="420" w:firstLineChars="199" w:firstLine="418"/>
        <w:rPr>
          <w:rFonts w:ascii="宋体" w:cs="宋体"/>
          <w:bCs/>
          <w:kern w:val="0"/>
          <w:szCs w:val="21"/>
        </w:rPr>
      </w:pPr>
      <w:r w:rsidRPr="00A84E47">
        <w:rPr>
          <w:rFonts w:ascii="宋体" w:cs="宋体"/>
          <w:bCs/>
          <w:kern w:val="0"/>
          <w:szCs w:val="21"/>
        </w:rPr>
        <w:t xml:space="preserve">5. </w:t>
      </w:r>
      <w:r w:rsidRPr="00A84E47">
        <w:rPr>
          <w:rFonts w:ascii="宋体" w:cs="宋体" w:hint="eastAsia"/>
          <w:bCs/>
          <w:kern w:val="0"/>
          <w:szCs w:val="21"/>
        </w:rPr>
        <w:t>自我实现的需求：</w:t>
      </w:r>
      <w:r w:rsidRPr="00A84E47">
        <w:rPr>
          <w:rFonts w:ascii="宋体" w:cs="宋体"/>
          <w:bCs/>
          <w:kern w:val="0"/>
          <w:szCs w:val="21"/>
        </w:rPr>
        <w:t xml:space="preserve"> 充分发挥个人的潜在能力并有所成就的愿望。</w:t>
      </w:r>
    </w:p>
    <w:p w:rsidR="00A84E47" w:rsidRDefault="00A84E47" w:rsidP="00A84E47">
      <w:pPr>
        <w:autoSpaceDE w:val="0"/>
        <w:autoSpaceDN w:val="0"/>
        <w:adjustRightInd w:val="0"/>
        <w:ind w:leftChars="200" w:left="420" w:firstLineChars="199" w:firstLine="420"/>
        <w:rPr>
          <w:rFonts w:ascii="宋体" w:cs="宋体"/>
          <w:b/>
          <w:color w:val="0033CC"/>
          <w:kern w:val="0"/>
          <w:szCs w:val="21"/>
        </w:rPr>
      </w:pPr>
      <w:r>
        <w:rPr>
          <w:rFonts w:ascii="宋体" w:cs="宋体" w:hint="eastAsia"/>
          <w:b/>
          <w:noProof/>
          <w:color w:val="0033CC"/>
          <w:kern w:val="0"/>
          <w:szCs w:val="21"/>
        </w:rPr>
        <w:lastRenderedPageBreak/>
        <w:drawing>
          <wp:inline distT="0" distB="0" distL="0" distR="0">
            <wp:extent cx="3710940" cy="2519680"/>
            <wp:effectExtent l="19050" t="0" r="381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3710940" cy="2519680"/>
                    </a:xfrm>
                    <a:prstGeom prst="rect">
                      <a:avLst/>
                    </a:prstGeom>
                    <a:noFill/>
                    <a:ln w="9525">
                      <a:noFill/>
                      <a:miter lim="800000"/>
                      <a:headEnd/>
                      <a:tailEnd/>
                    </a:ln>
                  </pic:spPr>
                </pic:pic>
              </a:graphicData>
            </a:graphic>
          </wp:inline>
        </w:drawing>
      </w:r>
    </w:p>
    <w:p w:rsidR="00A84E47" w:rsidRDefault="00A84E47" w:rsidP="00E04280">
      <w:pPr>
        <w:pStyle w:val="a7"/>
        <w:numPr>
          <w:ilvl w:val="0"/>
          <w:numId w:val="63"/>
        </w:numPr>
        <w:autoSpaceDE w:val="0"/>
        <w:autoSpaceDN w:val="0"/>
        <w:adjustRightInd w:val="0"/>
        <w:ind w:firstLineChars="0"/>
        <w:jc w:val="left"/>
        <w:rPr>
          <w:rFonts w:ascii="宋体" w:cs="宋体"/>
          <w:b/>
          <w:color w:val="0033CC"/>
          <w:kern w:val="0"/>
          <w:szCs w:val="21"/>
        </w:rPr>
      </w:pPr>
      <w:r w:rsidRPr="001E3593">
        <w:rPr>
          <w:rFonts w:ascii="宋体" w:cs="宋体" w:hint="eastAsia"/>
          <w:b/>
          <w:color w:val="0033CC"/>
          <w:kern w:val="0"/>
          <w:szCs w:val="21"/>
        </w:rPr>
        <w:t>赫兹伯格双因素理论</w:t>
      </w:r>
    </w:p>
    <w:p w:rsidR="004A0117" w:rsidRPr="00A84E47" w:rsidRDefault="00E04280" w:rsidP="00E04280">
      <w:pPr>
        <w:pStyle w:val="a7"/>
        <w:numPr>
          <w:ilvl w:val="0"/>
          <w:numId w:val="64"/>
        </w:numPr>
        <w:autoSpaceDE w:val="0"/>
        <w:autoSpaceDN w:val="0"/>
        <w:adjustRightInd w:val="0"/>
        <w:ind w:firstLineChars="0"/>
        <w:rPr>
          <w:rFonts w:ascii="宋体" w:cs="宋体"/>
          <w:kern w:val="0"/>
          <w:szCs w:val="21"/>
        </w:rPr>
      </w:pPr>
      <w:r w:rsidRPr="00A84E47">
        <w:rPr>
          <w:rFonts w:ascii="宋体" w:cs="宋体" w:hint="eastAsia"/>
          <w:b/>
          <w:bCs/>
          <w:kern w:val="0"/>
          <w:szCs w:val="21"/>
        </w:rPr>
        <w:t>保健因素</w:t>
      </w:r>
      <w:r w:rsidR="00547BCC">
        <w:rPr>
          <w:rFonts w:ascii="宋体" w:cs="宋体" w:hint="eastAsia"/>
          <w:b/>
          <w:bCs/>
          <w:kern w:val="0"/>
          <w:szCs w:val="21"/>
        </w:rPr>
        <w:t>：</w:t>
      </w:r>
      <w:r w:rsidRPr="00A84E47">
        <w:rPr>
          <w:rFonts w:ascii="宋体" w:cs="宋体" w:hint="eastAsia"/>
          <w:bCs/>
          <w:kern w:val="0"/>
          <w:szCs w:val="21"/>
        </w:rPr>
        <w:t>是指那些与人们的不满情绪有关的因素，如企业政策，工资水平，工作环境，劳动保护，人际关系等。</w:t>
      </w:r>
    </w:p>
    <w:p w:rsidR="004A0117" w:rsidRPr="00A84E47" w:rsidRDefault="00E04280" w:rsidP="00E04280">
      <w:pPr>
        <w:pStyle w:val="a7"/>
        <w:numPr>
          <w:ilvl w:val="0"/>
          <w:numId w:val="64"/>
        </w:numPr>
        <w:autoSpaceDE w:val="0"/>
        <w:autoSpaceDN w:val="0"/>
        <w:adjustRightInd w:val="0"/>
        <w:ind w:firstLineChars="0"/>
        <w:rPr>
          <w:rFonts w:ascii="宋体" w:cs="宋体"/>
          <w:kern w:val="0"/>
          <w:szCs w:val="21"/>
        </w:rPr>
      </w:pPr>
      <w:r w:rsidRPr="00A84E47">
        <w:rPr>
          <w:rFonts w:ascii="宋体" w:cs="宋体" w:hint="eastAsia"/>
          <w:b/>
          <w:bCs/>
          <w:kern w:val="0"/>
          <w:szCs w:val="21"/>
        </w:rPr>
        <w:t>激励因素</w:t>
      </w:r>
      <w:r w:rsidR="00547BCC">
        <w:rPr>
          <w:rFonts w:ascii="宋体" w:cs="宋体" w:hint="eastAsia"/>
          <w:b/>
          <w:bCs/>
          <w:kern w:val="0"/>
          <w:szCs w:val="21"/>
        </w:rPr>
        <w:t>：</w:t>
      </w:r>
      <w:r w:rsidRPr="00A84E47">
        <w:rPr>
          <w:rFonts w:ascii="宋体" w:cs="宋体" w:hint="eastAsia"/>
          <w:bCs/>
          <w:kern w:val="0"/>
          <w:szCs w:val="21"/>
        </w:rPr>
        <w:t>是指那些与人们的满意情绪有关的因素，如工作表现机会，工作带来的愉快，工作上的成就感，由于好的成绩而得到的奖励，未来发展的期望，职务上的责任。</w:t>
      </w:r>
    </w:p>
    <w:p w:rsidR="00A84E47" w:rsidRPr="00A84E47" w:rsidRDefault="00A84E47" w:rsidP="00A84E47">
      <w:pPr>
        <w:pStyle w:val="a7"/>
        <w:autoSpaceDE w:val="0"/>
        <w:autoSpaceDN w:val="0"/>
        <w:adjustRightInd w:val="0"/>
        <w:ind w:left="777" w:firstLineChars="0" w:firstLine="0"/>
        <w:jc w:val="left"/>
        <w:rPr>
          <w:rFonts w:ascii="宋体" w:cs="宋体"/>
          <w:b/>
          <w:color w:val="0033CC"/>
          <w:kern w:val="0"/>
          <w:szCs w:val="21"/>
        </w:rPr>
      </w:pPr>
    </w:p>
    <w:p w:rsidR="00CF4683" w:rsidRDefault="00CF4683" w:rsidP="001E3593">
      <w:pPr>
        <w:numPr>
          <w:ilvl w:val="0"/>
          <w:numId w:val="9"/>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理解项目经理的九条影响力，使用哪些影响力，项目更容易成功（导致失败）？</w:t>
      </w:r>
    </w:p>
    <w:p w:rsidR="00547BCC" w:rsidRPr="00547BCC" w:rsidRDefault="00547BCC" w:rsidP="00E04280">
      <w:pPr>
        <w:pStyle w:val="a7"/>
        <w:numPr>
          <w:ilvl w:val="0"/>
          <w:numId w:val="63"/>
        </w:numPr>
        <w:autoSpaceDE w:val="0"/>
        <w:autoSpaceDN w:val="0"/>
        <w:adjustRightInd w:val="0"/>
        <w:ind w:firstLineChars="0"/>
        <w:jc w:val="left"/>
        <w:rPr>
          <w:rFonts w:ascii="宋体" w:cs="宋体"/>
          <w:b/>
          <w:kern w:val="0"/>
          <w:szCs w:val="21"/>
        </w:rPr>
      </w:pPr>
      <w:r w:rsidRPr="00547BCC">
        <w:rPr>
          <w:rFonts w:ascii="宋体" w:cs="宋体" w:hint="eastAsia"/>
          <w:b/>
          <w:kern w:val="0"/>
          <w:szCs w:val="21"/>
        </w:rPr>
        <w:t>影响力：</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 xml:space="preserve">1. </w:t>
      </w:r>
      <w:r w:rsidRPr="00547BCC">
        <w:rPr>
          <w:rFonts w:ascii="宋体" w:cs="宋体" w:hint="eastAsia"/>
          <w:bCs/>
          <w:kern w:val="0"/>
          <w:szCs w:val="21"/>
        </w:rPr>
        <w:t xml:space="preserve">权利：发命令的正当等级权利 </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 xml:space="preserve">2. </w:t>
      </w:r>
      <w:r w:rsidRPr="00547BCC">
        <w:rPr>
          <w:rFonts w:ascii="宋体" w:cs="宋体" w:hint="eastAsia"/>
          <w:bCs/>
          <w:kern w:val="0"/>
          <w:szCs w:val="21"/>
        </w:rPr>
        <w:t xml:space="preserve">任务：感知到的项目经理影响员工后来工作分配的能力 </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 xml:space="preserve">3. </w:t>
      </w:r>
      <w:r w:rsidRPr="00547BCC">
        <w:rPr>
          <w:rFonts w:ascii="宋体" w:cs="宋体" w:hint="eastAsia"/>
          <w:bCs/>
          <w:kern w:val="0"/>
          <w:szCs w:val="21"/>
        </w:rPr>
        <w:t xml:space="preserve">预算：感知到的项目经理授权他人使用自由支配资金的能力 </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 xml:space="preserve">4. </w:t>
      </w:r>
      <w:r w:rsidRPr="00547BCC">
        <w:rPr>
          <w:rFonts w:ascii="宋体" w:cs="宋体" w:hint="eastAsia"/>
          <w:bCs/>
          <w:kern w:val="0"/>
          <w:szCs w:val="21"/>
        </w:rPr>
        <w:t xml:space="preserve">提升：提拔员工的权利 </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 xml:space="preserve">5. </w:t>
      </w:r>
      <w:r w:rsidRPr="00547BCC">
        <w:rPr>
          <w:rFonts w:ascii="宋体" w:cs="宋体" w:hint="eastAsia"/>
          <w:bCs/>
          <w:kern w:val="0"/>
          <w:szCs w:val="21"/>
        </w:rPr>
        <w:t xml:space="preserve">资金：给员工涨工资和增加福利的权利 </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6.</w:t>
      </w:r>
      <w:r w:rsidRPr="00547BCC">
        <w:rPr>
          <w:rFonts w:ascii="宋体" w:cs="宋体" w:hint="eastAsia"/>
          <w:bCs/>
          <w:kern w:val="0"/>
          <w:szCs w:val="21"/>
        </w:rPr>
        <w:t xml:space="preserve">处罚：感知到的项目经理实施处罚的能力 </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 xml:space="preserve">7. </w:t>
      </w:r>
      <w:r w:rsidRPr="00547BCC">
        <w:rPr>
          <w:rFonts w:ascii="宋体" w:cs="宋体" w:hint="eastAsia"/>
          <w:bCs/>
          <w:kern w:val="0"/>
          <w:szCs w:val="21"/>
        </w:rPr>
        <w:t xml:space="preserve">工作挑战：根据员工完成特定任务的喜好来安排工作的能力 </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 xml:space="preserve">8. </w:t>
      </w:r>
      <w:r w:rsidRPr="00547BCC">
        <w:rPr>
          <w:rFonts w:ascii="宋体" w:cs="宋体" w:hint="eastAsia"/>
          <w:bCs/>
          <w:kern w:val="0"/>
          <w:szCs w:val="21"/>
        </w:rPr>
        <w:t xml:space="preserve">专门技术：感知到的项目经理所具有的重要的一些专业技术知识 </w:t>
      </w:r>
    </w:p>
    <w:p w:rsidR="00547BCC" w:rsidRPr="00547BCC" w:rsidRDefault="00547BCC" w:rsidP="00547BCC">
      <w:pPr>
        <w:autoSpaceDE w:val="0"/>
        <w:autoSpaceDN w:val="0"/>
        <w:adjustRightInd w:val="0"/>
        <w:ind w:leftChars="400" w:left="840"/>
        <w:jc w:val="left"/>
        <w:rPr>
          <w:rFonts w:ascii="宋体" w:cs="宋体"/>
          <w:kern w:val="0"/>
          <w:szCs w:val="21"/>
        </w:rPr>
      </w:pPr>
      <w:r w:rsidRPr="00547BCC">
        <w:rPr>
          <w:rFonts w:ascii="宋体" w:cs="宋体"/>
          <w:bCs/>
          <w:kern w:val="0"/>
          <w:szCs w:val="21"/>
        </w:rPr>
        <w:t xml:space="preserve">9. </w:t>
      </w:r>
      <w:r w:rsidRPr="00547BCC">
        <w:rPr>
          <w:rFonts w:ascii="宋体" w:cs="宋体" w:hint="eastAsia"/>
          <w:bCs/>
          <w:kern w:val="0"/>
          <w:szCs w:val="21"/>
        </w:rPr>
        <w:t xml:space="preserve">友谊：项目经理和其他人之间建立良好的人际关系 </w:t>
      </w:r>
    </w:p>
    <w:p w:rsidR="00547BCC" w:rsidRPr="00547BCC" w:rsidRDefault="00547BCC" w:rsidP="00E04280">
      <w:pPr>
        <w:pStyle w:val="a7"/>
        <w:numPr>
          <w:ilvl w:val="0"/>
          <w:numId w:val="63"/>
        </w:numPr>
        <w:autoSpaceDE w:val="0"/>
        <w:autoSpaceDN w:val="0"/>
        <w:adjustRightInd w:val="0"/>
        <w:ind w:firstLineChars="0"/>
        <w:jc w:val="left"/>
        <w:rPr>
          <w:rFonts w:ascii="宋体" w:cs="宋体"/>
          <w:kern w:val="0"/>
          <w:szCs w:val="21"/>
        </w:rPr>
      </w:pPr>
      <w:r w:rsidRPr="00547BCC">
        <w:rPr>
          <w:rFonts w:ascii="宋体" w:cs="宋体" w:hint="eastAsia"/>
          <w:b/>
          <w:bCs/>
          <w:kern w:val="0"/>
          <w:szCs w:val="21"/>
        </w:rPr>
        <w:t>当项目经理用下面的影响力时，项目更有可能成功</w:t>
      </w:r>
      <w:r w:rsidRPr="00547BCC">
        <w:rPr>
          <w:rFonts w:ascii="宋体" w:cs="宋体" w:hint="eastAsia"/>
          <w:bCs/>
          <w:kern w:val="0"/>
          <w:szCs w:val="21"/>
        </w:rPr>
        <w:t>：</w:t>
      </w:r>
      <w:r w:rsidRPr="00547BCC">
        <w:rPr>
          <w:rFonts w:ascii="宋体" w:cs="宋体"/>
          <w:kern w:val="0"/>
          <w:szCs w:val="21"/>
        </w:rPr>
        <w:t xml:space="preserve"> </w:t>
      </w:r>
    </w:p>
    <w:p w:rsidR="00547BCC" w:rsidRPr="00547BCC" w:rsidRDefault="00547BCC" w:rsidP="00547BCC">
      <w:pPr>
        <w:pStyle w:val="a7"/>
        <w:autoSpaceDE w:val="0"/>
        <w:autoSpaceDN w:val="0"/>
        <w:adjustRightInd w:val="0"/>
        <w:ind w:left="777" w:firstLineChars="0" w:firstLine="0"/>
        <w:jc w:val="left"/>
        <w:rPr>
          <w:rFonts w:ascii="宋体" w:cs="宋体"/>
          <w:kern w:val="0"/>
          <w:szCs w:val="21"/>
        </w:rPr>
      </w:pPr>
      <w:r w:rsidRPr="00547BCC">
        <w:rPr>
          <w:rFonts w:ascii="宋体" w:cs="宋体"/>
          <w:kern w:val="0"/>
          <w:szCs w:val="21"/>
        </w:rPr>
        <w:t xml:space="preserve">1. </w:t>
      </w:r>
      <w:r w:rsidRPr="00547BCC">
        <w:rPr>
          <w:rFonts w:ascii="宋体" w:cs="宋体" w:hint="eastAsia"/>
          <w:kern w:val="0"/>
          <w:szCs w:val="21"/>
        </w:rPr>
        <w:t xml:space="preserve">专家知识 </w:t>
      </w:r>
    </w:p>
    <w:p w:rsidR="00547BCC" w:rsidRPr="00547BCC" w:rsidRDefault="00547BCC" w:rsidP="00547BCC">
      <w:pPr>
        <w:pStyle w:val="a7"/>
        <w:autoSpaceDE w:val="0"/>
        <w:autoSpaceDN w:val="0"/>
        <w:adjustRightInd w:val="0"/>
        <w:ind w:left="777" w:firstLineChars="0" w:firstLine="0"/>
        <w:jc w:val="left"/>
        <w:rPr>
          <w:rFonts w:ascii="宋体" w:cs="宋体"/>
          <w:kern w:val="0"/>
          <w:szCs w:val="21"/>
        </w:rPr>
      </w:pPr>
      <w:r w:rsidRPr="00547BCC">
        <w:rPr>
          <w:rFonts w:ascii="宋体" w:cs="宋体"/>
          <w:kern w:val="0"/>
          <w:szCs w:val="21"/>
        </w:rPr>
        <w:t xml:space="preserve">2. </w:t>
      </w:r>
      <w:r w:rsidRPr="00547BCC">
        <w:rPr>
          <w:rFonts w:ascii="宋体" w:cs="宋体" w:hint="eastAsia"/>
          <w:kern w:val="0"/>
          <w:szCs w:val="21"/>
        </w:rPr>
        <w:t xml:space="preserve">工作挑战 </w:t>
      </w:r>
    </w:p>
    <w:p w:rsidR="00547BCC" w:rsidRPr="00547BCC" w:rsidRDefault="00547BCC" w:rsidP="00E04280">
      <w:pPr>
        <w:pStyle w:val="a7"/>
        <w:numPr>
          <w:ilvl w:val="0"/>
          <w:numId w:val="63"/>
        </w:numPr>
        <w:autoSpaceDE w:val="0"/>
        <w:autoSpaceDN w:val="0"/>
        <w:adjustRightInd w:val="0"/>
        <w:ind w:firstLineChars="0"/>
        <w:jc w:val="left"/>
        <w:rPr>
          <w:rFonts w:ascii="宋体" w:cs="宋体"/>
          <w:b/>
          <w:bCs/>
          <w:kern w:val="0"/>
          <w:szCs w:val="21"/>
        </w:rPr>
      </w:pPr>
      <w:r w:rsidRPr="00547BCC">
        <w:rPr>
          <w:rFonts w:ascii="宋体" w:cs="宋体" w:hint="eastAsia"/>
          <w:b/>
          <w:bCs/>
          <w:kern w:val="0"/>
          <w:szCs w:val="21"/>
        </w:rPr>
        <w:t xml:space="preserve">当项目经理过于利用下面的影响力时，项目有可能失败： </w:t>
      </w:r>
    </w:p>
    <w:p w:rsidR="00547BCC" w:rsidRPr="00547BCC" w:rsidRDefault="00547BCC" w:rsidP="00547BCC">
      <w:pPr>
        <w:pStyle w:val="a7"/>
        <w:autoSpaceDE w:val="0"/>
        <w:autoSpaceDN w:val="0"/>
        <w:adjustRightInd w:val="0"/>
        <w:ind w:left="777" w:firstLineChars="0" w:firstLine="0"/>
        <w:jc w:val="left"/>
        <w:rPr>
          <w:rFonts w:ascii="宋体" w:cs="宋体"/>
          <w:kern w:val="0"/>
          <w:szCs w:val="21"/>
        </w:rPr>
      </w:pPr>
      <w:r w:rsidRPr="00547BCC">
        <w:rPr>
          <w:rFonts w:ascii="宋体" w:cs="宋体"/>
          <w:kern w:val="0"/>
          <w:szCs w:val="21"/>
        </w:rPr>
        <w:t xml:space="preserve">1. </w:t>
      </w:r>
      <w:r w:rsidRPr="00547BCC">
        <w:rPr>
          <w:rFonts w:ascii="宋体" w:cs="宋体" w:hint="eastAsia"/>
          <w:kern w:val="0"/>
          <w:szCs w:val="21"/>
        </w:rPr>
        <w:t xml:space="preserve">权利 </w:t>
      </w:r>
    </w:p>
    <w:p w:rsidR="00547BCC" w:rsidRPr="00547BCC" w:rsidRDefault="00547BCC" w:rsidP="00547BCC">
      <w:pPr>
        <w:pStyle w:val="a7"/>
        <w:autoSpaceDE w:val="0"/>
        <w:autoSpaceDN w:val="0"/>
        <w:adjustRightInd w:val="0"/>
        <w:ind w:left="777" w:firstLineChars="0" w:firstLine="0"/>
        <w:jc w:val="left"/>
        <w:rPr>
          <w:rFonts w:ascii="宋体" w:cs="宋体"/>
          <w:kern w:val="0"/>
          <w:szCs w:val="21"/>
        </w:rPr>
      </w:pPr>
      <w:r w:rsidRPr="00547BCC">
        <w:rPr>
          <w:rFonts w:ascii="宋体" w:cs="宋体"/>
          <w:kern w:val="0"/>
          <w:szCs w:val="21"/>
        </w:rPr>
        <w:t xml:space="preserve">2. </w:t>
      </w:r>
      <w:r w:rsidRPr="00547BCC">
        <w:rPr>
          <w:rFonts w:ascii="宋体" w:cs="宋体" w:hint="eastAsia"/>
          <w:kern w:val="0"/>
          <w:szCs w:val="21"/>
        </w:rPr>
        <w:t xml:space="preserve">金钱 </w:t>
      </w:r>
    </w:p>
    <w:p w:rsidR="00547BCC" w:rsidRPr="00547BCC" w:rsidRDefault="00547BCC" w:rsidP="00547BCC">
      <w:pPr>
        <w:pStyle w:val="a7"/>
        <w:autoSpaceDE w:val="0"/>
        <w:autoSpaceDN w:val="0"/>
        <w:adjustRightInd w:val="0"/>
        <w:ind w:left="777" w:firstLineChars="0" w:firstLine="0"/>
        <w:jc w:val="left"/>
        <w:rPr>
          <w:rFonts w:ascii="宋体" w:cs="宋体"/>
          <w:b/>
          <w:color w:val="0033CC"/>
          <w:kern w:val="0"/>
          <w:szCs w:val="21"/>
        </w:rPr>
      </w:pPr>
      <w:r w:rsidRPr="00547BCC">
        <w:rPr>
          <w:rFonts w:ascii="宋体" w:cs="宋体"/>
          <w:kern w:val="0"/>
          <w:szCs w:val="21"/>
        </w:rPr>
        <w:t xml:space="preserve">3. </w:t>
      </w:r>
      <w:r w:rsidRPr="00547BCC">
        <w:rPr>
          <w:rFonts w:ascii="宋体" w:cs="宋体" w:hint="eastAsia"/>
          <w:kern w:val="0"/>
          <w:szCs w:val="21"/>
        </w:rPr>
        <w:t>惩罚</w:t>
      </w:r>
    </w:p>
    <w:p w:rsidR="00547BCC" w:rsidRPr="00547BCC" w:rsidRDefault="00547BCC" w:rsidP="00547BCC">
      <w:pPr>
        <w:pStyle w:val="a7"/>
        <w:autoSpaceDE w:val="0"/>
        <w:autoSpaceDN w:val="0"/>
        <w:adjustRightInd w:val="0"/>
        <w:ind w:left="777" w:firstLineChars="0" w:firstLine="0"/>
        <w:jc w:val="left"/>
        <w:rPr>
          <w:rFonts w:ascii="宋体" w:cs="宋体"/>
          <w:b/>
          <w:color w:val="0033CC"/>
          <w:kern w:val="0"/>
          <w:szCs w:val="21"/>
        </w:rPr>
      </w:pPr>
    </w:p>
    <w:p w:rsidR="00CF4683" w:rsidRPr="00446A44" w:rsidRDefault="00CF4683" w:rsidP="001E3593">
      <w:pPr>
        <w:numPr>
          <w:ilvl w:val="0"/>
          <w:numId w:val="9"/>
        </w:numPr>
        <w:autoSpaceDE w:val="0"/>
        <w:autoSpaceDN w:val="0"/>
        <w:adjustRightInd w:val="0"/>
        <w:ind w:left="357" w:hanging="357"/>
        <w:jc w:val="left"/>
        <w:rPr>
          <w:rFonts w:ascii="宋体" w:cs="宋体"/>
          <w:b/>
          <w:bCs/>
          <w:kern w:val="0"/>
          <w:szCs w:val="21"/>
        </w:rPr>
      </w:pPr>
      <w:r w:rsidRPr="00446A44">
        <w:rPr>
          <w:rFonts w:ascii="宋体" w:cs="宋体" w:hint="eastAsia"/>
          <w:b/>
          <w:bCs/>
          <w:kern w:val="0"/>
          <w:szCs w:val="21"/>
        </w:rPr>
        <w:t>组织计划编制的输出结果有哪些？</w:t>
      </w:r>
    </w:p>
    <w:p w:rsidR="004A0117" w:rsidRPr="00446A44" w:rsidRDefault="00E04280" w:rsidP="00E04280">
      <w:pPr>
        <w:numPr>
          <w:ilvl w:val="0"/>
          <w:numId w:val="65"/>
        </w:numPr>
        <w:autoSpaceDE w:val="0"/>
        <w:autoSpaceDN w:val="0"/>
        <w:adjustRightInd w:val="0"/>
        <w:jc w:val="left"/>
        <w:rPr>
          <w:rFonts w:ascii="宋体" w:cs="宋体"/>
          <w:kern w:val="0"/>
          <w:szCs w:val="21"/>
        </w:rPr>
      </w:pPr>
      <w:r w:rsidRPr="00446A44">
        <w:rPr>
          <w:rFonts w:ascii="宋体" w:cs="宋体" w:hint="eastAsia"/>
          <w:kern w:val="0"/>
          <w:szCs w:val="21"/>
        </w:rPr>
        <w:t xml:space="preserve">项目组织结构图 </w:t>
      </w:r>
    </w:p>
    <w:p w:rsidR="004A0117" w:rsidRPr="00446A44" w:rsidRDefault="00E04280" w:rsidP="00E04280">
      <w:pPr>
        <w:numPr>
          <w:ilvl w:val="0"/>
          <w:numId w:val="65"/>
        </w:numPr>
        <w:autoSpaceDE w:val="0"/>
        <w:autoSpaceDN w:val="0"/>
        <w:adjustRightInd w:val="0"/>
        <w:jc w:val="left"/>
        <w:rPr>
          <w:rFonts w:ascii="宋体" w:cs="宋体"/>
          <w:kern w:val="0"/>
          <w:szCs w:val="21"/>
        </w:rPr>
      </w:pPr>
      <w:r w:rsidRPr="00446A44">
        <w:rPr>
          <w:rFonts w:ascii="宋体" w:cs="宋体" w:hint="eastAsia"/>
          <w:kern w:val="0"/>
          <w:szCs w:val="21"/>
        </w:rPr>
        <w:t xml:space="preserve">定义和分配工作 </w:t>
      </w:r>
    </w:p>
    <w:p w:rsidR="004A0117" w:rsidRPr="00446A44" w:rsidRDefault="00E04280" w:rsidP="00E04280">
      <w:pPr>
        <w:numPr>
          <w:ilvl w:val="0"/>
          <w:numId w:val="65"/>
        </w:numPr>
        <w:autoSpaceDE w:val="0"/>
        <w:autoSpaceDN w:val="0"/>
        <w:adjustRightInd w:val="0"/>
        <w:jc w:val="left"/>
        <w:rPr>
          <w:rFonts w:ascii="宋体" w:cs="宋体"/>
          <w:kern w:val="0"/>
          <w:szCs w:val="21"/>
        </w:rPr>
      </w:pPr>
      <w:r w:rsidRPr="00446A44">
        <w:rPr>
          <w:rFonts w:ascii="宋体" w:cs="宋体" w:hint="eastAsia"/>
          <w:kern w:val="0"/>
          <w:szCs w:val="21"/>
        </w:rPr>
        <w:t xml:space="preserve">责任分配矩阵 </w:t>
      </w:r>
    </w:p>
    <w:p w:rsidR="004A0117" w:rsidRPr="00446A44" w:rsidRDefault="00E04280" w:rsidP="00E04280">
      <w:pPr>
        <w:numPr>
          <w:ilvl w:val="0"/>
          <w:numId w:val="65"/>
        </w:numPr>
        <w:autoSpaceDE w:val="0"/>
        <w:autoSpaceDN w:val="0"/>
        <w:adjustRightInd w:val="0"/>
        <w:jc w:val="left"/>
        <w:rPr>
          <w:rFonts w:ascii="宋体" w:cs="宋体"/>
          <w:kern w:val="0"/>
          <w:szCs w:val="21"/>
        </w:rPr>
      </w:pPr>
      <w:r w:rsidRPr="00446A44">
        <w:rPr>
          <w:rFonts w:ascii="宋体" w:cs="宋体" w:hint="eastAsia"/>
          <w:kern w:val="0"/>
          <w:szCs w:val="21"/>
        </w:rPr>
        <w:t xml:space="preserve">资源直方图 </w:t>
      </w:r>
    </w:p>
    <w:p w:rsidR="00446A44" w:rsidRPr="001E3593" w:rsidRDefault="00446A44" w:rsidP="00446A44">
      <w:pPr>
        <w:autoSpaceDE w:val="0"/>
        <w:autoSpaceDN w:val="0"/>
        <w:adjustRightInd w:val="0"/>
        <w:ind w:left="357"/>
        <w:jc w:val="left"/>
        <w:rPr>
          <w:rFonts w:ascii="宋体" w:cs="宋体"/>
          <w:kern w:val="0"/>
          <w:szCs w:val="21"/>
        </w:rPr>
      </w:pPr>
    </w:p>
    <w:p w:rsidR="00CF4683" w:rsidRDefault="00CF4683" w:rsidP="001E3593">
      <w:pPr>
        <w:numPr>
          <w:ilvl w:val="0"/>
          <w:numId w:val="9"/>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理解软件项目的组织结构图,责任分配矩阵和人员配置计划。</w:t>
      </w:r>
    </w:p>
    <w:p w:rsidR="003A6896" w:rsidRDefault="003A6896" w:rsidP="00E04280">
      <w:pPr>
        <w:pStyle w:val="a7"/>
        <w:numPr>
          <w:ilvl w:val="0"/>
          <w:numId w:val="63"/>
        </w:numPr>
        <w:autoSpaceDE w:val="0"/>
        <w:autoSpaceDN w:val="0"/>
        <w:adjustRightInd w:val="0"/>
        <w:ind w:firstLineChars="0"/>
        <w:jc w:val="left"/>
        <w:rPr>
          <w:rFonts w:ascii="宋体" w:cs="宋体"/>
          <w:b/>
          <w:color w:val="0033CC"/>
          <w:kern w:val="0"/>
          <w:szCs w:val="21"/>
        </w:rPr>
      </w:pPr>
      <w:r>
        <w:rPr>
          <w:rFonts w:ascii="宋体" w:cs="宋体" w:hint="eastAsia"/>
          <w:b/>
          <w:color w:val="0033CC"/>
          <w:kern w:val="0"/>
          <w:szCs w:val="21"/>
        </w:rPr>
        <w:t>组织结构图</w:t>
      </w:r>
    </w:p>
    <w:p w:rsidR="003A6896" w:rsidRPr="003A6896" w:rsidRDefault="003A6896" w:rsidP="003A6896">
      <w:pPr>
        <w:autoSpaceDE w:val="0"/>
        <w:autoSpaceDN w:val="0"/>
        <w:adjustRightInd w:val="0"/>
        <w:jc w:val="left"/>
        <w:rPr>
          <w:rFonts w:ascii="宋体" w:cs="宋体"/>
          <w:b/>
          <w:color w:val="0033CC"/>
          <w:kern w:val="0"/>
          <w:szCs w:val="21"/>
        </w:rPr>
      </w:pPr>
      <w:r w:rsidRPr="003A6896">
        <w:rPr>
          <w:noProof/>
          <w:kern w:val="0"/>
        </w:rPr>
        <w:drawing>
          <wp:inline distT="0" distB="0" distL="0" distR="0">
            <wp:extent cx="5274310" cy="1997401"/>
            <wp:effectExtent l="19050" t="0" r="2540" b="0"/>
            <wp:docPr id="27" name="图片 6"/>
            <wp:cNvGraphicFramePr/>
            <a:graphic xmlns:a="http://schemas.openxmlformats.org/drawingml/2006/main">
              <a:graphicData uri="http://schemas.openxmlformats.org/drawingml/2006/picture">
                <pic:pic xmlns:pic="http://schemas.openxmlformats.org/drawingml/2006/picture">
                  <pic:nvPicPr>
                    <pic:cNvPr id="34821" name="Picture 44"/>
                    <pic:cNvPicPr>
                      <a:picLocks noChangeAspect="1" noChangeArrowheads="1"/>
                    </pic:cNvPicPr>
                  </pic:nvPicPr>
                  <pic:blipFill>
                    <a:blip r:embed="rId33"/>
                    <a:srcRect/>
                    <a:stretch>
                      <a:fillRect/>
                    </a:stretch>
                  </pic:blipFill>
                  <pic:spPr bwMode="auto">
                    <a:xfrm>
                      <a:off x="0" y="0"/>
                      <a:ext cx="5274310" cy="1997401"/>
                    </a:xfrm>
                    <a:prstGeom prst="rect">
                      <a:avLst/>
                    </a:prstGeom>
                    <a:noFill/>
                    <a:ln w="9525">
                      <a:noFill/>
                      <a:miter lim="800000"/>
                      <a:headEnd/>
                      <a:tailEnd/>
                    </a:ln>
                  </pic:spPr>
                </pic:pic>
              </a:graphicData>
            </a:graphic>
          </wp:inline>
        </w:drawing>
      </w:r>
    </w:p>
    <w:p w:rsidR="003A6896" w:rsidRDefault="003A6896" w:rsidP="00E04280">
      <w:pPr>
        <w:pStyle w:val="a7"/>
        <w:numPr>
          <w:ilvl w:val="0"/>
          <w:numId w:val="63"/>
        </w:numPr>
        <w:autoSpaceDE w:val="0"/>
        <w:autoSpaceDN w:val="0"/>
        <w:adjustRightInd w:val="0"/>
        <w:ind w:firstLineChars="0"/>
        <w:jc w:val="left"/>
        <w:rPr>
          <w:rFonts w:ascii="宋体" w:cs="宋体"/>
          <w:b/>
          <w:color w:val="0033CC"/>
          <w:kern w:val="0"/>
          <w:szCs w:val="21"/>
        </w:rPr>
      </w:pPr>
      <w:r>
        <w:rPr>
          <w:rFonts w:ascii="宋体" w:cs="宋体" w:hint="eastAsia"/>
          <w:b/>
          <w:color w:val="0033CC"/>
          <w:kern w:val="0"/>
          <w:szCs w:val="21"/>
        </w:rPr>
        <w:t>责任分配矩阵</w:t>
      </w:r>
    </w:p>
    <w:p w:rsidR="003A6896" w:rsidRPr="003A6896" w:rsidRDefault="003A6896" w:rsidP="003A6896">
      <w:pPr>
        <w:autoSpaceDE w:val="0"/>
        <w:autoSpaceDN w:val="0"/>
        <w:adjustRightInd w:val="0"/>
        <w:ind w:left="357"/>
        <w:jc w:val="left"/>
        <w:rPr>
          <w:rFonts w:ascii="宋体" w:cs="宋体"/>
          <w:b/>
          <w:color w:val="0033CC"/>
          <w:kern w:val="0"/>
          <w:szCs w:val="21"/>
        </w:rPr>
      </w:pPr>
      <w:r>
        <w:rPr>
          <w:rFonts w:ascii="宋体" w:cs="宋体" w:hint="eastAsia"/>
          <w:b/>
          <w:noProof/>
          <w:color w:val="0033CC"/>
          <w:kern w:val="0"/>
          <w:szCs w:val="21"/>
        </w:rPr>
        <w:drawing>
          <wp:inline distT="0" distB="0" distL="0" distR="0">
            <wp:extent cx="4720590" cy="2265045"/>
            <wp:effectExtent l="19050" t="0" r="381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4720590" cy="2265045"/>
                    </a:xfrm>
                    <a:prstGeom prst="rect">
                      <a:avLst/>
                    </a:prstGeom>
                    <a:noFill/>
                    <a:ln w="9525">
                      <a:noFill/>
                      <a:miter lim="800000"/>
                      <a:headEnd/>
                      <a:tailEnd/>
                    </a:ln>
                  </pic:spPr>
                </pic:pic>
              </a:graphicData>
            </a:graphic>
          </wp:inline>
        </w:drawing>
      </w:r>
    </w:p>
    <w:p w:rsidR="001451C4" w:rsidRPr="001451C4" w:rsidRDefault="003A6896" w:rsidP="00E04280">
      <w:pPr>
        <w:pStyle w:val="a7"/>
        <w:numPr>
          <w:ilvl w:val="0"/>
          <w:numId w:val="63"/>
        </w:numPr>
        <w:autoSpaceDE w:val="0"/>
        <w:autoSpaceDN w:val="0"/>
        <w:adjustRightInd w:val="0"/>
        <w:ind w:firstLineChars="0"/>
        <w:jc w:val="left"/>
        <w:rPr>
          <w:rFonts w:ascii="宋体" w:cs="宋体"/>
          <w:b/>
          <w:kern w:val="0"/>
          <w:szCs w:val="21"/>
        </w:rPr>
      </w:pPr>
      <w:r w:rsidRPr="003A6896">
        <w:rPr>
          <w:rFonts w:ascii="宋体" w:cs="宋体" w:hint="eastAsia"/>
          <w:b/>
          <w:kern w:val="0"/>
          <w:szCs w:val="21"/>
        </w:rPr>
        <w:t>人员配置计划：</w:t>
      </w:r>
      <w:r w:rsidRPr="001451C4">
        <w:rPr>
          <w:rFonts w:ascii="宋体" w:cs="宋体" w:hint="eastAsia"/>
          <w:kern w:val="0"/>
          <w:szCs w:val="21"/>
        </w:rPr>
        <w:t>描述了项目组何时以及如何增加和减少人员。</w:t>
      </w:r>
      <w:r w:rsidR="001451C4" w:rsidRPr="001451C4">
        <w:rPr>
          <w:rFonts w:ascii="宋体" w:cs="宋体" w:hint="eastAsia"/>
          <w:kern w:val="0"/>
          <w:szCs w:val="21"/>
        </w:rPr>
        <w:t>人员配置管理计划的表现形式－资源直方图，表示随着时间分配给项目的资源数量的柱状图。</w:t>
      </w:r>
    </w:p>
    <w:p w:rsidR="001451C4" w:rsidRDefault="001451C4" w:rsidP="001451C4">
      <w:pPr>
        <w:autoSpaceDE w:val="0"/>
        <w:autoSpaceDN w:val="0"/>
        <w:adjustRightInd w:val="0"/>
        <w:jc w:val="left"/>
        <w:rPr>
          <w:rFonts w:ascii="宋体" w:cs="宋体"/>
          <w:b/>
          <w:kern w:val="0"/>
          <w:szCs w:val="21"/>
        </w:rPr>
      </w:pPr>
      <w:r w:rsidRPr="001451C4">
        <w:rPr>
          <w:rFonts w:ascii="宋体" w:cs="宋体"/>
          <w:b/>
          <w:noProof/>
          <w:kern w:val="0"/>
          <w:szCs w:val="21"/>
        </w:rPr>
        <w:drawing>
          <wp:inline distT="0" distB="0" distL="0" distR="0">
            <wp:extent cx="5274310" cy="2714072"/>
            <wp:effectExtent l="19050" t="0" r="2540" b="0"/>
            <wp:docPr id="31" name="图片 8"/>
            <wp:cNvGraphicFramePr/>
            <a:graphic xmlns:a="http://schemas.openxmlformats.org/drawingml/2006/main">
              <a:graphicData uri="http://schemas.openxmlformats.org/drawingml/2006/picture">
                <pic:pic xmlns:pic="http://schemas.openxmlformats.org/drawingml/2006/picture">
                  <pic:nvPicPr>
                    <pic:cNvPr id="40963" name="Picture 4"/>
                    <pic:cNvPicPr>
                      <a:picLocks noChangeAspect="1" noChangeArrowheads="1"/>
                    </pic:cNvPicPr>
                  </pic:nvPicPr>
                  <pic:blipFill>
                    <a:blip r:embed="rId35"/>
                    <a:srcRect/>
                    <a:stretch>
                      <a:fillRect/>
                    </a:stretch>
                  </pic:blipFill>
                  <pic:spPr bwMode="auto">
                    <a:xfrm>
                      <a:off x="0" y="0"/>
                      <a:ext cx="5274310" cy="2714072"/>
                    </a:xfrm>
                    <a:prstGeom prst="rect">
                      <a:avLst/>
                    </a:prstGeom>
                    <a:noFill/>
                    <a:ln w="9525">
                      <a:noFill/>
                      <a:miter lim="800000"/>
                      <a:headEnd/>
                      <a:tailEnd/>
                    </a:ln>
                  </pic:spPr>
                </pic:pic>
              </a:graphicData>
            </a:graphic>
          </wp:inline>
        </w:drawing>
      </w:r>
    </w:p>
    <w:p w:rsidR="001451C4" w:rsidRPr="001451C4" w:rsidRDefault="001451C4" w:rsidP="001451C4">
      <w:pPr>
        <w:autoSpaceDE w:val="0"/>
        <w:autoSpaceDN w:val="0"/>
        <w:adjustRightInd w:val="0"/>
        <w:jc w:val="left"/>
        <w:rPr>
          <w:rFonts w:ascii="宋体" w:cs="宋体"/>
          <w:b/>
          <w:kern w:val="0"/>
          <w:szCs w:val="21"/>
        </w:rPr>
      </w:pPr>
    </w:p>
    <w:p w:rsidR="00CF4683" w:rsidRDefault="00CF4683" w:rsidP="001E3593">
      <w:pPr>
        <w:numPr>
          <w:ilvl w:val="0"/>
          <w:numId w:val="9"/>
        </w:numPr>
        <w:autoSpaceDE w:val="0"/>
        <w:autoSpaceDN w:val="0"/>
        <w:adjustRightInd w:val="0"/>
        <w:ind w:left="357" w:hanging="357"/>
        <w:jc w:val="left"/>
        <w:rPr>
          <w:rFonts w:ascii="宋体" w:cs="宋体"/>
          <w:b/>
          <w:bCs/>
          <w:kern w:val="0"/>
          <w:szCs w:val="21"/>
        </w:rPr>
      </w:pPr>
      <w:r w:rsidRPr="001451C4">
        <w:rPr>
          <w:rFonts w:ascii="宋体" w:cs="宋体" w:hint="eastAsia"/>
          <w:b/>
          <w:bCs/>
          <w:kern w:val="0"/>
          <w:szCs w:val="21"/>
        </w:rPr>
        <w:lastRenderedPageBreak/>
        <w:t>如果你是项目经理，如何减少项目组人员异动（离职等）？</w:t>
      </w:r>
    </w:p>
    <w:p w:rsidR="001451C4" w:rsidRPr="001451C4" w:rsidRDefault="001451C4" w:rsidP="001451C4">
      <w:pPr>
        <w:autoSpaceDE w:val="0"/>
        <w:autoSpaceDN w:val="0"/>
        <w:adjustRightInd w:val="0"/>
        <w:ind w:left="357"/>
        <w:jc w:val="left"/>
        <w:rPr>
          <w:rFonts w:ascii="宋体" w:cs="宋体"/>
          <w:bCs/>
          <w:kern w:val="0"/>
          <w:szCs w:val="21"/>
        </w:rPr>
      </w:pPr>
      <w:r w:rsidRPr="001451C4">
        <w:rPr>
          <w:rFonts w:ascii="宋体" w:cs="宋体" w:hint="eastAsia"/>
          <w:bCs/>
          <w:kern w:val="0"/>
          <w:szCs w:val="21"/>
        </w:rPr>
        <w:t>（1）重视员工的感受，需求</w:t>
      </w:r>
    </w:p>
    <w:p w:rsidR="001451C4" w:rsidRPr="001451C4" w:rsidRDefault="001451C4" w:rsidP="001451C4">
      <w:pPr>
        <w:autoSpaceDE w:val="0"/>
        <w:autoSpaceDN w:val="0"/>
        <w:adjustRightInd w:val="0"/>
        <w:ind w:left="357"/>
        <w:jc w:val="left"/>
        <w:rPr>
          <w:rFonts w:ascii="宋体" w:cs="宋体"/>
          <w:bCs/>
          <w:kern w:val="0"/>
          <w:szCs w:val="21"/>
        </w:rPr>
      </w:pPr>
      <w:r w:rsidRPr="001451C4">
        <w:rPr>
          <w:rFonts w:ascii="宋体" w:cs="宋体" w:hint="eastAsia"/>
          <w:bCs/>
          <w:kern w:val="0"/>
          <w:szCs w:val="21"/>
        </w:rPr>
        <w:t>（2）承认每个员工的成果</w:t>
      </w:r>
    </w:p>
    <w:p w:rsidR="001451C4" w:rsidRPr="001451C4" w:rsidRDefault="001451C4" w:rsidP="001451C4">
      <w:pPr>
        <w:autoSpaceDE w:val="0"/>
        <w:autoSpaceDN w:val="0"/>
        <w:adjustRightInd w:val="0"/>
        <w:ind w:left="357"/>
        <w:jc w:val="left"/>
        <w:rPr>
          <w:rFonts w:ascii="宋体" w:cs="宋体"/>
          <w:bCs/>
          <w:kern w:val="0"/>
          <w:szCs w:val="21"/>
        </w:rPr>
      </w:pPr>
      <w:r w:rsidRPr="001451C4">
        <w:rPr>
          <w:rFonts w:ascii="宋体" w:cs="宋体" w:hint="eastAsia"/>
          <w:bCs/>
          <w:kern w:val="0"/>
          <w:szCs w:val="21"/>
        </w:rPr>
        <w:t>（3）技术培训</w:t>
      </w:r>
    </w:p>
    <w:p w:rsidR="001451C4" w:rsidRPr="001451C4" w:rsidRDefault="001451C4" w:rsidP="001451C4">
      <w:pPr>
        <w:autoSpaceDE w:val="0"/>
        <w:autoSpaceDN w:val="0"/>
        <w:adjustRightInd w:val="0"/>
        <w:ind w:left="357"/>
        <w:jc w:val="left"/>
        <w:rPr>
          <w:rFonts w:ascii="宋体" w:cs="宋体"/>
          <w:bCs/>
          <w:kern w:val="0"/>
          <w:szCs w:val="21"/>
        </w:rPr>
      </w:pPr>
      <w:r w:rsidRPr="001451C4">
        <w:rPr>
          <w:rFonts w:ascii="宋体" w:cs="宋体" w:hint="eastAsia"/>
          <w:bCs/>
          <w:kern w:val="0"/>
          <w:szCs w:val="21"/>
        </w:rPr>
        <w:t>（4）融洽的组织氛围</w:t>
      </w:r>
    </w:p>
    <w:p w:rsidR="001451C4" w:rsidRPr="001451C4" w:rsidRDefault="001451C4" w:rsidP="001451C4">
      <w:pPr>
        <w:autoSpaceDE w:val="0"/>
        <w:autoSpaceDN w:val="0"/>
        <w:adjustRightInd w:val="0"/>
        <w:ind w:left="357"/>
        <w:jc w:val="left"/>
        <w:rPr>
          <w:rFonts w:ascii="宋体" w:cs="宋体"/>
          <w:bCs/>
          <w:kern w:val="0"/>
          <w:szCs w:val="21"/>
        </w:rPr>
      </w:pPr>
      <w:r w:rsidRPr="001451C4">
        <w:rPr>
          <w:rFonts w:ascii="宋体" w:cs="宋体" w:hint="eastAsia"/>
          <w:bCs/>
          <w:kern w:val="0"/>
          <w:szCs w:val="21"/>
        </w:rPr>
        <w:t>（5）加薪</w:t>
      </w:r>
    </w:p>
    <w:p w:rsidR="001451C4" w:rsidRDefault="001451C4" w:rsidP="001451C4">
      <w:pPr>
        <w:autoSpaceDE w:val="0"/>
        <w:autoSpaceDN w:val="0"/>
        <w:adjustRightInd w:val="0"/>
        <w:ind w:left="357"/>
        <w:jc w:val="left"/>
        <w:rPr>
          <w:rFonts w:ascii="宋体" w:cs="宋体"/>
          <w:bCs/>
          <w:kern w:val="0"/>
          <w:szCs w:val="21"/>
        </w:rPr>
      </w:pPr>
      <w:r w:rsidRPr="001451C4">
        <w:rPr>
          <w:rFonts w:ascii="宋体" w:cs="宋体" w:hint="eastAsia"/>
          <w:bCs/>
          <w:kern w:val="0"/>
          <w:szCs w:val="21"/>
        </w:rPr>
        <w:t>（6）合理分配员工任务</w:t>
      </w:r>
    </w:p>
    <w:p w:rsidR="001451C4" w:rsidRPr="001451C4" w:rsidRDefault="001451C4" w:rsidP="001451C4">
      <w:pPr>
        <w:autoSpaceDE w:val="0"/>
        <w:autoSpaceDN w:val="0"/>
        <w:adjustRightInd w:val="0"/>
        <w:ind w:left="357"/>
        <w:jc w:val="left"/>
        <w:rPr>
          <w:rFonts w:ascii="宋体" w:cs="宋体"/>
          <w:bCs/>
          <w:kern w:val="0"/>
          <w:szCs w:val="21"/>
        </w:rPr>
      </w:pPr>
    </w:p>
    <w:p w:rsidR="00CF4683" w:rsidRDefault="00CF4683" w:rsidP="001E3593">
      <w:pPr>
        <w:numPr>
          <w:ilvl w:val="0"/>
          <w:numId w:val="9"/>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分析人员获取中的内部招聘和外部招聘的优缺点。</w:t>
      </w:r>
    </w:p>
    <w:p w:rsidR="001451C4" w:rsidRPr="001451C4" w:rsidRDefault="001451C4" w:rsidP="00E04280">
      <w:pPr>
        <w:pStyle w:val="a7"/>
        <w:numPr>
          <w:ilvl w:val="0"/>
          <w:numId w:val="63"/>
        </w:numPr>
        <w:autoSpaceDE w:val="0"/>
        <w:autoSpaceDN w:val="0"/>
        <w:adjustRightInd w:val="0"/>
        <w:ind w:firstLineChars="0"/>
        <w:jc w:val="left"/>
        <w:rPr>
          <w:rFonts w:ascii="宋体" w:cs="宋体"/>
          <w:kern w:val="0"/>
          <w:szCs w:val="21"/>
        </w:rPr>
      </w:pPr>
      <w:r w:rsidRPr="001451C4">
        <w:rPr>
          <w:rFonts w:ascii="宋体" w:cs="宋体" w:hint="eastAsia"/>
          <w:b/>
          <w:bCs/>
          <w:kern w:val="0"/>
          <w:szCs w:val="21"/>
        </w:rPr>
        <w:t>内部招聘优点</w:t>
      </w:r>
      <w:r w:rsidRPr="001451C4">
        <w:rPr>
          <w:rFonts w:ascii="宋体" w:cs="宋体" w:hint="eastAsia"/>
          <w:kern w:val="0"/>
          <w:szCs w:val="21"/>
        </w:rPr>
        <w:t>：（1）能够鼓舞员工士气,防止人才外流（2）企业对员工的能力有很好了解,很少出现用错人的情况（3）员工对企业的情况比较熟悉,容易上手开展工作,需要的培训也比较少（4）员工对企业的目标更有认同感,并且不容易辞职（5）节省招聘费用.</w:t>
      </w:r>
    </w:p>
    <w:p w:rsidR="001451C4" w:rsidRPr="001451C4" w:rsidRDefault="001451C4" w:rsidP="00E04280">
      <w:pPr>
        <w:pStyle w:val="a7"/>
        <w:numPr>
          <w:ilvl w:val="0"/>
          <w:numId w:val="63"/>
        </w:numPr>
        <w:autoSpaceDE w:val="0"/>
        <w:autoSpaceDN w:val="0"/>
        <w:adjustRightInd w:val="0"/>
        <w:ind w:firstLineChars="0"/>
        <w:jc w:val="left"/>
        <w:rPr>
          <w:rFonts w:ascii="宋体" w:cs="宋体"/>
          <w:kern w:val="0"/>
          <w:szCs w:val="21"/>
        </w:rPr>
      </w:pPr>
      <w:r w:rsidRPr="001451C4">
        <w:rPr>
          <w:rFonts w:ascii="宋体" w:cs="宋体" w:hint="eastAsia"/>
          <w:b/>
          <w:bCs/>
          <w:kern w:val="0"/>
          <w:szCs w:val="21"/>
        </w:rPr>
        <w:t>内部招聘缺点</w:t>
      </w:r>
      <w:r w:rsidRPr="001451C4">
        <w:rPr>
          <w:rFonts w:ascii="宋体" w:cs="宋体" w:hint="eastAsia"/>
          <w:kern w:val="0"/>
          <w:szCs w:val="21"/>
        </w:rPr>
        <w:t>：（1）那些申请了职位而没有被录用的员工的积极性可能会守到打击（2）在空缺职位的候选人已经内定的情况下,还要与所有的申请人逐一面试,无疑是在浪费时间（3）可能会引起妒忌.攀比等心理问题,或引发拉帮结派等派生问题（4）被提升的人会面临艰难的角色转换问题,特别是在过去的同事.朋友成为下级的情况下（5）最大的缺点是近亲繁殖,被提拔的人缺乏创造性.</w:t>
      </w:r>
    </w:p>
    <w:p w:rsidR="001451C4" w:rsidRPr="001451C4" w:rsidRDefault="001451C4" w:rsidP="001451C4">
      <w:pPr>
        <w:autoSpaceDE w:val="0"/>
        <w:autoSpaceDN w:val="0"/>
        <w:adjustRightInd w:val="0"/>
        <w:ind w:left="357"/>
        <w:jc w:val="left"/>
        <w:rPr>
          <w:rFonts w:ascii="宋体" w:cs="宋体"/>
          <w:kern w:val="0"/>
          <w:szCs w:val="21"/>
        </w:rPr>
      </w:pPr>
    </w:p>
    <w:p w:rsidR="001451C4" w:rsidRPr="001451C4" w:rsidRDefault="001451C4" w:rsidP="00E04280">
      <w:pPr>
        <w:pStyle w:val="a7"/>
        <w:numPr>
          <w:ilvl w:val="0"/>
          <w:numId w:val="63"/>
        </w:numPr>
        <w:autoSpaceDE w:val="0"/>
        <w:autoSpaceDN w:val="0"/>
        <w:adjustRightInd w:val="0"/>
        <w:ind w:firstLineChars="0"/>
        <w:jc w:val="left"/>
        <w:rPr>
          <w:rFonts w:ascii="宋体" w:cs="宋体"/>
          <w:kern w:val="0"/>
          <w:szCs w:val="21"/>
        </w:rPr>
      </w:pPr>
      <w:r w:rsidRPr="001451C4">
        <w:rPr>
          <w:rFonts w:ascii="宋体" w:cs="宋体" w:hint="eastAsia"/>
          <w:b/>
          <w:bCs/>
          <w:kern w:val="0"/>
          <w:szCs w:val="21"/>
        </w:rPr>
        <w:t>外部招聘优点</w:t>
      </w:r>
      <w:r w:rsidRPr="001451C4">
        <w:rPr>
          <w:rFonts w:ascii="宋体" w:cs="宋体" w:hint="eastAsia"/>
          <w:kern w:val="0"/>
          <w:szCs w:val="21"/>
        </w:rPr>
        <w:t>：（1）人员选择范围广泛。（2）外部招聘有利于带来新思想和新方法。（3）大大节省了培训费用。（4）有利于企业的发展和创新，避免企业内部的近亲繁殖。（5）有利于了解外部信息，树立企业形象。（6）产生鲶鱼效应，激发内部员工的斗志和潜能。（7）有利于平息和缓和内部竞争者之间的紧张关系。</w:t>
      </w:r>
    </w:p>
    <w:p w:rsidR="001451C4" w:rsidRDefault="001451C4" w:rsidP="00E04280">
      <w:pPr>
        <w:pStyle w:val="a7"/>
        <w:numPr>
          <w:ilvl w:val="0"/>
          <w:numId w:val="63"/>
        </w:numPr>
        <w:autoSpaceDE w:val="0"/>
        <w:autoSpaceDN w:val="0"/>
        <w:adjustRightInd w:val="0"/>
        <w:ind w:firstLineChars="0"/>
        <w:jc w:val="left"/>
        <w:rPr>
          <w:rFonts w:ascii="宋体" w:cs="宋体"/>
          <w:kern w:val="0"/>
          <w:szCs w:val="21"/>
        </w:rPr>
      </w:pPr>
      <w:r w:rsidRPr="001451C4">
        <w:rPr>
          <w:rFonts w:ascii="宋体" w:cs="宋体" w:hint="eastAsia"/>
          <w:b/>
          <w:bCs/>
          <w:kern w:val="0"/>
          <w:szCs w:val="21"/>
        </w:rPr>
        <w:t>外部招聘缺点</w:t>
      </w:r>
      <w:r w:rsidRPr="001451C4">
        <w:rPr>
          <w:rFonts w:ascii="宋体" w:cs="宋体" w:hint="eastAsia"/>
          <w:kern w:val="0"/>
          <w:szCs w:val="21"/>
        </w:rPr>
        <w:t>：（1）外部招聘选错人的风险比较大。（2）需要更长的培训和适应阶段。（3）内部员工可能感到自己被忽视。（4）外部招聘可能费时费力。（5）甄选时间较长，决策难度大。（6）成本较高。（7）新员工角色进入慢 。（8）影响内部员工的积极性。</w:t>
      </w:r>
      <w:r w:rsidR="00865E0C">
        <w:rPr>
          <w:rFonts w:ascii="宋体" w:cs="宋体" w:hint="eastAsia"/>
          <w:kern w:val="0"/>
          <w:szCs w:val="21"/>
        </w:rPr>
        <w:t xml:space="preserve"> </w:t>
      </w:r>
    </w:p>
    <w:p w:rsidR="001451C4" w:rsidRDefault="001451C4" w:rsidP="001451C4">
      <w:pPr>
        <w:pStyle w:val="a7"/>
        <w:autoSpaceDE w:val="0"/>
        <w:autoSpaceDN w:val="0"/>
        <w:adjustRightInd w:val="0"/>
        <w:ind w:left="777" w:firstLineChars="0" w:firstLine="0"/>
        <w:jc w:val="left"/>
        <w:rPr>
          <w:rFonts w:ascii="宋体" w:cs="宋体"/>
          <w:b/>
          <w:bCs/>
          <w:kern w:val="0"/>
          <w:szCs w:val="21"/>
        </w:rPr>
      </w:pPr>
    </w:p>
    <w:p w:rsidR="001451C4" w:rsidRPr="001451C4" w:rsidRDefault="001451C4" w:rsidP="001451C4">
      <w:pPr>
        <w:pStyle w:val="a7"/>
        <w:autoSpaceDE w:val="0"/>
        <w:autoSpaceDN w:val="0"/>
        <w:adjustRightInd w:val="0"/>
        <w:ind w:left="777" w:firstLineChars="0" w:firstLine="0"/>
        <w:jc w:val="left"/>
        <w:rPr>
          <w:rFonts w:ascii="宋体" w:cs="宋体"/>
          <w:kern w:val="0"/>
          <w:szCs w:val="21"/>
        </w:rPr>
      </w:pPr>
    </w:p>
    <w:p w:rsidR="00CF4683" w:rsidRDefault="00CF4683" w:rsidP="001E3593">
      <w:pPr>
        <w:numPr>
          <w:ilvl w:val="0"/>
          <w:numId w:val="9"/>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理解如何进行项目的资源平衡。</w:t>
      </w:r>
    </w:p>
    <w:p w:rsidR="001451C4" w:rsidRPr="001451C4" w:rsidRDefault="001451C4" w:rsidP="00E04280">
      <w:pPr>
        <w:pStyle w:val="a7"/>
        <w:numPr>
          <w:ilvl w:val="0"/>
          <w:numId w:val="66"/>
        </w:numPr>
        <w:autoSpaceDE w:val="0"/>
        <w:autoSpaceDN w:val="0"/>
        <w:adjustRightInd w:val="0"/>
        <w:ind w:firstLineChars="0"/>
        <w:jc w:val="left"/>
        <w:rPr>
          <w:rFonts w:ascii="宋体" w:cs="宋体"/>
          <w:kern w:val="0"/>
          <w:szCs w:val="21"/>
        </w:rPr>
      </w:pPr>
      <w:r w:rsidRPr="001451C4">
        <w:rPr>
          <w:rFonts w:ascii="宋体" w:cs="宋体" w:hint="eastAsia"/>
          <w:b/>
          <w:bCs/>
          <w:kern w:val="0"/>
          <w:szCs w:val="21"/>
        </w:rPr>
        <w:t>资源平衡</w:t>
      </w:r>
      <w:r w:rsidRPr="001451C4">
        <w:rPr>
          <w:rFonts w:ascii="宋体" w:cs="宋体" w:hint="eastAsia"/>
          <w:bCs/>
          <w:kern w:val="0"/>
          <w:szCs w:val="21"/>
        </w:rPr>
        <w:t xml:space="preserve"> </w:t>
      </w:r>
      <w:r w:rsidRPr="001451C4">
        <w:rPr>
          <w:rFonts w:ascii="宋体" w:cs="宋体"/>
          <w:bCs/>
          <w:kern w:val="0"/>
          <w:szCs w:val="21"/>
        </w:rPr>
        <w:t>——</w:t>
      </w:r>
      <w:r w:rsidRPr="001451C4">
        <w:rPr>
          <w:rFonts w:ascii="宋体" w:cs="宋体"/>
          <w:bCs/>
          <w:kern w:val="0"/>
          <w:szCs w:val="21"/>
        </w:rPr>
        <w:t xml:space="preserve"> </w:t>
      </w:r>
      <w:r w:rsidRPr="001451C4">
        <w:rPr>
          <w:rFonts w:ascii="宋体" w:cs="宋体" w:hint="eastAsia"/>
          <w:bCs/>
          <w:kern w:val="0"/>
          <w:szCs w:val="21"/>
        </w:rPr>
        <w:t>就是通过延迟项目任务来解决资源冲突问题的方法。</w:t>
      </w:r>
      <w:r w:rsidRPr="001451C4">
        <w:rPr>
          <w:rFonts w:ascii="宋体" w:cs="宋体"/>
          <w:bCs/>
          <w:kern w:val="0"/>
          <w:szCs w:val="21"/>
        </w:rPr>
        <w:t xml:space="preserve"> </w:t>
      </w:r>
    </w:p>
    <w:p w:rsidR="001451C4" w:rsidRPr="001451C4" w:rsidRDefault="001451C4" w:rsidP="00E04280">
      <w:pPr>
        <w:pStyle w:val="a7"/>
        <w:numPr>
          <w:ilvl w:val="0"/>
          <w:numId w:val="66"/>
        </w:numPr>
        <w:autoSpaceDE w:val="0"/>
        <w:autoSpaceDN w:val="0"/>
        <w:adjustRightInd w:val="0"/>
        <w:ind w:firstLineChars="0"/>
        <w:jc w:val="left"/>
        <w:rPr>
          <w:rFonts w:ascii="宋体" w:cs="宋体"/>
          <w:kern w:val="0"/>
          <w:szCs w:val="21"/>
        </w:rPr>
      </w:pPr>
      <w:r w:rsidRPr="001451C4">
        <w:rPr>
          <w:rFonts w:ascii="宋体" w:cs="宋体" w:hint="eastAsia"/>
          <w:b/>
          <w:bCs/>
          <w:kern w:val="0"/>
          <w:szCs w:val="21"/>
        </w:rPr>
        <w:t>资源平衡的主要目的</w:t>
      </w:r>
      <w:r>
        <w:rPr>
          <w:rFonts w:ascii="宋体" w:cs="宋体" w:hint="eastAsia"/>
          <w:b/>
          <w:bCs/>
          <w:kern w:val="0"/>
          <w:szCs w:val="21"/>
        </w:rPr>
        <w:t>：</w:t>
      </w:r>
      <w:r w:rsidRPr="001451C4">
        <w:rPr>
          <w:rFonts w:ascii="宋体" w:cs="宋体" w:hint="eastAsia"/>
          <w:bCs/>
          <w:kern w:val="0"/>
          <w:szCs w:val="21"/>
        </w:rPr>
        <w:t>更合理分配有用资源，减少资源超负荷。</w:t>
      </w:r>
      <w:r w:rsidRPr="001451C4">
        <w:rPr>
          <w:rFonts w:ascii="宋体" w:cs="宋体"/>
          <w:bCs/>
          <w:kern w:val="0"/>
          <w:szCs w:val="21"/>
        </w:rPr>
        <w:t xml:space="preserve"> </w:t>
      </w:r>
    </w:p>
    <w:p w:rsidR="001451C4" w:rsidRPr="001451C4" w:rsidRDefault="001451C4" w:rsidP="00E04280">
      <w:pPr>
        <w:pStyle w:val="a7"/>
        <w:numPr>
          <w:ilvl w:val="0"/>
          <w:numId w:val="66"/>
        </w:numPr>
        <w:autoSpaceDE w:val="0"/>
        <w:autoSpaceDN w:val="0"/>
        <w:adjustRightInd w:val="0"/>
        <w:ind w:firstLineChars="0"/>
        <w:jc w:val="left"/>
        <w:rPr>
          <w:rFonts w:ascii="宋体" w:cs="宋体"/>
          <w:b/>
          <w:color w:val="0033CC"/>
          <w:kern w:val="0"/>
          <w:szCs w:val="21"/>
        </w:rPr>
      </w:pPr>
    </w:p>
    <w:p w:rsidR="00CF4683" w:rsidRDefault="00CF4683" w:rsidP="001E3593">
      <w:pPr>
        <w:numPr>
          <w:ilvl w:val="0"/>
          <w:numId w:val="9"/>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了解好的团队特征。</w:t>
      </w:r>
    </w:p>
    <w:p w:rsidR="001451C4" w:rsidRPr="001451C4" w:rsidRDefault="001451C4" w:rsidP="001451C4">
      <w:pPr>
        <w:autoSpaceDE w:val="0"/>
        <w:autoSpaceDN w:val="0"/>
        <w:adjustRightInd w:val="0"/>
        <w:ind w:left="357"/>
        <w:jc w:val="left"/>
        <w:rPr>
          <w:rFonts w:ascii="宋体" w:cs="宋体"/>
          <w:kern w:val="0"/>
          <w:szCs w:val="21"/>
        </w:rPr>
      </w:pPr>
      <w:r w:rsidRPr="001451C4">
        <w:rPr>
          <w:rFonts w:ascii="宋体" w:cs="宋体" w:hint="eastAsia"/>
          <w:kern w:val="0"/>
          <w:szCs w:val="21"/>
        </w:rPr>
        <w:t>（1）共同认可的明确目标</w:t>
      </w:r>
    </w:p>
    <w:p w:rsidR="001451C4" w:rsidRPr="001451C4" w:rsidRDefault="001451C4" w:rsidP="001451C4">
      <w:pPr>
        <w:autoSpaceDE w:val="0"/>
        <w:autoSpaceDN w:val="0"/>
        <w:adjustRightInd w:val="0"/>
        <w:ind w:left="357"/>
        <w:jc w:val="left"/>
        <w:rPr>
          <w:rFonts w:ascii="宋体" w:cs="宋体"/>
          <w:kern w:val="0"/>
          <w:szCs w:val="21"/>
        </w:rPr>
      </w:pPr>
      <w:r w:rsidRPr="001451C4">
        <w:rPr>
          <w:rFonts w:ascii="宋体" w:cs="宋体" w:hint="eastAsia"/>
          <w:kern w:val="0"/>
          <w:szCs w:val="21"/>
        </w:rPr>
        <w:t>（2）合理的分工与协作</w:t>
      </w:r>
    </w:p>
    <w:p w:rsidR="001451C4" w:rsidRPr="001451C4" w:rsidRDefault="001451C4" w:rsidP="001451C4">
      <w:pPr>
        <w:autoSpaceDE w:val="0"/>
        <w:autoSpaceDN w:val="0"/>
        <w:adjustRightInd w:val="0"/>
        <w:ind w:left="357"/>
        <w:jc w:val="left"/>
        <w:rPr>
          <w:rFonts w:ascii="宋体" w:cs="宋体"/>
          <w:kern w:val="0"/>
          <w:szCs w:val="21"/>
        </w:rPr>
      </w:pPr>
      <w:r w:rsidRPr="001451C4">
        <w:rPr>
          <w:rFonts w:ascii="宋体" w:cs="宋体" w:hint="eastAsia"/>
          <w:kern w:val="0"/>
          <w:szCs w:val="21"/>
        </w:rPr>
        <w:t>（3）成员积极的参与</w:t>
      </w:r>
    </w:p>
    <w:p w:rsidR="001451C4" w:rsidRPr="001451C4" w:rsidRDefault="001451C4" w:rsidP="001451C4">
      <w:pPr>
        <w:autoSpaceDE w:val="0"/>
        <w:autoSpaceDN w:val="0"/>
        <w:adjustRightInd w:val="0"/>
        <w:ind w:left="357"/>
        <w:jc w:val="left"/>
        <w:rPr>
          <w:rFonts w:ascii="宋体" w:cs="宋体"/>
          <w:kern w:val="0"/>
          <w:szCs w:val="21"/>
        </w:rPr>
      </w:pPr>
      <w:r w:rsidRPr="001451C4">
        <w:rPr>
          <w:rFonts w:ascii="宋体" w:cs="宋体" w:hint="eastAsia"/>
          <w:kern w:val="0"/>
          <w:szCs w:val="21"/>
        </w:rPr>
        <w:t>（4）互相信任</w:t>
      </w:r>
    </w:p>
    <w:p w:rsidR="001451C4" w:rsidRPr="001451C4" w:rsidRDefault="001451C4" w:rsidP="001451C4">
      <w:pPr>
        <w:autoSpaceDE w:val="0"/>
        <w:autoSpaceDN w:val="0"/>
        <w:adjustRightInd w:val="0"/>
        <w:ind w:left="357"/>
        <w:jc w:val="left"/>
        <w:rPr>
          <w:rFonts w:ascii="宋体" w:cs="宋体"/>
          <w:kern w:val="0"/>
          <w:szCs w:val="21"/>
        </w:rPr>
      </w:pPr>
      <w:r w:rsidRPr="001451C4">
        <w:rPr>
          <w:rFonts w:ascii="宋体" w:cs="宋体" w:hint="eastAsia"/>
          <w:kern w:val="0"/>
          <w:szCs w:val="21"/>
        </w:rPr>
        <w:t>（5）良好的沟通氛围</w:t>
      </w:r>
    </w:p>
    <w:p w:rsidR="001451C4" w:rsidRPr="001451C4" w:rsidRDefault="001451C4" w:rsidP="001451C4">
      <w:pPr>
        <w:autoSpaceDE w:val="0"/>
        <w:autoSpaceDN w:val="0"/>
        <w:adjustRightInd w:val="0"/>
        <w:ind w:left="357"/>
        <w:jc w:val="left"/>
        <w:rPr>
          <w:rFonts w:ascii="宋体" w:cs="宋体"/>
          <w:kern w:val="0"/>
          <w:szCs w:val="21"/>
        </w:rPr>
      </w:pPr>
      <w:r w:rsidRPr="001451C4">
        <w:rPr>
          <w:rFonts w:ascii="宋体" w:cs="宋体" w:hint="eastAsia"/>
          <w:kern w:val="0"/>
          <w:szCs w:val="21"/>
        </w:rPr>
        <w:t>（6）高度的凝聚力与民主氛围</w:t>
      </w:r>
    </w:p>
    <w:p w:rsidR="001451C4" w:rsidRDefault="001451C4" w:rsidP="001451C4">
      <w:pPr>
        <w:autoSpaceDE w:val="0"/>
        <w:autoSpaceDN w:val="0"/>
        <w:adjustRightInd w:val="0"/>
        <w:ind w:left="357"/>
        <w:jc w:val="left"/>
        <w:rPr>
          <w:rFonts w:ascii="宋体" w:cs="宋体"/>
          <w:kern w:val="0"/>
          <w:szCs w:val="21"/>
        </w:rPr>
      </w:pPr>
      <w:r w:rsidRPr="001451C4">
        <w:rPr>
          <w:rFonts w:ascii="宋体" w:cs="宋体" w:hint="eastAsia"/>
          <w:kern w:val="0"/>
          <w:szCs w:val="21"/>
        </w:rPr>
        <w:t>（7）学习是一种经常化的活动</w:t>
      </w:r>
    </w:p>
    <w:p w:rsidR="001451C4" w:rsidRPr="001451C4" w:rsidRDefault="001451C4" w:rsidP="001451C4">
      <w:pPr>
        <w:autoSpaceDE w:val="0"/>
        <w:autoSpaceDN w:val="0"/>
        <w:adjustRightInd w:val="0"/>
        <w:ind w:left="357"/>
        <w:jc w:val="left"/>
        <w:rPr>
          <w:rFonts w:ascii="宋体" w:cs="宋体"/>
          <w:kern w:val="0"/>
          <w:szCs w:val="21"/>
        </w:rPr>
      </w:pPr>
    </w:p>
    <w:p w:rsidR="00CF4683" w:rsidRPr="001451C4" w:rsidRDefault="00CF4683" w:rsidP="001E3593">
      <w:pPr>
        <w:numPr>
          <w:ilvl w:val="0"/>
          <w:numId w:val="9"/>
        </w:numPr>
        <w:autoSpaceDE w:val="0"/>
        <w:autoSpaceDN w:val="0"/>
        <w:adjustRightInd w:val="0"/>
        <w:ind w:left="357" w:hanging="357"/>
        <w:jc w:val="left"/>
        <w:rPr>
          <w:rFonts w:ascii="宋体" w:cs="宋体"/>
          <w:b/>
          <w:bCs/>
          <w:kern w:val="0"/>
          <w:szCs w:val="21"/>
        </w:rPr>
      </w:pPr>
      <w:r w:rsidRPr="001451C4">
        <w:rPr>
          <w:rFonts w:ascii="宋体" w:cs="宋体" w:hint="eastAsia"/>
          <w:b/>
          <w:bCs/>
          <w:kern w:val="0"/>
          <w:szCs w:val="21"/>
        </w:rPr>
        <w:t>团队生命周期五个典型阶段是哪些？</w:t>
      </w:r>
    </w:p>
    <w:p w:rsidR="007355D5" w:rsidRDefault="001451C4" w:rsidP="001E3593">
      <w:pPr>
        <w:rPr>
          <w:szCs w:val="21"/>
        </w:rPr>
      </w:pPr>
      <w:r>
        <w:rPr>
          <w:noProof/>
          <w:szCs w:val="21"/>
        </w:rPr>
        <w:lastRenderedPageBreak/>
        <w:drawing>
          <wp:inline distT="0" distB="0" distL="0" distR="0">
            <wp:extent cx="4603750" cy="1722755"/>
            <wp:effectExtent l="19050" t="0" r="635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4603750" cy="1722755"/>
                    </a:xfrm>
                    <a:prstGeom prst="rect">
                      <a:avLst/>
                    </a:prstGeom>
                    <a:noFill/>
                    <a:ln w="9525">
                      <a:noFill/>
                      <a:miter lim="800000"/>
                      <a:headEnd/>
                      <a:tailEnd/>
                    </a:ln>
                  </pic:spPr>
                </pic:pic>
              </a:graphicData>
            </a:graphic>
          </wp:inline>
        </w:drawing>
      </w:r>
    </w:p>
    <w:p w:rsidR="001451C4" w:rsidRPr="001451C4" w:rsidRDefault="001451C4" w:rsidP="001E3593">
      <w:pPr>
        <w:rPr>
          <w:szCs w:val="21"/>
        </w:rPr>
      </w:pPr>
    </w:p>
    <w:p w:rsidR="00CF4683" w:rsidRPr="001E3593" w:rsidRDefault="00CF4683" w:rsidP="001E3593">
      <w:pPr>
        <w:jc w:val="center"/>
        <w:rPr>
          <w:b/>
          <w:szCs w:val="21"/>
        </w:rPr>
      </w:pPr>
      <w:r w:rsidRPr="001E3593">
        <w:rPr>
          <w:rFonts w:hint="eastAsia"/>
          <w:b/>
          <w:szCs w:val="21"/>
        </w:rPr>
        <w:t>第八章</w:t>
      </w:r>
      <w:r w:rsidRPr="001E3593">
        <w:rPr>
          <w:rFonts w:hint="eastAsia"/>
          <w:b/>
          <w:szCs w:val="21"/>
        </w:rPr>
        <w:t xml:space="preserve"> </w:t>
      </w:r>
      <w:r w:rsidR="007648BE">
        <w:rPr>
          <w:rFonts w:hint="eastAsia"/>
          <w:b/>
          <w:szCs w:val="21"/>
        </w:rPr>
        <w:t>风险管理</w:t>
      </w:r>
    </w:p>
    <w:p w:rsidR="00CF4683" w:rsidRPr="001E3593" w:rsidRDefault="00CF4683" w:rsidP="001E3593">
      <w:pPr>
        <w:jc w:val="center"/>
        <w:rPr>
          <w:b/>
          <w:szCs w:val="21"/>
        </w:rPr>
      </w:pPr>
    </w:p>
    <w:p w:rsidR="00CF4683" w:rsidRDefault="00CF4683" w:rsidP="001E3593">
      <w:pPr>
        <w:numPr>
          <w:ilvl w:val="0"/>
          <w:numId w:val="8"/>
        </w:numPr>
        <w:autoSpaceDE w:val="0"/>
        <w:autoSpaceDN w:val="0"/>
        <w:adjustRightInd w:val="0"/>
        <w:jc w:val="left"/>
        <w:rPr>
          <w:rFonts w:ascii="宋体" w:cs="宋体"/>
          <w:b/>
          <w:color w:val="0033CC"/>
          <w:kern w:val="0"/>
          <w:szCs w:val="21"/>
        </w:rPr>
      </w:pPr>
      <w:r w:rsidRPr="001E3593">
        <w:rPr>
          <w:rFonts w:ascii="宋体" w:cs="宋体" w:hint="eastAsia"/>
          <w:b/>
          <w:color w:val="0033CC"/>
          <w:kern w:val="0"/>
          <w:szCs w:val="21"/>
        </w:rPr>
        <w:t>什么是风险和风险管理，风险管理有哪些过程？详细理解风险管理的各个过程。</w:t>
      </w:r>
      <w:r w:rsidRPr="001E3593">
        <w:rPr>
          <w:rFonts w:ascii="宋体" w:cs="宋体"/>
          <w:b/>
          <w:color w:val="0033CC"/>
          <w:kern w:val="0"/>
          <w:szCs w:val="21"/>
        </w:rPr>
        <w:t xml:space="preserve"> </w:t>
      </w:r>
    </w:p>
    <w:p w:rsidR="007648BE" w:rsidRPr="00C57000" w:rsidRDefault="007648BE" w:rsidP="00E04280">
      <w:pPr>
        <w:pStyle w:val="a7"/>
        <w:numPr>
          <w:ilvl w:val="0"/>
          <w:numId w:val="67"/>
        </w:numPr>
        <w:autoSpaceDE w:val="0"/>
        <w:autoSpaceDN w:val="0"/>
        <w:adjustRightInd w:val="0"/>
        <w:ind w:firstLineChars="0"/>
        <w:jc w:val="left"/>
        <w:rPr>
          <w:rFonts w:ascii="宋体" w:cs="宋体"/>
          <w:kern w:val="0"/>
          <w:szCs w:val="21"/>
        </w:rPr>
      </w:pPr>
      <w:r w:rsidRPr="00C57000">
        <w:rPr>
          <w:rFonts w:ascii="宋体" w:cs="宋体" w:hint="eastAsia"/>
          <w:b/>
          <w:bCs/>
          <w:kern w:val="0"/>
          <w:szCs w:val="21"/>
        </w:rPr>
        <w:t>什么是风险</w:t>
      </w:r>
      <w:r w:rsidRPr="00C57000">
        <w:rPr>
          <w:rFonts w:ascii="宋体" w:cs="宋体" w:hint="eastAsia"/>
          <w:kern w:val="0"/>
          <w:szCs w:val="21"/>
        </w:rPr>
        <w:t>：</w:t>
      </w:r>
      <w:r w:rsidRPr="00C57000">
        <w:rPr>
          <w:rFonts w:ascii="宋体" w:cs="宋体" w:hint="eastAsia"/>
          <w:bCs/>
          <w:kern w:val="0"/>
          <w:szCs w:val="21"/>
        </w:rPr>
        <w:t>所谓“风险”，是指结果的不确定性，或者说是一定时期可能发生的各种结果间的差异。</w:t>
      </w:r>
      <w:r w:rsidR="00C57000" w:rsidRPr="00C57000">
        <w:rPr>
          <w:rFonts w:ascii="宋体" w:cs="宋体" w:hint="eastAsia"/>
          <w:bCs/>
          <w:kern w:val="0"/>
          <w:szCs w:val="21"/>
        </w:rPr>
        <w:t>风险是损害（</w:t>
      </w:r>
      <w:r w:rsidR="00C57000" w:rsidRPr="00C57000">
        <w:rPr>
          <w:rFonts w:ascii="宋体" w:cs="宋体"/>
          <w:b/>
          <w:bCs/>
          <w:kern w:val="0"/>
          <w:szCs w:val="21"/>
        </w:rPr>
        <w:t>hazard</w:t>
      </w:r>
      <w:r w:rsidR="00C57000" w:rsidRPr="00C57000">
        <w:rPr>
          <w:rFonts w:ascii="宋体" w:cs="宋体" w:hint="eastAsia"/>
          <w:bCs/>
          <w:kern w:val="0"/>
          <w:szCs w:val="21"/>
        </w:rPr>
        <w:t>）和对损害暴露度（</w:t>
      </w:r>
      <w:r w:rsidR="00C57000" w:rsidRPr="00C57000">
        <w:rPr>
          <w:rFonts w:ascii="宋体" w:cs="宋体"/>
          <w:b/>
          <w:bCs/>
          <w:kern w:val="0"/>
          <w:szCs w:val="21"/>
        </w:rPr>
        <w:t>exposure</w:t>
      </w:r>
      <w:r w:rsidR="00C57000">
        <w:rPr>
          <w:rFonts w:ascii="宋体" w:cs="宋体" w:hint="eastAsia"/>
          <w:bCs/>
          <w:kern w:val="0"/>
          <w:szCs w:val="21"/>
        </w:rPr>
        <w:t>）两种因素的综合。</w:t>
      </w:r>
    </w:p>
    <w:p w:rsidR="00C57000" w:rsidRPr="00C57000" w:rsidRDefault="00C57000" w:rsidP="00E04280">
      <w:pPr>
        <w:pStyle w:val="a7"/>
        <w:numPr>
          <w:ilvl w:val="0"/>
          <w:numId w:val="67"/>
        </w:numPr>
        <w:autoSpaceDE w:val="0"/>
        <w:autoSpaceDN w:val="0"/>
        <w:adjustRightInd w:val="0"/>
        <w:ind w:firstLineChars="0"/>
        <w:jc w:val="left"/>
        <w:rPr>
          <w:rFonts w:ascii="宋体" w:cs="宋体"/>
          <w:kern w:val="0"/>
          <w:szCs w:val="21"/>
        </w:rPr>
      </w:pPr>
      <w:r w:rsidRPr="00C57000">
        <w:rPr>
          <w:rFonts w:ascii="宋体" w:cs="宋体"/>
          <w:b/>
          <w:bCs/>
          <w:kern w:val="0"/>
          <w:szCs w:val="21"/>
        </w:rPr>
        <w:t>IT</w:t>
      </w:r>
      <w:r>
        <w:rPr>
          <w:rFonts w:ascii="宋体" w:cs="宋体" w:hint="eastAsia"/>
          <w:b/>
          <w:bCs/>
          <w:kern w:val="0"/>
          <w:szCs w:val="21"/>
        </w:rPr>
        <w:t>项目风险管理：</w:t>
      </w:r>
      <w:r w:rsidRPr="00C57000">
        <w:rPr>
          <w:rFonts w:ascii="宋体" w:cs="宋体" w:hint="eastAsia"/>
          <w:bCs/>
          <w:kern w:val="0"/>
          <w:szCs w:val="21"/>
        </w:rPr>
        <w:t>指为了最好地达到项目的目标，识别、分析、应对项目生命周期内风险的科学与艺术</w:t>
      </w:r>
      <w:r>
        <w:rPr>
          <w:rFonts w:ascii="宋体" w:cs="宋体" w:hint="eastAsia"/>
          <w:bCs/>
          <w:kern w:val="0"/>
          <w:szCs w:val="21"/>
        </w:rPr>
        <w:t>。</w:t>
      </w:r>
    </w:p>
    <w:p w:rsidR="00C57000" w:rsidRDefault="00C57000" w:rsidP="00E04280">
      <w:pPr>
        <w:pStyle w:val="a7"/>
        <w:numPr>
          <w:ilvl w:val="0"/>
          <w:numId w:val="67"/>
        </w:numPr>
        <w:autoSpaceDE w:val="0"/>
        <w:autoSpaceDN w:val="0"/>
        <w:adjustRightInd w:val="0"/>
        <w:ind w:firstLineChars="0"/>
        <w:jc w:val="left"/>
        <w:rPr>
          <w:rFonts w:ascii="宋体" w:cs="宋体"/>
          <w:kern w:val="0"/>
          <w:szCs w:val="21"/>
        </w:rPr>
      </w:pPr>
      <w:r>
        <w:rPr>
          <w:rFonts w:ascii="宋体" w:cs="宋体" w:hint="eastAsia"/>
          <w:b/>
          <w:bCs/>
          <w:kern w:val="0"/>
          <w:szCs w:val="21"/>
        </w:rPr>
        <w:t>过程：</w:t>
      </w:r>
    </w:p>
    <w:p w:rsidR="00C57000" w:rsidRPr="00C57000" w:rsidRDefault="00C57000" w:rsidP="00E04280">
      <w:pPr>
        <w:pStyle w:val="a7"/>
        <w:numPr>
          <w:ilvl w:val="0"/>
          <w:numId w:val="68"/>
        </w:numPr>
        <w:autoSpaceDE w:val="0"/>
        <w:autoSpaceDN w:val="0"/>
        <w:adjustRightInd w:val="0"/>
        <w:ind w:firstLineChars="0"/>
        <w:jc w:val="left"/>
        <w:rPr>
          <w:rFonts w:ascii="宋体" w:cs="宋体"/>
          <w:kern w:val="0"/>
          <w:szCs w:val="21"/>
        </w:rPr>
      </w:pPr>
      <w:r>
        <w:rPr>
          <w:rFonts w:ascii="宋体" w:cs="宋体" w:hint="eastAsia"/>
          <w:b/>
          <w:bCs/>
          <w:kern w:val="0"/>
          <w:szCs w:val="21"/>
        </w:rPr>
        <w:t>风险识别：</w:t>
      </w:r>
    </w:p>
    <w:p w:rsidR="00C57000" w:rsidRPr="00C57000" w:rsidRDefault="00C57000" w:rsidP="00E04280">
      <w:pPr>
        <w:pStyle w:val="a7"/>
        <w:numPr>
          <w:ilvl w:val="0"/>
          <w:numId w:val="68"/>
        </w:numPr>
        <w:autoSpaceDE w:val="0"/>
        <w:autoSpaceDN w:val="0"/>
        <w:adjustRightInd w:val="0"/>
        <w:ind w:firstLineChars="0"/>
        <w:jc w:val="left"/>
        <w:rPr>
          <w:rFonts w:ascii="宋体" w:cs="宋体"/>
          <w:kern w:val="0"/>
          <w:szCs w:val="21"/>
        </w:rPr>
      </w:pPr>
      <w:r>
        <w:rPr>
          <w:rFonts w:ascii="宋体" w:cs="宋体" w:hint="eastAsia"/>
          <w:b/>
          <w:bCs/>
          <w:kern w:val="0"/>
          <w:szCs w:val="21"/>
        </w:rPr>
        <w:t>风险量化：</w:t>
      </w:r>
    </w:p>
    <w:p w:rsidR="00C57000" w:rsidRPr="00C57000" w:rsidRDefault="00C57000" w:rsidP="00E04280">
      <w:pPr>
        <w:pStyle w:val="a7"/>
        <w:numPr>
          <w:ilvl w:val="0"/>
          <w:numId w:val="68"/>
        </w:numPr>
        <w:autoSpaceDE w:val="0"/>
        <w:autoSpaceDN w:val="0"/>
        <w:adjustRightInd w:val="0"/>
        <w:ind w:firstLineChars="0"/>
        <w:jc w:val="left"/>
        <w:rPr>
          <w:rFonts w:ascii="宋体" w:cs="宋体"/>
          <w:kern w:val="0"/>
          <w:szCs w:val="21"/>
        </w:rPr>
      </w:pPr>
      <w:r w:rsidRPr="00C57000">
        <w:rPr>
          <w:rFonts w:ascii="宋体" w:cs="宋体" w:hint="eastAsia"/>
          <w:b/>
          <w:bCs/>
          <w:kern w:val="0"/>
          <w:szCs w:val="21"/>
        </w:rPr>
        <w:t>风险应对计划（含风险处理）</w:t>
      </w:r>
      <w:r>
        <w:rPr>
          <w:rFonts w:ascii="宋体" w:cs="宋体" w:hint="eastAsia"/>
          <w:b/>
          <w:bCs/>
          <w:kern w:val="0"/>
          <w:szCs w:val="21"/>
        </w:rPr>
        <w:t>：</w:t>
      </w:r>
    </w:p>
    <w:p w:rsidR="00C57000" w:rsidRPr="00686CAC" w:rsidRDefault="00C57000" w:rsidP="00E04280">
      <w:pPr>
        <w:pStyle w:val="a7"/>
        <w:numPr>
          <w:ilvl w:val="0"/>
          <w:numId w:val="68"/>
        </w:numPr>
        <w:autoSpaceDE w:val="0"/>
        <w:autoSpaceDN w:val="0"/>
        <w:adjustRightInd w:val="0"/>
        <w:ind w:firstLineChars="0"/>
        <w:jc w:val="left"/>
        <w:rPr>
          <w:rFonts w:ascii="宋体" w:cs="宋体"/>
          <w:kern w:val="0"/>
          <w:szCs w:val="21"/>
        </w:rPr>
      </w:pPr>
      <w:r w:rsidRPr="00C57000">
        <w:rPr>
          <w:rFonts w:ascii="宋体" w:cs="宋体" w:hint="eastAsia"/>
          <w:b/>
          <w:bCs/>
          <w:kern w:val="0"/>
          <w:szCs w:val="21"/>
        </w:rPr>
        <w:t>风险监控</w:t>
      </w:r>
      <w:r>
        <w:rPr>
          <w:rFonts w:ascii="宋体" w:cs="宋体" w:hint="eastAsia"/>
          <w:b/>
          <w:bCs/>
          <w:kern w:val="0"/>
          <w:szCs w:val="21"/>
        </w:rPr>
        <w:t>：</w:t>
      </w:r>
    </w:p>
    <w:p w:rsidR="00686CAC" w:rsidRPr="00C57000" w:rsidRDefault="00686CAC" w:rsidP="00686CAC">
      <w:pPr>
        <w:pStyle w:val="a7"/>
        <w:autoSpaceDE w:val="0"/>
        <w:autoSpaceDN w:val="0"/>
        <w:adjustRightInd w:val="0"/>
        <w:ind w:left="1200" w:firstLineChars="0" w:firstLine="0"/>
        <w:jc w:val="left"/>
        <w:rPr>
          <w:rFonts w:ascii="宋体" w:cs="宋体"/>
          <w:kern w:val="0"/>
          <w:szCs w:val="21"/>
        </w:rPr>
      </w:pPr>
    </w:p>
    <w:p w:rsidR="00CF4683" w:rsidRDefault="00CF4683" w:rsidP="001E3593">
      <w:pPr>
        <w:numPr>
          <w:ilvl w:val="0"/>
          <w:numId w:val="8"/>
        </w:numPr>
        <w:autoSpaceDE w:val="0"/>
        <w:autoSpaceDN w:val="0"/>
        <w:adjustRightInd w:val="0"/>
        <w:ind w:left="357" w:hanging="357"/>
        <w:jc w:val="left"/>
        <w:rPr>
          <w:rFonts w:ascii="宋体" w:cs="宋体"/>
          <w:kern w:val="0"/>
          <w:szCs w:val="21"/>
        </w:rPr>
      </w:pPr>
      <w:r w:rsidRPr="001E3593">
        <w:rPr>
          <w:rFonts w:ascii="宋体" w:cs="宋体" w:hint="eastAsia"/>
          <w:kern w:val="0"/>
          <w:szCs w:val="21"/>
        </w:rPr>
        <w:t>什么是风险识别？其常用方法的哪些？</w:t>
      </w:r>
    </w:p>
    <w:p w:rsidR="00686CAC" w:rsidRPr="00686CAC" w:rsidRDefault="00686CAC" w:rsidP="00E04280">
      <w:pPr>
        <w:pStyle w:val="a7"/>
        <w:numPr>
          <w:ilvl w:val="0"/>
          <w:numId w:val="69"/>
        </w:numPr>
        <w:autoSpaceDE w:val="0"/>
        <w:autoSpaceDN w:val="0"/>
        <w:adjustRightInd w:val="0"/>
        <w:ind w:firstLineChars="0"/>
        <w:jc w:val="left"/>
        <w:rPr>
          <w:rFonts w:ascii="宋体" w:cs="宋体"/>
          <w:kern w:val="0"/>
          <w:szCs w:val="21"/>
        </w:rPr>
      </w:pPr>
      <w:r w:rsidRPr="00686CAC">
        <w:rPr>
          <w:rFonts w:ascii="宋体" w:cs="宋体" w:hint="eastAsia"/>
          <w:b/>
          <w:bCs/>
          <w:kern w:val="0"/>
          <w:szCs w:val="21"/>
        </w:rPr>
        <w:t>风险识别</w:t>
      </w:r>
      <w:r w:rsidRPr="00686CAC">
        <w:rPr>
          <w:rFonts w:ascii="宋体" w:cs="宋体" w:hint="eastAsia"/>
          <w:kern w:val="0"/>
          <w:szCs w:val="21"/>
        </w:rPr>
        <w:t>：确定哪种风险可能影响到IT项目。</w:t>
      </w:r>
    </w:p>
    <w:p w:rsidR="00686CAC" w:rsidRPr="00686CAC" w:rsidRDefault="00686CAC" w:rsidP="00E04280">
      <w:pPr>
        <w:pStyle w:val="a7"/>
        <w:numPr>
          <w:ilvl w:val="0"/>
          <w:numId w:val="69"/>
        </w:numPr>
        <w:autoSpaceDE w:val="0"/>
        <w:autoSpaceDN w:val="0"/>
        <w:adjustRightInd w:val="0"/>
        <w:ind w:firstLineChars="0"/>
        <w:jc w:val="left"/>
        <w:rPr>
          <w:rFonts w:ascii="宋体" w:cs="宋体"/>
          <w:kern w:val="0"/>
          <w:szCs w:val="21"/>
        </w:rPr>
      </w:pPr>
      <w:r w:rsidRPr="00686CAC">
        <w:rPr>
          <w:rFonts w:ascii="宋体" w:cs="宋体" w:hint="eastAsia"/>
          <w:b/>
          <w:bCs/>
          <w:kern w:val="0"/>
          <w:szCs w:val="21"/>
        </w:rPr>
        <w:t>风险识别常用方法</w:t>
      </w:r>
      <w:r w:rsidRPr="00686CAC">
        <w:rPr>
          <w:rFonts w:ascii="宋体" w:cs="宋体" w:hint="eastAsia"/>
          <w:kern w:val="0"/>
          <w:szCs w:val="21"/>
        </w:rPr>
        <w:t xml:space="preserve">是建立“风险条目检查表”，帮助项目风险管理者了解在项目和技术方面有哪些风险。 </w:t>
      </w:r>
    </w:p>
    <w:p w:rsidR="00686CAC" w:rsidRDefault="00686CAC" w:rsidP="00E04280">
      <w:pPr>
        <w:pStyle w:val="a7"/>
        <w:numPr>
          <w:ilvl w:val="0"/>
          <w:numId w:val="69"/>
        </w:numPr>
        <w:autoSpaceDE w:val="0"/>
        <w:autoSpaceDN w:val="0"/>
        <w:adjustRightInd w:val="0"/>
        <w:ind w:firstLineChars="0"/>
        <w:jc w:val="left"/>
        <w:rPr>
          <w:rFonts w:ascii="宋体" w:cs="宋体"/>
          <w:kern w:val="0"/>
          <w:szCs w:val="21"/>
        </w:rPr>
      </w:pPr>
      <w:r w:rsidRPr="00686CAC">
        <w:rPr>
          <w:rFonts w:ascii="宋体" w:cs="宋体" w:hint="eastAsia"/>
          <w:b/>
          <w:bCs/>
          <w:kern w:val="0"/>
          <w:szCs w:val="21"/>
        </w:rPr>
        <w:t>识别风险的方法</w:t>
      </w:r>
      <w:r w:rsidRPr="00686CAC">
        <w:rPr>
          <w:rFonts w:ascii="宋体" w:cs="宋体" w:hint="eastAsia"/>
          <w:kern w:val="0"/>
          <w:szCs w:val="21"/>
        </w:rPr>
        <w:t>：</w:t>
      </w:r>
      <w:r w:rsidRPr="00686CAC">
        <w:rPr>
          <w:rFonts w:ascii="宋体" w:cs="宋体" w:hint="eastAsia"/>
          <w:b/>
          <w:bCs/>
          <w:kern w:val="0"/>
          <w:szCs w:val="21"/>
        </w:rPr>
        <w:t>专家调查法</w:t>
      </w:r>
      <w:r w:rsidRPr="00686CAC">
        <w:rPr>
          <w:rFonts w:ascii="宋体" w:cs="宋体" w:hint="eastAsia"/>
          <w:kern w:val="0"/>
          <w:szCs w:val="21"/>
        </w:rPr>
        <w:t>（分</w:t>
      </w:r>
      <w:r w:rsidRPr="00686CAC">
        <w:rPr>
          <w:rFonts w:ascii="宋体" w:cs="宋体" w:hint="eastAsia"/>
          <w:b/>
          <w:bCs/>
          <w:kern w:val="0"/>
          <w:szCs w:val="21"/>
        </w:rPr>
        <w:t>德尔菲法</w:t>
      </w:r>
      <w:r w:rsidRPr="00686CAC">
        <w:rPr>
          <w:rFonts w:ascii="宋体" w:cs="宋体" w:hint="eastAsia"/>
          <w:kern w:val="0"/>
          <w:szCs w:val="21"/>
        </w:rPr>
        <w:t>和</w:t>
      </w:r>
      <w:r w:rsidRPr="00686CAC">
        <w:rPr>
          <w:rFonts w:ascii="宋体" w:cs="宋体" w:hint="eastAsia"/>
          <w:b/>
          <w:bCs/>
          <w:kern w:val="0"/>
          <w:szCs w:val="21"/>
        </w:rPr>
        <w:t>头脑风暴法(又称集思广议法)</w:t>
      </w:r>
      <w:r>
        <w:rPr>
          <w:rFonts w:ascii="宋体" w:cs="宋体" w:hint="eastAsia"/>
          <w:kern w:val="0"/>
          <w:szCs w:val="21"/>
        </w:rPr>
        <w:t>）、</w:t>
      </w:r>
      <w:r w:rsidRPr="00686CAC">
        <w:rPr>
          <w:rFonts w:ascii="宋体" w:cs="宋体" w:hint="eastAsia"/>
          <w:b/>
          <w:bCs/>
          <w:kern w:val="0"/>
          <w:szCs w:val="21"/>
        </w:rPr>
        <w:t>流程图法</w:t>
      </w:r>
      <w:r>
        <w:rPr>
          <w:rFonts w:ascii="宋体" w:cs="宋体" w:hint="eastAsia"/>
          <w:kern w:val="0"/>
          <w:szCs w:val="21"/>
        </w:rPr>
        <w:t>等。德尔菲法</w:t>
      </w:r>
      <w:r w:rsidRPr="00686CAC">
        <w:rPr>
          <w:rFonts w:ascii="宋体" w:cs="宋体" w:hint="eastAsia"/>
          <w:kern w:val="0"/>
          <w:szCs w:val="21"/>
        </w:rPr>
        <w:t>主要依靠专家的直观能力对风险进行识别，即通过调查意见逐步集中，直至在某种程度上达到一致，故又叫</w:t>
      </w:r>
      <w:r w:rsidRPr="00686CAC">
        <w:rPr>
          <w:rFonts w:ascii="宋体" w:cs="宋体" w:hint="eastAsia"/>
          <w:b/>
          <w:bCs/>
          <w:kern w:val="0"/>
          <w:szCs w:val="21"/>
        </w:rPr>
        <w:t>专家意见集中法</w:t>
      </w:r>
      <w:r w:rsidRPr="00686CAC">
        <w:rPr>
          <w:rFonts w:ascii="宋体" w:cs="宋体" w:hint="eastAsia"/>
          <w:kern w:val="0"/>
          <w:szCs w:val="21"/>
        </w:rPr>
        <w:t>。</w:t>
      </w:r>
    </w:p>
    <w:p w:rsidR="00686CAC" w:rsidRDefault="00686CAC" w:rsidP="00686CAC">
      <w:pPr>
        <w:autoSpaceDE w:val="0"/>
        <w:autoSpaceDN w:val="0"/>
        <w:adjustRightInd w:val="0"/>
        <w:ind w:left="357"/>
        <w:jc w:val="left"/>
        <w:rPr>
          <w:rFonts w:ascii="宋体" w:cs="宋体"/>
          <w:kern w:val="0"/>
          <w:szCs w:val="21"/>
        </w:rPr>
      </w:pPr>
      <w:r>
        <w:rPr>
          <w:rFonts w:ascii="宋体" w:cs="宋体"/>
          <w:noProof/>
          <w:kern w:val="0"/>
          <w:szCs w:val="21"/>
        </w:rPr>
        <w:lastRenderedPageBreak/>
        <w:drawing>
          <wp:inline distT="0" distB="0" distL="0" distR="0">
            <wp:extent cx="4433570" cy="2785745"/>
            <wp:effectExtent l="19050" t="0" r="508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4433570" cy="2785745"/>
                    </a:xfrm>
                    <a:prstGeom prst="rect">
                      <a:avLst/>
                    </a:prstGeom>
                    <a:noFill/>
                    <a:ln w="9525">
                      <a:noFill/>
                      <a:miter lim="800000"/>
                      <a:headEnd/>
                      <a:tailEnd/>
                    </a:ln>
                  </pic:spPr>
                </pic:pic>
              </a:graphicData>
            </a:graphic>
          </wp:inline>
        </w:drawing>
      </w:r>
    </w:p>
    <w:p w:rsidR="00686CAC" w:rsidRDefault="00686CAC" w:rsidP="00686CAC">
      <w:pPr>
        <w:autoSpaceDE w:val="0"/>
        <w:autoSpaceDN w:val="0"/>
        <w:adjustRightInd w:val="0"/>
        <w:ind w:left="357"/>
        <w:jc w:val="left"/>
        <w:rPr>
          <w:rFonts w:ascii="宋体" w:cs="宋体"/>
          <w:kern w:val="0"/>
          <w:szCs w:val="21"/>
        </w:rPr>
      </w:pPr>
      <w:r>
        <w:rPr>
          <w:rFonts w:ascii="宋体" w:cs="宋体" w:hint="eastAsia"/>
          <w:noProof/>
          <w:kern w:val="0"/>
          <w:szCs w:val="21"/>
        </w:rPr>
        <w:drawing>
          <wp:inline distT="0" distB="0" distL="0" distR="0">
            <wp:extent cx="4540250" cy="1626870"/>
            <wp:effectExtent l="19050" t="0" r="0" b="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4540250" cy="1626870"/>
                    </a:xfrm>
                    <a:prstGeom prst="rect">
                      <a:avLst/>
                    </a:prstGeom>
                    <a:noFill/>
                    <a:ln w="9525">
                      <a:noFill/>
                      <a:miter lim="800000"/>
                      <a:headEnd/>
                      <a:tailEnd/>
                    </a:ln>
                  </pic:spPr>
                </pic:pic>
              </a:graphicData>
            </a:graphic>
          </wp:inline>
        </w:drawing>
      </w:r>
    </w:p>
    <w:p w:rsidR="00686CAC" w:rsidRPr="00686CAC" w:rsidRDefault="00686CAC" w:rsidP="00686CAC">
      <w:pPr>
        <w:autoSpaceDE w:val="0"/>
        <w:autoSpaceDN w:val="0"/>
        <w:adjustRightInd w:val="0"/>
        <w:ind w:left="357"/>
        <w:jc w:val="left"/>
        <w:rPr>
          <w:rFonts w:ascii="宋体" w:cs="宋体"/>
          <w:kern w:val="0"/>
          <w:szCs w:val="21"/>
        </w:rPr>
      </w:pPr>
    </w:p>
    <w:p w:rsidR="00CF4683" w:rsidRDefault="00CF4683" w:rsidP="001E3593">
      <w:pPr>
        <w:numPr>
          <w:ilvl w:val="0"/>
          <w:numId w:val="8"/>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什么是风险量化？理解期望货币值（</w:t>
      </w:r>
      <w:r w:rsidRPr="001E3593">
        <w:rPr>
          <w:rFonts w:ascii="宋体" w:cs="宋体"/>
          <w:b/>
          <w:color w:val="0033CC"/>
          <w:kern w:val="0"/>
          <w:szCs w:val="21"/>
        </w:rPr>
        <w:t>EMV</w:t>
      </w:r>
      <w:r w:rsidRPr="001E3593">
        <w:rPr>
          <w:rFonts w:ascii="宋体" w:cs="宋体" w:hint="eastAsia"/>
          <w:b/>
          <w:color w:val="0033CC"/>
          <w:kern w:val="0"/>
          <w:szCs w:val="21"/>
        </w:rPr>
        <w:t>）分析法。</w:t>
      </w:r>
    </w:p>
    <w:p w:rsidR="00686CAC" w:rsidRPr="00883DB4" w:rsidRDefault="00686CAC" w:rsidP="00E04280">
      <w:pPr>
        <w:pStyle w:val="a7"/>
        <w:numPr>
          <w:ilvl w:val="0"/>
          <w:numId w:val="70"/>
        </w:numPr>
        <w:autoSpaceDE w:val="0"/>
        <w:autoSpaceDN w:val="0"/>
        <w:adjustRightInd w:val="0"/>
        <w:ind w:firstLineChars="0"/>
        <w:jc w:val="left"/>
        <w:rPr>
          <w:rFonts w:ascii="宋体" w:cs="宋体"/>
          <w:kern w:val="0"/>
          <w:szCs w:val="21"/>
        </w:rPr>
      </w:pPr>
      <w:r w:rsidRPr="00883DB4">
        <w:rPr>
          <w:rFonts w:ascii="宋体" w:cs="宋体" w:hint="eastAsia"/>
          <w:b/>
          <w:bCs/>
          <w:kern w:val="0"/>
          <w:szCs w:val="21"/>
        </w:rPr>
        <w:t>风险量化</w:t>
      </w:r>
      <w:r w:rsidRPr="00883DB4">
        <w:rPr>
          <w:rFonts w:ascii="宋体" w:cs="宋体" w:hint="eastAsia"/>
          <w:bCs/>
          <w:kern w:val="0"/>
          <w:szCs w:val="21"/>
        </w:rPr>
        <w:t>：又称</w:t>
      </w:r>
      <w:r w:rsidRPr="00883DB4">
        <w:rPr>
          <w:rFonts w:ascii="宋体" w:cs="宋体" w:hint="eastAsia"/>
          <w:b/>
          <w:bCs/>
          <w:kern w:val="0"/>
          <w:szCs w:val="21"/>
        </w:rPr>
        <w:t>风险预测</w:t>
      </w:r>
      <w:r w:rsidRPr="00883DB4">
        <w:rPr>
          <w:rFonts w:ascii="宋体" w:cs="宋体" w:hint="eastAsia"/>
          <w:bCs/>
          <w:kern w:val="0"/>
          <w:szCs w:val="21"/>
        </w:rPr>
        <w:t>，对已识别的风险要进行估计和评价，风险估计的主要任务是确定风险发生的概率与后果，风险评价则是确定处理该风险的经济意义及费与效分析，风险管理的成本一般不应超过潜在的收益。</w:t>
      </w:r>
    </w:p>
    <w:p w:rsidR="00883DB4" w:rsidRPr="00883DB4" w:rsidRDefault="00883DB4" w:rsidP="00E04280">
      <w:pPr>
        <w:pStyle w:val="a7"/>
        <w:numPr>
          <w:ilvl w:val="0"/>
          <w:numId w:val="70"/>
        </w:numPr>
        <w:autoSpaceDE w:val="0"/>
        <w:autoSpaceDN w:val="0"/>
        <w:adjustRightInd w:val="0"/>
        <w:ind w:firstLineChars="0"/>
        <w:jc w:val="left"/>
        <w:rPr>
          <w:rFonts w:ascii="宋体" w:cs="宋体"/>
          <w:kern w:val="0"/>
          <w:szCs w:val="21"/>
        </w:rPr>
      </w:pPr>
      <w:r w:rsidRPr="00883DB4">
        <w:rPr>
          <w:rFonts w:ascii="宋体" w:cs="宋体"/>
          <w:b/>
          <w:bCs/>
          <w:kern w:val="0"/>
          <w:szCs w:val="21"/>
        </w:rPr>
        <w:t>量化风险的工具和技术包括</w:t>
      </w:r>
      <w:r>
        <w:rPr>
          <w:rFonts w:ascii="宋体" w:cs="宋体" w:hint="eastAsia"/>
          <w:b/>
          <w:bCs/>
          <w:kern w:val="0"/>
          <w:szCs w:val="21"/>
        </w:rPr>
        <w:t>：</w:t>
      </w:r>
      <w:r w:rsidRPr="00883DB4">
        <w:rPr>
          <w:rFonts w:ascii="宋体" w:cs="宋体"/>
          <w:bCs/>
          <w:kern w:val="0"/>
          <w:szCs w:val="21"/>
        </w:rPr>
        <w:t>期望货币值（EMV</w:t>
      </w:r>
      <w:r w:rsidRPr="00883DB4">
        <w:rPr>
          <w:rFonts w:ascii="宋体" w:cs="宋体" w:hint="eastAsia"/>
          <w:bCs/>
          <w:kern w:val="0"/>
          <w:szCs w:val="21"/>
        </w:rPr>
        <w:t>）、计算风险因子、计划评审技术（</w:t>
      </w:r>
      <w:r w:rsidRPr="00883DB4">
        <w:rPr>
          <w:rFonts w:ascii="宋体" w:cs="宋体"/>
          <w:bCs/>
          <w:kern w:val="0"/>
          <w:szCs w:val="21"/>
        </w:rPr>
        <w:t>PERT</w:t>
      </w:r>
      <w:r w:rsidRPr="00883DB4">
        <w:rPr>
          <w:rFonts w:ascii="宋体" w:cs="宋体" w:hint="eastAsia"/>
          <w:bCs/>
          <w:kern w:val="0"/>
          <w:szCs w:val="21"/>
        </w:rPr>
        <w:t>）、模拟（蒙特卡罗分析）法和专家判断（主要是德尔菲法）。</w:t>
      </w:r>
    </w:p>
    <w:p w:rsidR="00883DB4" w:rsidRDefault="00883DB4" w:rsidP="00E04280">
      <w:pPr>
        <w:pStyle w:val="a7"/>
        <w:numPr>
          <w:ilvl w:val="0"/>
          <w:numId w:val="70"/>
        </w:numPr>
        <w:autoSpaceDE w:val="0"/>
        <w:autoSpaceDN w:val="0"/>
        <w:adjustRightInd w:val="0"/>
        <w:ind w:firstLineChars="0"/>
        <w:jc w:val="left"/>
        <w:rPr>
          <w:rFonts w:ascii="宋体" w:cs="宋体"/>
          <w:kern w:val="0"/>
          <w:szCs w:val="21"/>
        </w:rPr>
      </w:pPr>
      <w:r w:rsidRPr="00883DB4">
        <w:rPr>
          <w:rFonts w:ascii="宋体" w:cs="宋体" w:hint="eastAsia"/>
          <w:b/>
          <w:bCs/>
          <w:kern w:val="0"/>
          <w:szCs w:val="21"/>
        </w:rPr>
        <w:t>期望货币值（EMV）分析法：</w:t>
      </w:r>
    </w:p>
    <w:p w:rsidR="00883DB4" w:rsidRPr="00883DB4" w:rsidRDefault="00883DB4" w:rsidP="00E04280">
      <w:pPr>
        <w:pStyle w:val="a7"/>
        <w:numPr>
          <w:ilvl w:val="0"/>
          <w:numId w:val="71"/>
        </w:numPr>
        <w:autoSpaceDE w:val="0"/>
        <w:autoSpaceDN w:val="0"/>
        <w:adjustRightInd w:val="0"/>
        <w:ind w:firstLineChars="0"/>
        <w:jc w:val="left"/>
        <w:rPr>
          <w:rFonts w:ascii="宋体" w:cs="宋体"/>
          <w:kern w:val="0"/>
          <w:szCs w:val="21"/>
        </w:rPr>
      </w:pPr>
      <w:r w:rsidRPr="00883DB4">
        <w:rPr>
          <w:rFonts w:ascii="宋体" w:cs="宋体" w:hint="eastAsia"/>
          <w:b/>
          <w:bCs/>
          <w:kern w:val="0"/>
          <w:szCs w:val="21"/>
        </w:rPr>
        <w:t>风险值</w:t>
      </w:r>
      <w:r w:rsidRPr="00883DB4">
        <w:rPr>
          <w:rFonts w:ascii="宋体" w:cs="宋体"/>
          <w:kern w:val="0"/>
          <w:szCs w:val="21"/>
        </w:rPr>
        <w:t>=</w:t>
      </w:r>
      <w:r w:rsidRPr="00883DB4">
        <w:rPr>
          <w:rFonts w:ascii="宋体" w:cs="宋体" w:hint="eastAsia"/>
          <w:kern w:val="0"/>
          <w:szCs w:val="21"/>
        </w:rPr>
        <w:t>风险概率×风险影响值（收益结果）</w:t>
      </w:r>
    </w:p>
    <w:p w:rsidR="00883DB4" w:rsidRPr="00883DB4" w:rsidRDefault="00883DB4" w:rsidP="00883DB4">
      <w:pPr>
        <w:pStyle w:val="a7"/>
        <w:autoSpaceDE w:val="0"/>
        <w:autoSpaceDN w:val="0"/>
        <w:adjustRightInd w:val="0"/>
        <w:ind w:left="1197" w:firstLineChars="0" w:firstLine="0"/>
        <w:jc w:val="left"/>
        <w:rPr>
          <w:rFonts w:ascii="宋体" w:cs="宋体"/>
          <w:kern w:val="0"/>
          <w:szCs w:val="21"/>
        </w:rPr>
      </w:pPr>
    </w:p>
    <w:p w:rsidR="00CF4683" w:rsidRDefault="00CF4683" w:rsidP="001E3593">
      <w:pPr>
        <w:numPr>
          <w:ilvl w:val="0"/>
          <w:numId w:val="8"/>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常用的风险应对措施有哪四种方法？</w:t>
      </w:r>
    </w:p>
    <w:p w:rsidR="00883DB4" w:rsidRPr="00883DB4" w:rsidRDefault="00883DB4" w:rsidP="00883DB4">
      <w:pPr>
        <w:autoSpaceDE w:val="0"/>
        <w:autoSpaceDN w:val="0"/>
        <w:adjustRightInd w:val="0"/>
        <w:ind w:left="357"/>
        <w:jc w:val="left"/>
        <w:rPr>
          <w:rFonts w:ascii="宋体" w:cs="宋体"/>
          <w:kern w:val="0"/>
          <w:szCs w:val="21"/>
        </w:rPr>
      </w:pPr>
      <w:r w:rsidRPr="00883DB4">
        <w:rPr>
          <w:rFonts w:ascii="宋体" w:cs="宋体" w:hint="eastAsia"/>
          <w:kern w:val="0"/>
          <w:szCs w:val="21"/>
        </w:rPr>
        <w:t>（1）风险减轻法，即主动采取措施（概率和影响）中和风险或采用紧急方案降低风险。（见下页措施）</w:t>
      </w:r>
    </w:p>
    <w:p w:rsidR="00883DB4" w:rsidRPr="00883DB4" w:rsidRDefault="00883DB4" w:rsidP="00883DB4">
      <w:pPr>
        <w:autoSpaceDE w:val="0"/>
        <w:autoSpaceDN w:val="0"/>
        <w:adjustRightInd w:val="0"/>
        <w:ind w:left="357"/>
        <w:jc w:val="left"/>
        <w:rPr>
          <w:rFonts w:ascii="宋体" w:cs="宋体"/>
          <w:kern w:val="0"/>
          <w:szCs w:val="21"/>
        </w:rPr>
      </w:pPr>
      <w:r w:rsidRPr="00883DB4">
        <w:rPr>
          <w:rFonts w:ascii="宋体" w:cs="宋体" w:hint="eastAsia"/>
          <w:kern w:val="0"/>
          <w:szCs w:val="21"/>
        </w:rPr>
        <w:t>（2）风险规避。通过变更项目计划（增加时间）消除风险或风险的触发条件，使目标免受影响。又如设计时就进行设计评审，规避性能测试时产生的问题。</w:t>
      </w:r>
    </w:p>
    <w:p w:rsidR="00883DB4" w:rsidRPr="00883DB4" w:rsidRDefault="00883DB4" w:rsidP="00883DB4">
      <w:pPr>
        <w:autoSpaceDE w:val="0"/>
        <w:autoSpaceDN w:val="0"/>
        <w:adjustRightInd w:val="0"/>
        <w:ind w:left="357"/>
        <w:jc w:val="left"/>
        <w:rPr>
          <w:rFonts w:ascii="宋体" w:cs="宋体"/>
          <w:kern w:val="0"/>
          <w:szCs w:val="21"/>
        </w:rPr>
      </w:pPr>
      <w:r w:rsidRPr="00883DB4">
        <w:rPr>
          <w:rFonts w:ascii="宋体" w:cs="宋体" w:hint="eastAsia"/>
          <w:kern w:val="0"/>
          <w:szCs w:val="21"/>
        </w:rPr>
        <w:t>（3）风险转移。如让第三方开发或使用其技术作为替代方案。</w:t>
      </w:r>
    </w:p>
    <w:p w:rsidR="00883DB4" w:rsidRDefault="00883DB4" w:rsidP="00883DB4">
      <w:pPr>
        <w:autoSpaceDE w:val="0"/>
        <w:autoSpaceDN w:val="0"/>
        <w:adjustRightInd w:val="0"/>
        <w:ind w:left="357"/>
        <w:jc w:val="left"/>
        <w:rPr>
          <w:rFonts w:ascii="宋体" w:cs="宋体"/>
          <w:kern w:val="0"/>
          <w:szCs w:val="21"/>
        </w:rPr>
      </w:pPr>
      <w:r w:rsidRPr="00883DB4">
        <w:rPr>
          <w:rFonts w:ascii="宋体" w:cs="宋体" w:hint="eastAsia"/>
          <w:kern w:val="0"/>
          <w:szCs w:val="21"/>
        </w:rPr>
        <w:t>（4）接受风险，当风险量不大时可以余留风险。</w:t>
      </w:r>
    </w:p>
    <w:p w:rsidR="00883DB4" w:rsidRPr="00883DB4" w:rsidRDefault="00883DB4" w:rsidP="00883DB4">
      <w:pPr>
        <w:autoSpaceDE w:val="0"/>
        <w:autoSpaceDN w:val="0"/>
        <w:adjustRightInd w:val="0"/>
        <w:ind w:left="357"/>
        <w:jc w:val="left"/>
        <w:rPr>
          <w:rFonts w:ascii="宋体" w:cs="宋体"/>
          <w:kern w:val="0"/>
          <w:szCs w:val="21"/>
        </w:rPr>
      </w:pPr>
    </w:p>
    <w:p w:rsidR="00D335F4" w:rsidRPr="00D335F4" w:rsidRDefault="00CF4683" w:rsidP="00D335F4">
      <w:pPr>
        <w:numPr>
          <w:ilvl w:val="0"/>
          <w:numId w:val="8"/>
        </w:numPr>
        <w:autoSpaceDE w:val="0"/>
        <w:autoSpaceDN w:val="0"/>
        <w:adjustRightInd w:val="0"/>
        <w:ind w:left="357" w:hanging="357"/>
        <w:jc w:val="left"/>
        <w:rPr>
          <w:rFonts w:ascii="宋体" w:cs="宋体"/>
          <w:b/>
          <w:color w:val="0033CC"/>
          <w:kern w:val="0"/>
          <w:szCs w:val="21"/>
        </w:rPr>
      </w:pPr>
      <w:r w:rsidRPr="001E3593">
        <w:rPr>
          <w:rFonts w:ascii="宋体" w:cs="宋体" w:hint="eastAsia"/>
          <w:b/>
          <w:color w:val="0033CC"/>
          <w:kern w:val="0"/>
          <w:szCs w:val="21"/>
        </w:rPr>
        <w:t>风险应对计划的结果包括哪些内容？</w:t>
      </w:r>
    </w:p>
    <w:p w:rsidR="004A0117" w:rsidRPr="00D335F4" w:rsidRDefault="00E04280" w:rsidP="00E04280">
      <w:pPr>
        <w:numPr>
          <w:ilvl w:val="0"/>
          <w:numId w:val="72"/>
        </w:numPr>
        <w:autoSpaceDE w:val="0"/>
        <w:autoSpaceDN w:val="0"/>
        <w:adjustRightInd w:val="0"/>
        <w:jc w:val="left"/>
        <w:rPr>
          <w:rFonts w:ascii="宋体" w:cs="宋体"/>
          <w:kern w:val="0"/>
          <w:szCs w:val="21"/>
        </w:rPr>
      </w:pPr>
      <w:r w:rsidRPr="00D335F4">
        <w:rPr>
          <w:rFonts w:ascii="宋体" w:cs="宋体" w:hint="eastAsia"/>
          <w:b/>
          <w:bCs/>
          <w:kern w:val="0"/>
          <w:szCs w:val="21"/>
        </w:rPr>
        <w:t>风险管理计划</w:t>
      </w:r>
      <w:r w:rsidR="00D335F4">
        <w:rPr>
          <w:rFonts w:ascii="宋体" w:cs="宋体" w:hint="eastAsia"/>
          <w:b/>
          <w:bCs/>
          <w:kern w:val="0"/>
          <w:szCs w:val="21"/>
        </w:rPr>
        <w:t>：</w:t>
      </w:r>
      <w:r w:rsidRPr="00D335F4">
        <w:rPr>
          <w:rFonts w:ascii="宋体" w:cs="宋体" w:hint="eastAsia"/>
          <w:bCs/>
          <w:kern w:val="0"/>
          <w:szCs w:val="21"/>
        </w:rPr>
        <w:t>记录了管理整个项目过程中所出现风险的程序。风险管理计划概括</w:t>
      </w:r>
      <w:r w:rsidRPr="00D335F4">
        <w:rPr>
          <w:rFonts w:ascii="宋体" w:cs="宋体" w:hint="eastAsia"/>
          <w:bCs/>
          <w:kern w:val="0"/>
          <w:szCs w:val="21"/>
        </w:rPr>
        <w:lastRenderedPageBreak/>
        <w:t>了风险识别和量化过程的结果，并描述了项目团队进行风险管理的一般方法。</w:t>
      </w:r>
    </w:p>
    <w:p w:rsidR="00D335F4" w:rsidRPr="00D335F4" w:rsidRDefault="00D335F4" w:rsidP="00E04280">
      <w:pPr>
        <w:numPr>
          <w:ilvl w:val="0"/>
          <w:numId w:val="72"/>
        </w:numPr>
        <w:autoSpaceDE w:val="0"/>
        <w:autoSpaceDN w:val="0"/>
        <w:adjustRightInd w:val="0"/>
        <w:rPr>
          <w:rFonts w:ascii="宋体" w:cs="宋体"/>
          <w:kern w:val="0"/>
          <w:szCs w:val="21"/>
        </w:rPr>
      </w:pPr>
      <w:r w:rsidRPr="00D335F4">
        <w:rPr>
          <w:rFonts w:ascii="宋体" w:cs="宋体" w:hint="eastAsia"/>
          <w:b/>
          <w:bCs/>
          <w:kern w:val="0"/>
          <w:szCs w:val="21"/>
        </w:rPr>
        <w:t>应急计划</w:t>
      </w:r>
      <w:r>
        <w:rPr>
          <w:rFonts w:ascii="宋体" w:cs="宋体" w:hint="eastAsia"/>
          <w:b/>
          <w:bCs/>
          <w:kern w:val="0"/>
          <w:szCs w:val="21"/>
        </w:rPr>
        <w:t>：</w:t>
      </w:r>
      <w:r w:rsidRPr="00D335F4">
        <w:rPr>
          <w:rFonts w:ascii="宋体" w:cs="宋体" w:hint="eastAsia"/>
          <w:bCs/>
          <w:kern w:val="0"/>
          <w:szCs w:val="21"/>
        </w:rPr>
        <w:t>是指当已识别的风险事件发生时，项目团队将采取的预先确定的措施。例如，一个新的软件包不能及时分布，他们不能将其用于他们的项目上，那么他们可能会有一个应急计划，即采用已有的旧版本软件。</w:t>
      </w:r>
    </w:p>
    <w:p w:rsidR="00D335F4" w:rsidRPr="00D335F4" w:rsidRDefault="00D335F4" w:rsidP="00E04280">
      <w:pPr>
        <w:numPr>
          <w:ilvl w:val="0"/>
          <w:numId w:val="72"/>
        </w:numPr>
        <w:autoSpaceDE w:val="0"/>
        <w:autoSpaceDN w:val="0"/>
        <w:adjustRightInd w:val="0"/>
        <w:rPr>
          <w:rFonts w:ascii="宋体" w:cs="宋体"/>
          <w:kern w:val="0"/>
          <w:szCs w:val="21"/>
        </w:rPr>
      </w:pPr>
      <w:r w:rsidRPr="00D335F4">
        <w:rPr>
          <w:rFonts w:ascii="宋体" w:cs="宋体" w:hint="eastAsia"/>
          <w:b/>
          <w:bCs/>
          <w:kern w:val="0"/>
          <w:szCs w:val="21"/>
        </w:rPr>
        <w:t>应急储备</w:t>
      </w:r>
      <w:r>
        <w:rPr>
          <w:rFonts w:ascii="宋体" w:cs="宋体" w:hint="eastAsia"/>
          <w:b/>
          <w:bCs/>
          <w:kern w:val="0"/>
          <w:szCs w:val="21"/>
        </w:rPr>
        <w:t>：</w:t>
      </w:r>
      <w:r w:rsidRPr="00D335F4">
        <w:rPr>
          <w:rFonts w:ascii="宋体" w:cs="宋体" w:hint="eastAsia"/>
          <w:bCs/>
          <w:kern w:val="0"/>
          <w:szCs w:val="21"/>
        </w:rPr>
        <w:t>是项目发起人为了应付项目范围或质量上可能发生是变更而持有的预备资金。它可用来转移成本风险或</w:t>
      </w:r>
      <w:r w:rsidRPr="00D335F4">
        <w:rPr>
          <w:rFonts w:ascii="宋体" w:cs="宋体"/>
          <w:bCs/>
          <w:kern w:val="0"/>
          <w:szCs w:val="21"/>
        </w:rPr>
        <w:t>/</w:t>
      </w:r>
      <w:r w:rsidRPr="00D335F4">
        <w:rPr>
          <w:rFonts w:ascii="宋体" w:cs="宋体" w:hint="eastAsia"/>
          <w:bCs/>
          <w:kern w:val="0"/>
          <w:szCs w:val="21"/>
        </w:rPr>
        <w:t xml:space="preserve">和进度风险。例如，如果项目因为员工不熟悉一些新技术而导致其偏离既定的轨道，那么项目发起人会从应急储备中提出额外资金，来聘请公司外的咨询师，培训和指导项目人员采用新技术。 </w:t>
      </w:r>
    </w:p>
    <w:p w:rsidR="00D335F4" w:rsidRDefault="00405CD9" w:rsidP="00D335F4">
      <w:pPr>
        <w:autoSpaceDE w:val="0"/>
        <w:autoSpaceDN w:val="0"/>
        <w:adjustRightInd w:val="0"/>
        <w:ind w:left="357"/>
        <w:jc w:val="left"/>
        <w:rPr>
          <w:rFonts w:ascii="宋体" w:cs="宋体"/>
          <w:b/>
          <w:color w:val="0033CC"/>
          <w:kern w:val="0"/>
          <w:szCs w:val="21"/>
        </w:rPr>
      </w:pPr>
      <w:r>
        <w:rPr>
          <w:rFonts w:ascii="宋体" w:cs="宋体"/>
          <w:b/>
          <w:noProof/>
          <w:color w:val="0033CC"/>
          <w:kern w:val="0"/>
          <w:szCs w:val="21"/>
        </w:rPr>
        <w:drawing>
          <wp:inline distT="0" distB="0" distL="0" distR="0">
            <wp:extent cx="4348480" cy="3348990"/>
            <wp:effectExtent l="19050" t="0" r="0" b="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4348480" cy="3348990"/>
                    </a:xfrm>
                    <a:prstGeom prst="rect">
                      <a:avLst/>
                    </a:prstGeom>
                    <a:noFill/>
                    <a:ln w="9525">
                      <a:noFill/>
                      <a:miter lim="800000"/>
                      <a:headEnd/>
                      <a:tailEnd/>
                    </a:ln>
                  </pic:spPr>
                </pic:pic>
              </a:graphicData>
            </a:graphic>
          </wp:inline>
        </w:drawing>
      </w:r>
    </w:p>
    <w:p w:rsidR="00405CD9" w:rsidRDefault="00405CD9" w:rsidP="00D335F4">
      <w:pPr>
        <w:autoSpaceDE w:val="0"/>
        <w:autoSpaceDN w:val="0"/>
        <w:adjustRightInd w:val="0"/>
        <w:ind w:left="357"/>
        <w:jc w:val="left"/>
        <w:rPr>
          <w:rFonts w:ascii="宋体" w:cs="宋体"/>
          <w:b/>
          <w:color w:val="0033CC"/>
          <w:kern w:val="0"/>
          <w:szCs w:val="21"/>
        </w:rPr>
      </w:pPr>
      <w:r>
        <w:rPr>
          <w:rFonts w:ascii="宋体" w:cs="宋体"/>
          <w:b/>
          <w:noProof/>
          <w:color w:val="0033CC"/>
          <w:kern w:val="0"/>
          <w:szCs w:val="21"/>
        </w:rPr>
        <w:drawing>
          <wp:inline distT="0" distB="0" distL="0" distR="0">
            <wp:extent cx="4486910" cy="3072765"/>
            <wp:effectExtent l="1905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4486910" cy="3072765"/>
                    </a:xfrm>
                    <a:prstGeom prst="rect">
                      <a:avLst/>
                    </a:prstGeom>
                    <a:noFill/>
                    <a:ln w="9525">
                      <a:noFill/>
                      <a:miter lim="800000"/>
                      <a:headEnd/>
                      <a:tailEnd/>
                    </a:ln>
                  </pic:spPr>
                </pic:pic>
              </a:graphicData>
            </a:graphic>
          </wp:inline>
        </w:drawing>
      </w:r>
    </w:p>
    <w:p w:rsidR="00405CD9" w:rsidRPr="00D335F4" w:rsidRDefault="00405CD9" w:rsidP="00D335F4">
      <w:pPr>
        <w:autoSpaceDE w:val="0"/>
        <w:autoSpaceDN w:val="0"/>
        <w:adjustRightInd w:val="0"/>
        <w:ind w:left="357"/>
        <w:jc w:val="left"/>
        <w:rPr>
          <w:rFonts w:ascii="宋体" w:cs="宋体"/>
          <w:b/>
          <w:color w:val="0033CC"/>
          <w:kern w:val="0"/>
          <w:szCs w:val="21"/>
        </w:rPr>
      </w:pPr>
    </w:p>
    <w:p w:rsidR="00CF4683" w:rsidRDefault="00CF4683" w:rsidP="001E3593">
      <w:pPr>
        <w:numPr>
          <w:ilvl w:val="0"/>
          <w:numId w:val="8"/>
        </w:numPr>
        <w:autoSpaceDE w:val="0"/>
        <w:autoSpaceDN w:val="0"/>
        <w:adjustRightInd w:val="0"/>
        <w:ind w:left="357" w:hanging="357"/>
        <w:jc w:val="left"/>
        <w:rPr>
          <w:rFonts w:ascii="宋体" w:cs="宋体"/>
          <w:kern w:val="0"/>
          <w:szCs w:val="21"/>
        </w:rPr>
      </w:pPr>
      <w:r w:rsidRPr="001E3593">
        <w:rPr>
          <w:rFonts w:ascii="宋体" w:cs="宋体" w:hint="eastAsia"/>
          <w:kern w:val="0"/>
          <w:szCs w:val="21"/>
        </w:rPr>
        <w:t>风险监控的含义是什么？什么是RMMP?</w:t>
      </w:r>
    </w:p>
    <w:p w:rsidR="00405CD9" w:rsidRPr="00405CD9" w:rsidRDefault="00405CD9" w:rsidP="00E04280">
      <w:pPr>
        <w:pStyle w:val="a7"/>
        <w:numPr>
          <w:ilvl w:val="0"/>
          <w:numId w:val="73"/>
        </w:numPr>
        <w:autoSpaceDE w:val="0"/>
        <w:autoSpaceDN w:val="0"/>
        <w:adjustRightInd w:val="0"/>
        <w:ind w:firstLineChars="0"/>
        <w:jc w:val="left"/>
        <w:rPr>
          <w:rFonts w:ascii="宋体" w:cs="宋体"/>
          <w:kern w:val="0"/>
          <w:szCs w:val="21"/>
        </w:rPr>
      </w:pPr>
      <w:r w:rsidRPr="00405CD9">
        <w:rPr>
          <w:rFonts w:ascii="宋体" w:cs="宋体" w:hint="eastAsia"/>
          <w:b/>
          <w:bCs/>
          <w:kern w:val="0"/>
          <w:szCs w:val="21"/>
        </w:rPr>
        <w:t>风险监控：</w:t>
      </w:r>
      <w:r w:rsidRPr="00405CD9">
        <w:rPr>
          <w:rFonts w:ascii="宋体" w:cs="宋体" w:hint="eastAsia"/>
          <w:bCs/>
          <w:kern w:val="0"/>
          <w:szCs w:val="21"/>
        </w:rPr>
        <w:t>包括对风险发生的监督和对风险管理的监督，前者是对已识别的风险源</w:t>
      </w:r>
      <w:r w:rsidRPr="00405CD9">
        <w:rPr>
          <w:rFonts w:ascii="宋体" w:cs="宋体" w:hint="eastAsia"/>
          <w:bCs/>
          <w:kern w:val="0"/>
          <w:szCs w:val="21"/>
        </w:rPr>
        <w:lastRenderedPageBreak/>
        <w:t>进行监视和控制，后者是在项目实施过程中监督员工认真执行风险管理的措施。</w:t>
      </w:r>
      <w:r w:rsidRPr="00405CD9">
        <w:rPr>
          <w:rFonts w:ascii="宋体" w:cs="宋体" w:hint="eastAsia"/>
          <w:b/>
          <w:bCs/>
          <w:kern w:val="0"/>
          <w:szCs w:val="21"/>
        </w:rPr>
        <w:t xml:space="preserve"> </w:t>
      </w:r>
    </w:p>
    <w:p w:rsidR="00405CD9" w:rsidRPr="00405CD9" w:rsidRDefault="00405CD9" w:rsidP="00E04280">
      <w:pPr>
        <w:pStyle w:val="a7"/>
        <w:numPr>
          <w:ilvl w:val="0"/>
          <w:numId w:val="73"/>
        </w:numPr>
        <w:autoSpaceDE w:val="0"/>
        <w:autoSpaceDN w:val="0"/>
        <w:adjustRightInd w:val="0"/>
        <w:ind w:firstLineChars="0"/>
        <w:jc w:val="left"/>
        <w:rPr>
          <w:rFonts w:ascii="宋体" w:cs="宋体"/>
          <w:kern w:val="0"/>
          <w:szCs w:val="21"/>
        </w:rPr>
      </w:pPr>
      <w:r w:rsidRPr="00405CD9">
        <w:rPr>
          <w:rFonts w:ascii="宋体" w:cs="宋体" w:hint="eastAsia"/>
          <w:b/>
          <w:bCs/>
          <w:kern w:val="0"/>
          <w:szCs w:val="21"/>
        </w:rPr>
        <w:t>RMMP</w:t>
      </w:r>
      <w:r w:rsidRPr="00405CD9">
        <w:rPr>
          <w:rFonts w:ascii="宋体" w:cs="宋体" w:hint="eastAsia"/>
          <w:kern w:val="0"/>
          <w:szCs w:val="21"/>
        </w:rPr>
        <w:t>（Risk Monitoring and Management Plan,</w:t>
      </w:r>
      <w:r w:rsidRPr="00405CD9">
        <w:rPr>
          <w:rFonts w:ascii="宋体" w:cs="宋体" w:hint="eastAsia"/>
          <w:b/>
          <w:bCs/>
          <w:kern w:val="0"/>
          <w:szCs w:val="21"/>
        </w:rPr>
        <w:t xml:space="preserve"> 风险驾驭与监控计划</w:t>
      </w:r>
      <w:r w:rsidRPr="00405CD9">
        <w:rPr>
          <w:rFonts w:ascii="宋体" w:cs="宋体" w:hint="eastAsia"/>
          <w:kern w:val="0"/>
          <w:szCs w:val="21"/>
        </w:rPr>
        <w:t>）。RMMP作为整个项目计划的一部分为项目管理人员所使用。</w:t>
      </w:r>
    </w:p>
    <w:p w:rsidR="00405CD9" w:rsidRPr="00405CD9" w:rsidRDefault="00405CD9" w:rsidP="00405CD9">
      <w:pPr>
        <w:autoSpaceDE w:val="0"/>
        <w:autoSpaceDN w:val="0"/>
        <w:adjustRightInd w:val="0"/>
        <w:ind w:left="357"/>
        <w:jc w:val="left"/>
        <w:rPr>
          <w:rFonts w:ascii="宋体" w:cs="宋体"/>
          <w:kern w:val="0"/>
          <w:szCs w:val="21"/>
        </w:rPr>
      </w:pPr>
    </w:p>
    <w:p w:rsidR="00CF4683" w:rsidRPr="001E3593" w:rsidRDefault="00CF4683" w:rsidP="001E3593">
      <w:pPr>
        <w:numPr>
          <w:ilvl w:val="0"/>
          <w:numId w:val="8"/>
        </w:numPr>
        <w:autoSpaceDE w:val="0"/>
        <w:autoSpaceDN w:val="0"/>
        <w:adjustRightInd w:val="0"/>
        <w:ind w:left="357" w:hanging="357"/>
        <w:jc w:val="left"/>
        <w:rPr>
          <w:rFonts w:ascii="宋体" w:cs="宋体"/>
          <w:kern w:val="0"/>
          <w:szCs w:val="21"/>
        </w:rPr>
      </w:pPr>
      <w:r w:rsidRPr="001E3593">
        <w:rPr>
          <w:rFonts w:ascii="宋体" w:cs="宋体" w:hint="eastAsia"/>
          <w:kern w:val="0"/>
          <w:szCs w:val="21"/>
        </w:rPr>
        <w:t>理解“十大风险事项跟踪”方法。</w:t>
      </w:r>
    </w:p>
    <w:p w:rsidR="00CF4683" w:rsidRDefault="008B426E" w:rsidP="001E3593">
      <w:pPr>
        <w:rPr>
          <w:szCs w:val="21"/>
        </w:rPr>
      </w:pPr>
      <w:r>
        <w:rPr>
          <w:noProof/>
          <w:szCs w:val="21"/>
        </w:rPr>
        <w:drawing>
          <wp:inline distT="0" distB="0" distL="0" distR="0">
            <wp:extent cx="5274310" cy="330540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274310" cy="3305406"/>
                    </a:xfrm>
                    <a:prstGeom prst="rect">
                      <a:avLst/>
                    </a:prstGeom>
                    <a:noFill/>
                    <a:ln w="9525">
                      <a:noFill/>
                      <a:miter lim="800000"/>
                      <a:headEnd/>
                      <a:tailEnd/>
                    </a:ln>
                  </pic:spPr>
                </pic:pic>
              </a:graphicData>
            </a:graphic>
          </wp:inline>
        </w:drawing>
      </w:r>
    </w:p>
    <w:p w:rsidR="0010068D" w:rsidRDefault="0010068D" w:rsidP="001E3593">
      <w:pPr>
        <w:rPr>
          <w:szCs w:val="21"/>
        </w:rPr>
      </w:pPr>
    </w:p>
    <w:p w:rsidR="0010068D" w:rsidRPr="001E3593" w:rsidRDefault="0010068D" w:rsidP="001E3593">
      <w:pPr>
        <w:rPr>
          <w:szCs w:val="21"/>
        </w:rPr>
      </w:pPr>
    </w:p>
    <w:p w:rsidR="00CF4683" w:rsidRPr="001E3593" w:rsidRDefault="00CF4683" w:rsidP="001E3593">
      <w:pPr>
        <w:jc w:val="center"/>
        <w:rPr>
          <w:b/>
          <w:szCs w:val="21"/>
        </w:rPr>
      </w:pPr>
      <w:r w:rsidRPr="001E3593">
        <w:rPr>
          <w:rFonts w:hint="eastAsia"/>
          <w:b/>
          <w:szCs w:val="21"/>
        </w:rPr>
        <w:t>第九章</w:t>
      </w:r>
      <w:r w:rsidRPr="001E3593">
        <w:rPr>
          <w:rFonts w:hint="eastAsia"/>
          <w:b/>
          <w:szCs w:val="21"/>
        </w:rPr>
        <w:t xml:space="preserve"> </w:t>
      </w:r>
      <w:r w:rsidR="002E6748">
        <w:rPr>
          <w:rFonts w:hint="eastAsia"/>
          <w:b/>
          <w:szCs w:val="21"/>
        </w:rPr>
        <w:t>沟通管理</w:t>
      </w:r>
    </w:p>
    <w:p w:rsidR="00CF4683" w:rsidRPr="001E3593" w:rsidRDefault="00CF4683" w:rsidP="001E3593">
      <w:pPr>
        <w:jc w:val="center"/>
        <w:rPr>
          <w:b/>
          <w:szCs w:val="21"/>
        </w:rPr>
      </w:pPr>
    </w:p>
    <w:p w:rsidR="00CF4683" w:rsidRDefault="00CF4683" w:rsidP="001E3593">
      <w:pPr>
        <w:numPr>
          <w:ilvl w:val="0"/>
          <w:numId w:val="6"/>
        </w:numPr>
        <w:autoSpaceDE w:val="0"/>
        <w:autoSpaceDN w:val="0"/>
        <w:adjustRightInd w:val="0"/>
        <w:jc w:val="left"/>
        <w:rPr>
          <w:rFonts w:ascii="宋体" w:cs="宋体"/>
          <w:b/>
          <w:bCs/>
          <w:kern w:val="0"/>
          <w:szCs w:val="21"/>
        </w:rPr>
      </w:pPr>
      <w:r w:rsidRPr="002E6748">
        <w:rPr>
          <w:rFonts w:ascii="宋体" w:cs="宋体" w:hint="eastAsia"/>
          <w:b/>
          <w:bCs/>
          <w:kern w:val="0"/>
          <w:szCs w:val="21"/>
        </w:rPr>
        <w:t>理解沟通的重要性，项目经理的沟通模式</w:t>
      </w:r>
    </w:p>
    <w:p w:rsidR="002E6748" w:rsidRPr="002E6748" w:rsidRDefault="002E6748" w:rsidP="00E04280">
      <w:pPr>
        <w:pStyle w:val="a7"/>
        <w:numPr>
          <w:ilvl w:val="0"/>
          <w:numId w:val="75"/>
        </w:numPr>
        <w:autoSpaceDE w:val="0"/>
        <w:autoSpaceDN w:val="0"/>
        <w:adjustRightInd w:val="0"/>
        <w:ind w:firstLineChars="0"/>
        <w:jc w:val="left"/>
        <w:rPr>
          <w:rFonts w:ascii="宋体" w:cs="宋体"/>
          <w:b/>
          <w:bCs/>
          <w:kern w:val="0"/>
          <w:szCs w:val="21"/>
        </w:rPr>
      </w:pPr>
      <w:r w:rsidRPr="002E6748">
        <w:rPr>
          <w:rFonts w:ascii="宋体" w:cs="宋体" w:hint="eastAsia"/>
          <w:b/>
          <w:bCs/>
          <w:kern w:val="0"/>
          <w:szCs w:val="21"/>
        </w:rPr>
        <w:t>沟通的重要性</w:t>
      </w:r>
    </w:p>
    <w:p w:rsidR="002E6748" w:rsidRPr="002E6748" w:rsidRDefault="002E6748" w:rsidP="00E04280">
      <w:pPr>
        <w:pStyle w:val="a7"/>
        <w:numPr>
          <w:ilvl w:val="0"/>
          <w:numId w:val="74"/>
        </w:numPr>
        <w:autoSpaceDE w:val="0"/>
        <w:autoSpaceDN w:val="0"/>
        <w:adjustRightInd w:val="0"/>
        <w:ind w:firstLineChars="0"/>
        <w:jc w:val="left"/>
        <w:rPr>
          <w:rFonts w:ascii="宋体" w:cs="宋体"/>
          <w:bCs/>
          <w:kern w:val="0"/>
          <w:szCs w:val="21"/>
        </w:rPr>
      </w:pPr>
      <w:r w:rsidRPr="002E6748">
        <w:rPr>
          <w:rFonts w:ascii="宋体" w:cs="宋体" w:hint="eastAsia"/>
          <w:bCs/>
          <w:kern w:val="0"/>
          <w:szCs w:val="21"/>
        </w:rPr>
        <w:t>组织外部的良好沟通是组织与外部合作、和谐共处，并取得外部支持与帮助的润滑剂，也是获得外部环境信息和进行决策的依据。</w:t>
      </w:r>
    </w:p>
    <w:p w:rsidR="002E6748" w:rsidRPr="002E6748" w:rsidRDefault="002E6748" w:rsidP="00E04280">
      <w:pPr>
        <w:pStyle w:val="a7"/>
        <w:numPr>
          <w:ilvl w:val="0"/>
          <w:numId w:val="74"/>
        </w:numPr>
        <w:autoSpaceDE w:val="0"/>
        <w:autoSpaceDN w:val="0"/>
        <w:adjustRightInd w:val="0"/>
        <w:ind w:firstLineChars="0"/>
        <w:jc w:val="left"/>
        <w:rPr>
          <w:rFonts w:ascii="宋体" w:cs="宋体"/>
          <w:bCs/>
          <w:kern w:val="0"/>
          <w:szCs w:val="21"/>
        </w:rPr>
      </w:pPr>
      <w:r w:rsidRPr="002E6748">
        <w:rPr>
          <w:rFonts w:ascii="宋体" w:cs="宋体" w:hint="eastAsia"/>
          <w:bCs/>
          <w:kern w:val="0"/>
          <w:szCs w:val="21"/>
        </w:rPr>
        <w:t>组织内部的良好沟通，可以改进管理，改善项目组织内部人际关系，使内部职能有效地衔接，从而形成组织合力，较好地发挥整体力量。</w:t>
      </w:r>
    </w:p>
    <w:p w:rsidR="002E6748" w:rsidRPr="002E6748" w:rsidRDefault="002E6748" w:rsidP="00E04280">
      <w:pPr>
        <w:pStyle w:val="a7"/>
        <w:numPr>
          <w:ilvl w:val="0"/>
          <w:numId w:val="74"/>
        </w:numPr>
        <w:autoSpaceDE w:val="0"/>
        <w:autoSpaceDN w:val="0"/>
        <w:adjustRightInd w:val="0"/>
        <w:ind w:firstLineChars="0"/>
        <w:jc w:val="left"/>
        <w:rPr>
          <w:rFonts w:ascii="宋体" w:cs="宋体"/>
          <w:bCs/>
          <w:kern w:val="0"/>
          <w:szCs w:val="21"/>
        </w:rPr>
      </w:pPr>
      <w:r w:rsidRPr="002E6748">
        <w:rPr>
          <w:rFonts w:ascii="宋体" w:cs="宋体" w:hint="eastAsia"/>
          <w:bCs/>
          <w:kern w:val="0"/>
          <w:szCs w:val="21"/>
        </w:rPr>
        <w:t>好的沟通可以激励人，鼓舞人的士气。</w:t>
      </w:r>
    </w:p>
    <w:p w:rsidR="002E6748" w:rsidRPr="002E6748" w:rsidRDefault="002E6748" w:rsidP="00E04280">
      <w:pPr>
        <w:pStyle w:val="a7"/>
        <w:numPr>
          <w:ilvl w:val="0"/>
          <w:numId w:val="74"/>
        </w:numPr>
        <w:autoSpaceDE w:val="0"/>
        <w:autoSpaceDN w:val="0"/>
        <w:adjustRightInd w:val="0"/>
        <w:ind w:firstLineChars="0"/>
        <w:jc w:val="left"/>
        <w:rPr>
          <w:rFonts w:ascii="宋体" w:cs="宋体"/>
          <w:bCs/>
          <w:kern w:val="0"/>
          <w:szCs w:val="21"/>
        </w:rPr>
      </w:pPr>
      <w:r w:rsidRPr="002E6748">
        <w:rPr>
          <w:rFonts w:ascii="宋体" w:cs="宋体" w:hint="eastAsia"/>
          <w:bCs/>
          <w:kern w:val="0"/>
          <w:szCs w:val="21"/>
        </w:rPr>
        <w:t>有效的沟通，可以消除误会，增进了解，化解矛盾，增强团队凝聚力。</w:t>
      </w:r>
    </w:p>
    <w:p w:rsidR="002E6748" w:rsidRPr="002E6748" w:rsidRDefault="002E6748" w:rsidP="00E04280">
      <w:pPr>
        <w:pStyle w:val="a7"/>
        <w:numPr>
          <w:ilvl w:val="0"/>
          <w:numId w:val="74"/>
        </w:numPr>
        <w:autoSpaceDE w:val="0"/>
        <w:autoSpaceDN w:val="0"/>
        <w:adjustRightInd w:val="0"/>
        <w:ind w:firstLineChars="0"/>
        <w:jc w:val="left"/>
        <w:rPr>
          <w:rFonts w:ascii="宋体" w:cs="宋体"/>
          <w:bCs/>
          <w:kern w:val="0"/>
          <w:szCs w:val="21"/>
        </w:rPr>
      </w:pPr>
      <w:r w:rsidRPr="002E6748">
        <w:rPr>
          <w:rFonts w:ascii="宋体" w:cs="宋体" w:hint="eastAsia"/>
          <w:bCs/>
          <w:kern w:val="0"/>
          <w:szCs w:val="21"/>
        </w:rPr>
        <w:t>通过沟通，与项目干系人进行有效的交互，调整项目的资源和进度。</w:t>
      </w:r>
    </w:p>
    <w:p w:rsidR="002E6748" w:rsidRPr="002E6748" w:rsidRDefault="002E6748" w:rsidP="00E04280">
      <w:pPr>
        <w:pStyle w:val="a7"/>
        <w:numPr>
          <w:ilvl w:val="0"/>
          <w:numId w:val="75"/>
        </w:numPr>
        <w:autoSpaceDE w:val="0"/>
        <w:autoSpaceDN w:val="0"/>
        <w:adjustRightInd w:val="0"/>
        <w:ind w:firstLineChars="0"/>
        <w:jc w:val="left"/>
        <w:rPr>
          <w:rFonts w:ascii="宋体" w:cs="宋体"/>
          <w:bCs/>
          <w:kern w:val="0"/>
          <w:szCs w:val="21"/>
        </w:rPr>
      </w:pPr>
      <w:r w:rsidRPr="002E6748">
        <w:rPr>
          <w:rFonts w:ascii="宋体" w:cs="宋体" w:hint="eastAsia"/>
          <w:b/>
          <w:bCs/>
          <w:kern w:val="0"/>
          <w:szCs w:val="21"/>
        </w:rPr>
        <w:t>项目经理的沟通模式</w:t>
      </w:r>
    </w:p>
    <w:p w:rsidR="002E6748" w:rsidRPr="002E6748" w:rsidRDefault="002E6748" w:rsidP="002E6748">
      <w:pPr>
        <w:autoSpaceDE w:val="0"/>
        <w:autoSpaceDN w:val="0"/>
        <w:adjustRightInd w:val="0"/>
        <w:jc w:val="left"/>
        <w:rPr>
          <w:rFonts w:ascii="宋体" w:cs="宋体"/>
          <w:bCs/>
          <w:kern w:val="0"/>
          <w:szCs w:val="21"/>
        </w:rPr>
      </w:pPr>
      <w:r w:rsidRPr="002E6748">
        <w:rPr>
          <w:noProof/>
          <w:kern w:val="0"/>
        </w:rPr>
        <w:lastRenderedPageBreak/>
        <w:drawing>
          <wp:inline distT="0" distB="0" distL="0" distR="0">
            <wp:extent cx="5274310" cy="2347190"/>
            <wp:effectExtent l="19050" t="0" r="2540" b="0"/>
            <wp:docPr id="36" name="图片 9"/>
            <wp:cNvGraphicFramePr/>
            <a:graphic xmlns:a="http://schemas.openxmlformats.org/drawingml/2006/main">
              <a:graphicData uri="http://schemas.openxmlformats.org/drawingml/2006/picture">
                <pic:pic xmlns:pic="http://schemas.openxmlformats.org/drawingml/2006/picture">
                  <pic:nvPicPr>
                    <pic:cNvPr id="8195" name="Picture 5"/>
                    <pic:cNvPicPr>
                      <a:picLocks noChangeAspect="1" noChangeArrowheads="1"/>
                    </pic:cNvPicPr>
                  </pic:nvPicPr>
                  <pic:blipFill>
                    <a:blip r:embed="rId42"/>
                    <a:srcRect/>
                    <a:stretch>
                      <a:fillRect/>
                    </a:stretch>
                  </pic:blipFill>
                  <pic:spPr bwMode="auto">
                    <a:xfrm>
                      <a:off x="0" y="0"/>
                      <a:ext cx="5274310" cy="2347190"/>
                    </a:xfrm>
                    <a:prstGeom prst="rect">
                      <a:avLst/>
                    </a:prstGeom>
                    <a:noFill/>
                    <a:ln w="9525">
                      <a:noFill/>
                      <a:miter lim="800000"/>
                      <a:headEnd/>
                      <a:tailEnd/>
                    </a:ln>
                  </pic:spPr>
                </pic:pic>
              </a:graphicData>
            </a:graphic>
          </wp:inline>
        </w:drawing>
      </w:r>
    </w:p>
    <w:p w:rsidR="002E6748" w:rsidRPr="002E6748" w:rsidRDefault="00CF4683" w:rsidP="002E6748">
      <w:pPr>
        <w:numPr>
          <w:ilvl w:val="0"/>
          <w:numId w:val="6"/>
        </w:numPr>
        <w:autoSpaceDE w:val="0"/>
        <w:autoSpaceDN w:val="0"/>
        <w:adjustRightInd w:val="0"/>
        <w:ind w:left="357" w:hanging="357"/>
        <w:jc w:val="left"/>
        <w:rPr>
          <w:rFonts w:ascii="宋体" w:cs="宋体"/>
          <w:b/>
          <w:bCs/>
          <w:color w:val="0033CC"/>
          <w:kern w:val="0"/>
          <w:szCs w:val="21"/>
        </w:rPr>
      </w:pPr>
      <w:r w:rsidRPr="001E3593">
        <w:rPr>
          <w:rFonts w:ascii="宋体" w:cs="宋体" w:hint="eastAsia"/>
          <w:b/>
          <w:bCs/>
          <w:color w:val="0033CC"/>
          <w:kern w:val="0"/>
          <w:szCs w:val="21"/>
        </w:rPr>
        <w:t>沟通计划的主要内容有哪些？</w:t>
      </w:r>
    </w:p>
    <w:p w:rsidR="004A0117" w:rsidRPr="002E6748" w:rsidRDefault="00E04280" w:rsidP="00E04280">
      <w:pPr>
        <w:numPr>
          <w:ilvl w:val="0"/>
          <w:numId w:val="76"/>
        </w:numPr>
        <w:autoSpaceDE w:val="0"/>
        <w:autoSpaceDN w:val="0"/>
        <w:adjustRightInd w:val="0"/>
        <w:jc w:val="left"/>
        <w:rPr>
          <w:rFonts w:ascii="宋体" w:cs="宋体"/>
          <w:bCs/>
          <w:kern w:val="0"/>
          <w:szCs w:val="21"/>
        </w:rPr>
      </w:pPr>
      <w:r w:rsidRPr="002E6748">
        <w:rPr>
          <w:rFonts w:ascii="宋体" w:cs="宋体" w:hint="eastAsia"/>
          <w:bCs/>
          <w:kern w:val="0"/>
          <w:szCs w:val="21"/>
        </w:rPr>
        <w:t>项目文件</w:t>
      </w:r>
      <w:r w:rsidRPr="002E6748">
        <w:rPr>
          <w:rFonts w:ascii="宋体" w:cs="宋体"/>
          <w:bCs/>
          <w:kern w:val="0"/>
          <w:szCs w:val="21"/>
        </w:rPr>
        <w:t>(</w:t>
      </w:r>
      <w:r w:rsidRPr="002E6748">
        <w:rPr>
          <w:rFonts w:ascii="宋体" w:cs="宋体" w:hint="eastAsia"/>
          <w:bCs/>
          <w:kern w:val="0"/>
          <w:szCs w:val="21"/>
        </w:rPr>
        <w:t>文档</w:t>
      </w:r>
      <w:r w:rsidRPr="002E6748">
        <w:rPr>
          <w:rFonts w:ascii="宋体" w:cs="宋体"/>
          <w:bCs/>
          <w:kern w:val="0"/>
          <w:szCs w:val="21"/>
        </w:rPr>
        <w:t>)</w:t>
      </w:r>
      <w:r w:rsidRPr="002E6748">
        <w:rPr>
          <w:rFonts w:ascii="宋体" w:cs="宋体" w:hint="eastAsia"/>
          <w:bCs/>
          <w:kern w:val="0"/>
          <w:szCs w:val="21"/>
        </w:rPr>
        <w:t>的保存和读取方式</w:t>
      </w:r>
    </w:p>
    <w:p w:rsidR="004A0117" w:rsidRPr="002E6748" w:rsidRDefault="00E04280" w:rsidP="00E04280">
      <w:pPr>
        <w:numPr>
          <w:ilvl w:val="0"/>
          <w:numId w:val="76"/>
        </w:numPr>
        <w:autoSpaceDE w:val="0"/>
        <w:autoSpaceDN w:val="0"/>
        <w:adjustRightInd w:val="0"/>
        <w:jc w:val="left"/>
        <w:rPr>
          <w:rFonts w:ascii="宋体" w:cs="宋体"/>
          <w:bCs/>
          <w:kern w:val="0"/>
          <w:szCs w:val="21"/>
        </w:rPr>
      </w:pPr>
      <w:r w:rsidRPr="002E6748">
        <w:rPr>
          <w:rFonts w:ascii="宋体" w:cs="宋体" w:hint="eastAsia"/>
          <w:bCs/>
          <w:kern w:val="0"/>
          <w:szCs w:val="21"/>
        </w:rPr>
        <w:t>统一项目文件格式</w:t>
      </w:r>
      <w:r w:rsidRPr="002E6748">
        <w:rPr>
          <w:rFonts w:ascii="宋体" w:cs="宋体"/>
          <w:bCs/>
          <w:kern w:val="0"/>
          <w:szCs w:val="21"/>
        </w:rPr>
        <w:t>(</w:t>
      </w:r>
      <w:r w:rsidRPr="002E6748">
        <w:rPr>
          <w:rFonts w:ascii="宋体" w:cs="宋体" w:hint="eastAsia"/>
          <w:bCs/>
          <w:kern w:val="0"/>
          <w:szCs w:val="21"/>
        </w:rPr>
        <w:t>模板</w:t>
      </w:r>
      <w:r w:rsidRPr="002E6748">
        <w:rPr>
          <w:rFonts w:ascii="宋体" w:cs="宋体"/>
          <w:bCs/>
          <w:kern w:val="0"/>
          <w:szCs w:val="21"/>
        </w:rPr>
        <w:t>)</w:t>
      </w:r>
    </w:p>
    <w:p w:rsidR="004A0117" w:rsidRPr="002E6748" w:rsidRDefault="00E04280" w:rsidP="00E04280">
      <w:pPr>
        <w:numPr>
          <w:ilvl w:val="0"/>
          <w:numId w:val="76"/>
        </w:numPr>
        <w:autoSpaceDE w:val="0"/>
        <w:autoSpaceDN w:val="0"/>
        <w:adjustRightInd w:val="0"/>
        <w:jc w:val="left"/>
        <w:rPr>
          <w:rFonts w:ascii="宋体" w:cs="宋体"/>
          <w:bCs/>
          <w:kern w:val="0"/>
          <w:szCs w:val="21"/>
        </w:rPr>
      </w:pPr>
      <w:r w:rsidRPr="002E6748">
        <w:rPr>
          <w:rFonts w:ascii="宋体" w:cs="宋体" w:hint="eastAsia"/>
          <w:bCs/>
          <w:kern w:val="0"/>
          <w:szCs w:val="21"/>
        </w:rPr>
        <w:t>项目组成员的联系方式</w:t>
      </w:r>
    </w:p>
    <w:p w:rsidR="004A0117" w:rsidRPr="002E6748" w:rsidRDefault="00E04280" w:rsidP="00E04280">
      <w:pPr>
        <w:numPr>
          <w:ilvl w:val="0"/>
          <w:numId w:val="76"/>
        </w:numPr>
        <w:autoSpaceDE w:val="0"/>
        <w:autoSpaceDN w:val="0"/>
        <w:adjustRightInd w:val="0"/>
        <w:jc w:val="left"/>
        <w:rPr>
          <w:rFonts w:ascii="宋体" w:cs="宋体"/>
          <w:bCs/>
          <w:kern w:val="0"/>
          <w:szCs w:val="21"/>
        </w:rPr>
      </w:pPr>
      <w:r w:rsidRPr="002E6748">
        <w:rPr>
          <w:rFonts w:ascii="宋体" w:cs="宋体" w:hint="eastAsia"/>
          <w:bCs/>
          <w:kern w:val="0"/>
          <w:szCs w:val="21"/>
        </w:rPr>
        <w:t xml:space="preserve">工作汇报方式 </w:t>
      </w:r>
    </w:p>
    <w:p w:rsidR="004A0117" w:rsidRPr="002E6748" w:rsidRDefault="00E04280" w:rsidP="00E04280">
      <w:pPr>
        <w:numPr>
          <w:ilvl w:val="0"/>
          <w:numId w:val="76"/>
        </w:numPr>
        <w:autoSpaceDE w:val="0"/>
        <w:autoSpaceDN w:val="0"/>
        <w:adjustRightInd w:val="0"/>
        <w:jc w:val="left"/>
        <w:rPr>
          <w:rFonts w:ascii="宋体" w:cs="宋体"/>
          <w:bCs/>
          <w:kern w:val="0"/>
          <w:szCs w:val="21"/>
        </w:rPr>
      </w:pPr>
      <w:r w:rsidRPr="002E6748">
        <w:rPr>
          <w:rFonts w:ascii="宋体" w:cs="宋体" w:hint="eastAsia"/>
          <w:bCs/>
          <w:kern w:val="0"/>
          <w:szCs w:val="21"/>
        </w:rPr>
        <w:t xml:space="preserve">与项目干系人进行沟通分析    </w:t>
      </w:r>
    </w:p>
    <w:p w:rsidR="002E6748" w:rsidRPr="002E6748" w:rsidRDefault="002E6748" w:rsidP="002E6748">
      <w:pPr>
        <w:autoSpaceDE w:val="0"/>
        <w:autoSpaceDN w:val="0"/>
        <w:adjustRightInd w:val="0"/>
        <w:ind w:left="357"/>
        <w:jc w:val="left"/>
        <w:rPr>
          <w:rFonts w:ascii="宋体" w:cs="宋体"/>
          <w:b/>
          <w:bCs/>
          <w:color w:val="0033CC"/>
          <w:kern w:val="0"/>
          <w:szCs w:val="21"/>
        </w:rPr>
      </w:pPr>
    </w:p>
    <w:p w:rsidR="00CF4683" w:rsidRDefault="00CF4683" w:rsidP="001E3593">
      <w:pPr>
        <w:numPr>
          <w:ilvl w:val="0"/>
          <w:numId w:val="6"/>
        </w:numPr>
        <w:autoSpaceDE w:val="0"/>
        <w:autoSpaceDN w:val="0"/>
        <w:adjustRightInd w:val="0"/>
        <w:ind w:left="357" w:hanging="357"/>
        <w:jc w:val="left"/>
        <w:rPr>
          <w:rFonts w:ascii="宋体" w:cs="宋体"/>
          <w:b/>
          <w:bCs/>
          <w:color w:val="0033CC"/>
          <w:kern w:val="0"/>
          <w:szCs w:val="21"/>
        </w:rPr>
      </w:pPr>
      <w:r w:rsidRPr="001E3593">
        <w:rPr>
          <w:rFonts w:ascii="宋体" w:cs="宋体" w:hint="eastAsia"/>
          <w:b/>
          <w:bCs/>
          <w:color w:val="0033CC"/>
          <w:kern w:val="0"/>
          <w:szCs w:val="21"/>
        </w:rPr>
        <w:t>理解沟通的层次、方式和渠道。</w:t>
      </w:r>
    </w:p>
    <w:p w:rsidR="002E6748" w:rsidRPr="002E6748" w:rsidRDefault="002E6748" w:rsidP="00E04280">
      <w:pPr>
        <w:pStyle w:val="a7"/>
        <w:numPr>
          <w:ilvl w:val="0"/>
          <w:numId w:val="75"/>
        </w:numPr>
        <w:autoSpaceDE w:val="0"/>
        <w:autoSpaceDN w:val="0"/>
        <w:adjustRightInd w:val="0"/>
        <w:ind w:firstLineChars="0"/>
        <w:jc w:val="left"/>
        <w:rPr>
          <w:rFonts w:ascii="宋体" w:cs="宋体"/>
          <w:b/>
          <w:bCs/>
          <w:kern w:val="0"/>
          <w:szCs w:val="21"/>
        </w:rPr>
      </w:pPr>
      <w:r w:rsidRPr="002E6748">
        <w:rPr>
          <w:rFonts w:ascii="宋体" w:cs="宋体" w:hint="eastAsia"/>
          <w:b/>
          <w:bCs/>
          <w:kern w:val="0"/>
          <w:szCs w:val="21"/>
        </w:rPr>
        <w:t>沟通的层次</w:t>
      </w:r>
    </w:p>
    <w:p w:rsidR="002E6748" w:rsidRPr="002E6748" w:rsidRDefault="002E6748" w:rsidP="00E04280">
      <w:pPr>
        <w:pStyle w:val="a7"/>
        <w:numPr>
          <w:ilvl w:val="1"/>
          <w:numId w:val="77"/>
        </w:numPr>
        <w:autoSpaceDE w:val="0"/>
        <w:autoSpaceDN w:val="0"/>
        <w:adjustRightInd w:val="0"/>
        <w:ind w:firstLineChars="0"/>
        <w:rPr>
          <w:rFonts w:ascii="宋体" w:cs="宋体"/>
          <w:bCs/>
          <w:kern w:val="0"/>
          <w:szCs w:val="21"/>
        </w:rPr>
      </w:pPr>
      <w:r w:rsidRPr="002E6748">
        <w:rPr>
          <w:rFonts w:ascii="宋体" w:cs="宋体" w:hint="eastAsia"/>
          <w:bCs/>
          <w:kern w:val="0"/>
          <w:szCs w:val="21"/>
        </w:rPr>
        <w:t>低层次沟通：即自我防卫型。项目组成员之间信任度低，交谈时着重防卫自己（或互相设防），力求无懈可击。这不是有效的沟通。双方收获很小，或基本上没有收获。用算术表示成：</w:t>
      </w:r>
      <w:r w:rsidRPr="002E6748">
        <w:rPr>
          <w:rFonts w:ascii="宋体" w:cs="宋体"/>
          <w:bCs/>
          <w:kern w:val="0"/>
          <w:szCs w:val="21"/>
        </w:rPr>
        <w:t xml:space="preserve">1+1&lt;&lt;2 </w:t>
      </w:r>
    </w:p>
    <w:p w:rsidR="002E6748" w:rsidRPr="002E6748" w:rsidRDefault="002E6748" w:rsidP="00E04280">
      <w:pPr>
        <w:pStyle w:val="a7"/>
        <w:numPr>
          <w:ilvl w:val="1"/>
          <w:numId w:val="77"/>
        </w:numPr>
        <w:autoSpaceDE w:val="0"/>
        <w:autoSpaceDN w:val="0"/>
        <w:adjustRightInd w:val="0"/>
        <w:ind w:firstLineChars="0"/>
        <w:rPr>
          <w:rFonts w:ascii="宋体" w:cs="宋体"/>
          <w:bCs/>
          <w:kern w:val="0"/>
          <w:szCs w:val="21"/>
        </w:rPr>
      </w:pPr>
      <w:r w:rsidRPr="002E6748">
        <w:rPr>
          <w:rFonts w:ascii="宋体" w:cs="宋体" w:hint="eastAsia"/>
          <w:bCs/>
          <w:kern w:val="0"/>
          <w:szCs w:val="21"/>
        </w:rPr>
        <w:t>中层次沟通：即彼此尊重型。为了避免冲突，双方保持礼貌，不能完全开诚布公。通常以妥协折衷收尾。双方互有得失，用算术表示成：</w:t>
      </w:r>
      <w:r w:rsidRPr="002E6748">
        <w:rPr>
          <w:rFonts w:ascii="宋体" w:cs="宋体"/>
          <w:bCs/>
          <w:kern w:val="0"/>
          <w:szCs w:val="21"/>
        </w:rPr>
        <w:t>1+1&lt;2</w:t>
      </w:r>
    </w:p>
    <w:p w:rsidR="002E6748" w:rsidRPr="002E6748" w:rsidRDefault="002E6748" w:rsidP="00E04280">
      <w:pPr>
        <w:pStyle w:val="a7"/>
        <w:numPr>
          <w:ilvl w:val="1"/>
          <w:numId w:val="77"/>
        </w:numPr>
        <w:autoSpaceDE w:val="0"/>
        <w:autoSpaceDN w:val="0"/>
        <w:adjustRightInd w:val="0"/>
        <w:ind w:firstLineChars="0"/>
        <w:rPr>
          <w:rFonts w:ascii="宋体" w:cs="宋体"/>
          <w:bCs/>
          <w:kern w:val="0"/>
          <w:szCs w:val="21"/>
        </w:rPr>
      </w:pPr>
      <w:r w:rsidRPr="002E6748">
        <w:rPr>
          <w:rFonts w:ascii="宋体" w:cs="宋体" w:hint="eastAsia"/>
          <w:bCs/>
          <w:kern w:val="0"/>
          <w:szCs w:val="21"/>
        </w:rPr>
        <w:t>高层次沟通：即集思广益型。尊重差异，取长补短，敞开胸怀。彼此收获很大。用算术表示成：</w:t>
      </w:r>
      <w:r w:rsidRPr="002E6748">
        <w:rPr>
          <w:rFonts w:ascii="宋体" w:cs="宋体"/>
          <w:bCs/>
          <w:kern w:val="0"/>
          <w:szCs w:val="21"/>
        </w:rPr>
        <w:t xml:space="preserve">1+1&gt;2 </w:t>
      </w:r>
      <w:r w:rsidRPr="002E6748">
        <w:rPr>
          <w:rFonts w:ascii="宋体" w:cs="宋体" w:hint="eastAsia"/>
          <w:bCs/>
          <w:kern w:val="0"/>
          <w:szCs w:val="21"/>
        </w:rPr>
        <w:t>。</w:t>
      </w:r>
    </w:p>
    <w:p w:rsidR="002E6748" w:rsidRPr="002E6748" w:rsidRDefault="002E6748" w:rsidP="002E6748">
      <w:pPr>
        <w:pStyle w:val="a7"/>
        <w:autoSpaceDE w:val="0"/>
        <w:autoSpaceDN w:val="0"/>
        <w:adjustRightInd w:val="0"/>
        <w:ind w:left="780" w:firstLineChars="0" w:firstLine="0"/>
        <w:jc w:val="left"/>
        <w:rPr>
          <w:rFonts w:ascii="宋体" w:cs="宋体"/>
          <w:b/>
          <w:bCs/>
          <w:kern w:val="0"/>
          <w:szCs w:val="21"/>
        </w:rPr>
      </w:pPr>
    </w:p>
    <w:p w:rsidR="002E6748" w:rsidRPr="002E6748" w:rsidRDefault="002E6748" w:rsidP="00E04280">
      <w:pPr>
        <w:pStyle w:val="a7"/>
        <w:numPr>
          <w:ilvl w:val="0"/>
          <w:numId w:val="75"/>
        </w:numPr>
        <w:autoSpaceDE w:val="0"/>
        <w:autoSpaceDN w:val="0"/>
        <w:adjustRightInd w:val="0"/>
        <w:ind w:firstLineChars="0"/>
        <w:jc w:val="left"/>
        <w:rPr>
          <w:rFonts w:ascii="宋体" w:cs="宋体"/>
          <w:b/>
          <w:bCs/>
          <w:kern w:val="0"/>
          <w:szCs w:val="21"/>
        </w:rPr>
      </w:pPr>
      <w:r w:rsidRPr="002E6748">
        <w:rPr>
          <w:rFonts w:ascii="宋体" w:cs="宋体" w:hint="eastAsia"/>
          <w:b/>
          <w:bCs/>
          <w:kern w:val="0"/>
          <w:szCs w:val="21"/>
        </w:rPr>
        <w:t>方式</w:t>
      </w:r>
    </w:p>
    <w:p w:rsidR="002E6748" w:rsidRPr="002E6748" w:rsidRDefault="002E6748" w:rsidP="00E04280">
      <w:pPr>
        <w:pStyle w:val="a7"/>
        <w:numPr>
          <w:ilvl w:val="1"/>
          <w:numId w:val="78"/>
        </w:numPr>
        <w:autoSpaceDE w:val="0"/>
        <w:autoSpaceDN w:val="0"/>
        <w:adjustRightInd w:val="0"/>
        <w:ind w:firstLineChars="0"/>
        <w:rPr>
          <w:rFonts w:ascii="宋体" w:cs="宋体"/>
          <w:bCs/>
          <w:kern w:val="0"/>
          <w:szCs w:val="21"/>
        </w:rPr>
      </w:pPr>
      <w:r w:rsidRPr="002E6748">
        <w:rPr>
          <w:rFonts w:ascii="宋体" w:cs="宋体" w:hint="eastAsia"/>
          <w:bCs/>
          <w:kern w:val="0"/>
          <w:szCs w:val="21"/>
        </w:rPr>
        <w:t>正式沟通与非正式沟通</w:t>
      </w:r>
    </w:p>
    <w:p w:rsidR="002E6748" w:rsidRPr="002E6748" w:rsidRDefault="002E6748" w:rsidP="00E04280">
      <w:pPr>
        <w:pStyle w:val="a7"/>
        <w:numPr>
          <w:ilvl w:val="1"/>
          <w:numId w:val="78"/>
        </w:numPr>
        <w:autoSpaceDE w:val="0"/>
        <w:autoSpaceDN w:val="0"/>
        <w:adjustRightInd w:val="0"/>
        <w:ind w:firstLineChars="0"/>
        <w:rPr>
          <w:rFonts w:ascii="宋体" w:cs="宋体"/>
          <w:bCs/>
          <w:kern w:val="0"/>
          <w:szCs w:val="21"/>
        </w:rPr>
      </w:pPr>
      <w:r w:rsidRPr="002E6748">
        <w:rPr>
          <w:rFonts w:ascii="宋体" w:cs="宋体" w:hint="eastAsia"/>
          <w:bCs/>
          <w:kern w:val="0"/>
          <w:szCs w:val="21"/>
        </w:rPr>
        <w:t>上行沟通、下行沟通与平行沟通</w:t>
      </w:r>
    </w:p>
    <w:p w:rsidR="002E6748" w:rsidRPr="002E6748" w:rsidRDefault="002E6748" w:rsidP="00E04280">
      <w:pPr>
        <w:pStyle w:val="a7"/>
        <w:numPr>
          <w:ilvl w:val="1"/>
          <w:numId w:val="78"/>
        </w:numPr>
        <w:autoSpaceDE w:val="0"/>
        <w:autoSpaceDN w:val="0"/>
        <w:adjustRightInd w:val="0"/>
        <w:ind w:firstLineChars="0"/>
        <w:rPr>
          <w:rFonts w:ascii="宋体" w:cs="宋体"/>
          <w:bCs/>
          <w:kern w:val="0"/>
          <w:szCs w:val="21"/>
        </w:rPr>
      </w:pPr>
      <w:r w:rsidRPr="002E6748">
        <w:rPr>
          <w:rFonts w:ascii="宋体" w:cs="宋体" w:hint="eastAsia"/>
          <w:bCs/>
          <w:kern w:val="0"/>
          <w:szCs w:val="21"/>
        </w:rPr>
        <w:t>单向沟通与双向沟通</w:t>
      </w:r>
    </w:p>
    <w:p w:rsidR="002E6748" w:rsidRPr="002E6748" w:rsidRDefault="002E6748" w:rsidP="00E04280">
      <w:pPr>
        <w:pStyle w:val="a7"/>
        <w:numPr>
          <w:ilvl w:val="1"/>
          <w:numId w:val="78"/>
        </w:numPr>
        <w:autoSpaceDE w:val="0"/>
        <w:autoSpaceDN w:val="0"/>
        <w:adjustRightInd w:val="0"/>
        <w:ind w:firstLineChars="0"/>
        <w:rPr>
          <w:rFonts w:ascii="宋体" w:cs="宋体"/>
          <w:bCs/>
          <w:kern w:val="0"/>
          <w:szCs w:val="21"/>
        </w:rPr>
      </w:pPr>
      <w:r w:rsidRPr="002E6748">
        <w:rPr>
          <w:rFonts w:ascii="宋体" w:cs="宋体" w:hint="eastAsia"/>
          <w:bCs/>
          <w:kern w:val="0"/>
          <w:szCs w:val="21"/>
        </w:rPr>
        <w:t>书面沟通与口头沟通</w:t>
      </w:r>
    </w:p>
    <w:p w:rsidR="002E6748" w:rsidRPr="002E6748" w:rsidRDefault="002E6748" w:rsidP="00E04280">
      <w:pPr>
        <w:pStyle w:val="a7"/>
        <w:numPr>
          <w:ilvl w:val="1"/>
          <w:numId w:val="78"/>
        </w:numPr>
        <w:autoSpaceDE w:val="0"/>
        <w:autoSpaceDN w:val="0"/>
        <w:adjustRightInd w:val="0"/>
        <w:ind w:firstLineChars="0"/>
        <w:rPr>
          <w:rFonts w:ascii="宋体" w:cs="宋体"/>
          <w:bCs/>
          <w:kern w:val="0"/>
          <w:szCs w:val="21"/>
        </w:rPr>
      </w:pPr>
      <w:r w:rsidRPr="002E6748">
        <w:rPr>
          <w:rFonts w:ascii="宋体" w:cs="宋体" w:hint="eastAsia"/>
          <w:bCs/>
          <w:kern w:val="0"/>
          <w:szCs w:val="21"/>
        </w:rPr>
        <w:t>言语沟通与体语沟通</w:t>
      </w:r>
    </w:p>
    <w:p w:rsidR="002E6748" w:rsidRPr="002E6748" w:rsidRDefault="002E6748" w:rsidP="002E6748">
      <w:pPr>
        <w:pStyle w:val="a7"/>
        <w:autoSpaceDE w:val="0"/>
        <w:autoSpaceDN w:val="0"/>
        <w:adjustRightInd w:val="0"/>
        <w:ind w:left="780" w:firstLineChars="0" w:firstLine="0"/>
        <w:jc w:val="left"/>
        <w:rPr>
          <w:rFonts w:ascii="宋体" w:cs="宋体"/>
          <w:b/>
          <w:bCs/>
          <w:kern w:val="0"/>
          <w:szCs w:val="21"/>
        </w:rPr>
      </w:pPr>
    </w:p>
    <w:p w:rsidR="002E6748" w:rsidRPr="002E6748" w:rsidRDefault="002E6748" w:rsidP="00E04280">
      <w:pPr>
        <w:pStyle w:val="a7"/>
        <w:numPr>
          <w:ilvl w:val="0"/>
          <w:numId w:val="75"/>
        </w:numPr>
        <w:autoSpaceDE w:val="0"/>
        <w:autoSpaceDN w:val="0"/>
        <w:adjustRightInd w:val="0"/>
        <w:ind w:firstLineChars="0"/>
        <w:jc w:val="left"/>
        <w:rPr>
          <w:rFonts w:ascii="宋体" w:cs="宋体"/>
          <w:b/>
          <w:bCs/>
          <w:kern w:val="0"/>
          <w:szCs w:val="21"/>
        </w:rPr>
      </w:pPr>
      <w:r w:rsidRPr="002E6748">
        <w:rPr>
          <w:rFonts w:ascii="宋体" w:cs="宋体" w:hint="eastAsia"/>
          <w:b/>
          <w:bCs/>
          <w:kern w:val="0"/>
          <w:szCs w:val="21"/>
        </w:rPr>
        <w:t>渠道</w:t>
      </w:r>
    </w:p>
    <w:p w:rsidR="002E6748" w:rsidRDefault="002E6748" w:rsidP="002E6748">
      <w:pPr>
        <w:autoSpaceDE w:val="0"/>
        <w:autoSpaceDN w:val="0"/>
        <w:adjustRightInd w:val="0"/>
        <w:jc w:val="left"/>
        <w:rPr>
          <w:rFonts w:ascii="宋体" w:cs="宋体"/>
          <w:b/>
          <w:bCs/>
          <w:color w:val="0033CC"/>
          <w:kern w:val="0"/>
          <w:szCs w:val="21"/>
        </w:rPr>
      </w:pPr>
      <w:r w:rsidRPr="002E6748">
        <w:rPr>
          <w:noProof/>
          <w:kern w:val="0"/>
        </w:rPr>
        <w:lastRenderedPageBreak/>
        <w:drawing>
          <wp:inline distT="0" distB="0" distL="0" distR="0">
            <wp:extent cx="5274310" cy="3476527"/>
            <wp:effectExtent l="19050" t="0" r="2540" b="0"/>
            <wp:docPr id="38" name="图片 10"/>
            <wp:cNvGraphicFramePr/>
            <a:graphic xmlns:a="http://schemas.openxmlformats.org/drawingml/2006/main">
              <a:graphicData uri="http://schemas.openxmlformats.org/drawingml/2006/picture">
                <pic:pic xmlns:pic="http://schemas.openxmlformats.org/drawingml/2006/picture">
                  <pic:nvPicPr>
                    <pic:cNvPr id="16387" name="Picture 4"/>
                    <pic:cNvPicPr>
                      <a:picLocks noChangeAspect="1" noChangeArrowheads="1"/>
                    </pic:cNvPicPr>
                  </pic:nvPicPr>
                  <pic:blipFill>
                    <a:blip r:embed="rId43"/>
                    <a:srcRect/>
                    <a:stretch>
                      <a:fillRect/>
                    </a:stretch>
                  </pic:blipFill>
                  <pic:spPr bwMode="auto">
                    <a:xfrm>
                      <a:off x="0" y="0"/>
                      <a:ext cx="5274310" cy="3476527"/>
                    </a:xfrm>
                    <a:prstGeom prst="rect">
                      <a:avLst/>
                    </a:prstGeom>
                    <a:noFill/>
                    <a:ln w="9525">
                      <a:noFill/>
                      <a:miter lim="800000"/>
                      <a:headEnd/>
                      <a:tailEnd/>
                    </a:ln>
                  </pic:spPr>
                </pic:pic>
              </a:graphicData>
            </a:graphic>
          </wp:inline>
        </w:drawing>
      </w:r>
    </w:p>
    <w:p w:rsidR="00196216" w:rsidRPr="002E6748" w:rsidRDefault="00196216" w:rsidP="002E6748">
      <w:pPr>
        <w:autoSpaceDE w:val="0"/>
        <w:autoSpaceDN w:val="0"/>
        <w:adjustRightInd w:val="0"/>
        <w:jc w:val="left"/>
        <w:rPr>
          <w:rFonts w:ascii="宋体" w:cs="宋体"/>
          <w:b/>
          <w:bCs/>
          <w:color w:val="0033CC"/>
          <w:kern w:val="0"/>
          <w:szCs w:val="21"/>
        </w:rPr>
      </w:pPr>
    </w:p>
    <w:p w:rsidR="002E6748" w:rsidRPr="002E6748" w:rsidRDefault="00CF4683" w:rsidP="002E6748">
      <w:pPr>
        <w:numPr>
          <w:ilvl w:val="0"/>
          <w:numId w:val="6"/>
        </w:numPr>
        <w:autoSpaceDE w:val="0"/>
        <w:autoSpaceDN w:val="0"/>
        <w:adjustRightInd w:val="0"/>
        <w:ind w:left="357" w:hanging="357"/>
        <w:jc w:val="left"/>
        <w:rPr>
          <w:rFonts w:ascii="宋体" w:cs="宋体"/>
          <w:b/>
          <w:bCs/>
          <w:kern w:val="0"/>
          <w:szCs w:val="21"/>
        </w:rPr>
      </w:pPr>
      <w:r w:rsidRPr="002E6748">
        <w:rPr>
          <w:rFonts w:ascii="宋体" w:cs="宋体" w:hint="eastAsia"/>
          <w:b/>
          <w:bCs/>
          <w:kern w:val="0"/>
          <w:szCs w:val="21"/>
        </w:rPr>
        <w:t>德鲁克的信息传送四个法则的含义。</w:t>
      </w:r>
    </w:p>
    <w:p w:rsidR="002E6748" w:rsidRPr="002E6748" w:rsidRDefault="00E04280" w:rsidP="00E04280">
      <w:pPr>
        <w:numPr>
          <w:ilvl w:val="0"/>
          <w:numId w:val="79"/>
        </w:numPr>
        <w:autoSpaceDE w:val="0"/>
        <w:autoSpaceDN w:val="0"/>
        <w:adjustRightInd w:val="0"/>
        <w:jc w:val="left"/>
        <w:rPr>
          <w:rFonts w:ascii="宋体" w:cs="宋体"/>
          <w:bCs/>
          <w:kern w:val="0"/>
          <w:szCs w:val="21"/>
        </w:rPr>
      </w:pPr>
      <w:r w:rsidRPr="002E6748">
        <w:rPr>
          <w:rFonts w:ascii="宋体" w:cs="宋体" w:hint="eastAsia"/>
          <w:bCs/>
          <w:kern w:val="0"/>
          <w:szCs w:val="21"/>
        </w:rPr>
        <w:t>沟通是一种感知</w:t>
      </w:r>
    </w:p>
    <w:p w:rsidR="004A0117" w:rsidRPr="002E6748" w:rsidRDefault="002E6748" w:rsidP="00E04280">
      <w:pPr>
        <w:numPr>
          <w:ilvl w:val="0"/>
          <w:numId w:val="79"/>
        </w:numPr>
        <w:autoSpaceDE w:val="0"/>
        <w:autoSpaceDN w:val="0"/>
        <w:adjustRightInd w:val="0"/>
        <w:jc w:val="left"/>
        <w:rPr>
          <w:rFonts w:ascii="宋体" w:cs="宋体"/>
          <w:bCs/>
          <w:kern w:val="0"/>
          <w:szCs w:val="21"/>
        </w:rPr>
      </w:pPr>
      <w:r w:rsidRPr="002E6748">
        <w:rPr>
          <w:rFonts w:ascii="宋体" w:cs="宋体" w:hint="eastAsia"/>
          <w:bCs/>
          <w:kern w:val="0"/>
          <w:szCs w:val="21"/>
        </w:rPr>
        <w:t>沟通是一种</w:t>
      </w:r>
      <w:r w:rsidR="00E04280" w:rsidRPr="002E6748">
        <w:rPr>
          <w:rFonts w:ascii="宋体" w:cs="宋体" w:hint="eastAsia"/>
          <w:bCs/>
          <w:kern w:val="0"/>
          <w:szCs w:val="21"/>
        </w:rPr>
        <w:t>期望</w:t>
      </w:r>
    </w:p>
    <w:p w:rsidR="004A0117" w:rsidRPr="002E6748" w:rsidRDefault="00E04280" w:rsidP="00E04280">
      <w:pPr>
        <w:numPr>
          <w:ilvl w:val="0"/>
          <w:numId w:val="79"/>
        </w:numPr>
        <w:autoSpaceDE w:val="0"/>
        <w:autoSpaceDN w:val="0"/>
        <w:adjustRightInd w:val="0"/>
        <w:jc w:val="left"/>
        <w:rPr>
          <w:rFonts w:ascii="宋体" w:cs="宋体"/>
          <w:bCs/>
          <w:kern w:val="0"/>
          <w:szCs w:val="21"/>
        </w:rPr>
      </w:pPr>
      <w:r w:rsidRPr="002E6748">
        <w:rPr>
          <w:rFonts w:ascii="宋体" w:cs="宋体" w:hint="eastAsia"/>
          <w:bCs/>
          <w:kern w:val="0"/>
          <w:szCs w:val="21"/>
        </w:rPr>
        <w:t>沟通产生要求</w:t>
      </w:r>
      <w:r w:rsidR="002E6748">
        <w:rPr>
          <w:rFonts w:ascii="宋体" w:cs="宋体" w:hint="eastAsia"/>
          <w:bCs/>
          <w:kern w:val="0"/>
          <w:szCs w:val="21"/>
        </w:rPr>
        <w:t>：</w:t>
      </w:r>
      <w:r w:rsidR="002E6748" w:rsidRPr="002E6748">
        <w:rPr>
          <w:rFonts w:ascii="宋体" w:cs="宋体" w:hint="eastAsia"/>
          <w:bCs/>
          <w:kern w:val="0"/>
          <w:szCs w:val="21"/>
        </w:rPr>
        <w:t>口头的沟通能力是职位提升的关键因素。沟通又往往产生要求，比如：职位上成功，项目的早日完成，对问题作出恰当的回应，小到假期薪金等等都要沟通来达到目的。</w:t>
      </w:r>
    </w:p>
    <w:p w:rsidR="004A0117" w:rsidRPr="002E6748" w:rsidRDefault="00E04280" w:rsidP="00E04280">
      <w:pPr>
        <w:numPr>
          <w:ilvl w:val="0"/>
          <w:numId w:val="79"/>
        </w:numPr>
        <w:autoSpaceDE w:val="0"/>
        <w:autoSpaceDN w:val="0"/>
        <w:adjustRightInd w:val="0"/>
        <w:jc w:val="left"/>
        <w:rPr>
          <w:rFonts w:ascii="宋体" w:cs="宋体"/>
          <w:bCs/>
          <w:kern w:val="0"/>
          <w:szCs w:val="21"/>
        </w:rPr>
      </w:pPr>
      <w:r w:rsidRPr="002E6748">
        <w:rPr>
          <w:rFonts w:ascii="宋体" w:cs="宋体" w:hint="eastAsia"/>
          <w:bCs/>
          <w:kern w:val="0"/>
          <w:szCs w:val="21"/>
        </w:rPr>
        <w:t>信息不全是沟通</w:t>
      </w:r>
      <w:r w:rsidR="002E6748">
        <w:rPr>
          <w:rFonts w:ascii="宋体" w:cs="宋体" w:hint="eastAsia"/>
          <w:bCs/>
          <w:kern w:val="0"/>
          <w:szCs w:val="21"/>
        </w:rPr>
        <w:t>：</w:t>
      </w:r>
      <w:r w:rsidR="002E6748" w:rsidRPr="002E6748">
        <w:rPr>
          <w:rFonts w:ascii="宋体" w:cs="宋体" w:hint="eastAsia"/>
          <w:bCs/>
          <w:kern w:val="0"/>
          <w:szCs w:val="21"/>
        </w:rPr>
        <w:t>对于用于沟通的信息必须明确简练、醒目，避免沉没于信息之海中。</w:t>
      </w:r>
    </w:p>
    <w:p w:rsidR="002E6748" w:rsidRPr="001E3593" w:rsidRDefault="002E6748" w:rsidP="002E6748">
      <w:pPr>
        <w:autoSpaceDE w:val="0"/>
        <w:autoSpaceDN w:val="0"/>
        <w:adjustRightInd w:val="0"/>
        <w:ind w:left="357"/>
        <w:jc w:val="left"/>
        <w:rPr>
          <w:rFonts w:ascii="宋体" w:cs="宋体"/>
          <w:bCs/>
          <w:kern w:val="0"/>
          <w:szCs w:val="21"/>
        </w:rPr>
      </w:pPr>
    </w:p>
    <w:p w:rsidR="00CF4683" w:rsidRDefault="00CF4683" w:rsidP="001E3593">
      <w:pPr>
        <w:numPr>
          <w:ilvl w:val="0"/>
          <w:numId w:val="6"/>
        </w:numPr>
        <w:autoSpaceDE w:val="0"/>
        <w:autoSpaceDN w:val="0"/>
        <w:adjustRightInd w:val="0"/>
        <w:ind w:left="357" w:hanging="357"/>
        <w:jc w:val="left"/>
        <w:rPr>
          <w:rFonts w:ascii="宋体" w:cs="宋体"/>
          <w:b/>
          <w:bCs/>
          <w:color w:val="0033CC"/>
          <w:kern w:val="0"/>
          <w:szCs w:val="21"/>
        </w:rPr>
      </w:pPr>
      <w:r w:rsidRPr="001E3593">
        <w:rPr>
          <w:rFonts w:ascii="宋体" w:cs="宋体" w:hint="eastAsia"/>
          <w:b/>
          <w:bCs/>
          <w:color w:val="0033CC"/>
          <w:kern w:val="0"/>
          <w:szCs w:val="21"/>
        </w:rPr>
        <w:t>了解实施报告的种类。</w:t>
      </w:r>
    </w:p>
    <w:p w:rsidR="00196216" w:rsidRDefault="00196216" w:rsidP="00E04280">
      <w:pPr>
        <w:pStyle w:val="a7"/>
        <w:numPr>
          <w:ilvl w:val="0"/>
          <w:numId w:val="75"/>
        </w:numPr>
        <w:autoSpaceDE w:val="0"/>
        <w:autoSpaceDN w:val="0"/>
        <w:adjustRightInd w:val="0"/>
        <w:ind w:firstLineChars="0"/>
        <w:jc w:val="left"/>
        <w:rPr>
          <w:rFonts w:ascii="宋体" w:cs="宋体"/>
          <w:b/>
          <w:bCs/>
          <w:kern w:val="0"/>
          <w:szCs w:val="21"/>
        </w:rPr>
      </w:pPr>
      <w:r w:rsidRPr="00196216">
        <w:rPr>
          <w:rFonts w:ascii="宋体" w:cs="宋体" w:hint="eastAsia"/>
          <w:b/>
          <w:bCs/>
          <w:kern w:val="0"/>
          <w:szCs w:val="21"/>
        </w:rPr>
        <w:t>实施报告包括绩效报告、状态报告、进度报告</w:t>
      </w:r>
    </w:p>
    <w:p w:rsidR="00196216" w:rsidRPr="00196216" w:rsidRDefault="00196216" w:rsidP="00E04280">
      <w:pPr>
        <w:pStyle w:val="a7"/>
        <w:numPr>
          <w:ilvl w:val="0"/>
          <w:numId w:val="80"/>
        </w:numPr>
        <w:autoSpaceDE w:val="0"/>
        <w:autoSpaceDN w:val="0"/>
        <w:adjustRightInd w:val="0"/>
        <w:ind w:firstLineChars="0"/>
        <w:jc w:val="left"/>
        <w:rPr>
          <w:rFonts w:ascii="宋体" w:cs="宋体"/>
          <w:bCs/>
          <w:kern w:val="0"/>
          <w:szCs w:val="21"/>
        </w:rPr>
      </w:pPr>
      <w:r w:rsidRPr="00196216">
        <w:rPr>
          <w:rFonts w:ascii="宋体" w:cs="宋体" w:hint="eastAsia"/>
          <w:b/>
          <w:bCs/>
          <w:kern w:val="0"/>
          <w:szCs w:val="21"/>
        </w:rPr>
        <w:t>绩效报告：</w:t>
      </w:r>
      <w:r w:rsidRPr="00196216">
        <w:rPr>
          <w:rFonts w:ascii="宋体" w:cs="宋体" w:hint="eastAsia"/>
          <w:bCs/>
          <w:kern w:val="0"/>
          <w:szCs w:val="21"/>
        </w:rPr>
        <w:t>为了取得项目的目标，如何使用资源</w:t>
      </w:r>
    </w:p>
    <w:p w:rsidR="00196216" w:rsidRPr="00196216" w:rsidRDefault="00196216" w:rsidP="00E04280">
      <w:pPr>
        <w:pStyle w:val="a7"/>
        <w:numPr>
          <w:ilvl w:val="0"/>
          <w:numId w:val="80"/>
        </w:numPr>
        <w:autoSpaceDE w:val="0"/>
        <w:autoSpaceDN w:val="0"/>
        <w:adjustRightInd w:val="0"/>
        <w:ind w:firstLineChars="0"/>
        <w:jc w:val="left"/>
        <w:rPr>
          <w:rFonts w:ascii="宋体" w:cs="宋体"/>
          <w:bCs/>
          <w:kern w:val="0"/>
          <w:szCs w:val="21"/>
        </w:rPr>
      </w:pPr>
      <w:r w:rsidRPr="00196216">
        <w:rPr>
          <w:rFonts w:ascii="宋体" w:cs="宋体" w:hint="eastAsia"/>
          <w:b/>
          <w:bCs/>
          <w:kern w:val="0"/>
          <w:szCs w:val="21"/>
        </w:rPr>
        <w:t>状态报告：</w:t>
      </w:r>
      <w:r w:rsidRPr="00196216">
        <w:rPr>
          <w:rFonts w:ascii="宋体" w:cs="宋体" w:hint="eastAsia"/>
          <w:bCs/>
          <w:kern w:val="0"/>
          <w:szCs w:val="21"/>
        </w:rPr>
        <w:t>项目在某一特定时间点上所处的位置</w:t>
      </w:r>
    </w:p>
    <w:p w:rsidR="00196216" w:rsidRPr="00196216" w:rsidRDefault="00196216" w:rsidP="00E04280">
      <w:pPr>
        <w:pStyle w:val="a7"/>
        <w:numPr>
          <w:ilvl w:val="0"/>
          <w:numId w:val="80"/>
        </w:numPr>
        <w:autoSpaceDE w:val="0"/>
        <w:autoSpaceDN w:val="0"/>
        <w:adjustRightInd w:val="0"/>
        <w:ind w:firstLineChars="0"/>
        <w:jc w:val="left"/>
        <w:rPr>
          <w:rFonts w:ascii="宋体" w:cs="宋体"/>
          <w:bCs/>
          <w:kern w:val="0"/>
          <w:szCs w:val="21"/>
        </w:rPr>
      </w:pPr>
      <w:r w:rsidRPr="00196216">
        <w:rPr>
          <w:rFonts w:ascii="宋体" w:cs="宋体" w:hint="eastAsia"/>
          <w:b/>
          <w:bCs/>
          <w:kern w:val="0"/>
          <w:szCs w:val="21"/>
        </w:rPr>
        <w:t>进度报告：</w:t>
      </w:r>
      <w:r w:rsidRPr="00196216">
        <w:rPr>
          <w:rFonts w:ascii="宋体" w:cs="宋体" w:hint="eastAsia"/>
          <w:bCs/>
          <w:kern w:val="0"/>
          <w:szCs w:val="21"/>
        </w:rPr>
        <w:t>某一特定时间内完成的工作</w:t>
      </w:r>
    </w:p>
    <w:p w:rsidR="00196216" w:rsidRPr="00196216" w:rsidRDefault="00196216" w:rsidP="00E04280">
      <w:pPr>
        <w:pStyle w:val="a7"/>
        <w:numPr>
          <w:ilvl w:val="0"/>
          <w:numId w:val="75"/>
        </w:numPr>
        <w:autoSpaceDE w:val="0"/>
        <w:autoSpaceDN w:val="0"/>
        <w:adjustRightInd w:val="0"/>
        <w:ind w:firstLineChars="0"/>
        <w:jc w:val="left"/>
        <w:rPr>
          <w:rFonts w:ascii="宋体" w:cs="宋体"/>
          <w:b/>
          <w:bCs/>
          <w:kern w:val="0"/>
          <w:szCs w:val="21"/>
        </w:rPr>
      </w:pPr>
      <w:r w:rsidRPr="00196216">
        <w:rPr>
          <w:rFonts w:ascii="宋体" w:cs="宋体" w:hint="eastAsia"/>
          <w:b/>
          <w:bCs/>
          <w:kern w:val="0"/>
          <w:szCs w:val="21"/>
        </w:rPr>
        <w:t>从时间的角度来看，报告一般有三种形式：定期报告，阶段审查，紧急报告。</w:t>
      </w:r>
      <w:r w:rsidRPr="00196216">
        <w:rPr>
          <w:rFonts w:ascii="宋体" w:cs="宋体"/>
          <w:b/>
          <w:bCs/>
          <w:kern w:val="0"/>
          <w:szCs w:val="21"/>
        </w:rPr>
        <w:t xml:space="preserve"> </w:t>
      </w:r>
    </w:p>
    <w:p w:rsidR="00196216" w:rsidRPr="00196216" w:rsidRDefault="00196216" w:rsidP="00196216">
      <w:pPr>
        <w:pStyle w:val="a7"/>
        <w:autoSpaceDE w:val="0"/>
        <w:autoSpaceDN w:val="0"/>
        <w:adjustRightInd w:val="0"/>
        <w:ind w:left="780" w:firstLineChars="0" w:firstLine="0"/>
        <w:jc w:val="left"/>
        <w:rPr>
          <w:rFonts w:ascii="宋体" w:cs="宋体"/>
          <w:b/>
          <w:bCs/>
          <w:color w:val="0033CC"/>
          <w:kern w:val="0"/>
          <w:szCs w:val="21"/>
        </w:rPr>
      </w:pPr>
    </w:p>
    <w:p w:rsidR="00CF4683" w:rsidRPr="00196216" w:rsidRDefault="00CF4683" w:rsidP="00196216">
      <w:pPr>
        <w:numPr>
          <w:ilvl w:val="0"/>
          <w:numId w:val="6"/>
        </w:numPr>
        <w:autoSpaceDE w:val="0"/>
        <w:autoSpaceDN w:val="0"/>
        <w:adjustRightInd w:val="0"/>
        <w:ind w:left="357" w:hanging="357"/>
        <w:jc w:val="left"/>
        <w:rPr>
          <w:rFonts w:ascii="宋体" w:cs="宋体"/>
          <w:b/>
          <w:bCs/>
          <w:color w:val="0033CC"/>
          <w:kern w:val="0"/>
          <w:szCs w:val="21"/>
        </w:rPr>
      </w:pPr>
      <w:r w:rsidRPr="001E3593">
        <w:rPr>
          <w:rFonts w:ascii="宋体" w:cs="宋体" w:hint="eastAsia"/>
          <w:b/>
          <w:bCs/>
          <w:color w:val="0033CC"/>
          <w:kern w:val="0"/>
          <w:szCs w:val="21"/>
        </w:rPr>
        <w:t>理解ERP项目周例会文档的样式与内容。</w:t>
      </w:r>
    </w:p>
    <w:p w:rsidR="00196216" w:rsidRPr="00196216" w:rsidRDefault="00196216" w:rsidP="00196216">
      <w:pPr>
        <w:ind w:leftChars="100" w:left="210"/>
        <w:rPr>
          <w:szCs w:val="21"/>
        </w:rPr>
      </w:pPr>
      <w:r w:rsidRPr="00196216">
        <w:rPr>
          <w:rFonts w:hint="eastAsia"/>
          <w:szCs w:val="21"/>
        </w:rPr>
        <w:t>汇报人、汇报日期</w:t>
      </w:r>
    </w:p>
    <w:p w:rsidR="00196216" w:rsidRPr="00196216" w:rsidRDefault="00196216" w:rsidP="00196216">
      <w:pPr>
        <w:ind w:leftChars="100" w:left="210"/>
        <w:rPr>
          <w:szCs w:val="21"/>
        </w:rPr>
      </w:pPr>
      <w:r w:rsidRPr="00196216">
        <w:rPr>
          <w:rFonts w:hint="eastAsia"/>
          <w:szCs w:val="21"/>
        </w:rPr>
        <w:t>本周完成工作事项</w:t>
      </w:r>
    </w:p>
    <w:p w:rsidR="00196216" w:rsidRPr="00196216" w:rsidRDefault="00196216" w:rsidP="00196216">
      <w:pPr>
        <w:ind w:leftChars="100" w:left="210"/>
        <w:rPr>
          <w:szCs w:val="21"/>
        </w:rPr>
      </w:pPr>
      <w:r w:rsidRPr="00196216">
        <w:rPr>
          <w:rFonts w:hint="eastAsia"/>
          <w:szCs w:val="21"/>
        </w:rPr>
        <w:t>问题记录</w:t>
      </w:r>
    </w:p>
    <w:p w:rsidR="00196216" w:rsidRPr="00196216" w:rsidRDefault="00196216" w:rsidP="00196216">
      <w:pPr>
        <w:ind w:leftChars="100" w:left="210"/>
        <w:rPr>
          <w:szCs w:val="21"/>
        </w:rPr>
      </w:pPr>
      <w:r w:rsidRPr="00196216">
        <w:rPr>
          <w:rFonts w:hint="eastAsia"/>
          <w:szCs w:val="21"/>
        </w:rPr>
        <w:t>本周交付物</w:t>
      </w:r>
    </w:p>
    <w:p w:rsidR="00196216" w:rsidRPr="00196216" w:rsidRDefault="00196216" w:rsidP="00196216">
      <w:pPr>
        <w:ind w:leftChars="100" w:left="210"/>
        <w:rPr>
          <w:szCs w:val="21"/>
        </w:rPr>
      </w:pPr>
      <w:r w:rsidRPr="00196216">
        <w:rPr>
          <w:rFonts w:hint="eastAsia"/>
          <w:szCs w:val="21"/>
        </w:rPr>
        <w:t>风险评估</w:t>
      </w:r>
    </w:p>
    <w:p w:rsidR="00CF4683" w:rsidRDefault="00196216" w:rsidP="00196216">
      <w:pPr>
        <w:ind w:leftChars="100" w:left="210"/>
        <w:rPr>
          <w:szCs w:val="21"/>
        </w:rPr>
      </w:pPr>
      <w:r w:rsidRPr="00196216">
        <w:rPr>
          <w:rFonts w:hint="eastAsia"/>
          <w:szCs w:val="21"/>
        </w:rPr>
        <w:t>双周计划</w:t>
      </w:r>
    </w:p>
    <w:p w:rsidR="00196216" w:rsidRPr="001E3593" w:rsidRDefault="00196216" w:rsidP="00196216">
      <w:pPr>
        <w:ind w:leftChars="100" w:left="210"/>
        <w:rPr>
          <w:szCs w:val="21"/>
        </w:rPr>
      </w:pPr>
    </w:p>
    <w:p w:rsidR="00CF4683" w:rsidRPr="001E3593" w:rsidRDefault="00CF4683" w:rsidP="001E3593">
      <w:pPr>
        <w:jc w:val="center"/>
        <w:rPr>
          <w:b/>
          <w:szCs w:val="21"/>
        </w:rPr>
      </w:pPr>
      <w:r w:rsidRPr="001E3593">
        <w:rPr>
          <w:rFonts w:hint="eastAsia"/>
          <w:b/>
          <w:szCs w:val="21"/>
        </w:rPr>
        <w:t>第十章</w:t>
      </w:r>
      <w:r w:rsidRPr="001E3593">
        <w:rPr>
          <w:rFonts w:hint="eastAsia"/>
          <w:b/>
          <w:szCs w:val="21"/>
        </w:rPr>
        <w:t xml:space="preserve"> </w:t>
      </w:r>
      <w:r w:rsidR="00196216">
        <w:rPr>
          <w:rFonts w:hint="eastAsia"/>
          <w:b/>
          <w:szCs w:val="21"/>
        </w:rPr>
        <w:t>采购管理</w:t>
      </w:r>
    </w:p>
    <w:p w:rsidR="00CF4683" w:rsidRPr="001E3593" w:rsidRDefault="00CF4683" w:rsidP="001E3593">
      <w:pPr>
        <w:jc w:val="center"/>
        <w:rPr>
          <w:rFonts w:ascii="宋体" w:cs="宋体"/>
          <w:bCs/>
          <w:kern w:val="0"/>
          <w:szCs w:val="21"/>
        </w:rPr>
      </w:pPr>
    </w:p>
    <w:p w:rsidR="00CF4683" w:rsidRDefault="00CF4683" w:rsidP="001E3593">
      <w:pPr>
        <w:numPr>
          <w:ilvl w:val="0"/>
          <w:numId w:val="5"/>
        </w:numPr>
        <w:autoSpaceDE w:val="0"/>
        <w:autoSpaceDN w:val="0"/>
        <w:adjustRightInd w:val="0"/>
        <w:jc w:val="left"/>
        <w:rPr>
          <w:rFonts w:ascii="宋体" w:cs="宋体"/>
          <w:b/>
          <w:bCs/>
          <w:color w:val="0033CC"/>
          <w:kern w:val="0"/>
          <w:szCs w:val="21"/>
        </w:rPr>
      </w:pPr>
      <w:r w:rsidRPr="001E3593">
        <w:rPr>
          <w:rFonts w:ascii="宋体" w:cs="宋体"/>
          <w:b/>
          <w:bCs/>
          <w:color w:val="0033CC"/>
          <w:kern w:val="0"/>
          <w:szCs w:val="21"/>
        </w:rPr>
        <w:t>IT</w:t>
      </w:r>
      <w:r w:rsidRPr="001E3593">
        <w:rPr>
          <w:rFonts w:ascii="宋体" w:cs="宋体" w:hint="eastAsia"/>
          <w:b/>
          <w:bCs/>
          <w:color w:val="0033CC"/>
          <w:kern w:val="0"/>
          <w:szCs w:val="21"/>
        </w:rPr>
        <w:t>项目采购管理主要过程有哪些？</w:t>
      </w:r>
    </w:p>
    <w:p w:rsidR="00196216" w:rsidRDefault="00196216" w:rsidP="00E04280">
      <w:pPr>
        <w:pStyle w:val="a7"/>
        <w:numPr>
          <w:ilvl w:val="0"/>
          <w:numId w:val="75"/>
        </w:numPr>
        <w:autoSpaceDE w:val="0"/>
        <w:autoSpaceDN w:val="0"/>
        <w:adjustRightInd w:val="0"/>
        <w:ind w:firstLineChars="0"/>
        <w:jc w:val="left"/>
        <w:rPr>
          <w:rFonts w:ascii="宋体" w:cs="宋体"/>
          <w:bCs/>
          <w:kern w:val="0"/>
          <w:szCs w:val="21"/>
        </w:rPr>
      </w:pPr>
      <w:r w:rsidRPr="00196216">
        <w:rPr>
          <w:rFonts w:ascii="宋体" w:cs="宋体" w:hint="eastAsia"/>
          <w:b/>
          <w:bCs/>
          <w:kern w:val="0"/>
          <w:szCs w:val="21"/>
        </w:rPr>
        <w:t>采购计划编制</w:t>
      </w:r>
      <w:r w:rsidRPr="00196216">
        <w:rPr>
          <w:rFonts w:ascii="宋体" w:cs="宋体" w:hint="eastAsia"/>
          <w:bCs/>
          <w:kern w:val="0"/>
          <w:szCs w:val="21"/>
        </w:rPr>
        <w:t>，询价计划编制，询价，承包商选择，合同管理，合同收尾</w:t>
      </w:r>
    </w:p>
    <w:p w:rsidR="00196216" w:rsidRPr="00196216" w:rsidRDefault="00196216" w:rsidP="00196216">
      <w:pPr>
        <w:autoSpaceDE w:val="0"/>
        <w:autoSpaceDN w:val="0"/>
        <w:adjustRightInd w:val="0"/>
        <w:jc w:val="left"/>
        <w:rPr>
          <w:rFonts w:ascii="宋体" w:cs="宋体"/>
          <w:bCs/>
          <w:kern w:val="0"/>
          <w:szCs w:val="21"/>
        </w:rPr>
      </w:pPr>
      <w:r>
        <w:rPr>
          <w:noProof/>
          <w:kern w:val="0"/>
        </w:rPr>
        <w:drawing>
          <wp:inline distT="0" distB="0" distL="0" distR="0">
            <wp:extent cx="5274310" cy="121158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5274310" cy="1211583"/>
                    </a:xfrm>
                    <a:prstGeom prst="rect">
                      <a:avLst/>
                    </a:prstGeom>
                    <a:noFill/>
                    <a:ln w="9525">
                      <a:noFill/>
                      <a:miter lim="800000"/>
                      <a:headEnd/>
                      <a:tailEnd/>
                    </a:ln>
                  </pic:spPr>
                </pic:pic>
              </a:graphicData>
            </a:graphic>
          </wp:inline>
        </w:drawing>
      </w:r>
    </w:p>
    <w:p w:rsidR="00196216" w:rsidRPr="00196216" w:rsidRDefault="00CF4683" w:rsidP="00196216">
      <w:pPr>
        <w:numPr>
          <w:ilvl w:val="0"/>
          <w:numId w:val="5"/>
        </w:numPr>
        <w:autoSpaceDE w:val="0"/>
        <w:autoSpaceDN w:val="0"/>
        <w:adjustRightInd w:val="0"/>
        <w:ind w:left="357" w:hanging="357"/>
        <w:jc w:val="left"/>
        <w:rPr>
          <w:rFonts w:ascii="宋体" w:cs="宋体"/>
          <w:b/>
          <w:bCs/>
          <w:kern w:val="0"/>
          <w:szCs w:val="21"/>
        </w:rPr>
      </w:pPr>
      <w:r w:rsidRPr="00196216">
        <w:rPr>
          <w:rFonts w:ascii="宋体" w:cs="宋体" w:hint="eastAsia"/>
          <w:b/>
          <w:bCs/>
          <w:kern w:val="0"/>
          <w:szCs w:val="21"/>
        </w:rPr>
        <w:t>什么是SOW？</w:t>
      </w:r>
      <w:r w:rsidRPr="00196216">
        <w:rPr>
          <w:rFonts w:ascii="宋体" w:cs="宋体"/>
          <w:b/>
          <w:bCs/>
          <w:kern w:val="0"/>
          <w:szCs w:val="21"/>
        </w:rPr>
        <w:t xml:space="preserve"> </w:t>
      </w:r>
      <w:r w:rsidRPr="00196216">
        <w:rPr>
          <w:rFonts w:ascii="宋体" w:cs="宋体" w:hint="eastAsia"/>
          <w:b/>
          <w:bCs/>
          <w:kern w:val="0"/>
          <w:szCs w:val="21"/>
        </w:rPr>
        <w:t xml:space="preserve"> </w:t>
      </w:r>
    </w:p>
    <w:p w:rsidR="00196216" w:rsidRPr="00196216" w:rsidRDefault="00196216" w:rsidP="00E04280">
      <w:pPr>
        <w:pStyle w:val="a7"/>
        <w:numPr>
          <w:ilvl w:val="0"/>
          <w:numId w:val="75"/>
        </w:numPr>
        <w:autoSpaceDE w:val="0"/>
        <w:autoSpaceDN w:val="0"/>
        <w:adjustRightInd w:val="0"/>
        <w:ind w:firstLineChars="0"/>
        <w:jc w:val="left"/>
        <w:rPr>
          <w:rFonts w:ascii="宋体" w:cs="宋体"/>
          <w:bCs/>
          <w:kern w:val="0"/>
          <w:szCs w:val="21"/>
        </w:rPr>
      </w:pPr>
      <w:r w:rsidRPr="00196216">
        <w:rPr>
          <w:rFonts w:ascii="宋体" w:cs="宋体" w:hint="eastAsia"/>
          <w:bCs/>
          <w:kern w:val="0"/>
          <w:szCs w:val="21"/>
        </w:rPr>
        <w:t>工作说明书（</w:t>
      </w:r>
      <w:r w:rsidRPr="00196216">
        <w:rPr>
          <w:rFonts w:ascii="宋体" w:cs="宋体"/>
          <w:bCs/>
          <w:kern w:val="0"/>
          <w:szCs w:val="21"/>
        </w:rPr>
        <w:t>SOW</w:t>
      </w:r>
      <w:r w:rsidRPr="00196216">
        <w:rPr>
          <w:rFonts w:ascii="宋体" w:cs="宋体" w:hint="eastAsia"/>
          <w:bCs/>
          <w:kern w:val="0"/>
          <w:szCs w:val="21"/>
        </w:rPr>
        <w:t>）是对采购要求完成的工作的描述。</w:t>
      </w:r>
      <w:r w:rsidRPr="00196216">
        <w:rPr>
          <w:rFonts w:ascii="宋体" w:cs="宋体"/>
          <w:bCs/>
          <w:kern w:val="0"/>
          <w:szCs w:val="21"/>
        </w:rPr>
        <w:t>SOW</w:t>
      </w:r>
      <w:r w:rsidRPr="00196216">
        <w:rPr>
          <w:rFonts w:ascii="宋体" w:cs="宋体" w:hint="eastAsia"/>
          <w:bCs/>
          <w:kern w:val="0"/>
          <w:szCs w:val="21"/>
        </w:rPr>
        <w:t>足够详细地描述了工作，以便让潜在的供应商决定他们能否提供所需的产品和服务，以及确定一个适当的价格。</w:t>
      </w:r>
    </w:p>
    <w:p w:rsidR="00196216" w:rsidRDefault="00196216" w:rsidP="00E04280">
      <w:pPr>
        <w:numPr>
          <w:ilvl w:val="0"/>
          <w:numId w:val="75"/>
        </w:numPr>
        <w:autoSpaceDE w:val="0"/>
        <w:autoSpaceDN w:val="0"/>
        <w:adjustRightInd w:val="0"/>
        <w:rPr>
          <w:rFonts w:ascii="宋体" w:cs="宋体"/>
          <w:bCs/>
          <w:kern w:val="0"/>
          <w:szCs w:val="21"/>
        </w:rPr>
      </w:pPr>
      <w:r w:rsidRPr="00196216">
        <w:rPr>
          <w:rFonts w:ascii="宋体" w:cs="宋体"/>
          <w:bCs/>
          <w:kern w:val="0"/>
          <w:szCs w:val="21"/>
        </w:rPr>
        <w:t>SOW</w:t>
      </w:r>
      <w:r w:rsidRPr="00196216">
        <w:rPr>
          <w:rFonts w:ascii="宋体" w:cs="宋体" w:hint="eastAsia"/>
          <w:bCs/>
          <w:kern w:val="0"/>
          <w:szCs w:val="21"/>
        </w:rPr>
        <w:t xml:space="preserve">应当清楚、简洁而且尽量完整，它应描述所要求的全部服务，而且包含绩效报告。 </w:t>
      </w:r>
    </w:p>
    <w:p w:rsidR="00196216" w:rsidRPr="00196216" w:rsidRDefault="00196216" w:rsidP="00E04280">
      <w:pPr>
        <w:numPr>
          <w:ilvl w:val="0"/>
          <w:numId w:val="75"/>
        </w:numPr>
        <w:autoSpaceDE w:val="0"/>
        <w:autoSpaceDN w:val="0"/>
        <w:adjustRightInd w:val="0"/>
        <w:rPr>
          <w:rFonts w:ascii="宋体" w:cs="宋体"/>
          <w:bCs/>
          <w:kern w:val="0"/>
          <w:szCs w:val="21"/>
        </w:rPr>
      </w:pPr>
      <w:r w:rsidRPr="00196216">
        <w:rPr>
          <w:rFonts w:ascii="宋体" w:cs="宋体"/>
          <w:bCs/>
          <w:kern w:val="0"/>
          <w:szCs w:val="21"/>
        </w:rPr>
        <w:t>SOW</w:t>
      </w:r>
      <w:r w:rsidRPr="00196216">
        <w:rPr>
          <w:rFonts w:ascii="宋体" w:cs="宋体" w:hint="eastAsia"/>
          <w:bCs/>
          <w:kern w:val="0"/>
          <w:szCs w:val="21"/>
        </w:rPr>
        <w:t>内容举例</w:t>
      </w:r>
      <w:r>
        <w:rPr>
          <w:rFonts w:ascii="宋体" w:cs="宋体" w:hint="eastAsia"/>
          <w:bCs/>
          <w:kern w:val="0"/>
          <w:szCs w:val="21"/>
        </w:rPr>
        <w:t>：</w:t>
      </w:r>
    </w:p>
    <w:p w:rsidR="00196216" w:rsidRPr="00196216" w:rsidRDefault="00196216" w:rsidP="00E04280">
      <w:pPr>
        <w:pStyle w:val="a7"/>
        <w:numPr>
          <w:ilvl w:val="0"/>
          <w:numId w:val="81"/>
        </w:numPr>
        <w:autoSpaceDE w:val="0"/>
        <w:autoSpaceDN w:val="0"/>
        <w:adjustRightInd w:val="0"/>
        <w:ind w:firstLineChars="0"/>
        <w:rPr>
          <w:rFonts w:ascii="宋体" w:cs="宋体"/>
          <w:bCs/>
          <w:kern w:val="0"/>
          <w:szCs w:val="21"/>
        </w:rPr>
      </w:pPr>
      <w:r w:rsidRPr="00196216">
        <w:rPr>
          <w:rFonts w:ascii="宋体" w:cs="宋体" w:hint="eastAsia"/>
          <w:bCs/>
          <w:kern w:val="0"/>
          <w:szCs w:val="21"/>
        </w:rPr>
        <w:t>工作范围：详细地描述所要完成的工作。详细说明所用的硬件和软件以及工作的确切范围。</w:t>
      </w:r>
    </w:p>
    <w:p w:rsidR="00196216" w:rsidRPr="00196216" w:rsidRDefault="00196216" w:rsidP="00E04280">
      <w:pPr>
        <w:pStyle w:val="a7"/>
        <w:numPr>
          <w:ilvl w:val="0"/>
          <w:numId w:val="81"/>
        </w:numPr>
        <w:autoSpaceDE w:val="0"/>
        <w:autoSpaceDN w:val="0"/>
        <w:adjustRightInd w:val="0"/>
        <w:ind w:firstLineChars="0"/>
        <w:rPr>
          <w:rFonts w:ascii="宋体" w:cs="宋体"/>
          <w:bCs/>
          <w:kern w:val="0"/>
          <w:szCs w:val="21"/>
        </w:rPr>
      </w:pPr>
      <w:r w:rsidRPr="00196216">
        <w:rPr>
          <w:rFonts w:ascii="宋体" w:cs="宋体" w:hint="eastAsia"/>
          <w:bCs/>
          <w:kern w:val="0"/>
          <w:szCs w:val="21"/>
        </w:rPr>
        <w:t>工作地点：描述工作进行的具体地点。如详细说明硬件和软件所在地，以及供应商员工必须在哪儿工作。</w:t>
      </w:r>
    </w:p>
    <w:p w:rsidR="00196216" w:rsidRPr="00196216" w:rsidRDefault="00196216" w:rsidP="00E04280">
      <w:pPr>
        <w:pStyle w:val="a7"/>
        <w:numPr>
          <w:ilvl w:val="0"/>
          <w:numId w:val="81"/>
        </w:numPr>
        <w:autoSpaceDE w:val="0"/>
        <w:autoSpaceDN w:val="0"/>
        <w:adjustRightInd w:val="0"/>
        <w:ind w:firstLineChars="0"/>
        <w:rPr>
          <w:rFonts w:ascii="宋体" w:cs="宋体"/>
          <w:bCs/>
          <w:kern w:val="0"/>
          <w:szCs w:val="21"/>
        </w:rPr>
      </w:pPr>
      <w:r w:rsidRPr="00196216">
        <w:rPr>
          <w:rFonts w:ascii="宋体" w:cs="宋体" w:hint="eastAsia"/>
          <w:bCs/>
          <w:kern w:val="0"/>
          <w:szCs w:val="21"/>
        </w:rPr>
        <w:t>执行期限：详细说明工作预计何时开始、何时结束、工作时间、工作必须在哪儿完成，以及相关进度信息。</w:t>
      </w:r>
    </w:p>
    <w:p w:rsidR="00196216" w:rsidRPr="00196216" w:rsidRDefault="00196216" w:rsidP="00E04280">
      <w:pPr>
        <w:pStyle w:val="a7"/>
        <w:numPr>
          <w:ilvl w:val="0"/>
          <w:numId w:val="81"/>
        </w:numPr>
        <w:autoSpaceDE w:val="0"/>
        <w:autoSpaceDN w:val="0"/>
        <w:adjustRightInd w:val="0"/>
        <w:ind w:firstLineChars="0"/>
        <w:rPr>
          <w:rFonts w:ascii="宋体" w:cs="宋体"/>
          <w:bCs/>
          <w:kern w:val="0"/>
          <w:szCs w:val="21"/>
        </w:rPr>
      </w:pPr>
      <w:r w:rsidRPr="00196216">
        <w:rPr>
          <w:rFonts w:ascii="宋体" w:cs="宋体" w:hint="eastAsia"/>
          <w:bCs/>
          <w:kern w:val="0"/>
          <w:szCs w:val="21"/>
        </w:rPr>
        <w:t>可交付成果时间表：列出具体的可交付成果，详细地描述它们，并详细说明何时要完成。</w:t>
      </w:r>
    </w:p>
    <w:p w:rsidR="00196216" w:rsidRPr="00196216" w:rsidRDefault="00196216" w:rsidP="00E04280">
      <w:pPr>
        <w:pStyle w:val="a7"/>
        <w:numPr>
          <w:ilvl w:val="0"/>
          <w:numId w:val="81"/>
        </w:numPr>
        <w:autoSpaceDE w:val="0"/>
        <w:autoSpaceDN w:val="0"/>
        <w:adjustRightInd w:val="0"/>
        <w:ind w:firstLineChars="0"/>
        <w:rPr>
          <w:rFonts w:ascii="宋体" w:cs="宋体"/>
          <w:bCs/>
          <w:kern w:val="0"/>
          <w:szCs w:val="21"/>
        </w:rPr>
      </w:pPr>
      <w:r w:rsidRPr="00196216">
        <w:rPr>
          <w:rFonts w:ascii="宋体" w:cs="宋体" w:hint="eastAsia"/>
          <w:bCs/>
          <w:kern w:val="0"/>
          <w:szCs w:val="21"/>
        </w:rPr>
        <w:t>适用标准：详细说明与执行该项工作有关的任何特定公司或行业的标准。</w:t>
      </w:r>
    </w:p>
    <w:p w:rsidR="00196216" w:rsidRPr="00196216" w:rsidRDefault="00196216" w:rsidP="00E04280">
      <w:pPr>
        <w:pStyle w:val="a7"/>
        <w:numPr>
          <w:ilvl w:val="0"/>
          <w:numId w:val="81"/>
        </w:numPr>
        <w:autoSpaceDE w:val="0"/>
        <w:autoSpaceDN w:val="0"/>
        <w:adjustRightInd w:val="0"/>
        <w:ind w:firstLineChars="0"/>
        <w:rPr>
          <w:rFonts w:ascii="宋体" w:cs="宋体"/>
          <w:bCs/>
          <w:kern w:val="0"/>
          <w:szCs w:val="21"/>
        </w:rPr>
      </w:pPr>
      <w:r w:rsidRPr="00196216">
        <w:rPr>
          <w:rFonts w:ascii="宋体" w:cs="宋体" w:hint="eastAsia"/>
          <w:bCs/>
          <w:kern w:val="0"/>
          <w:szCs w:val="21"/>
        </w:rPr>
        <w:t>验收标准：描述买方组织如何确定工作是否能被接受。</w:t>
      </w:r>
    </w:p>
    <w:p w:rsidR="00196216" w:rsidRPr="00196216" w:rsidRDefault="00196216" w:rsidP="00E04280">
      <w:pPr>
        <w:pStyle w:val="a7"/>
        <w:numPr>
          <w:ilvl w:val="0"/>
          <w:numId w:val="81"/>
        </w:numPr>
        <w:autoSpaceDE w:val="0"/>
        <w:autoSpaceDN w:val="0"/>
        <w:adjustRightInd w:val="0"/>
        <w:ind w:firstLineChars="0"/>
        <w:rPr>
          <w:rFonts w:ascii="宋体" w:cs="宋体"/>
          <w:bCs/>
          <w:kern w:val="0"/>
          <w:szCs w:val="21"/>
        </w:rPr>
      </w:pPr>
      <w:r w:rsidRPr="00196216">
        <w:rPr>
          <w:rFonts w:ascii="宋体" w:cs="宋体" w:hint="eastAsia"/>
          <w:bCs/>
          <w:kern w:val="0"/>
          <w:szCs w:val="21"/>
        </w:rPr>
        <w:t>特殊要求：详细说明任何特殊的要求，比如硬件软件产品质量保证书、人员最低学历或工作经验、差旅费要求，等等。</w:t>
      </w:r>
    </w:p>
    <w:p w:rsidR="00196216" w:rsidRPr="00196216" w:rsidRDefault="00196216" w:rsidP="00196216">
      <w:pPr>
        <w:autoSpaceDE w:val="0"/>
        <w:autoSpaceDN w:val="0"/>
        <w:adjustRightInd w:val="0"/>
        <w:ind w:left="780"/>
        <w:rPr>
          <w:rFonts w:ascii="宋体" w:cs="宋体"/>
          <w:bCs/>
          <w:kern w:val="0"/>
          <w:szCs w:val="21"/>
        </w:rPr>
      </w:pPr>
    </w:p>
    <w:p w:rsidR="00CF4683" w:rsidRDefault="00CF4683" w:rsidP="001E3593">
      <w:pPr>
        <w:numPr>
          <w:ilvl w:val="0"/>
          <w:numId w:val="5"/>
        </w:numPr>
        <w:autoSpaceDE w:val="0"/>
        <w:autoSpaceDN w:val="0"/>
        <w:adjustRightInd w:val="0"/>
        <w:ind w:left="357" w:hanging="357"/>
        <w:jc w:val="left"/>
        <w:rPr>
          <w:rFonts w:ascii="宋体" w:cs="宋体"/>
          <w:b/>
          <w:bCs/>
          <w:color w:val="0033CC"/>
          <w:kern w:val="0"/>
          <w:szCs w:val="21"/>
        </w:rPr>
      </w:pPr>
      <w:r w:rsidRPr="001E3593">
        <w:rPr>
          <w:rFonts w:ascii="宋体" w:cs="宋体" w:hint="eastAsia"/>
          <w:b/>
          <w:bCs/>
          <w:color w:val="0033CC"/>
          <w:kern w:val="0"/>
          <w:szCs w:val="21"/>
        </w:rPr>
        <w:t>项目的采购计划包括的什么内容?</w:t>
      </w:r>
    </w:p>
    <w:p w:rsidR="00196216" w:rsidRDefault="00196216" w:rsidP="00196216">
      <w:pPr>
        <w:autoSpaceDE w:val="0"/>
        <w:autoSpaceDN w:val="0"/>
        <w:adjustRightInd w:val="0"/>
        <w:ind w:left="357"/>
        <w:jc w:val="left"/>
        <w:rPr>
          <w:rFonts w:ascii="宋体" w:cs="宋体"/>
          <w:bCs/>
          <w:kern w:val="0"/>
          <w:szCs w:val="21"/>
        </w:rPr>
      </w:pPr>
      <w:r w:rsidRPr="00196216">
        <w:rPr>
          <w:rFonts w:ascii="宋体" w:cs="宋体" w:hint="eastAsia"/>
          <w:bCs/>
          <w:kern w:val="0"/>
          <w:szCs w:val="21"/>
        </w:rPr>
        <w:t>决定是否要采购；</w:t>
      </w:r>
    </w:p>
    <w:p w:rsidR="00196216" w:rsidRDefault="00196216" w:rsidP="00196216">
      <w:pPr>
        <w:autoSpaceDE w:val="0"/>
        <w:autoSpaceDN w:val="0"/>
        <w:adjustRightInd w:val="0"/>
        <w:ind w:left="357"/>
        <w:jc w:val="left"/>
        <w:rPr>
          <w:rFonts w:ascii="宋体" w:cs="宋体"/>
          <w:bCs/>
          <w:kern w:val="0"/>
          <w:szCs w:val="21"/>
        </w:rPr>
      </w:pPr>
      <w:r w:rsidRPr="00196216">
        <w:rPr>
          <w:rFonts w:ascii="宋体" w:cs="宋体" w:hint="eastAsia"/>
          <w:bCs/>
          <w:kern w:val="0"/>
          <w:szCs w:val="21"/>
        </w:rPr>
        <w:t>如何去采购；</w:t>
      </w:r>
    </w:p>
    <w:p w:rsidR="00196216" w:rsidRDefault="00196216" w:rsidP="00196216">
      <w:pPr>
        <w:autoSpaceDE w:val="0"/>
        <w:autoSpaceDN w:val="0"/>
        <w:adjustRightInd w:val="0"/>
        <w:ind w:left="357"/>
        <w:jc w:val="left"/>
        <w:rPr>
          <w:rFonts w:ascii="宋体" w:cs="宋体"/>
          <w:bCs/>
          <w:kern w:val="0"/>
          <w:szCs w:val="21"/>
        </w:rPr>
      </w:pPr>
      <w:r w:rsidRPr="00196216">
        <w:rPr>
          <w:rFonts w:ascii="宋体" w:cs="宋体" w:hint="eastAsia"/>
          <w:bCs/>
          <w:kern w:val="0"/>
          <w:szCs w:val="21"/>
        </w:rPr>
        <w:t>采购什么；</w:t>
      </w:r>
    </w:p>
    <w:p w:rsidR="00196216" w:rsidRDefault="00196216" w:rsidP="00196216">
      <w:pPr>
        <w:autoSpaceDE w:val="0"/>
        <w:autoSpaceDN w:val="0"/>
        <w:adjustRightInd w:val="0"/>
        <w:ind w:left="357"/>
        <w:jc w:val="left"/>
        <w:rPr>
          <w:rFonts w:ascii="宋体" w:cs="宋体"/>
          <w:bCs/>
          <w:kern w:val="0"/>
          <w:szCs w:val="21"/>
        </w:rPr>
      </w:pPr>
      <w:r w:rsidRPr="00196216">
        <w:rPr>
          <w:rFonts w:ascii="宋体" w:cs="宋体" w:hint="eastAsia"/>
          <w:bCs/>
          <w:kern w:val="0"/>
          <w:szCs w:val="21"/>
        </w:rPr>
        <w:t>采购多少；</w:t>
      </w:r>
    </w:p>
    <w:p w:rsidR="00196216" w:rsidRPr="00196216" w:rsidRDefault="00196216" w:rsidP="00196216">
      <w:pPr>
        <w:autoSpaceDE w:val="0"/>
        <w:autoSpaceDN w:val="0"/>
        <w:adjustRightInd w:val="0"/>
        <w:ind w:left="357"/>
        <w:jc w:val="left"/>
        <w:rPr>
          <w:rFonts w:ascii="宋体" w:cs="宋体"/>
          <w:bCs/>
          <w:kern w:val="0"/>
          <w:szCs w:val="21"/>
        </w:rPr>
      </w:pPr>
      <w:r w:rsidRPr="00196216">
        <w:rPr>
          <w:rFonts w:ascii="宋体" w:cs="宋体" w:hint="eastAsia"/>
          <w:bCs/>
          <w:kern w:val="0"/>
          <w:szCs w:val="21"/>
        </w:rPr>
        <w:t>以及何时去采购。</w:t>
      </w:r>
    </w:p>
    <w:p w:rsidR="00196216" w:rsidRPr="00196216" w:rsidRDefault="00196216" w:rsidP="00196216">
      <w:pPr>
        <w:autoSpaceDE w:val="0"/>
        <w:autoSpaceDN w:val="0"/>
        <w:adjustRightInd w:val="0"/>
        <w:ind w:left="357"/>
        <w:jc w:val="left"/>
        <w:rPr>
          <w:rFonts w:ascii="宋体" w:cs="宋体"/>
          <w:b/>
          <w:bCs/>
          <w:color w:val="0033CC"/>
          <w:kern w:val="0"/>
          <w:szCs w:val="21"/>
        </w:rPr>
      </w:pPr>
      <w:r w:rsidRPr="00196216">
        <w:rPr>
          <w:rFonts w:ascii="宋体" w:cs="宋体"/>
          <w:b/>
          <w:bCs/>
          <w:color w:val="0033CC"/>
          <w:kern w:val="0"/>
          <w:szCs w:val="21"/>
        </w:rPr>
        <w:t xml:space="preserve">    </w:t>
      </w:r>
    </w:p>
    <w:p w:rsidR="00CF4683" w:rsidRDefault="00CF4683" w:rsidP="001E3593">
      <w:pPr>
        <w:numPr>
          <w:ilvl w:val="0"/>
          <w:numId w:val="5"/>
        </w:numPr>
        <w:autoSpaceDE w:val="0"/>
        <w:autoSpaceDN w:val="0"/>
        <w:adjustRightInd w:val="0"/>
        <w:ind w:left="357" w:hanging="357"/>
        <w:jc w:val="left"/>
        <w:rPr>
          <w:rFonts w:ascii="宋体" w:cs="宋体"/>
          <w:b/>
          <w:bCs/>
          <w:color w:val="0033CC"/>
          <w:kern w:val="0"/>
          <w:szCs w:val="21"/>
        </w:rPr>
      </w:pPr>
      <w:r w:rsidRPr="001E3593">
        <w:rPr>
          <w:rFonts w:ascii="宋体" w:cs="宋体" w:hint="eastAsia"/>
          <w:b/>
          <w:bCs/>
          <w:color w:val="0033CC"/>
          <w:kern w:val="0"/>
          <w:szCs w:val="21"/>
        </w:rPr>
        <w:t>什么是询价计划和询价？最常见的两种询价文件是什么？</w:t>
      </w:r>
      <w:r w:rsidRPr="001E3593">
        <w:rPr>
          <w:rFonts w:ascii="宋体" w:cs="宋体"/>
          <w:b/>
          <w:bCs/>
          <w:color w:val="0033CC"/>
          <w:kern w:val="0"/>
          <w:szCs w:val="21"/>
        </w:rPr>
        <w:t xml:space="preserve"> </w:t>
      </w:r>
    </w:p>
    <w:p w:rsidR="00196216" w:rsidRPr="00196216" w:rsidRDefault="00196216" w:rsidP="00E04280">
      <w:pPr>
        <w:pStyle w:val="a7"/>
        <w:numPr>
          <w:ilvl w:val="0"/>
          <w:numId w:val="82"/>
        </w:numPr>
        <w:autoSpaceDE w:val="0"/>
        <w:autoSpaceDN w:val="0"/>
        <w:adjustRightInd w:val="0"/>
        <w:ind w:firstLineChars="0"/>
        <w:jc w:val="left"/>
        <w:rPr>
          <w:rFonts w:ascii="宋体" w:cs="宋体"/>
          <w:bCs/>
          <w:kern w:val="0"/>
          <w:szCs w:val="21"/>
        </w:rPr>
      </w:pPr>
      <w:r w:rsidRPr="00196216">
        <w:rPr>
          <w:rFonts w:ascii="宋体" w:cs="宋体" w:hint="eastAsia"/>
          <w:b/>
          <w:bCs/>
          <w:kern w:val="0"/>
          <w:szCs w:val="21"/>
        </w:rPr>
        <w:t>询价计划编制，包括拟</w:t>
      </w:r>
      <w:r w:rsidRPr="00196216">
        <w:rPr>
          <w:rFonts w:ascii="宋体" w:cs="宋体" w:hint="eastAsia"/>
          <w:bCs/>
          <w:kern w:val="0"/>
          <w:szCs w:val="21"/>
        </w:rPr>
        <w:t>订采购所需产品的相关文件（询价单和规格，</w:t>
      </w:r>
      <w:r w:rsidRPr="00196216">
        <w:rPr>
          <w:rFonts w:ascii="宋体" w:cs="宋体"/>
          <w:bCs/>
          <w:kern w:val="0"/>
          <w:szCs w:val="21"/>
        </w:rPr>
        <w:t>SOW</w:t>
      </w:r>
      <w:r w:rsidRPr="00196216">
        <w:rPr>
          <w:rFonts w:ascii="宋体" w:cs="宋体" w:hint="eastAsia"/>
          <w:bCs/>
          <w:kern w:val="0"/>
          <w:szCs w:val="21"/>
        </w:rPr>
        <w:t>），识别潜在的供应商。</w:t>
      </w:r>
    </w:p>
    <w:p w:rsidR="00196216" w:rsidRDefault="00196216" w:rsidP="00E04280">
      <w:pPr>
        <w:pStyle w:val="a7"/>
        <w:numPr>
          <w:ilvl w:val="0"/>
          <w:numId w:val="82"/>
        </w:numPr>
        <w:autoSpaceDE w:val="0"/>
        <w:autoSpaceDN w:val="0"/>
        <w:adjustRightInd w:val="0"/>
        <w:ind w:firstLineChars="0"/>
        <w:jc w:val="left"/>
        <w:rPr>
          <w:rFonts w:ascii="宋体" w:cs="宋体"/>
          <w:bCs/>
          <w:kern w:val="0"/>
          <w:szCs w:val="21"/>
        </w:rPr>
      </w:pPr>
      <w:r w:rsidRPr="00196216">
        <w:rPr>
          <w:rFonts w:ascii="宋体" w:cs="宋体" w:hint="eastAsia"/>
          <w:b/>
          <w:bCs/>
          <w:kern w:val="0"/>
          <w:szCs w:val="21"/>
        </w:rPr>
        <w:t>询价，</w:t>
      </w:r>
      <w:r w:rsidRPr="00196216">
        <w:rPr>
          <w:rFonts w:ascii="宋体" w:cs="宋体" w:hint="eastAsia"/>
          <w:bCs/>
          <w:kern w:val="0"/>
          <w:szCs w:val="21"/>
        </w:rPr>
        <w:t>包括获得报价（乙方）、标书（乙方）、出价（甲方），或合适的工作建议书。它通常包括广告会、投标会的召开，以及获得工作建议书或标书。但偶尔也有不采用正式的询价过程而进行的项目采购。</w:t>
      </w:r>
    </w:p>
    <w:p w:rsidR="00196216" w:rsidRPr="00196216" w:rsidRDefault="00196216" w:rsidP="00E04280">
      <w:pPr>
        <w:pStyle w:val="a7"/>
        <w:numPr>
          <w:ilvl w:val="0"/>
          <w:numId w:val="82"/>
        </w:numPr>
        <w:autoSpaceDE w:val="0"/>
        <w:autoSpaceDN w:val="0"/>
        <w:adjustRightInd w:val="0"/>
        <w:ind w:firstLineChars="0"/>
        <w:jc w:val="left"/>
        <w:rPr>
          <w:rFonts w:ascii="宋体" w:cs="宋体"/>
          <w:bCs/>
          <w:kern w:val="0"/>
          <w:szCs w:val="21"/>
        </w:rPr>
      </w:pPr>
      <w:r>
        <w:rPr>
          <w:rFonts w:ascii="宋体" w:cs="宋体" w:hint="eastAsia"/>
          <w:b/>
          <w:bCs/>
          <w:kern w:val="0"/>
          <w:szCs w:val="21"/>
        </w:rPr>
        <w:t>最常见的两种询价文件：</w:t>
      </w:r>
    </w:p>
    <w:p w:rsidR="00196216" w:rsidRDefault="00196216" w:rsidP="00E04280">
      <w:pPr>
        <w:pStyle w:val="a7"/>
        <w:numPr>
          <w:ilvl w:val="0"/>
          <w:numId w:val="83"/>
        </w:numPr>
        <w:autoSpaceDE w:val="0"/>
        <w:autoSpaceDN w:val="0"/>
        <w:adjustRightInd w:val="0"/>
        <w:ind w:firstLineChars="0"/>
        <w:jc w:val="left"/>
        <w:rPr>
          <w:rFonts w:ascii="宋体" w:cs="宋体"/>
          <w:bCs/>
          <w:kern w:val="0"/>
          <w:szCs w:val="21"/>
        </w:rPr>
      </w:pPr>
      <w:r w:rsidRPr="00196216">
        <w:rPr>
          <w:rFonts w:ascii="宋体" w:cs="宋体"/>
          <w:bCs/>
          <w:kern w:val="0"/>
          <w:szCs w:val="21"/>
        </w:rPr>
        <w:lastRenderedPageBreak/>
        <w:t>RFP</w:t>
      </w:r>
      <w:r w:rsidRPr="00196216">
        <w:rPr>
          <w:rFonts w:ascii="宋体" w:cs="宋体" w:hint="eastAsia"/>
          <w:bCs/>
          <w:kern w:val="0"/>
          <w:szCs w:val="21"/>
        </w:rPr>
        <w:t>（</w:t>
      </w:r>
      <w:r w:rsidRPr="00196216">
        <w:rPr>
          <w:rFonts w:ascii="宋体" w:cs="宋体"/>
          <w:bCs/>
          <w:kern w:val="0"/>
          <w:szCs w:val="21"/>
        </w:rPr>
        <w:t>request of proposal</w:t>
      </w:r>
      <w:r>
        <w:rPr>
          <w:rFonts w:ascii="宋体" w:cs="宋体" w:hint="eastAsia"/>
          <w:bCs/>
          <w:kern w:val="0"/>
          <w:szCs w:val="21"/>
        </w:rPr>
        <w:t>）征求建议书：</w:t>
      </w:r>
      <w:r w:rsidRPr="00196216">
        <w:rPr>
          <w:rFonts w:ascii="宋体" w:cs="宋体" w:hint="eastAsia"/>
          <w:bCs/>
          <w:kern w:val="0"/>
          <w:szCs w:val="21"/>
        </w:rPr>
        <w:t>是一种用于征求潜在卖方建议书的文件。即发单人向数家承包商征求解决方案建议时，向外招标发放的一种文件。</w:t>
      </w:r>
    </w:p>
    <w:p w:rsidR="00196216" w:rsidRPr="00196216" w:rsidRDefault="00196216" w:rsidP="00E04280">
      <w:pPr>
        <w:pStyle w:val="a7"/>
        <w:numPr>
          <w:ilvl w:val="0"/>
          <w:numId w:val="83"/>
        </w:numPr>
        <w:autoSpaceDE w:val="0"/>
        <w:autoSpaceDN w:val="0"/>
        <w:adjustRightInd w:val="0"/>
        <w:ind w:firstLineChars="0"/>
        <w:jc w:val="left"/>
        <w:rPr>
          <w:rFonts w:ascii="宋体" w:cs="宋体"/>
          <w:bCs/>
          <w:kern w:val="0"/>
          <w:szCs w:val="21"/>
        </w:rPr>
      </w:pPr>
      <w:r w:rsidRPr="00196216">
        <w:rPr>
          <w:rFonts w:ascii="宋体" w:cs="宋体" w:hint="eastAsia"/>
          <w:bCs/>
          <w:kern w:val="0"/>
          <w:szCs w:val="21"/>
        </w:rPr>
        <w:t>报价邀请书（</w:t>
      </w:r>
      <w:r w:rsidRPr="00196216">
        <w:rPr>
          <w:rFonts w:ascii="宋体" w:cs="宋体"/>
          <w:bCs/>
          <w:kern w:val="0"/>
          <w:szCs w:val="21"/>
        </w:rPr>
        <w:t>RFQ</w:t>
      </w:r>
      <w:r w:rsidRPr="00196216">
        <w:rPr>
          <w:rFonts w:ascii="宋体" w:cs="宋体" w:hint="eastAsia"/>
          <w:bCs/>
          <w:kern w:val="0"/>
          <w:szCs w:val="21"/>
        </w:rPr>
        <w:t>，</w:t>
      </w:r>
      <w:r w:rsidRPr="00196216">
        <w:rPr>
          <w:rFonts w:ascii="宋体" w:cs="宋体"/>
          <w:b/>
          <w:bCs/>
          <w:kern w:val="0"/>
          <w:szCs w:val="21"/>
        </w:rPr>
        <w:t xml:space="preserve">request for quotation </w:t>
      </w:r>
      <w:r w:rsidRPr="00196216">
        <w:rPr>
          <w:rFonts w:ascii="宋体" w:cs="宋体" w:hint="eastAsia"/>
          <w:b/>
          <w:bCs/>
          <w:kern w:val="0"/>
          <w:szCs w:val="21"/>
        </w:rPr>
        <w:t>）。</w:t>
      </w:r>
    </w:p>
    <w:p w:rsidR="00196216" w:rsidRPr="00196216" w:rsidRDefault="00196216" w:rsidP="00196216">
      <w:pPr>
        <w:autoSpaceDE w:val="0"/>
        <w:autoSpaceDN w:val="0"/>
        <w:adjustRightInd w:val="0"/>
        <w:ind w:left="357"/>
        <w:jc w:val="left"/>
        <w:rPr>
          <w:rFonts w:ascii="宋体" w:cs="宋体"/>
          <w:b/>
          <w:bCs/>
          <w:color w:val="0033CC"/>
          <w:kern w:val="0"/>
          <w:szCs w:val="21"/>
        </w:rPr>
      </w:pPr>
    </w:p>
    <w:p w:rsidR="00963EF3" w:rsidRDefault="00CF4683" w:rsidP="00963EF3">
      <w:pPr>
        <w:numPr>
          <w:ilvl w:val="0"/>
          <w:numId w:val="5"/>
        </w:numPr>
        <w:autoSpaceDE w:val="0"/>
        <w:autoSpaceDN w:val="0"/>
        <w:adjustRightInd w:val="0"/>
        <w:ind w:left="357" w:hanging="357"/>
        <w:jc w:val="left"/>
        <w:rPr>
          <w:rFonts w:ascii="宋体" w:cs="宋体"/>
          <w:b/>
          <w:bCs/>
          <w:color w:val="0033CC"/>
          <w:kern w:val="0"/>
          <w:szCs w:val="21"/>
        </w:rPr>
      </w:pPr>
      <w:r w:rsidRPr="001E3593">
        <w:rPr>
          <w:rFonts w:ascii="宋体" w:cs="宋体" w:hint="eastAsia"/>
          <w:b/>
          <w:bCs/>
          <w:color w:val="0033CC"/>
          <w:kern w:val="0"/>
          <w:szCs w:val="21"/>
        </w:rPr>
        <w:t>如何评估ERP供应商？</w:t>
      </w:r>
    </w:p>
    <w:p w:rsidR="00963EF3" w:rsidRDefault="00963EF3" w:rsidP="00963EF3">
      <w:pPr>
        <w:autoSpaceDE w:val="0"/>
        <w:autoSpaceDN w:val="0"/>
        <w:adjustRightInd w:val="0"/>
        <w:ind w:left="357"/>
        <w:jc w:val="left"/>
        <w:rPr>
          <w:rFonts w:ascii="宋体" w:cs="宋体"/>
          <w:b/>
          <w:bCs/>
          <w:color w:val="0033CC"/>
          <w:kern w:val="0"/>
          <w:szCs w:val="21"/>
        </w:rPr>
      </w:pPr>
      <w:r>
        <w:rPr>
          <w:rFonts w:ascii="宋体" w:cs="宋体"/>
          <w:b/>
          <w:bCs/>
          <w:noProof/>
          <w:color w:val="0033CC"/>
          <w:kern w:val="0"/>
          <w:szCs w:val="21"/>
        </w:rPr>
        <w:drawing>
          <wp:inline distT="0" distB="0" distL="0" distR="0">
            <wp:extent cx="4880610" cy="34340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4880610" cy="3434080"/>
                    </a:xfrm>
                    <a:prstGeom prst="rect">
                      <a:avLst/>
                    </a:prstGeom>
                    <a:noFill/>
                    <a:ln w="9525">
                      <a:noFill/>
                      <a:miter lim="800000"/>
                      <a:headEnd/>
                      <a:tailEnd/>
                    </a:ln>
                  </pic:spPr>
                </pic:pic>
              </a:graphicData>
            </a:graphic>
          </wp:inline>
        </w:drawing>
      </w:r>
    </w:p>
    <w:p w:rsidR="00963EF3" w:rsidRPr="00963EF3" w:rsidRDefault="00963EF3" w:rsidP="00963EF3">
      <w:pPr>
        <w:autoSpaceDE w:val="0"/>
        <w:autoSpaceDN w:val="0"/>
        <w:adjustRightInd w:val="0"/>
        <w:ind w:left="357"/>
        <w:jc w:val="left"/>
        <w:rPr>
          <w:rFonts w:ascii="宋体" w:cs="宋体"/>
          <w:b/>
          <w:bCs/>
          <w:color w:val="0033CC"/>
          <w:kern w:val="0"/>
          <w:szCs w:val="21"/>
        </w:rPr>
      </w:pPr>
    </w:p>
    <w:p w:rsidR="00CF4683" w:rsidRPr="001E3593" w:rsidRDefault="00CF4683" w:rsidP="001E3593">
      <w:pPr>
        <w:numPr>
          <w:ilvl w:val="0"/>
          <w:numId w:val="5"/>
        </w:numPr>
        <w:autoSpaceDE w:val="0"/>
        <w:autoSpaceDN w:val="0"/>
        <w:adjustRightInd w:val="0"/>
        <w:ind w:left="357" w:hanging="357"/>
        <w:jc w:val="left"/>
        <w:rPr>
          <w:rFonts w:ascii="宋体" w:cs="宋体"/>
          <w:b/>
          <w:bCs/>
          <w:color w:val="0033CC"/>
          <w:kern w:val="0"/>
          <w:szCs w:val="21"/>
        </w:rPr>
      </w:pPr>
      <w:r w:rsidRPr="001E3593">
        <w:rPr>
          <w:rFonts w:ascii="宋体" w:cs="宋体" w:hint="eastAsia"/>
          <w:b/>
          <w:bCs/>
          <w:color w:val="0033CC"/>
          <w:kern w:val="0"/>
          <w:szCs w:val="21"/>
        </w:rPr>
        <w:t>理解合同的管理和合同收尾含义。</w:t>
      </w:r>
    </w:p>
    <w:p w:rsidR="00963EF3" w:rsidRPr="00963EF3" w:rsidRDefault="00963EF3" w:rsidP="00E04280">
      <w:pPr>
        <w:pStyle w:val="a7"/>
        <w:numPr>
          <w:ilvl w:val="1"/>
          <w:numId w:val="84"/>
        </w:numPr>
        <w:autoSpaceDE w:val="0"/>
        <w:autoSpaceDN w:val="0"/>
        <w:adjustRightInd w:val="0"/>
        <w:ind w:firstLineChars="0"/>
        <w:jc w:val="left"/>
        <w:rPr>
          <w:rFonts w:ascii="宋体" w:cs="宋体"/>
          <w:bCs/>
          <w:kern w:val="0"/>
          <w:szCs w:val="21"/>
        </w:rPr>
      </w:pPr>
      <w:r w:rsidRPr="00963EF3">
        <w:rPr>
          <w:rFonts w:ascii="宋体" w:cs="宋体" w:hint="eastAsia"/>
          <w:b/>
          <w:bCs/>
          <w:kern w:val="0"/>
          <w:szCs w:val="21"/>
        </w:rPr>
        <w:t>合同管理</w:t>
      </w:r>
      <w:r w:rsidRPr="00963EF3">
        <w:rPr>
          <w:rFonts w:ascii="宋体" w:cs="宋体" w:hint="eastAsia"/>
          <w:bCs/>
          <w:kern w:val="0"/>
          <w:szCs w:val="21"/>
        </w:rPr>
        <w:t>，包括处理与卖方的关系。这个过程包括监督合同的履行、进行支付、合同修改。到合同管理过程结束的时候，项目组期望乙方的工作已经完成。</w:t>
      </w:r>
    </w:p>
    <w:p w:rsidR="00963EF3" w:rsidRDefault="00963EF3" w:rsidP="00E04280">
      <w:pPr>
        <w:pStyle w:val="a7"/>
        <w:numPr>
          <w:ilvl w:val="1"/>
          <w:numId w:val="84"/>
        </w:numPr>
        <w:autoSpaceDE w:val="0"/>
        <w:autoSpaceDN w:val="0"/>
        <w:adjustRightInd w:val="0"/>
        <w:ind w:firstLineChars="0"/>
        <w:jc w:val="left"/>
        <w:rPr>
          <w:rFonts w:ascii="宋体" w:cs="宋体"/>
          <w:bCs/>
          <w:kern w:val="0"/>
          <w:szCs w:val="21"/>
        </w:rPr>
      </w:pPr>
      <w:r w:rsidRPr="00963EF3">
        <w:rPr>
          <w:rFonts w:ascii="宋体" w:cs="宋体" w:hint="eastAsia"/>
          <w:b/>
          <w:bCs/>
          <w:kern w:val="0"/>
          <w:szCs w:val="21"/>
        </w:rPr>
        <w:t>合同收尾</w:t>
      </w:r>
      <w:r w:rsidRPr="00963EF3">
        <w:rPr>
          <w:rFonts w:ascii="宋体" w:cs="宋体" w:hint="eastAsia"/>
          <w:bCs/>
          <w:kern w:val="0"/>
          <w:szCs w:val="21"/>
        </w:rPr>
        <w:t>，即合同的完成和结算，包括任何未决定事宜的解决。这个过程通常包括产品审核、正式验收和收尾、以及合同审计。</w:t>
      </w:r>
    </w:p>
    <w:p w:rsidR="00963EF3" w:rsidRPr="00963EF3" w:rsidRDefault="00963EF3" w:rsidP="00963EF3">
      <w:pPr>
        <w:pStyle w:val="a7"/>
        <w:autoSpaceDE w:val="0"/>
        <w:autoSpaceDN w:val="0"/>
        <w:adjustRightInd w:val="0"/>
        <w:ind w:left="420" w:firstLineChars="0" w:firstLine="0"/>
        <w:jc w:val="left"/>
        <w:rPr>
          <w:rFonts w:ascii="宋体" w:cs="宋体"/>
          <w:bCs/>
          <w:kern w:val="0"/>
          <w:szCs w:val="21"/>
        </w:rPr>
      </w:pPr>
    </w:p>
    <w:p w:rsidR="00CF4683" w:rsidRPr="001E3593" w:rsidRDefault="00CF4683" w:rsidP="001E3593">
      <w:pPr>
        <w:jc w:val="center"/>
        <w:rPr>
          <w:b/>
          <w:szCs w:val="21"/>
        </w:rPr>
      </w:pPr>
      <w:r w:rsidRPr="001E3593">
        <w:rPr>
          <w:rFonts w:hint="eastAsia"/>
          <w:b/>
          <w:szCs w:val="21"/>
        </w:rPr>
        <w:t>第十一章</w:t>
      </w:r>
      <w:r w:rsidRPr="001E3593">
        <w:rPr>
          <w:rFonts w:hint="eastAsia"/>
          <w:b/>
          <w:szCs w:val="21"/>
        </w:rPr>
        <w:t xml:space="preserve"> </w:t>
      </w:r>
      <w:r w:rsidRPr="001E3593">
        <w:rPr>
          <w:rFonts w:hint="eastAsia"/>
          <w:b/>
          <w:szCs w:val="21"/>
        </w:rPr>
        <w:t>思考题</w:t>
      </w:r>
    </w:p>
    <w:p w:rsidR="00CF4683" w:rsidRPr="001E3593" w:rsidRDefault="00CF4683" w:rsidP="001E3593">
      <w:pPr>
        <w:jc w:val="center"/>
        <w:rPr>
          <w:rFonts w:ascii="宋体" w:cs="宋体"/>
          <w:bCs/>
          <w:kern w:val="0"/>
          <w:szCs w:val="21"/>
        </w:rPr>
      </w:pPr>
    </w:p>
    <w:p w:rsidR="00CF4683" w:rsidRDefault="00CF4683" w:rsidP="001E3593">
      <w:pPr>
        <w:numPr>
          <w:ilvl w:val="0"/>
          <w:numId w:val="7"/>
        </w:numPr>
        <w:autoSpaceDE w:val="0"/>
        <w:autoSpaceDN w:val="0"/>
        <w:adjustRightInd w:val="0"/>
        <w:jc w:val="left"/>
        <w:rPr>
          <w:rFonts w:ascii="宋体" w:cs="宋体"/>
          <w:b/>
          <w:bCs/>
          <w:color w:val="0033CC"/>
          <w:kern w:val="0"/>
          <w:szCs w:val="21"/>
        </w:rPr>
      </w:pPr>
      <w:r w:rsidRPr="001E3593">
        <w:rPr>
          <w:rFonts w:ascii="宋体" w:cs="宋体" w:hint="eastAsia"/>
          <w:b/>
          <w:bCs/>
          <w:color w:val="0033CC"/>
          <w:kern w:val="0"/>
          <w:szCs w:val="21"/>
        </w:rPr>
        <w:t>什么是IT项目的整体管理？其过程有哪些？</w:t>
      </w:r>
    </w:p>
    <w:p w:rsidR="00963EF3" w:rsidRPr="00963EF3" w:rsidRDefault="00963EF3" w:rsidP="00E04280">
      <w:pPr>
        <w:pStyle w:val="a7"/>
        <w:numPr>
          <w:ilvl w:val="0"/>
          <w:numId w:val="85"/>
        </w:numPr>
        <w:autoSpaceDE w:val="0"/>
        <w:autoSpaceDN w:val="0"/>
        <w:adjustRightInd w:val="0"/>
        <w:ind w:firstLineChars="0"/>
        <w:jc w:val="left"/>
        <w:rPr>
          <w:rFonts w:ascii="宋体" w:cs="宋体"/>
          <w:bCs/>
          <w:kern w:val="0"/>
          <w:szCs w:val="21"/>
        </w:rPr>
      </w:pPr>
      <w:r w:rsidRPr="00963EF3">
        <w:rPr>
          <w:rFonts w:ascii="宋体" w:cs="宋体" w:hint="eastAsia"/>
          <w:b/>
          <w:bCs/>
          <w:kern w:val="0"/>
          <w:szCs w:val="21"/>
        </w:rPr>
        <w:t>项目整体管理</w:t>
      </w:r>
      <w:r>
        <w:rPr>
          <w:rFonts w:ascii="宋体" w:cs="宋体" w:hint="eastAsia"/>
          <w:b/>
          <w:bCs/>
          <w:kern w:val="0"/>
          <w:szCs w:val="21"/>
        </w:rPr>
        <w:t>，</w:t>
      </w:r>
      <w:r w:rsidRPr="00963EF3">
        <w:rPr>
          <w:rFonts w:ascii="宋体" w:cs="宋体" w:hint="eastAsia"/>
          <w:bCs/>
          <w:kern w:val="0"/>
          <w:szCs w:val="21"/>
        </w:rPr>
        <w:t>包括在项目生命周期中协调所有其他项目管理知识领域所涉及的过程。</w:t>
      </w:r>
      <w:r w:rsidRPr="00963EF3">
        <w:rPr>
          <w:rFonts w:ascii="宋体" w:cs="宋体"/>
          <w:bCs/>
          <w:kern w:val="0"/>
          <w:szCs w:val="21"/>
        </w:rPr>
        <w:t>它确保项目的组成要素(</w:t>
      </w:r>
      <w:r w:rsidRPr="00963EF3">
        <w:rPr>
          <w:rFonts w:ascii="宋体" w:cs="宋体" w:hint="eastAsia"/>
          <w:bCs/>
          <w:kern w:val="0"/>
          <w:szCs w:val="21"/>
        </w:rPr>
        <w:t>项目的资源</w:t>
      </w:r>
      <w:r w:rsidRPr="00963EF3">
        <w:rPr>
          <w:rFonts w:ascii="宋体" w:cs="宋体"/>
          <w:bCs/>
          <w:kern w:val="0"/>
          <w:szCs w:val="21"/>
        </w:rPr>
        <w:t>)</w:t>
      </w:r>
      <w:r w:rsidRPr="00963EF3">
        <w:rPr>
          <w:rFonts w:ascii="宋体" w:cs="宋体" w:hint="eastAsia"/>
          <w:bCs/>
          <w:kern w:val="0"/>
          <w:szCs w:val="21"/>
        </w:rPr>
        <w:t>在正确的时间结合在一起，以成功地完成项目。</w:t>
      </w:r>
    </w:p>
    <w:p w:rsidR="00963EF3" w:rsidRPr="00963EF3" w:rsidRDefault="00963EF3" w:rsidP="00E04280">
      <w:pPr>
        <w:pStyle w:val="a7"/>
        <w:numPr>
          <w:ilvl w:val="0"/>
          <w:numId w:val="85"/>
        </w:numPr>
        <w:autoSpaceDE w:val="0"/>
        <w:autoSpaceDN w:val="0"/>
        <w:adjustRightInd w:val="0"/>
        <w:ind w:firstLineChars="0"/>
        <w:jc w:val="left"/>
        <w:rPr>
          <w:rFonts w:ascii="宋体" w:cs="宋体"/>
          <w:bCs/>
          <w:kern w:val="0"/>
          <w:szCs w:val="21"/>
        </w:rPr>
      </w:pPr>
      <w:r w:rsidRPr="00963EF3">
        <w:rPr>
          <w:rFonts w:ascii="宋体" w:cs="宋体" w:hint="eastAsia"/>
          <w:b/>
          <w:bCs/>
          <w:kern w:val="0"/>
          <w:szCs w:val="21"/>
        </w:rPr>
        <w:t>过程</w:t>
      </w:r>
      <w:r w:rsidRPr="00963EF3">
        <w:rPr>
          <w:rFonts w:ascii="宋体" w:cs="宋体" w:hint="eastAsia"/>
          <w:bCs/>
          <w:kern w:val="0"/>
          <w:szCs w:val="21"/>
        </w:rPr>
        <w:t>：</w:t>
      </w:r>
    </w:p>
    <w:p w:rsidR="00963EF3" w:rsidRPr="00963EF3" w:rsidRDefault="00963EF3" w:rsidP="00E04280">
      <w:pPr>
        <w:pStyle w:val="a7"/>
        <w:numPr>
          <w:ilvl w:val="1"/>
          <w:numId w:val="86"/>
        </w:numPr>
        <w:autoSpaceDE w:val="0"/>
        <w:autoSpaceDN w:val="0"/>
        <w:adjustRightInd w:val="0"/>
        <w:ind w:firstLineChars="0"/>
        <w:rPr>
          <w:rFonts w:ascii="宋体" w:cs="宋体"/>
          <w:bCs/>
          <w:kern w:val="0"/>
          <w:szCs w:val="21"/>
        </w:rPr>
      </w:pPr>
      <w:r w:rsidRPr="00963EF3">
        <w:rPr>
          <w:rFonts w:ascii="宋体" w:cs="宋体" w:hint="eastAsia"/>
          <w:bCs/>
          <w:kern w:val="0"/>
          <w:szCs w:val="21"/>
        </w:rPr>
        <w:t>项目计划制定，它包括收集其他计划编制过程的结果</w:t>
      </w:r>
      <w:r w:rsidRPr="00963EF3">
        <w:rPr>
          <w:rFonts w:ascii="宋体" w:cs="宋体"/>
          <w:bCs/>
          <w:kern w:val="0"/>
          <w:szCs w:val="21"/>
        </w:rPr>
        <w:t>,</w:t>
      </w:r>
      <w:r w:rsidRPr="00963EF3">
        <w:rPr>
          <w:rFonts w:ascii="宋体" w:cs="宋体" w:hint="eastAsia"/>
          <w:bCs/>
          <w:kern w:val="0"/>
          <w:szCs w:val="21"/>
        </w:rPr>
        <w:t>并将它们整合为一个协调一致的文件</w:t>
      </w:r>
      <w:r w:rsidRPr="00963EF3">
        <w:rPr>
          <w:rFonts w:ascii="宋体" w:cs="宋体"/>
          <w:bCs/>
          <w:kern w:val="0"/>
          <w:szCs w:val="21"/>
        </w:rPr>
        <w:t>—</w:t>
      </w:r>
      <w:r w:rsidRPr="00963EF3">
        <w:rPr>
          <w:rFonts w:ascii="宋体" w:cs="宋体" w:hint="eastAsia"/>
          <w:bCs/>
          <w:kern w:val="0"/>
          <w:szCs w:val="21"/>
        </w:rPr>
        <w:t>项目计划（整体性质的计划，而不是简单的进度计划）。</w:t>
      </w:r>
    </w:p>
    <w:p w:rsidR="00963EF3" w:rsidRPr="00963EF3" w:rsidRDefault="00963EF3" w:rsidP="00E04280">
      <w:pPr>
        <w:pStyle w:val="a7"/>
        <w:numPr>
          <w:ilvl w:val="1"/>
          <w:numId w:val="86"/>
        </w:numPr>
        <w:autoSpaceDE w:val="0"/>
        <w:autoSpaceDN w:val="0"/>
        <w:adjustRightInd w:val="0"/>
        <w:ind w:firstLineChars="0"/>
        <w:rPr>
          <w:rFonts w:ascii="宋体" w:cs="宋体"/>
          <w:bCs/>
          <w:kern w:val="0"/>
          <w:szCs w:val="21"/>
        </w:rPr>
      </w:pPr>
      <w:r w:rsidRPr="00963EF3">
        <w:rPr>
          <w:rFonts w:ascii="宋体" w:cs="宋体" w:hint="eastAsia"/>
          <w:bCs/>
          <w:kern w:val="0"/>
          <w:szCs w:val="21"/>
        </w:rPr>
        <w:t>项目计划执行，它包括通过执行项目计划所包含的有关活动，实施项目计划。</w:t>
      </w:r>
    </w:p>
    <w:p w:rsidR="00963EF3" w:rsidRPr="00963EF3" w:rsidRDefault="00963EF3" w:rsidP="00E04280">
      <w:pPr>
        <w:pStyle w:val="a7"/>
        <w:numPr>
          <w:ilvl w:val="1"/>
          <w:numId w:val="86"/>
        </w:numPr>
        <w:autoSpaceDE w:val="0"/>
        <w:autoSpaceDN w:val="0"/>
        <w:adjustRightInd w:val="0"/>
        <w:ind w:firstLineChars="0"/>
        <w:rPr>
          <w:rFonts w:ascii="宋体" w:cs="宋体"/>
          <w:bCs/>
          <w:kern w:val="0"/>
          <w:szCs w:val="21"/>
        </w:rPr>
      </w:pPr>
      <w:r w:rsidRPr="00963EF3">
        <w:rPr>
          <w:rFonts w:ascii="宋体" w:cs="宋体" w:hint="eastAsia"/>
          <w:bCs/>
          <w:kern w:val="0"/>
          <w:szCs w:val="21"/>
        </w:rPr>
        <w:t>整体变更控制，它包括调整整个项目的变更。</w:t>
      </w:r>
      <w:bookmarkStart w:id="0" w:name="_GoBack"/>
      <w:bookmarkEnd w:id="0"/>
    </w:p>
    <w:p w:rsidR="00963EF3" w:rsidRPr="00963EF3" w:rsidRDefault="00963EF3" w:rsidP="00963EF3">
      <w:pPr>
        <w:pStyle w:val="a7"/>
        <w:autoSpaceDE w:val="0"/>
        <w:autoSpaceDN w:val="0"/>
        <w:adjustRightInd w:val="0"/>
        <w:ind w:left="780" w:firstLineChars="0" w:firstLine="0"/>
        <w:jc w:val="left"/>
        <w:rPr>
          <w:rFonts w:ascii="宋体" w:cs="宋体"/>
          <w:b/>
          <w:bCs/>
          <w:color w:val="0033CC"/>
          <w:kern w:val="0"/>
          <w:szCs w:val="21"/>
        </w:rPr>
      </w:pPr>
    </w:p>
    <w:p w:rsidR="00CF4683" w:rsidRPr="00963EF3" w:rsidRDefault="00CF4683" w:rsidP="001E3593">
      <w:pPr>
        <w:numPr>
          <w:ilvl w:val="0"/>
          <w:numId w:val="7"/>
        </w:numPr>
        <w:autoSpaceDE w:val="0"/>
        <w:autoSpaceDN w:val="0"/>
        <w:adjustRightInd w:val="0"/>
        <w:jc w:val="left"/>
        <w:rPr>
          <w:rFonts w:ascii="宋体" w:cs="宋体"/>
          <w:b/>
          <w:bCs/>
          <w:kern w:val="0"/>
          <w:szCs w:val="21"/>
        </w:rPr>
      </w:pPr>
      <w:r w:rsidRPr="00963EF3">
        <w:rPr>
          <w:rFonts w:ascii="宋体" w:cs="宋体" w:hint="eastAsia"/>
          <w:b/>
          <w:bCs/>
          <w:kern w:val="0"/>
          <w:szCs w:val="21"/>
        </w:rPr>
        <w:t xml:space="preserve">如何进行项目干系人分析？ </w:t>
      </w:r>
    </w:p>
    <w:p w:rsidR="00963EF3" w:rsidRPr="00963EF3" w:rsidRDefault="00963EF3" w:rsidP="00E04280">
      <w:pPr>
        <w:pStyle w:val="a7"/>
        <w:numPr>
          <w:ilvl w:val="0"/>
          <w:numId w:val="71"/>
        </w:numPr>
        <w:autoSpaceDE w:val="0"/>
        <w:autoSpaceDN w:val="0"/>
        <w:adjustRightInd w:val="0"/>
        <w:ind w:firstLineChars="0"/>
        <w:jc w:val="left"/>
        <w:rPr>
          <w:rFonts w:ascii="宋体" w:cs="宋体"/>
          <w:b/>
          <w:bCs/>
          <w:kern w:val="0"/>
          <w:szCs w:val="21"/>
        </w:rPr>
      </w:pPr>
      <w:r w:rsidRPr="00963EF3">
        <w:rPr>
          <w:rFonts w:ascii="宋体" w:cs="宋体" w:hint="eastAsia"/>
          <w:b/>
          <w:bCs/>
          <w:kern w:val="0"/>
          <w:szCs w:val="21"/>
        </w:rPr>
        <w:t>项目干系人分析纳入项目计划</w:t>
      </w:r>
    </w:p>
    <w:p w:rsidR="00963EF3" w:rsidRPr="00963EF3" w:rsidRDefault="00963EF3" w:rsidP="00E04280">
      <w:pPr>
        <w:pStyle w:val="a7"/>
        <w:numPr>
          <w:ilvl w:val="0"/>
          <w:numId w:val="71"/>
        </w:numPr>
        <w:autoSpaceDE w:val="0"/>
        <w:autoSpaceDN w:val="0"/>
        <w:adjustRightInd w:val="0"/>
        <w:ind w:firstLineChars="0"/>
        <w:jc w:val="left"/>
        <w:rPr>
          <w:rFonts w:ascii="宋体" w:cs="宋体"/>
          <w:b/>
          <w:bCs/>
          <w:kern w:val="0"/>
          <w:szCs w:val="21"/>
        </w:rPr>
      </w:pPr>
      <w:r w:rsidRPr="00963EF3">
        <w:rPr>
          <w:rFonts w:ascii="宋体" w:cs="宋体" w:hint="eastAsia"/>
          <w:b/>
          <w:bCs/>
          <w:kern w:val="0"/>
          <w:szCs w:val="21"/>
        </w:rPr>
        <w:lastRenderedPageBreak/>
        <w:t>项目干系人分析要记录有关干系人的一 些重要（敏感）的信息：</w:t>
      </w:r>
      <w:r w:rsidRPr="00963EF3">
        <w:rPr>
          <w:rFonts w:ascii="宋体" w:cs="宋体"/>
          <w:b/>
          <w:bCs/>
          <w:kern w:val="0"/>
          <w:szCs w:val="21"/>
        </w:rPr>
        <w:t xml:space="preserve"> </w:t>
      </w:r>
    </w:p>
    <w:p w:rsidR="004A0117" w:rsidRPr="00963EF3" w:rsidRDefault="00E04280" w:rsidP="00E04280">
      <w:pPr>
        <w:numPr>
          <w:ilvl w:val="0"/>
          <w:numId w:val="87"/>
        </w:numPr>
        <w:tabs>
          <w:tab w:val="num" w:pos="720"/>
        </w:tabs>
        <w:autoSpaceDE w:val="0"/>
        <w:autoSpaceDN w:val="0"/>
        <w:adjustRightInd w:val="0"/>
        <w:jc w:val="left"/>
        <w:rPr>
          <w:rFonts w:ascii="宋体" w:cs="宋体"/>
          <w:bCs/>
          <w:kern w:val="0"/>
          <w:szCs w:val="21"/>
        </w:rPr>
      </w:pPr>
      <w:r w:rsidRPr="00963EF3">
        <w:rPr>
          <w:rFonts w:ascii="宋体" w:cs="宋体" w:hint="eastAsia"/>
          <w:bCs/>
          <w:kern w:val="0"/>
          <w:szCs w:val="21"/>
        </w:rPr>
        <w:t>干系人姓名，所处单位及职位</w:t>
      </w:r>
    </w:p>
    <w:p w:rsidR="004A0117" w:rsidRPr="00963EF3" w:rsidRDefault="00E04280" w:rsidP="00E04280">
      <w:pPr>
        <w:numPr>
          <w:ilvl w:val="0"/>
          <w:numId w:val="87"/>
        </w:numPr>
        <w:tabs>
          <w:tab w:val="num" w:pos="720"/>
        </w:tabs>
        <w:autoSpaceDE w:val="0"/>
        <w:autoSpaceDN w:val="0"/>
        <w:adjustRightInd w:val="0"/>
        <w:jc w:val="left"/>
        <w:rPr>
          <w:rFonts w:ascii="宋体" w:cs="宋体"/>
          <w:bCs/>
          <w:kern w:val="0"/>
          <w:szCs w:val="21"/>
        </w:rPr>
      </w:pPr>
      <w:r w:rsidRPr="00963EF3">
        <w:rPr>
          <w:rFonts w:ascii="宋体" w:cs="宋体" w:hint="eastAsia"/>
          <w:bCs/>
          <w:kern w:val="0"/>
          <w:szCs w:val="21"/>
        </w:rPr>
        <w:t xml:space="preserve">在项目中的角色 </w:t>
      </w:r>
    </w:p>
    <w:p w:rsidR="004A0117" w:rsidRPr="00963EF3" w:rsidRDefault="00E04280" w:rsidP="00E04280">
      <w:pPr>
        <w:numPr>
          <w:ilvl w:val="0"/>
          <w:numId w:val="87"/>
        </w:numPr>
        <w:tabs>
          <w:tab w:val="num" w:pos="720"/>
        </w:tabs>
        <w:autoSpaceDE w:val="0"/>
        <w:autoSpaceDN w:val="0"/>
        <w:adjustRightInd w:val="0"/>
        <w:jc w:val="left"/>
        <w:rPr>
          <w:rFonts w:ascii="宋体" w:cs="宋体"/>
          <w:bCs/>
          <w:kern w:val="0"/>
          <w:szCs w:val="21"/>
        </w:rPr>
      </w:pPr>
      <w:r w:rsidRPr="00963EF3">
        <w:rPr>
          <w:rFonts w:ascii="宋体" w:cs="宋体" w:hint="eastAsia"/>
          <w:bCs/>
          <w:kern w:val="0"/>
          <w:szCs w:val="21"/>
        </w:rPr>
        <w:t xml:space="preserve">项目干系人的实际情况 </w:t>
      </w:r>
      <w:r w:rsidRPr="00963EF3">
        <w:rPr>
          <w:rFonts w:ascii="宋体" w:cs="宋体"/>
          <w:bCs/>
          <w:kern w:val="0"/>
          <w:szCs w:val="21"/>
        </w:rPr>
        <w:t>(</w:t>
      </w:r>
      <w:r w:rsidRPr="00963EF3">
        <w:rPr>
          <w:rFonts w:ascii="宋体" w:cs="宋体" w:hint="eastAsia"/>
          <w:bCs/>
          <w:kern w:val="0"/>
          <w:szCs w:val="21"/>
        </w:rPr>
        <w:t>兴趣和爱好</w:t>
      </w:r>
      <w:r w:rsidRPr="00963EF3">
        <w:rPr>
          <w:rFonts w:ascii="宋体" w:cs="宋体"/>
          <w:bCs/>
          <w:kern w:val="0"/>
          <w:szCs w:val="21"/>
        </w:rPr>
        <w:t>)</w:t>
      </w:r>
    </w:p>
    <w:p w:rsidR="004A0117" w:rsidRPr="00963EF3" w:rsidRDefault="00E04280" w:rsidP="00E04280">
      <w:pPr>
        <w:numPr>
          <w:ilvl w:val="0"/>
          <w:numId w:val="87"/>
        </w:numPr>
        <w:tabs>
          <w:tab w:val="num" w:pos="720"/>
        </w:tabs>
        <w:autoSpaceDE w:val="0"/>
        <w:autoSpaceDN w:val="0"/>
        <w:adjustRightInd w:val="0"/>
        <w:jc w:val="left"/>
        <w:rPr>
          <w:rFonts w:ascii="宋体" w:cs="宋体"/>
          <w:bCs/>
          <w:kern w:val="0"/>
          <w:szCs w:val="21"/>
        </w:rPr>
      </w:pPr>
      <w:r w:rsidRPr="00963EF3">
        <w:rPr>
          <w:rFonts w:ascii="宋体" w:cs="宋体" w:hint="eastAsia"/>
          <w:bCs/>
          <w:kern w:val="0"/>
          <w:szCs w:val="21"/>
        </w:rPr>
        <w:t xml:space="preserve">利益大小以及对项目的影响程度 </w:t>
      </w:r>
    </w:p>
    <w:p w:rsidR="004A0117" w:rsidRPr="00963EF3" w:rsidRDefault="00E04280" w:rsidP="00E04280">
      <w:pPr>
        <w:numPr>
          <w:ilvl w:val="0"/>
          <w:numId w:val="87"/>
        </w:numPr>
        <w:tabs>
          <w:tab w:val="num" w:pos="720"/>
        </w:tabs>
        <w:autoSpaceDE w:val="0"/>
        <w:autoSpaceDN w:val="0"/>
        <w:adjustRightInd w:val="0"/>
        <w:jc w:val="left"/>
        <w:rPr>
          <w:rFonts w:ascii="宋体" w:cs="宋体"/>
          <w:bCs/>
          <w:kern w:val="0"/>
          <w:szCs w:val="21"/>
        </w:rPr>
      </w:pPr>
      <w:r w:rsidRPr="00963EF3">
        <w:rPr>
          <w:rFonts w:ascii="宋体" w:cs="宋体" w:hint="eastAsia"/>
          <w:bCs/>
          <w:kern w:val="0"/>
          <w:szCs w:val="21"/>
        </w:rPr>
        <w:t xml:space="preserve">与干系人进行有效沟通的建议 </w:t>
      </w:r>
    </w:p>
    <w:p w:rsidR="00963EF3" w:rsidRPr="00963EF3" w:rsidRDefault="00963EF3" w:rsidP="00963EF3">
      <w:pPr>
        <w:autoSpaceDE w:val="0"/>
        <w:autoSpaceDN w:val="0"/>
        <w:adjustRightInd w:val="0"/>
        <w:ind w:left="360"/>
        <w:jc w:val="left"/>
        <w:rPr>
          <w:rFonts w:ascii="宋体" w:cs="宋体"/>
          <w:b/>
          <w:bCs/>
          <w:kern w:val="0"/>
          <w:szCs w:val="21"/>
        </w:rPr>
      </w:pPr>
    </w:p>
    <w:p w:rsidR="00963EF3" w:rsidRPr="001E3593" w:rsidRDefault="00963EF3" w:rsidP="00963EF3">
      <w:pPr>
        <w:autoSpaceDE w:val="0"/>
        <w:autoSpaceDN w:val="0"/>
        <w:adjustRightInd w:val="0"/>
        <w:ind w:left="360"/>
        <w:jc w:val="left"/>
        <w:rPr>
          <w:rFonts w:ascii="宋体" w:cs="宋体"/>
          <w:bCs/>
          <w:kern w:val="0"/>
          <w:szCs w:val="21"/>
        </w:rPr>
      </w:pPr>
    </w:p>
    <w:p w:rsidR="003B38A3" w:rsidRPr="003B38A3" w:rsidRDefault="00CF4683" w:rsidP="003B38A3">
      <w:pPr>
        <w:numPr>
          <w:ilvl w:val="0"/>
          <w:numId w:val="7"/>
        </w:numPr>
        <w:autoSpaceDE w:val="0"/>
        <w:autoSpaceDN w:val="0"/>
        <w:adjustRightInd w:val="0"/>
        <w:jc w:val="left"/>
        <w:rPr>
          <w:rFonts w:ascii="宋体" w:cs="宋体"/>
          <w:b/>
          <w:bCs/>
          <w:color w:val="0033CC"/>
          <w:kern w:val="0"/>
          <w:szCs w:val="21"/>
        </w:rPr>
      </w:pPr>
      <w:r w:rsidRPr="001E3593">
        <w:rPr>
          <w:rFonts w:ascii="宋体" w:cs="宋体" w:hint="eastAsia"/>
          <w:b/>
          <w:bCs/>
          <w:color w:val="0033CC"/>
          <w:kern w:val="0"/>
          <w:szCs w:val="21"/>
        </w:rPr>
        <w:t>项目计划执行过程需要的工具和技术有哪些？</w:t>
      </w:r>
    </w:p>
    <w:p w:rsidR="004A0117" w:rsidRPr="003B38A3" w:rsidRDefault="00E04280" w:rsidP="00E04280">
      <w:pPr>
        <w:numPr>
          <w:ilvl w:val="0"/>
          <w:numId w:val="88"/>
        </w:numPr>
        <w:autoSpaceDE w:val="0"/>
        <w:autoSpaceDN w:val="0"/>
        <w:adjustRightInd w:val="0"/>
        <w:jc w:val="left"/>
        <w:rPr>
          <w:rFonts w:ascii="宋体" w:cs="宋体"/>
          <w:bCs/>
          <w:kern w:val="0"/>
          <w:szCs w:val="21"/>
        </w:rPr>
      </w:pPr>
      <w:r w:rsidRPr="003B38A3">
        <w:rPr>
          <w:rFonts w:ascii="宋体" w:cs="宋体" w:hint="eastAsia"/>
          <w:b/>
          <w:bCs/>
          <w:kern w:val="0"/>
          <w:szCs w:val="21"/>
        </w:rPr>
        <w:t>工作授权系统：</w:t>
      </w:r>
      <w:r w:rsidRPr="003B38A3">
        <w:rPr>
          <w:rFonts w:ascii="宋体" w:cs="宋体"/>
          <w:bCs/>
          <w:kern w:val="0"/>
          <w:szCs w:val="21"/>
        </w:rPr>
        <w:t xml:space="preserve"> 确保合格的人在正确的时间内，以一定的次序进行授予权限的工作。</w:t>
      </w:r>
    </w:p>
    <w:p w:rsidR="003B38A3" w:rsidRPr="003B38A3" w:rsidRDefault="003B38A3" w:rsidP="003B38A3">
      <w:pPr>
        <w:autoSpaceDE w:val="0"/>
        <w:autoSpaceDN w:val="0"/>
        <w:adjustRightInd w:val="0"/>
        <w:ind w:left="360"/>
        <w:jc w:val="left"/>
        <w:rPr>
          <w:rFonts w:ascii="宋体" w:cs="宋体"/>
          <w:bCs/>
          <w:kern w:val="0"/>
          <w:szCs w:val="21"/>
        </w:rPr>
      </w:pPr>
      <w:r w:rsidRPr="003B38A3">
        <w:rPr>
          <w:rFonts w:ascii="宋体" w:cs="宋体"/>
          <w:bCs/>
          <w:kern w:val="0"/>
          <w:szCs w:val="21"/>
        </w:rPr>
        <w:t xml:space="preserve">  （OA</w:t>
      </w:r>
      <w:r w:rsidRPr="003B38A3">
        <w:rPr>
          <w:rFonts w:ascii="宋体" w:cs="宋体" w:hint="eastAsia"/>
          <w:bCs/>
          <w:kern w:val="0"/>
          <w:szCs w:val="21"/>
        </w:rPr>
        <w:t>中代理人及其责任问题）</w:t>
      </w:r>
    </w:p>
    <w:p w:rsidR="004A0117" w:rsidRPr="003B38A3" w:rsidRDefault="00E04280" w:rsidP="00E04280">
      <w:pPr>
        <w:numPr>
          <w:ilvl w:val="0"/>
          <w:numId w:val="89"/>
        </w:numPr>
        <w:autoSpaceDE w:val="0"/>
        <w:autoSpaceDN w:val="0"/>
        <w:adjustRightInd w:val="0"/>
        <w:jc w:val="left"/>
        <w:rPr>
          <w:rFonts w:ascii="宋体" w:cs="宋体"/>
          <w:bCs/>
          <w:kern w:val="0"/>
          <w:szCs w:val="21"/>
        </w:rPr>
      </w:pPr>
      <w:r w:rsidRPr="003B38A3">
        <w:rPr>
          <w:rFonts w:ascii="宋体" w:cs="宋体" w:hint="eastAsia"/>
          <w:b/>
          <w:bCs/>
          <w:kern w:val="0"/>
          <w:szCs w:val="21"/>
        </w:rPr>
        <w:t>状态审查会议：</w:t>
      </w:r>
      <w:r w:rsidRPr="003B38A3">
        <w:rPr>
          <w:rFonts w:ascii="宋体" w:cs="宋体" w:hint="eastAsia"/>
          <w:bCs/>
          <w:kern w:val="0"/>
          <w:szCs w:val="21"/>
        </w:rPr>
        <w:t>状态审查会议是用来交流项目信息的定期会议（周例会、阶段性会议）。</w:t>
      </w:r>
    </w:p>
    <w:p w:rsidR="004A0117" w:rsidRPr="003B38A3" w:rsidRDefault="00E04280" w:rsidP="00E04280">
      <w:pPr>
        <w:numPr>
          <w:ilvl w:val="0"/>
          <w:numId w:val="89"/>
        </w:numPr>
        <w:autoSpaceDE w:val="0"/>
        <w:autoSpaceDN w:val="0"/>
        <w:adjustRightInd w:val="0"/>
        <w:jc w:val="left"/>
        <w:rPr>
          <w:rFonts w:ascii="宋体" w:cs="宋体"/>
          <w:bCs/>
          <w:kern w:val="0"/>
          <w:szCs w:val="21"/>
        </w:rPr>
      </w:pPr>
      <w:r w:rsidRPr="003B38A3">
        <w:rPr>
          <w:rFonts w:ascii="宋体" w:cs="宋体" w:hint="eastAsia"/>
          <w:b/>
          <w:bCs/>
          <w:kern w:val="0"/>
          <w:szCs w:val="21"/>
        </w:rPr>
        <w:t>项目管理软件：</w:t>
      </w:r>
      <w:r w:rsidRPr="003B38A3">
        <w:rPr>
          <w:rFonts w:ascii="宋体" w:cs="宋体"/>
          <w:bCs/>
          <w:kern w:val="0"/>
          <w:szCs w:val="21"/>
        </w:rPr>
        <w:t xml:space="preserve"> 是帮助管理项目的专门软件(PROJECT</w:t>
      </w:r>
      <w:r w:rsidRPr="003B38A3">
        <w:rPr>
          <w:rFonts w:ascii="宋体" w:cs="宋体" w:hint="eastAsia"/>
          <w:bCs/>
          <w:kern w:val="0"/>
          <w:szCs w:val="21"/>
        </w:rPr>
        <w:t>等等</w:t>
      </w:r>
      <w:r w:rsidRPr="003B38A3">
        <w:rPr>
          <w:rFonts w:ascii="宋体" w:cs="宋体"/>
          <w:bCs/>
          <w:kern w:val="0"/>
          <w:szCs w:val="21"/>
        </w:rPr>
        <w:t>)</w:t>
      </w:r>
      <w:r w:rsidRPr="003B38A3">
        <w:rPr>
          <w:rFonts w:ascii="宋体" w:cs="宋体" w:hint="eastAsia"/>
          <w:bCs/>
          <w:kern w:val="0"/>
          <w:szCs w:val="21"/>
        </w:rPr>
        <w:t>。</w:t>
      </w:r>
    </w:p>
    <w:p w:rsidR="003B38A3" w:rsidRPr="003B38A3" w:rsidRDefault="003B38A3" w:rsidP="003B38A3">
      <w:pPr>
        <w:autoSpaceDE w:val="0"/>
        <w:autoSpaceDN w:val="0"/>
        <w:adjustRightInd w:val="0"/>
        <w:ind w:left="360"/>
        <w:jc w:val="left"/>
        <w:rPr>
          <w:rFonts w:ascii="宋体" w:cs="宋体"/>
          <w:b/>
          <w:bCs/>
          <w:color w:val="0033CC"/>
          <w:kern w:val="0"/>
          <w:szCs w:val="21"/>
        </w:rPr>
      </w:pPr>
    </w:p>
    <w:p w:rsidR="003B38A3" w:rsidRPr="003B38A3" w:rsidRDefault="00CF4683" w:rsidP="003B38A3">
      <w:pPr>
        <w:numPr>
          <w:ilvl w:val="0"/>
          <w:numId w:val="7"/>
        </w:numPr>
        <w:autoSpaceDE w:val="0"/>
        <w:autoSpaceDN w:val="0"/>
        <w:adjustRightInd w:val="0"/>
        <w:jc w:val="left"/>
        <w:rPr>
          <w:rFonts w:ascii="宋体" w:cs="宋体"/>
          <w:b/>
          <w:bCs/>
          <w:color w:val="0033CC"/>
          <w:kern w:val="0"/>
          <w:szCs w:val="21"/>
        </w:rPr>
      </w:pPr>
      <w:r w:rsidRPr="001E3593">
        <w:rPr>
          <w:rFonts w:ascii="宋体" w:cs="宋体" w:hint="eastAsia"/>
          <w:b/>
          <w:bCs/>
          <w:color w:val="0033CC"/>
          <w:kern w:val="0"/>
          <w:szCs w:val="21"/>
        </w:rPr>
        <w:t xml:space="preserve">理解变更控制系统的组成。 </w:t>
      </w:r>
    </w:p>
    <w:p w:rsidR="003B38A3" w:rsidRPr="003B38A3" w:rsidRDefault="003B38A3" w:rsidP="00E04280">
      <w:pPr>
        <w:pStyle w:val="a7"/>
        <w:numPr>
          <w:ilvl w:val="0"/>
          <w:numId w:val="90"/>
        </w:numPr>
        <w:autoSpaceDE w:val="0"/>
        <w:autoSpaceDN w:val="0"/>
        <w:adjustRightInd w:val="0"/>
        <w:ind w:firstLineChars="0"/>
        <w:jc w:val="left"/>
        <w:rPr>
          <w:rFonts w:ascii="宋体" w:cs="宋体"/>
          <w:bCs/>
          <w:kern w:val="0"/>
          <w:szCs w:val="21"/>
        </w:rPr>
      </w:pPr>
      <w:r w:rsidRPr="003B38A3">
        <w:rPr>
          <w:rFonts w:ascii="宋体" w:cs="宋体" w:hint="eastAsia"/>
          <w:b/>
          <w:bCs/>
          <w:kern w:val="0"/>
          <w:szCs w:val="21"/>
        </w:rPr>
        <w:t xml:space="preserve">整体变更控制 </w:t>
      </w:r>
      <w:r w:rsidRPr="003B38A3">
        <w:rPr>
          <w:rFonts w:ascii="宋体" w:cs="宋体"/>
          <w:bCs/>
          <w:kern w:val="0"/>
          <w:szCs w:val="21"/>
        </w:rPr>
        <w:t xml:space="preserve">-- </w:t>
      </w:r>
      <w:r w:rsidRPr="003B38A3">
        <w:rPr>
          <w:rFonts w:ascii="宋体" w:cs="宋体" w:hint="eastAsia"/>
          <w:bCs/>
          <w:kern w:val="0"/>
          <w:szCs w:val="21"/>
        </w:rPr>
        <w:t>是指在项目生命周期的整个过程中对变更的识别、评价和管理等工作。</w:t>
      </w:r>
      <w:r w:rsidRPr="003B38A3">
        <w:rPr>
          <w:rFonts w:ascii="宋体" w:cs="宋体"/>
          <w:bCs/>
          <w:kern w:val="0"/>
          <w:szCs w:val="21"/>
        </w:rPr>
        <w:t xml:space="preserve"> </w:t>
      </w:r>
    </w:p>
    <w:p w:rsidR="003B38A3" w:rsidRPr="003B38A3" w:rsidRDefault="003B38A3" w:rsidP="00E04280">
      <w:pPr>
        <w:pStyle w:val="a7"/>
        <w:numPr>
          <w:ilvl w:val="0"/>
          <w:numId w:val="90"/>
        </w:numPr>
        <w:autoSpaceDE w:val="0"/>
        <w:autoSpaceDN w:val="0"/>
        <w:adjustRightInd w:val="0"/>
        <w:ind w:firstLineChars="0"/>
        <w:jc w:val="left"/>
        <w:rPr>
          <w:rFonts w:ascii="宋体" w:cs="宋体"/>
          <w:bCs/>
          <w:kern w:val="0"/>
          <w:szCs w:val="21"/>
        </w:rPr>
      </w:pPr>
      <w:r w:rsidRPr="003B38A3">
        <w:rPr>
          <w:rFonts w:ascii="宋体" w:cs="宋体" w:hint="eastAsia"/>
          <w:b/>
          <w:bCs/>
          <w:kern w:val="0"/>
          <w:szCs w:val="21"/>
        </w:rPr>
        <w:t>整体变更控制的三个主要目标</w:t>
      </w:r>
      <w:r w:rsidRPr="003B38A3">
        <w:rPr>
          <w:rFonts w:ascii="宋体" w:cs="宋体" w:hint="eastAsia"/>
          <w:bCs/>
          <w:kern w:val="0"/>
          <w:szCs w:val="21"/>
        </w:rPr>
        <w:t xml:space="preserve">： </w:t>
      </w:r>
    </w:p>
    <w:p w:rsidR="003B38A3" w:rsidRPr="003B38A3" w:rsidRDefault="003B38A3" w:rsidP="00E04280">
      <w:pPr>
        <w:pStyle w:val="a7"/>
        <w:numPr>
          <w:ilvl w:val="1"/>
          <w:numId w:val="91"/>
        </w:numPr>
        <w:autoSpaceDE w:val="0"/>
        <w:autoSpaceDN w:val="0"/>
        <w:adjustRightInd w:val="0"/>
        <w:ind w:firstLineChars="0"/>
        <w:jc w:val="left"/>
        <w:rPr>
          <w:rFonts w:ascii="宋体" w:cs="宋体"/>
          <w:bCs/>
          <w:kern w:val="0"/>
          <w:szCs w:val="21"/>
        </w:rPr>
      </w:pPr>
      <w:r w:rsidRPr="003B38A3">
        <w:rPr>
          <w:rFonts w:ascii="宋体" w:cs="宋体" w:hint="eastAsia"/>
          <w:bCs/>
          <w:kern w:val="0"/>
          <w:szCs w:val="21"/>
        </w:rPr>
        <w:t>影响和促使形成变更的因素，变更对项目来说是有利的</w:t>
      </w:r>
      <w:r w:rsidRPr="003B38A3">
        <w:rPr>
          <w:rFonts w:ascii="宋体" w:cs="宋体"/>
          <w:bCs/>
          <w:kern w:val="0"/>
          <w:szCs w:val="21"/>
        </w:rPr>
        <w:t>(</w:t>
      </w:r>
      <w:r w:rsidRPr="003B38A3">
        <w:rPr>
          <w:rFonts w:ascii="宋体" w:cs="宋体" w:hint="eastAsia"/>
          <w:bCs/>
          <w:kern w:val="0"/>
          <w:szCs w:val="21"/>
        </w:rPr>
        <w:t>如有新技术出现</w:t>
      </w:r>
      <w:r w:rsidRPr="003B38A3">
        <w:rPr>
          <w:rFonts w:ascii="宋体" w:cs="宋体"/>
          <w:bCs/>
          <w:kern w:val="0"/>
          <w:szCs w:val="21"/>
        </w:rPr>
        <w:t>,</w:t>
      </w:r>
      <w:r w:rsidRPr="003B38A3">
        <w:rPr>
          <w:rFonts w:ascii="宋体" w:cs="宋体" w:hint="eastAsia"/>
          <w:bCs/>
          <w:kern w:val="0"/>
          <w:szCs w:val="21"/>
        </w:rPr>
        <w:t>减少硬件或软件的成本和时间</w:t>
      </w:r>
      <w:r w:rsidRPr="003B38A3">
        <w:rPr>
          <w:rFonts w:ascii="宋体" w:cs="宋体"/>
          <w:bCs/>
          <w:kern w:val="0"/>
          <w:szCs w:val="21"/>
        </w:rPr>
        <w:t>)</w:t>
      </w:r>
      <w:r w:rsidRPr="003B38A3">
        <w:rPr>
          <w:rFonts w:ascii="宋体" w:cs="宋体" w:hint="eastAsia"/>
          <w:bCs/>
          <w:kern w:val="0"/>
          <w:szCs w:val="21"/>
        </w:rPr>
        <w:t xml:space="preserve">。 </w:t>
      </w:r>
    </w:p>
    <w:p w:rsidR="003B38A3" w:rsidRPr="003B38A3" w:rsidRDefault="003B38A3" w:rsidP="00E04280">
      <w:pPr>
        <w:pStyle w:val="a7"/>
        <w:numPr>
          <w:ilvl w:val="1"/>
          <w:numId w:val="91"/>
        </w:numPr>
        <w:autoSpaceDE w:val="0"/>
        <w:autoSpaceDN w:val="0"/>
        <w:adjustRightInd w:val="0"/>
        <w:ind w:firstLineChars="0"/>
        <w:jc w:val="left"/>
        <w:rPr>
          <w:rFonts w:ascii="宋体" w:cs="宋体"/>
          <w:bCs/>
          <w:kern w:val="0"/>
          <w:szCs w:val="21"/>
        </w:rPr>
      </w:pPr>
      <w:r w:rsidRPr="003B38A3">
        <w:rPr>
          <w:rFonts w:ascii="宋体" w:cs="宋体" w:hint="eastAsia"/>
          <w:bCs/>
          <w:kern w:val="0"/>
          <w:szCs w:val="21"/>
        </w:rPr>
        <w:t xml:space="preserve">确定变更的发生（从项目状态报告中获得和证实） </w:t>
      </w:r>
    </w:p>
    <w:p w:rsidR="003B38A3" w:rsidRPr="003B38A3" w:rsidRDefault="003B38A3" w:rsidP="00E04280">
      <w:pPr>
        <w:pStyle w:val="a7"/>
        <w:numPr>
          <w:ilvl w:val="1"/>
          <w:numId w:val="91"/>
        </w:numPr>
        <w:autoSpaceDE w:val="0"/>
        <w:autoSpaceDN w:val="0"/>
        <w:adjustRightInd w:val="0"/>
        <w:ind w:firstLineChars="0"/>
        <w:jc w:val="left"/>
        <w:rPr>
          <w:rFonts w:ascii="宋体" w:cs="宋体"/>
          <w:bCs/>
          <w:kern w:val="0"/>
          <w:szCs w:val="21"/>
        </w:rPr>
      </w:pPr>
      <w:r w:rsidRPr="003B38A3">
        <w:rPr>
          <w:rFonts w:ascii="宋体" w:cs="宋体" w:hint="eastAsia"/>
          <w:bCs/>
          <w:kern w:val="0"/>
          <w:szCs w:val="21"/>
        </w:rPr>
        <w:t xml:space="preserve">在实际的变更已发生或正在发生的时候对变更加以管理。 </w:t>
      </w:r>
    </w:p>
    <w:p w:rsidR="003B38A3" w:rsidRPr="003B38A3" w:rsidRDefault="003B38A3" w:rsidP="003B38A3">
      <w:pPr>
        <w:autoSpaceDE w:val="0"/>
        <w:autoSpaceDN w:val="0"/>
        <w:adjustRightInd w:val="0"/>
        <w:ind w:left="360"/>
        <w:jc w:val="left"/>
        <w:rPr>
          <w:rFonts w:ascii="宋体" w:cs="宋体"/>
          <w:b/>
          <w:bCs/>
          <w:color w:val="0033CC"/>
          <w:kern w:val="0"/>
          <w:szCs w:val="21"/>
        </w:rPr>
      </w:pPr>
    </w:p>
    <w:p w:rsidR="00CF4683" w:rsidRDefault="00CF4683" w:rsidP="001E3593">
      <w:pPr>
        <w:numPr>
          <w:ilvl w:val="0"/>
          <w:numId w:val="7"/>
        </w:numPr>
        <w:autoSpaceDE w:val="0"/>
        <w:autoSpaceDN w:val="0"/>
        <w:adjustRightInd w:val="0"/>
        <w:jc w:val="left"/>
        <w:rPr>
          <w:rFonts w:ascii="宋体" w:cs="宋体"/>
          <w:b/>
          <w:bCs/>
          <w:color w:val="0033CC"/>
          <w:kern w:val="0"/>
          <w:szCs w:val="21"/>
        </w:rPr>
      </w:pPr>
      <w:r w:rsidRPr="001E3593">
        <w:rPr>
          <w:rFonts w:ascii="宋体" w:cs="宋体" w:hint="eastAsia"/>
          <w:b/>
          <w:bCs/>
          <w:color w:val="0033CC"/>
          <w:kern w:val="0"/>
          <w:szCs w:val="21"/>
        </w:rPr>
        <w:t>理解整体变更控制过程。</w:t>
      </w:r>
    </w:p>
    <w:p w:rsidR="003B38A3" w:rsidRDefault="003B38A3" w:rsidP="003B38A3">
      <w:pPr>
        <w:autoSpaceDE w:val="0"/>
        <w:autoSpaceDN w:val="0"/>
        <w:adjustRightInd w:val="0"/>
        <w:ind w:left="360"/>
        <w:jc w:val="left"/>
        <w:rPr>
          <w:rFonts w:ascii="宋体" w:cs="宋体"/>
          <w:b/>
          <w:bCs/>
          <w:color w:val="0033CC"/>
          <w:kern w:val="0"/>
          <w:szCs w:val="21"/>
        </w:rPr>
      </w:pPr>
      <w:r>
        <w:rPr>
          <w:rFonts w:ascii="宋体" w:cs="宋体"/>
          <w:b/>
          <w:bCs/>
          <w:noProof/>
          <w:color w:val="0033CC"/>
          <w:kern w:val="0"/>
          <w:szCs w:val="21"/>
        </w:rPr>
        <w:drawing>
          <wp:inline distT="0" distB="0" distL="0" distR="0">
            <wp:extent cx="3955415" cy="2009775"/>
            <wp:effectExtent l="1905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3955415" cy="2009775"/>
                    </a:xfrm>
                    <a:prstGeom prst="rect">
                      <a:avLst/>
                    </a:prstGeom>
                    <a:noFill/>
                    <a:ln w="9525">
                      <a:noFill/>
                      <a:miter lim="800000"/>
                      <a:headEnd/>
                      <a:tailEnd/>
                    </a:ln>
                  </pic:spPr>
                </pic:pic>
              </a:graphicData>
            </a:graphic>
          </wp:inline>
        </w:drawing>
      </w:r>
    </w:p>
    <w:p w:rsidR="003B38A3" w:rsidRPr="001E3593" w:rsidRDefault="003B38A3" w:rsidP="003B38A3">
      <w:pPr>
        <w:autoSpaceDE w:val="0"/>
        <w:autoSpaceDN w:val="0"/>
        <w:adjustRightInd w:val="0"/>
        <w:ind w:left="360"/>
        <w:jc w:val="left"/>
        <w:rPr>
          <w:rFonts w:ascii="宋体" w:cs="宋体"/>
          <w:b/>
          <w:bCs/>
          <w:color w:val="0033CC"/>
          <w:kern w:val="0"/>
          <w:szCs w:val="21"/>
        </w:rPr>
      </w:pPr>
      <w:r w:rsidRPr="003B38A3">
        <w:rPr>
          <w:rFonts w:ascii="宋体" w:cs="宋体"/>
          <w:b/>
          <w:bCs/>
          <w:noProof/>
          <w:color w:val="0033CC"/>
          <w:kern w:val="0"/>
          <w:szCs w:val="21"/>
        </w:rPr>
        <w:lastRenderedPageBreak/>
        <w:drawing>
          <wp:inline distT="0" distB="0" distL="0" distR="0">
            <wp:extent cx="4563583" cy="2466754"/>
            <wp:effectExtent l="19050" t="0" r="8417" b="0"/>
            <wp:docPr id="39" name="图片 11"/>
            <wp:cNvGraphicFramePr/>
            <a:graphic xmlns:a="http://schemas.openxmlformats.org/drawingml/2006/main">
              <a:graphicData uri="http://schemas.openxmlformats.org/drawingml/2006/picture">
                <pic:pic xmlns:pic="http://schemas.openxmlformats.org/drawingml/2006/picture">
                  <pic:nvPicPr>
                    <pic:cNvPr id="38915" name="Picture 3"/>
                    <pic:cNvPicPr>
                      <a:picLocks noChangeAspect="1" noChangeArrowheads="1"/>
                    </pic:cNvPicPr>
                  </pic:nvPicPr>
                  <pic:blipFill>
                    <a:blip r:embed="rId47" cstate="print"/>
                    <a:srcRect/>
                    <a:stretch>
                      <a:fillRect/>
                    </a:stretch>
                  </pic:blipFill>
                  <pic:spPr bwMode="auto">
                    <a:xfrm>
                      <a:off x="0" y="0"/>
                      <a:ext cx="4564350" cy="2467168"/>
                    </a:xfrm>
                    <a:prstGeom prst="rect">
                      <a:avLst/>
                    </a:prstGeom>
                    <a:noFill/>
                    <a:ln w="9525">
                      <a:noFill/>
                      <a:miter lim="800000"/>
                      <a:headEnd/>
                      <a:tailEnd/>
                    </a:ln>
                  </pic:spPr>
                </pic:pic>
              </a:graphicData>
            </a:graphic>
          </wp:inline>
        </w:drawing>
      </w:r>
    </w:p>
    <w:p w:rsidR="003B38A3" w:rsidRPr="003B38A3" w:rsidRDefault="00CF4683" w:rsidP="003B38A3">
      <w:pPr>
        <w:numPr>
          <w:ilvl w:val="0"/>
          <w:numId w:val="7"/>
        </w:numPr>
        <w:autoSpaceDE w:val="0"/>
        <w:autoSpaceDN w:val="0"/>
        <w:adjustRightInd w:val="0"/>
        <w:ind w:left="357" w:hanging="357"/>
        <w:jc w:val="left"/>
        <w:rPr>
          <w:rFonts w:ascii="宋体" w:cs="宋体"/>
          <w:b/>
          <w:bCs/>
          <w:kern w:val="0"/>
          <w:szCs w:val="21"/>
        </w:rPr>
      </w:pPr>
      <w:r w:rsidRPr="003B38A3">
        <w:rPr>
          <w:rFonts w:ascii="宋体" w:cs="宋体"/>
          <w:b/>
          <w:bCs/>
          <w:kern w:val="0"/>
          <w:szCs w:val="21"/>
        </w:rPr>
        <w:t>IT</w:t>
      </w:r>
      <w:r w:rsidRPr="003B38A3">
        <w:rPr>
          <w:rFonts w:ascii="宋体" w:cs="宋体" w:hint="eastAsia"/>
          <w:b/>
          <w:bCs/>
          <w:kern w:val="0"/>
          <w:szCs w:val="21"/>
        </w:rPr>
        <w:t>项目管理收尾阶段工作有哪些？</w:t>
      </w:r>
      <w:r w:rsidRPr="003B38A3">
        <w:rPr>
          <w:rFonts w:ascii="宋体" w:cs="宋体"/>
          <w:b/>
          <w:bCs/>
          <w:kern w:val="0"/>
          <w:szCs w:val="21"/>
        </w:rPr>
        <w:t xml:space="preserve"> </w:t>
      </w:r>
    </w:p>
    <w:p w:rsidR="004A0117" w:rsidRPr="003B38A3" w:rsidRDefault="00E04280" w:rsidP="00E04280">
      <w:pPr>
        <w:numPr>
          <w:ilvl w:val="0"/>
          <w:numId w:val="92"/>
        </w:numPr>
        <w:autoSpaceDE w:val="0"/>
        <w:autoSpaceDN w:val="0"/>
        <w:adjustRightInd w:val="0"/>
        <w:jc w:val="left"/>
        <w:rPr>
          <w:rFonts w:ascii="宋体" w:cs="宋体"/>
          <w:bCs/>
          <w:kern w:val="0"/>
          <w:szCs w:val="21"/>
        </w:rPr>
      </w:pPr>
      <w:r w:rsidRPr="003B38A3">
        <w:rPr>
          <w:rFonts w:ascii="宋体" w:cs="宋体"/>
          <w:b/>
          <w:bCs/>
          <w:kern w:val="0"/>
          <w:szCs w:val="21"/>
        </w:rPr>
        <w:t>IT</w:t>
      </w:r>
      <w:r w:rsidRPr="003B38A3">
        <w:rPr>
          <w:rFonts w:ascii="宋体" w:cs="宋体" w:hint="eastAsia"/>
          <w:b/>
          <w:bCs/>
          <w:kern w:val="0"/>
          <w:szCs w:val="21"/>
        </w:rPr>
        <w:t>项目审计</w:t>
      </w:r>
    </w:p>
    <w:p w:rsidR="004A0117" w:rsidRPr="003B38A3" w:rsidRDefault="00E04280" w:rsidP="00E04280">
      <w:pPr>
        <w:numPr>
          <w:ilvl w:val="0"/>
          <w:numId w:val="92"/>
        </w:numPr>
        <w:autoSpaceDE w:val="0"/>
        <w:autoSpaceDN w:val="0"/>
        <w:adjustRightInd w:val="0"/>
        <w:jc w:val="left"/>
        <w:rPr>
          <w:rFonts w:ascii="宋体" w:cs="宋体"/>
          <w:bCs/>
          <w:kern w:val="0"/>
          <w:szCs w:val="21"/>
        </w:rPr>
      </w:pPr>
      <w:r w:rsidRPr="003B38A3">
        <w:rPr>
          <w:rFonts w:ascii="宋体" w:cs="宋体"/>
          <w:b/>
          <w:bCs/>
          <w:kern w:val="0"/>
          <w:szCs w:val="21"/>
        </w:rPr>
        <w:t>IT</w:t>
      </w:r>
      <w:r w:rsidRPr="003B38A3">
        <w:rPr>
          <w:rFonts w:ascii="宋体" w:cs="宋体" w:hint="eastAsia"/>
          <w:b/>
          <w:bCs/>
          <w:kern w:val="0"/>
          <w:szCs w:val="21"/>
        </w:rPr>
        <w:t>项目验收</w:t>
      </w:r>
    </w:p>
    <w:p w:rsidR="004A0117" w:rsidRPr="003B38A3" w:rsidRDefault="00E04280" w:rsidP="00E04280">
      <w:pPr>
        <w:numPr>
          <w:ilvl w:val="0"/>
          <w:numId w:val="92"/>
        </w:numPr>
        <w:autoSpaceDE w:val="0"/>
        <w:autoSpaceDN w:val="0"/>
        <w:adjustRightInd w:val="0"/>
        <w:jc w:val="left"/>
        <w:rPr>
          <w:rFonts w:ascii="宋体" w:cs="宋体"/>
          <w:bCs/>
          <w:kern w:val="0"/>
          <w:szCs w:val="21"/>
        </w:rPr>
      </w:pPr>
      <w:r w:rsidRPr="003B38A3">
        <w:rPr>
          <w:rFonts w:ascii="宋体" w:cs="宋体"/>
          <w:b/>
          <w:bCs/>
          <w:kern w:val="0"/>
          <w:szCs w:val="21"/>
        </w:rPr>
        <w:t>IT</w:t>
      </w:r>
      <w:r w:rsidRPr="003B38A3">
        <w:rPr>
          <w:rFonts w:ascii="宋体" w:cs="宋体" w:hint="eastAsia"/>
          <w:b/>
          <w:bCs/>
          <w:kern w:val="0"/>
          <w:szCs w:val="21"/>
        </w:rPr>
        <w:t>项目后评价</w:t>
      </w:r>
    </w:p>
    <w:p w:rsidR="003B38A3" w:rsidRPr="001E3593" w:rsidRDefault="003B38A3" w:rsidP="003B38A3">
      <w:pPr>
        <w:autoSpaceDE w:val="0"/>
        <w:autoSpaceDN w:val="0"/>
        <w:adjustRightInd w:val="0"/>
        <w:ind w:left="357"/>
        <w:jc w:val="left"/>
        <w:rPr>
          <w:rFonts w:ascii="宋体" w:cs="宋体"/>
          <w:bCs/>
          <w:kern w:val="0"/>
          <w:szCs w:val="21"/>
        </w:rPr>
      </w:pPr>
    </w:p>
    <w:p w:rsidR="003B38A3" w:rsidRPr="003B38A3" w:rsidRDefault="00CF4683" w:rsidP="003B38A3">
      <w:pPr>
        <w:numPr>
          <w:ilvl w:val="0"/>
          <w:numId w:val="7"/>
        </w:numPr>
        <w:autoSpaceDE w:val="0"/>
        <w:autoSpaceDN w:val="0"/>
        <w:adjustRightInd w:val="0"/>
        <w:ind w:left="357" w:hanging="357"/>
        <w:jc w:val="left"/>
        <w:rPr>
          <w:rFonts w:ascii="宋体" w:cs="宋体"/>
          <w:bCs/>
          <w:kern w:val="0"/>
          <w:szCs w:val="21"/>
        </w:rPr>
      </w:pPr>
      <w:r w:rsidRPr="003B38A3">
        <w:rPr>
          <w:rFonts w:ascii="宋体" w:cs="宋体" w:hint="eastAsia"/>
          <w:b/>
          <w:bCs/>
          <w:kern w:val="0"/>
          <w:szCs w:val="21"/>
        </w:rPr>
        <w:t>项目审计主要任务有哪些？</w:t>
      </w:r>
      <w:r w:rsidRPr="003B38A3">
        <w:rPr>
          <w:rFonts w:ascii="宋体" w:cs="宋体"/>
          <w:b/>
          <w:bCs/>
          <w:kern w:val="0"/>
          <w:szCs w:val="21"/>
        </w:rPr>
        <w:t xml:space="preserve"> </w:t>
      </w:r>
    </w:p>
    <w:p w:rsidR="003B38A3" w:rsidRDefault="003B38A3" w:rsidP="00E04280">
      <w:pPr>
        <w:pStyle w:val="a7"/>
        <w:numPr>
          <w:ilvl w:val="0"/>
          <w:numId w:val="93"/>
        </w:numPr>
        <w:autoSpaceDE w:val="0"/>
        <w:autoSpaceDN w:val="0"/>
        <w:adjustRightInd w:val="0"/>
        <w:ind w:firstLineChars="0"/>
        <w:jc w:val="left"/>
        <w:rPr>
          <w:rFonts w:ascii="宋体" w:cs="宋体"/>
          <w:bCs/>
          <w:kern w:val="0"/>
          <w:szCs w:val="21"/>
        </w:rPr>
      </w:pPr>
      <w:r w:rsidRPr="003B38A3">
        <w:rPr>
          <w:rFonts w:ascii="宋体" w:cs="宋体" w:hint="eastAsia"/>
          <w:bCs/>
          <w:kern w:val="0"/>
          <w:szCs w:val="21"/>
        </w:rPr>
        <w:t>项目移交给业主的时候，项目审计开始进行。</w:t>
      </w:r>
    </w:p>
    <w:p w:rsidR="003B38A3" w:rsidRDefault="003B38A3" w:rsidP="00E04280">
      <w:pPr>
        <w:pStyle w:val="a7"/>
        <w:numPr>
          <w:ilvl w:val="0"/>
          <w:numId w:val="93"/>
        </w:numPr>
        <w:autoSpaceDE w:val="0"/>
        <w:autoSpaceDN w:val="0"/>
        <w:adjustRightInd w:val="0"/>
        <w:ind w:firstLineChars="0"/>
        <w:jc w:val="left"/>
        <w:rPr>
          <w:rFonts w:ascii="宋体" w:cs="宋体"/>
          <w:bCs/>
          <w:kern w:val="0"/>
          <w:szCs w:val="21"/>
        </w:rPr>
      </w:pPr>
      <w:r w:rsidRPr="003B38A3">
        <w:rPr>
          <w:rFonts w:ascii="宋体" w:cs="宋体"/>
          <w:b/>
          <w:bCs/>
          <w:kern w:val="0"/>
          <w:szCs w:val="21"/>
        </w:rPr>
        <w:t>项目审计</w:t>
      </w:r>
      <w:r w:rsidRPr="003B38A3">
        <w:rPr>
          <w:rFonts w:ascii="宋体" w:cs="宋体"/>
          <w:bCs/>
          <w:kern w:val="0"/>
          <w:szCs w:val="21"/>
        </w:rPr>
        <w:t>是审计委托方对于接受审计的项目和组织依据相关的</w:t>
      </w:r>
      <w:r w:rsidRPr="003B38A3">
        <w:rPr>
          <w:rFonts w:ascii="宋体" w:cs="宋体" w:hint="eastAsia"/>
          <w:bCs/>
          <w:kern w:val="0"/>
          <w:szCs w:val="21"/>
        </w:rPr>
        <w:t>法规、财务制度、企业的经营方针、管理标准和规章制度，用科学方法和程序审核项目的活动</w:t>
      </w:r>
    </w:p>
    <w:p w:rsidR="003B38A3" w:rsidRPr="003B38A3" w:rsidRDefault="003B38A3" w:rsidP="00E04280">
      <w:pPr>
        <w:pStyle w:val="a7"/>
        <w:numPr>
          <w:ilvl w:val="0"/>
          <w:numId w:val="93"/>
        </w:numPr>
        <w:autoSpaceDE w:val="0"/>
        <w:autoSpaceDN w:val="0"/>
        <w:adjustRightInd w:val="0"/>
        <w:ind w:firstLineChars="0"/>
        <w:jc w:val="left"/>
        <w:rPr>
          <w:rFonts w:ascii="宋体" w:cs="宋体"/>
          <w:bCs/>
          <w:kern w:val="0"/>
          <w:szCs w:val="21"/>
        </w:rPr>
      </w:pPr>
      <w:r w:rsidRPr="003B38A3">
        <w:rPr>
          <w:rFonts w:ascii="宋体" w:cs="宋体" w:hint="eastAsia"/>
          <w:b/>
          <w:bCs/>
          <w:kern w:val="0"/>
          <w:szCs w:val="21"/>
        </w:rPr>
        <w:t>主要任务</w:t>
      </w:r>
      <w:r>
        <w:rPr>
          <w:rFonts w:ascii="宋体" w:cs="宋体" w:hint="eastAsia"/>
          <w:bCs/>
          <w:kern w:val="0"/>
          <w:szCs w:val="21"/>
        </w:rPr>
        <w:t>：</w:t>
      </w:r>
      <w:r w:rsidRPr="003B38A3">
        <w:rPr>
          <w:rFonts w:ascii="宋体" w:cs="宋体" w:hint="eastAsia"/>
          <w:b/>
          <w:bCs/>
          <w:kern w:val="0"/>
          <w:szCs w:val="21"/>
        </w:rPr>
        <w:t>判断其是否合法、合理和有效，</w:t>
      </w:r>
      <w:r w:rsidRPr="003B38A3">
        <w:rPr>
          <w:rFonts w:ascii="宋体" w:cs="宋体" w:hint="eastAsia"/>
          <w:bCs/>
          <w:kern w:val="0"/>
          <w:szCs w:val="21"/>
        </w:rPr>
        <w:t>并且从中发现问题，纠正弊端，最终确认项目目标已经实现的一种活动。</w:t>
      </w:r>
    </w:p>
    <w:p w:rsidR="003B38A3" w:rsidRPr="003B38A3" w:rsidRDefault="003B38A3" w:rsidP="003B38A3">
      <w:pPr>
        <w:autoSpaceDE w:val="0"/>
        <w:autoSpaceDN w:val="0"/>
        <w:adjustRightInd w:val="0"/>
        <w:ind w:left="357"/>
        <w:jc w:val="left"/>
        <w:rPr>
          <w:rFonts w:ascii="宋体" w:cs="宋体"/>
          <w:bCs/>
          <w:kern w:val="0"/>
          <w:szCs w:val="21"/>
        </w:rPr>
      </w:pPr>
    </w:p>
    <w:p w:rsidR="00CF4683" w:rsidRDefault="00CF4683" w:rsidP="001E3593">
      <w:pPr>
        <w:numPr>
          <w:ilvl w:val="0"/>
          <w:numId w:val="7"/>
        </w:numPr>
        <w:autoSpaceDE w:val="0"/>
        <w:autoSpaceDN w:val="0"/>
        <w:adjustRightInd w:val="0"/>
        <w:jc w:val="left"/>
        <w:rPr>
          <w:rFonts w:ascii="宋体" w:cs="宋体"/>
          <w:b/>
          <w:bCs/>
          <w:color w:val="0033CC"/>
          <w:kern w:val="0"/>
          <w:szCs w:val="21"/>
        </w:rPr>
      </w:pPr>
      <w:r w:rsidRPr="001E3593">
        <w:rPr>
          <w:rFonts w:ascii="宋体" w:cs="宋体" w:hint="eastAsia"/>
          <w:b/>
          <w:bCs/>
          <w:color w:val="0033CC"/>
          <w:kern w:val="0"/>
          <w:szCs w:val="21"/>
        </w:rPr>
        <w:t>理解IT项目验收的意义和组织。</w:t>
      </w:r>
      <w:r w:rsidRPr="001E3593">
        <w:rPr>
          <w:rFonts w:ascii="宋体" w:cs="宋体"/>
          <w:b/>
          <w:bCs/>
          <w:color w:val="0033CC"/>
          <w:kern w:val="0"/>
          <w:szCs w:val="21"/>
        </w:rPr>
        <w:t xml:space="preserve"> </w:t>
      </w:r>
    </w:p>
    <w:p w:rsidR="003B38A3" w:rsidRPr="003B38A3" w:rsidRDefault="003B38A3" w:rsidP="00E04280">
      <w:pPr>
        <w:pStyle w:val="a7"/>
        <w:numPr>
          <w:ilvl w:val="0"/>
          <w:numId w:val="94"/>
        </w:numPr>
        <w:autoSpaceDE w:val="0"/>
        <w:autoSpaceDN w:val="0"/>
        <w:adjustRightInd w:val="0"/>
        <w:ind w:firstLineChars="0"/>
        <w:jc w:val="left"/>
        <w:rPr>
          <w:rFonts w:ascii="宋体" w:cs="宋体"/>
          <w:b/>
          <w:bCs/>
          <w:kern w:val="0"/>
          <w:szCs w:val="21"/>
        </w:rPr>
      </w:pPr>
      <w:r w:rsidRPr="003B38A3">
        <w:rPr>
          <w:rFonts w:ascii="宋体" w:cs="宋体" w:hint="eastAsia"/>
          <w:b/>
          <w:bCs/>
          <w:kern w:val="0"/>
          <w:szCs w:val="21"/>
        </w:rPr>
        <w:t>意义</w:t>
      </w:r>
    </w:p>
    <w:p w:rsidR="003B38A3" w:rsidRPr="003B38A3" w:rsidRDefault="00E04280" w:rsidP="00E04280">
      <w:pPr>
        <w:pStyle w:val="a7"/>
        <w:numPr>
          <w:ilvl w:val="0"/>
          <w:numId w:val="95"/>
        </w:numPr>
        <w:autoSpaceDE w:val="0"/>
        <w:autoSpaceDN w:val="0"/>
        <w:adjustRightInd w:val="0"/>
        <w:ind w:firstLineChars="0"/>
        <w:jc w:val="left"/>
        <w:rPr>
          <w:rFonts w:ascii="宋体" w:cs="宋体"/>
          <w:bCs/>
          <w:kern w:val="0"/>
          <w:szCs w:val="21"/>
        </w:rPr>
      </w:pPr>
      <w:r w:rsidRPr="003B38A3">
        <w:rPr>
          <w:rFonts w:ascii="宋体" w:cs="宋体" w:hint="eastAsia"/>
          <w:bCs/>
          <w:kern w:val="0"/>
          <w:szCs w:val="21"/>
        </w:rPr>
        <w:t>项目的验收标志着项目的结束（或阶段性结束）。</w:t>
      </w:r>
    </w:p>
    <w:p w:rsidR="003B38A3" w:rsidRPr="003B38A3" w:rsidRDefault="00E04280" w:rsidP="00E04280">
      <w:pPr>
        <w:pStyle w:val="a7"/>
        <w:numPr>
          <w:ilvl w:val="0"/>
          <w:numId w:val="95"/>
        </w:numPr>
        <w:autoSpaceDE w:val="0"/>
        <w:autoSpaceDN w:val="0"/>
        <w:adjustRightInd w:val="0"/>
        <w:ind w:firstLineChars="0"/>
        <w:jc w:val="left"/>
        <w:rPr>
          <w:rFonts w:ascii="宋体" w:cs="宋体"/>
          <w:bCs/>
          <w:kern w:val="0"/>
          <w:szCs w:val="21"/>
        </w:rPr>
      </w:pPr>
      <w:r w:rsidRPr="003B38A3">
        <w:rPr>
          <w:rFonts w:ascii="宋体" w:cs="宋体" w:hint="eastAsia"/>
          <w:bCs/>
          <w:kern w:val="0"/>
          <w:szCs w:val="21"/>
        </w:rPr>
        <w:t>若项目顺利地通过验收，项目的当事人就可以终止各自的义务和责任，从而获得相应的权益。同时，也意味着项目团队的全部或部分任务的完成，项目团队可以总结经验，接受新的项目任务；项目成员可以回到各自的工作岗位或被安排合适的工作。</w:t>
      </w:r>
    </w:p>
    <w:p w:rsidR="003B38A3" w:rsidRPr="003B38A3" w:rsidRDefault="00E04280" w:rsidP="00E04280">
      <w:pPr>
        <w:pStyle w:val="a7"/>
        <w:numPr>
          <w:ilvl w:val="0"/>
          <w:numId w:val="95"/>
        </w:numPr>
        <w:autoSpaceDE w:val="0"/>
        <w:autoSpaceDN w:val="0"/>
        <w:adjustRightInd w:val="0"/>
        <w:ind w:firstLineChars="0"/>
        <w:jc w:val="left"/>
        <w:rPr>
          <w:rFonts w:ascii="宋体" w:cs="宋体"/>
          <w:bCs/>
          <w:kern w:val="0"/>
          <w:szCs w:val="21"/>
        </w:rPr>
      </w:pPr>
      <w:r w:rsidRPr="003B38A3">
        <w:rPr>
          <w:rFonts w:ascii="宋体" w:cs="宋体" w:hint="eastAsia"/>
          <w:bCs/>
          <w:kern w:val="0"/>
          <w:szCs w:val="21"/>
        </w:rPr>
        <w:t>项目验收是保证合同任务完成，提高质量水平的最后关口。</w:t>
      </w:r>
    </w:p>
    <w:p w:rsidR="004A0117" w:rsidRPr="003B38A3" w:rsidRDefault="00E04280" w:rsidP="00E04280">
      <w:pPr>
        <w:pStyle w:val="a7"/>
        <w:numPr>
          <w:ilvl w:val="0"/>
          <w:numId w:val="95"/>
        </w:numPr>
        <w:autoSpaceDE w:val="0"/>
        <w:autoSpaceDN w:val="0"/>
        <w:adjustRightInd w:val="0"/>
        <w:ind w:firstLineChars="0"/>
        <w:jc w:val="left"/>
        <w:rPr>
          <w:rFonts w:ascii="宋体" w:cs="宋体"/>
          <w:bCs/>
          <w:kern w:val="0"/>
          <w:szCs w:val="21"/>
        </w:rPr>
      </w:pPr>
      <w:r w:rsidRPr="003B38A3">
        <w:rPr>
          <w:rFonts w:ascii="宋体" w:cs="宋体" w:hint="eastAsia"/>
          <w:bCs/>
          <w:kern w:val="0"/>
          <w:szCs w:val="21"/>
        </w:rPr>
        <w:t>通过项目验收，整理档案资料，可为项目正常使用提供全面系统的技术文件、资料。</w:t>
      </w:r>
    </w:p>
    <w:p w:rsidR="003B38A3" w:rsidRPr="003B38A3" w:rsidRDefault="003B38A3" w:rsidP="003B38A3">
      <w:pPr>
        <w:pStyle w:val="a7"/>
        <w:autoSpaceDE w:val="0"/>
        <w:autoSpaceDN w:val="0"/>
        <w:adjustRightInd w:val="0"/>
        <w:ind w:left="780" w:firstLineChars="0" w:firstLine="0"/>
        <w:jc w:val="left"/>
        <w:rPr>
          <w:rFonts w:ascii="宋体" w:cs="宋体"/>
          <w:bCs/>
          <w:kern w:val="0"/>
          <w:szCs w:val="21"/>
        </w:rPr>
      </w:pPr>
    </w:p>
    <w:p w:rsidR="003B38A3" w:rsidRPr="003B38A3" w:rsidRDefault="003B38A3" w:rsidP="00E04280">
      <w:pPr>
        <w:pStyle w:val="a7"/>
        <w:numPr>
          <w:ilvl w:val="0"/>
          <w:numId w:val="94"/>
        </w:numPr>
        <w:autoSpaceDE w:val="0"/>
        <w:autoSpaceDN w:val="0"/>
        <w:adjustRightInd w:val="0"/>
        <w:ind w:firstLineChars="0"/>
        <w:jc w:val="left"/>
        <w:rPr>
          <w:rFonts w:ascii="宋体" w:cs="宋体"/>
          <w:bCs/>
          <w:kern w:val="0"/>
          <w:szCs w:val="21"/>
        </w:rPr>
      </w:pPr>
      <w:r w:rsidRPr="003B38A3">
        <w:rPr>
          <w:rFonts w:ascii="宋体" w:cs="宋体" w:hint="eastAsia"/>
          <w:b/>
          <w:bCs/>
          <w:kern w:val="0"/>
          <w:szCs w:val="21"/>
        </w:rPr>
        <w:t>组织</w:t>
      </w:r>
      <w:r w:rsidRPr="003B38A3">
        <w:rPr>
          <w:rFonts w:ascii="宋体" w:cs="宋体" w:hint="eastAsia"/>
          <w:bCs/>
          <w:kern w:val="0"/>
          <w:szCs w:val="21"/>
        </w:rPr>
        <w:t>：是指对项目成果进行验收的组成人员及其组织，一般由项目接收方、项目团队和项目监理人员构成</w:t>
      </w:r>
    </w:p>
    <w:p w:rsidR="003B38A3" w:rsidRPr="003B38A3" w:rsidRDefault="003B38A3" w:rsidP="003B38A3">
      <w:pPr>
        <w:pStyle w:val="a7"/>
        <w:autoSpaceDE w:val="0"/>
        <w:autoSpaceDN w:val="0"/>
        <w:adjustRightInd w:val="0"/>
        <w:ind w:left="780" w:firstLineChars="0" w:firstLine="0"/>
        <w:jc w:val="left"/>
        <w:rPr>
          <w:rFonts w:ascii="宋体" w:cs="宋体"/>
          <w:b/>
          <w:bCs/>
          <w:color w:val="0033CC"/>
          <w:kern w:val="0"/>
          <w:szCs w:val="21"/>
        </w:rPr>
      </w:pPr>
    </w:p>
    <w:p w:rsidR="00CF4683" w:rsidRPr="001E3593" w:rsidRDefault="00CF4683" w:rsidP="001E3593">
      <w:pPr>
        <w:numPr>
          <w:ilvl w:val="0"/>
          <w:numId w:val="7"/>
        </w:numPr>
        <w:autoSpaceDE w:val="0"/>
        <w:autoSpaceDN w:val="0"/>
        <w:adjustRightInd w:val="0"/>
        <w:jc w:val="left"/>
        <w:rPr>
          <w:rFonts w:ascii="宋体" w:cs="宋体"/>
          <w:b/>
          <w:bCs/>
          <w:color w:val="0033CC"/>
          <w:kern w:val="0"/>
          <w:szCs w:val="21"/>
        </w:rPr>
      </w:pPr>
      <w:r w:rsidRPr="001E3593">
        <w:rPr>
          <w:rFonts w:ascii="宋体" w:cs="宋体" w:hint="eastAsia"/>
          <w:b/>
          <w:bCs/>
          <w:color w:val="0033CC"/>
          <w:kern w:val="0"/>
          <w:szCs w:val="21"/>
        </w:rPr>
        <w:t>理解项目后评价与前期评估的区别。</w:t>
      </w:r>
    </w:p>
    <w:p w:rsidR="003B38A3" w:rsidRPr="003B38A3" w:rsidRDefault="003B38A3" w:rsidP="00E04280">
      <w:pPr>
        <w:pStyle w:val="a7"/>
        <w:numPr>
          <w:ilvl w:val="0"/>
          <w:numId w:val="94"/>
        </w:numPr>
        <w:autoSpaceDE w:val="0"/>
        <w:autoSpaceDN w:val="0"/>
        <w:adjustRightInd w:val="0"/>
        <w:ind w:firstLineChars="0"/>
        <w:jc w:val="left"/>
        <w:rPr>
          <w:rFonts w:ascii="宋体" w:cs="宋体"/>
          <w:b/>
          <w:bCs/>
          <w:kern w:val="0"/>
          <w:szCs w:val="21"/>
        </w:rPr>
      </w:pPr>
      <w:r w:rsidRPr="003B38A3">
        <w:rPr>
          <w:rFonts w:ascii="宋体" w:cs="宋体" w:hint="eastAsia"/>
          <w:b/>
          <w:bCs/>
          <w:kern w:val="0"/>
          <w:szCs w:val="21"/>
        </w:rPr>
        <w:t>后评价</w:t>
      </w:r>
    </w:p>
    <w:p w:rsidR="004A0117" w:rsidRPr="003B38A3" w:rsidRDefault="00E04280" w:rsidP="00E04280">
      <w:pPr>
        <w:pStyle w:val="a7"/>
        <w:numPr>
          <w:ilvl w:val="0"/>
          <w:numId w:val="96"/>
        </w:numPr>
        <w:autoSpaceDE w:val="0"/>
        <w:autoSpaceDN w:val="0"/>
        <w:adjustRightInd w:val="0"/>
        <w:ind w:firstLine="420"/>
        <w:rPr>
          <w:rFonts w:ascii="宋体" w:cs="宋体"/>
          <w:kern w:val="0"/>
          <w:szCs w:val="21"/>
        </w:rPr>
      </w:pPr>
      <w:r w:rsidRPr="003B38A3">
        <w:rPr>
          <w:rFonts w:ascii="宋体" w:cs="宋体" w:hint="eastAsia"/>
          <w:bCs/>
          <w:kern w:val="0"/>
          <w:szCs w:val="21"/>
        </w:rPr>
        <w:t>后评价是一个学习过程（总结经验教训）</w:t>
      </w:r>
    </w:p>
    <w:p w:rsidR="004A0117" w:rsidRPr="003B38A3" w:rsidRDefault="00E04280" w:rsidP="00E04280">
      <w:pPr>
        <w:pStyle w:val="a7"/>
        <w:numPr>
          <w:ilvl w:val="0"/>
          <w:numId w:val="96"/>
        </w:numPr>
        <w:autoSpaceDE w:val="0"/>
        <w:autoSpaceDN w:val="0"/>
        <w:adjustRightInd w:val="0"/>
        <w:ind w:firstLine="420"/>
        <w:rPr>
          <w:rFonts w:ascii="宋体" w:cs="宋体"/>
          <w:kern w:val="0"/>
          <w:szCs w:val="21"/>
        </w:rPr>
      </w:pPr>
      <w:r w:rsidRPr="003B38A3">
        <w:rPr>
          <w:rFonts w:ascii="宋体" w:cs="宋体" w:hint="eastAsia"/>
          <w:bCs/>
          <w:kern w:val="0"/>
          <w:szCs w:val="21"/>
        </w:rPr>
        <w:t>后评价又是增强投资活动工作者责任心的重要手段</w:t>
      </w:r>
    </w:p>
    <w:p w:rsidR="004A0117" w:rsidRPr="003B38A3" w:rsidRDefault="00E04280" w:rsidP="00E04280">
      <w:pPr>
        <w:pStyle w:val="a7"/>
        <w:numPr>
          <w:ilvl w:val="0"/>
          <w:numId w:val="96"/>
        </w:numPr>
        <w:autoSpaceDE w:val="0"/>
        <w:autoSpaceDN w:val="0"/>
        <w:adjustRightInd w:val="0"/>
        <w:ind w:firstLine="420"/>
        <w:rPr>
          <w:rFonts w:ascii="宋体" w:cs="宋体"/>
          <w:kern w:val="0"/>
          <w:szCs w:val="21"/>
        </w:rPr>
      </w:pPr>
      <w:r w:rsidRPr="003B38A3">
        <w:rPr>
          <w:rFonts w:ascii="宋体" w:cs="宋体" w:hint="eastAsia"/>
          <w:bCs/>
          <w:kern w:val="0"/>
          <w:szCs w:val="21"/>
        </w:rPr>
        <w:t>后评价主要是为投资决策服务的</w:t>
      </w:r>
    </w:p>
    <w:p w:rsidR="003B38A3" w:rsidRPr="003B38A3" w:rsidRDefault="003B38A3" w:rsidP="00E04280">
      <w:pPr>
        <w:pStyle w:val="a7"/>
        <w:numPr>
          <w:ilvl w:val="0"/>
          <w:numId w:val="96"/>
        </w:numPr>
        <w:autoSpaceDE w:val="0"/>
        <w:autoSpaceDN w:val="0"/>
        <w:adjustRightInd w:val="0"/>
        <w:ind w:firstLine="420"/>
        <w:rPr>
          <w:rFonts w:ascii="宋体" w:cs="宋体"/>
          <w:kern w:val="0"/>
          <w:szCs w:val="21"/>
        </w:rPr>
      </w:pPr>
      <w:r w:rsidRPr="003B38A3">
        <w:rPr>
          <w:rFonts w:ascii="宋体" w:cs="宋体" w:hint="eastAsia"/>
          <w:bCs/>
          <w:kern w:val="0"/>
          <w:szCs w:val="21"/>
        </w:rPr>
        <w:lastRenderedPageBreak/>
        <w:t>后评价提供回顾、反思和总结项目工作的机会，采用定性和定量相结合的方法。</w:t>
      </w:r>
    </w:p>
    <w:p w:rsidR="003B38A3" w:rsidRPr="003B38A3" w:rsidRDefault="003B38A3" w:rsidP="003B38A3">
      <w:pPr>
        <w:pStyle w:val="a7"/>
        <w:autoSpaceDE w:val="0"/>
        <w:autoSpaceDN w:val="0"/>
        <w:adjustRightInd w:val="0"/>
        <w:ind w:left="782" w:firstLineChars="0" w:firstLine="0"/>
        <w:rPr>
          <w:rFonts w:ascii="宋体" w:cs="宋体"/>
          <w:kern w:val="0"/>
          <w:szCs w:val="21"/>
        </w:rPr>
      </w:pPr>
    </w:p>
    <w:p w:rsidR="003B38A3" w:rsidRPr="003B38A3" w:rsidRDefault="003B38A3" w:rsidP="003B38A3">
      <w:pPr>
        <w:pStyle w:val="a7"/>
        <w:autoSpaceDE w:val="0"/>
        <w:autoSpaceDN w:val="0"/>
        <w:adjustRightInd w:val="0"/>
        <w:ind w:left="780" w:firstLineChars="0" w:firstLine="0"/>
        <w:jc w:val="left"/>
        <w:rPr>
          <w:rFonts w:ascii="宋体" w:cs="宋体"/>
          <w:kern w:val="0"/>
          <w:szCs w:val="21"/>
        </w:rPr>
      </w:pPr>
    </w:p>
    <w:p w:rsidR="003B38A3" w:rsidRPr="003B38A3" w:rsidRDefault="003B38A3" w:rsidP="00E04280">
      <w:pPr>
        <w:pStyle w:val="a7"/>
        <w:numPr>
          <w:ilvl w:val="0"/>
          <w:numId w:val="94"/>
        </w:numPr>
        <w:autoSpaceDE w:val="0"/>
        <w:autoSpaceDN w:val="0"/>
        <w:adjustRightInd w:val="0"/>
        <w:ind w:firstLineChars="0"/>
        <w:jc w:val="left"/>
        <w:rPr>
          <w:rFonts w:ascii="宋体" w:cs="宋体"/>
          <w:kern w:val="0"/>
          <w:szCs w:val="21"/>
        </w:rPr>
      </w:pPr>
      <w:r w:rsidRPr="003B38A3">
        <w:rPr>
          <w:rFonts w:ascii="宋体" w:cs="宋体" w:hint="eastAsia"/>
          <w:b/>
          <w:bCs/>
          <w:kern w:val="0"/>
          <w:szCs w:val="21"/>
        </w:rPr>
        <w:t>区别</w:t>
      </w:r>
      <w:r w:rsidRPr="003B38A3">
        <w:rPr>
          <w:rFonts w:ascii="宋体" w:cs="宋体" w:hint="eastAsia"/>
          <w:kern w:val="0"/>
          <w:szCs w:val="21"/>
        </w:rPr>
        <w:t>：后评价在项目完成之后，主要是对项目的总结；前期评估在项目初期，主要是对项目的预测</w:t>
      </w:r>
    </w:p>
    <w:p w:rsidR="00CF4683" w:rsidRPr="001E3593" w:rsidRDefault="003B38A3" w:rsidP="001E3593">
      <w:pPr>
        <w:rPr>
          <w:szCs w:val="21"/>
        </w:rPr>
      </w:pPr>
      <w:r w:rsidRPr="003B38A3">
        <w:rPr>
          <w:noProof/>
          <w:szCs w:val="21"/>
        </w:rPr>
        <w:drawing>
          <wp:inline distT="0" distB="0" distL="0" distR="0">
            <wp:extent cx="5274310" cy="2054173"/>
            <wp:effectExtent l="19050" t="0" r="2540" b="0"/>
            <wp:docPr id="41" name="图片 12"/>
            <wp:cNvGraphicFramePr/>
            <a:graphic xmlns:a="http://schemas.openxmlformats.org/drawingml/2006/main">
              <a:graphicData uri="http://schemas.openxmlformats.org/drawingml/2006/picture">
                <pic:pic xmlns:pic="http://schemas.openxmlformats.org/drawingml/2006/picture">
                  <pic:nvPicPr>
                    <pic:cNvPr id="63492" name="Picture 7"/>
                    <pic:cNvPicPr>
                      <a:picLocks noChangeAspect="1" noChangeArrowheads="1"/>
                    </pic:cNvPicPr>
                  </pic:nvPicPr>
                  <pic:blipFill>
                    <a:blip r:embed="rId48" cstate="print"/>
                    <a:srcRect/>
                    <a:stretch>
                      <a:fillRect/>
                    </a:stretch>
                  </pic:blipFill>
                  <pic:spPr bwMode="auto">
                    <a:xfrm>
                      <a:off x="0" y="0"/>
                      <a:ext cx="5274310" cy="2054173"/>
                    </a:xfrm>
                    <a:prstGeom prst="rect">
                      <a:avLst/>
                    </a:prstGeom>
                    <a:noFill/>
                    <a:ln w="9525">
                      <a:noFill/>
                      <a:miter lim="800000"/>
                      <a:headEnd/>
                      <a:tailEnd/>
                    </a:ln>
                  </pic:spPr>
                </pic:pic>
              </a:graphicData>
            </a:graphic>
          </wp:inline>
        </w:drawing>
      </w:r>
    </w:p>
    <w:sectPr w:rsidR="00CF4683" w:rsidRPr="001E3593" w:rsidSect="007355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ADE" w:rsidRDefault="00771ADE" w:rsidP="00CF4683">
      <w:r>
        <w:separator/>
      </w:r>
    </w:p>
  </w:endnote>
  <w:endnote w:type="continuationSeparator" w:id="0">
    <w:p w:rsidR="00771ADE" w:rsidRDefault="00771ADE" w:rsidP="00CF4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ADE" w:rsidRDefault="00771ADE" w:rsidP="00CF4683">
      <w:r>
        <w:separator/>
      </w:r>
    </w:p>
  </w:footnote>
  <w:footnote w:type="continuationSeparator" w:id="0">
    <w:p w:rsidR="00771ADE" w:rsidRDefault="00771ADE" w:rsidP="00CF46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6C4C"/>
    <w:multiLevelType w:val="hybridMultilevel"/>
    <w:tmpl w:val="A5D8DF36"/>
    <w:lvl w:ilvl="0" w:tplc="0409000F">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42A6E5F"/>
    <w:multiLevelType w:val="hybridMultilevel"/>
    <w:tmpl w:val="B902F00C"/>
    <w:lvl w:ilvl="0" w:tplc="0409000B">
      <w:start w:val="1"/>
      <w:numFmt w:val="bullet"/>
      <w:lvlText w:val=""/>
      <w:lvlJc w:val="left"/>
      <w:pPr>
        <w:ind w:left="1197"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2" w15:restartNumberingAfterBreak="0">
    <w:nsid w:val="05E66945"/>
    <w:multiLevelType w:val="hybridMultilevel"/>
    <w:tmpl w:val="B99E8498"/>
    <w:lvl w:ilvl="0" w:tplc="04090011">
      <w:start w:val="1"/>
      <w:numFmt w:val="decimal"/>
      <w:lvlText w:val="%1)"/>
      <w:lvlJc w:val="left"/>
      <w:pPr>
        <w:ind w:left="1622" w:hanging="420"/>
      </w:pPr>
    </w:lvl>
    <w:lvl w:ilvl="1" w:tplc="04090011">
      <w:start w:val="1"/>
      <w:numFmt w:val="decimal"/>
      <w:lvlText w:val="%2)"/>
      <w:lvlJc w:val="left"/>
      <w:pPr>
        <w:ind w:left="1129"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3" w15:restartNumberingAfterBreak="0">
    <w:nsid w:val="060B7228"/>
    <w:multiLevelType w:val="hybridMultilevel"/>
    <w:tmpl w:val="031EFA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9344B9B"/>
    <w:multiLevelType w:val="hybridMultilevel"/>
    <w:tmpl w:val="61B8571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9774107"/>
    <w:multiLevelType w:val="hybridMultilevel"/>
    <w:tmpl w:val="707E357A"/>
    <w:lvl w:ilvl="0" w:tplc="811EF840">
      <w:start w:val="1"/>
      <w:numFmt w:val="bullet"/>
      <w:lvlText w:val=""/>
      <w:lvlJc w:val="center"/>
      <w:pPr>
        <w:ind w:left="704"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6" w15:restartNumberingAfterBreak="0">
    <w:nsid w:val="09826063"/>
    <w:multiLevelType w:val="hybridMultilevel"/>
    <w:tmpl w:val="EE9C72F8"/>
    <w:lvl w:ilvl="0" w:tplc="04090011">
      <w:start w:val="1"/>
      <w:numFmt w:val="decimal"/>
      <w:lvlText w:val="%1)"/>
      <w:lvlJc w:val="left"/>
      <w:pPr>
        <w:ind w:left="780" w:hanging="420"/>
      </w:pPr>
    </w:lvl>
    <w:lvl w:ilvl="1" w:tplc="04090011">
      <w:start w:val="1"/>
      <w:numFmt w:val="decimal"/>
      <w:lvlText w:val="%2)"/>
      <w:lvlJc w:val="left"/>
      <w:pPr>
        <w:ind w:left="704"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D954637"/>
    <w:multiLevelType w:val="hybridMultilevel"/>
    <w:tmpl w:val="BAF6E2D2"/>
    <w:lvl w:ilvl="0" w:tplc="D42AC88A">
      <w:start w:val="1"/>
      <w:numFmt w:val="bullet"/>
      <w:lvlText w:val=""/>
      <w:lvlJc w:val="left"/>
      <w:pPr>
        <w:ind w:left="1197"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8" w15:restartNumberingAfterBreak="0">
    <w:nsid w:val="0F85173C"/>
    <w:multiLevelType w:val="hybridMultilevel"/>
    <w:tmpl w:val="99FA8D24"/>
    <w:lvl w:ilvl="0" w:tplc="04090011">
      <w:start w:val="1"/>
      <w:numFmt w:val="decimal"/>
      <w:lvlText w:val="%1)"/>
      <w:lvlJc w:val="left"/>
      <w:pPr>
        <w:ind w:left="777" w:hanging="420"/>
      </w:pPr>
      <w:rPr>
        <w:rFont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9" w15:restartNumberingAfterBreak="0">
    <w:nsid w:val="11371825"/>
    <w:multiLevelType w:val="hybridMultilevel"/>
    <w:tmpl w:val="1AB4C7F8"/>
    <w:lvl w:ilvl="0" w:tplc="04090011">
      <w:start w:val="1"/>
      <w:numFmt w:val="decimal"/>
      <w:lvlText w:val="%1)"/>
      <w:lvlJc w:val="left"/>
      <w:pPr>
        <w:tabs>
          <w:tab w:val="num" w:pos="720"/>
        </w:tabs>
        <w:ind w:left="720" w:hanging="360"/>
      </w:pPr>
    </w:lvl>
    <w:lvl w:ilvl="1" w:tplc="EB3CF77A" w:tentative="1">
      <w:start w:val="1"/>
      <w:numFmt w:val="decimal"/>
      <w:lvlText w:val="%2."/>
      <w:lvlJc w:val="left"/>
      <w:pPr>
        <w:tabs>
          <w:tab w:val="num" w:pos="1440"/>
        </w:tabs>
        <w:ind w:left="1440" w:hanging="360"/>
      </w:pPr>
    </w:lvl>
    <w:lvl w:ilvl="2" w:tplc="B7026D08" w:tentative="1">
      <w:start w:val="1"/>
      <w:numFmt w:val="decimal"/>
      <w:lvlText w:val="%3."/>
      <w:lvlJc w:val="left"/>
      <w:pPr>
        <w:tabs>
          <w:tab w:val="num" w:pos="2160"/>
        </w:tabs>
        <w:ind w:left="2160" w:hanging="360"/>
      </w:pPr>
    </w:lvl>
    <w:lvl w:ilvl="3" w:tplc="3A88F80E" w:tentative="1">
      <w:start w:val="1"/>
      <w:numFmt w:val="decimal"/>
      <w:lvlText w:val="%4."/>
      <w:lvlJc w:val="left"/>
      <w:pPr>
        <w:tabs>
          <w:tab w:val="num" w:pos="2880"/>
        </w:tabs>
        <w:ind w:left="2880" w:hanging="360"/>
      </w:pPr>
    </w:lvl>
    <w:lvl w:ilvl="4" w:tplc="D22EC876" w:tentative="1">
      <w:start w:val="1"/>
      <w:numFmt w:val="decimal"/>
      <w:lvlText w:val="%5."/>
      <w:lvlJc w:val="left"/>
      <w:pPr>
        <w:tabs>
          <w:tab w:val="num" w:pos="3600"/>
        </w:tabs>
        <w:ind w:left="3600" w:hanging="360"/>
      </w:pPr>
    </w:lvl>
    <w:lvl w:ilvl="5" w:tplc="127A31CA" w:tentative="1">
      <w:start w:val="1"/>
      <w:numFmt w:val="decimal"/>
      <w:lvlText w:val="%6."/>
      <w:lvlJc w:val="left"/>
      <w:pPr>
        <w:tabs>
          <w:tab w:val="num" w:pos="4320"/>
        </w:tabs>
        <w:ind w:left="4320" w:hanging="360"/>
      </w:pPr>
    </w:lvl>
    <w:lvl w:ilvl="6" w:tplc="83CEEFB0" w:tentative="1">
      <w:start w:val="1"/>
      <w:numFmt w:val="decimal"/>
      <w:lvlText w:val="%7."/>
      <w:lvlJc w:val="left"/>
      <w:pPr>
        <w:tabs>
          <w:tab w:val="num" w:pos="5040"/>
        </w:tabs>
        <w:ind w:left="5040" w:hanging="360"/>
      </w:pPr>
    </w:lvl>
    <w:lvl w:ilvl="7" w:tplc="B45010FE" w:tentative="1">
      <w:start w:val="1"/>
      <w:numFmt w:val="decimal"/>
      <w:lvlText w:val="%8."/>
      <w:lvlJc w:val="left"/>
      <w:pPr>
        <w:tabs>
          <w:tab w:val="num" w:pos="5760"/>
        </w:tabs>
        <w:ind w:left="5760" w:hanging="360"/>
      </w:pPr>
    </w:lvl>
    <w:lvl w:ilvl="8" w:tplc="659EC712" w:tentative="1">
      <w:start w:val="1"/>
      <w:numFmt w:val="decimal"/>
      <w:lvlText w:val="%9."/>
      <w:lvlJc w:val="left"/>
      <w:pPr>
        <w:tabs>
          <w:tab w:val="num" w:pos="6480"/>
        </w:tabs>
        <w:ind w:left="6480" w:hanging="360"/>
      </w:pPr>
    </w:lvl>
  </w:abstractNum>
  <w:abstractNum w:abstractNumId="10" w15:restartNumberingAfterBreak="0">
    <w:nsid w:val="11E953D4"/>
    <w:multiLevelType w:val="hybridMultilevel"/>
    <w:tmpl w:val="FE6C2AF0"/>
    <w:lvl w:ilvl="0" w:tplc="00480E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3F5531B"/>
    <w:multiLevelType w:val="hybridMultilevel"/>
    <w:tmpl w:val="B150F176"/>
    <w:lvl w:ilvl="0" w:tplc="04090011">
      <w:start w:val="1"/>
      <w:numFmt w:val="decimal"/>
      <w:lvlText w:val="%1)"/>
      <w:lvlJc w:val="left"/>
      <w:pPr>
        <w:tabs>
          <w:tab w:val="num" w:pos="360"/>
        </w:tabs>
        <w:ind w:left="360" w:hanging="360"/>
      </w:pPr>
    </w:lvl>
    <w:lvl w:ilvl="1" w:tplc="ABF4375C" w:tentative="1">
      <w:start w:val="1"/>
      <w:numFmt w:val="decimal"/>
      <w:lvlText w:val="%2."/>
      <w:lvlJc w:val="left"/>
      <w:pPr>
        <w:tabs>
          <w:tab w:val="num" w:pos="731"/>
        </w:tabs>
        <w:ind w:left="731" w:hanging="360"/>
      </w:pPr>
    </w:lvl>
    <w:lvl w:ilvl="2" w:tplc="112C3E9E" w:tentative="1">
      <w:start w:val="1"/>
      <w:numFmt w:val="decimal"/>
      <w:lvlText w:val="%3."/>
      <w:lvlJc w:val="left"/>
      <w:pPr>
        <w:tabs>
          <w:tab w:val="num" w:pos="1451"/>
        </w:tabs>
        <w:ind w:left="1451" w:hanging="360"/>
      </w:pPr>
    </w:lvl>
    <w:lvl w:ilvl="3" w:tplc="8126F130" w:tentative="1">
      <w:start w:val="1"/>
      <w:numFmt w:val="decimal"/>
      <w:lvlText w:val="%4."/>
      <w:lvlJc w:val="left"/>
      <w:pPr>
        <w:tabs>
          <w:tab w:val="num" w:pos="2171"/>
        </w:tabs>
        <w:ind w:left="2171" w:hanging="360"/>
      </w:pPr>
    </w:lvl>
    <w:lvl w:ilvl="4" w:tplc="736A0B20" w:tentative="1">
      <w:start w:val="1"/>
      <w:numFmt w:val="decimal"/>
      <w:lvlText w:val="%5."/>
      <w:lvlJc w:val="left"/>
      <w:pPr>
        <w:tabs>
          <w:tab w:val="num" w:pos="2891"/>
        </w:tabs>
        <w:ind w:left="2891" w:hanging="360"/>
      </w:pPr>
    </w:lvl>
    <w:lvl w:ilvl="5" w:tplc="418C0FFE" w:tentative="1">
      <w:start w:val="1"/>
      <w:numFmt w:val="decimal"/>
      <w:lvlText w:val="%6."/>
      <w:lvlJc w:val="left"/>
      <w:pPr>
        <w:tabs>
          <w:tab w:val="num" w:pos="3611"/>
        </w:tabs>
        <w:ind w:left="3611" w:hanging="360"/>
      </w:pPr>
    </w:lvl>
    <w:lvl w:ilvl="6" w:tplc="ECB6B29E" w:tentative="1">
      <w:start w:val="1"/>
      <w:numFmt w:val="decimal"/>
      <w:lvlText w:val="%7."/>
      <w:lvlJc w:val="left"/>
      <w:pPr>
        <w:tabs>
          <w:tab w:val="num" w:pos="4331"/>
        </w:tabs>
        <w:ind w:left="4331" w:hanging="360"/>
      </w:pPr>
    </w:lvl>
    <w:lvl w:ilvl="7" w:tplc="EB06E220" w:tentative="1">
      <w:start w:val="1"/>
      <w:numFmt w:val="decimal"/>
      <w:lvlText w:val="%8."/>
      <w:lvlJc w:val="left"/>
      <w:pPr>
        <w:tabs>
          <w:tab w:val="num" w:pos="5051"/>
        </w:tabs>
        <w:ind w:left="5051" w:hanging="360"/>
      </w:pPr>
    </w:lvl>
    <w:lvl w:ilvl="8" w:tplc="617C61A8" w:tentative="1">
      <w:start w:val="1"/>
      <w:numFmt w:val="decimal"/>
      <w:lvlText w:val="%9."/>
      <w:lvlJc w:val="left"/>
      <w:pPr>
        <w:tabs>
          <w:tab w:val="num" w:pos="5771"/>
        </w:tabs>
        <w:ind w:left="5771" w:hanging="360"/>
      </w:pPr>
    </w:lvl>
  </w:abstractNum>
  <w:abstractNum w:abstractNumId="12" w15:restartNumberingAfterBreak="0">
    <w:nsid w:val="17CF0E6C"/>
    <w:multiLevelType w:val="hybridMultilevel"/>
    <w:tmpl w:val="F1841732"/>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183B4FA7"/>
    <w:multiLevelType w:val="hybridMultilevel"/>
    <w:tmpl w:val="1C4E63A2"/>
    <w:lvl w:ilvl="0" w:tplc="D42AC88A">
      <w:start w:val="1"/>
      <w:numFmt w:val="bullet"/>
      <w:lvlText w:val=""/>
      <w:lvlJc w:val="left"/>
      <w:pPr>
        <w:ind w:left="1197"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14" w15:restartNumberingAfterBreak="0">
    <w:nsid w:val="195C05C0"/>
    <w:multiLevelType w:val="hybridMultilevel"/>
    <w:tmpl w:val="FE6C2AF0"/>
    <w:lvl w:ilvl="0" w:tplc="00480E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19F45B19"/>
    <w:multiLevelType w:val="hybridMultilevel"/>
    <w:tmpl w:val="2E0247D8"/>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6" w15:restartNumberingAfterBreak="0">
    <w:nsid w:val="1B496B59"/>
    <w:multiLevelType w:val="hybridMultilevel"/>
    <w:tmpl w:val="BB6C9D98"/>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7" w15:restartNumberingAfterBreak="0">
    <w:nsid w:val="1B4F5F84"/>
    <w:multiLevelType w:val="hybridMultilevel"/>
    <w:tmpl w:val="310E762C"/>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15:restartNumberingAfterBreak="0">
    <w:nsid w:val="1C4A7F52"/>
    <w:multiLevelType w:val="hybridMultilevel"/>
    <w:tmpl w:val="24BC9F2A"/>
    <w:lvl w:ilvl="0" w:tplc="04090011">
      <w:start w:val="1"/>
      <w:numFmt w:val="decimal"/>
      <w:lvlText w:val="%1)"/>
      <w:lvlJc w:val="left"/>
      <w:pPr>
        <w:tabs>
          <w:tab w:val="num" w:pos="720"/>
        </w:tabs>
        <w:ind w:left="720" w:hanging="360"/>
      </w:pPr>
    </w:lvl>
    <w:lvl w:ilvl="1" w:tplc="F82C5AC8" w:tentative="1">
      <w:start w:val="1"/>
      <w:numFmt w:val="decimal"/>
      <w:lvlText w:val="%2."/>
      <w:lvlJc w:val="left"/>
      <w:pPr>
        <w:tabs>
          <w:tab w:val="num" w:pos="1440"/>
        </w:tabs>
        <w:ind w:left="1440" w:hanging="360"/>
      </w:pPr>
    </w:lvl>
    <w:lvl w:ilvl="2" w:tplc="47C4B4FC" w:tentative="1">
      <w:start w:val="1"/>
      <w:numFmt w:val="decimal"/>
      <w:lvlText w:val="%3."/>
      <w:lvlJc w:val="left"/>
      <w:pPr>
        <w:tabs>
          <w:tab w:val="num" w:pos="2160"/>
        </w:tabs>
        <w:ind w:left="2160" w:hanging="360"/>
      </w:pPr>
    </w:lvl>
    <w:lvl w:ilvl="3" w:tplc="A7445FF0" w:tentative="1">
      <w:start w:val="1"/>
      <w:numFmt w:val="decimal"/>
      <w:lvlText w:val="%4."/>
      <w:lvlJc w:val="left"/>
      <w:pPr>
        <w:tabs>
          <w:tab w:val="num" w:pos="2880"/>
        </w:tabs>
        <w:ind w:left="2880" w:hanging="360"/>
      </w:pPr>
    </w:lvl>
    <w:lvl w:ilvl="4" w:tplc="00F07992" w:tentative="1">
      <w:start w:val="1"/>
      <w:numFmt w:val="decimal"/>
      <w:lvlText w:val="%5."/>
      <w:lvlJc w:val="left"/>
      <w:pPr>
        <w:tabs>
          <w:tab w:val="num" w:pos="3600"/>
        </w:tabs>
        <w:ind w:left="3600" w:hanging="360"/>
      </w:pPr>
    </w:lvl>
    <w:lvl w:ilvl="5" w:tplc="7B2839B8" w:tentative="1">
      <w:start w:val="1"/>
      <w:numFmt w:val="decimal"/>
      <w:lvlText w:val="%6."/>
      <w:lvlJc w:val="left"/>
      <w:pPr>
        <w:tabs>
          <w:tab w:val="num" w:pos="4320"/>
        </w:tabs>
        <w:ind w:left="4320" w:hanging="360"/>
      </w:pPr>
    </w:lvl>
    <w:lvl w:ilvl="6" w:tplc="D09C8780" w:tentative="1">
      <w:start w:val="1"/>
      <w:numFmt w:val="decimal"/>
      <w:lvlText w:val="%7."/>
      <w:lvlJc w:val="left"/>
      <w:pPr>
        <w:tabs>
          <w:tab w:val="num" w:pos="5040"/>
        </w:tabs>
        <w:ind w:left="5040" w:hanging="360"/>
      </w:pPr>
    </w:lvl>
    <w:lvl w:ilvl="7" w:tplc="9A369496" w:tentative="1">
      <w:start w:val="1"/>
      <w:numFmt w:val="decimal"/>
      <w:lvlText w:val="%8."/>
      <w:lvlJc w:val="left"/>
      <w:pPr>
        <w:tabs>
          <w:tab w:val="num" w:pos="5760"/>
        </w:tabs>
        <w:ind w:left="5760" w:hanging="360"/>
      </w:pPr>
    </w:lvl>
    <w:lvl w:ilvl="8" w:tplc="AE244A7A" w:tentative="1">
      <w:start w:val="1"/>
      <w:numFmt w:val="decimal"/>
      <w:lvlText w:val="%9."/>
      <w:lvlJc w:val="left"/>
      <w:pPr>
        <w:tabs>
          <w:tab w:val="num" w:pos="6480"/>
        </w:tabs>
        <w:ind w:left="6480" w:hanging="360"/>
      </w:pPr>
    </w:lvl>
  </w:abstractNum>
  <w:abstractNum w:abstractNumId="19" w15:restartNumberingAfterBreak="0">
    <w:nsid w:val="1C8D0E40"/>
    <w:multiLevelType w:val="hybridMultilevel"/>
    <w:tmpl w:val="B5784B74"/>
    <w:lvl w:ilvl="0" w:tplc="1242CA9E">
      <w:start w:val="1"/>
      <w:numFmt w:val="bullet"/>
      <w:lvlText w:val=""/>
      <w:lvlJc w:val="left"/>
      <w:pPr>
        <w:tabs>
          <w:tab w:val="num" w:pos="720"/>
        </w:tabs>
        <w:ind w:left="720" w:hanging="360"/>
      </w:pPr>
      <w:rPr>
        <w:rFonts w:ascii="Wingdings" w:hAnsi="Wingdings" w:hint="default"/>
      </w:rPr>
    </w:lvl>
    <w:lvl w:ilvl="1" w:tplc="B4E89996" w:tentative="1">
      <w:start w:val="1"/>
      <w:numFmt w:val="bullet"/>
      <w:lvlText w:val=""/>
      <w:lvlJc w:val="left"/>
      <w:pPr>
        <w:tabs>
          <w:tab w:val="num" w:pos="1440"/>
        </w:tabs>
        <w:ind w:left="1440" w:hanging="360"/>
      </w:pPr>
      <w:rPr>
        <w:rFonts w:ascii="Wingdings" w:hAnsi="Wingdings" w:hint="default"/>
      </w:rPr>
    </w:lvl>
    <w:lvl w:ilvl="2" w:tplc="A2A28AEA" w:tentative="1">
      <w:start w:val="1"/>
      <w:numFmt w:val="bullet"/>
      <w:lvlText w:val=""/>
      <w:lvlJc w:val="left"/>
      <w:pPr>
        <w:tabs>
          <w:tab w:val="num" w:pos="2160"/>
        </w:tabs>
        <w:ind w:left="2160" w:hanging="360"/>
      </w:pPr>
      <w:rPr>
        <w:rFonts w:ascii="Wingdings" w:hAnsi="Wingdings" w:hint="default"/>
      </w:rPr>
    </w:lvl>
    <w:lvl w:ilvl="3" w:tplc="B1464528" w:tentative="1">
      <w:start w:val="1"/>
      <w:numFmt w:val="bullet"/>
      <w:lvlText w:val=""/>
      <w:lvlJc w:val="left"/>
      <w:pPr>
        <w:tabs>
          <w:tab w:val="num" w:pos="2880"/>
        </w:tabs>
        <w:ind w:left="2880" w:hanging="360"/>
      </w:pPr>
      <w:rPr>
        <w:rFonts w:ascii="Wingdings" w:hAnsi="Wingdings" w:hint="default"/>
      </w:rPr>
    </w:lvl>
    <w:lvl w:ilvl="4" w:tplc="9FCCC044" w:tentative="1">
      <w:start w:val="1"/>
      <w:numFmt w:val="bullet"/>
      <w:lvlText w:val=""/>
      <w:lvlJc w:val="left"/>
      <w:pPr>
        <w:tabs>
          <w:tab w:val="num" w:pos="3600"/>
        </w:tabs>
        <w:ind w:left="3600" w:hanging="360"/>
      </w:pPr>
      <w:rPr>
        <w:rFonts w:ascii="Wingdings" w:hAnsi="Wingdings" w:hint="default"/>
      </w:rPr>
    </w:lvl>
    <w:lvl w:ilvl="5" w:tplc="A03205F8" w:tentative="1">
      <w:start w:val="1"/>
      <w:numFmt w:val="bullet"/>
      <w:lvlText w:val=""/>
      <w:lvlJc w:val="left"/>
      <w:pPr>
        <w:tabs>
          <w:tab w:val="num" w:pos="4320"/>
        </w:tabs>
        <w:ind w:left="4320" w:hanging="360"/>
      </w:pPr>
      <w:rPr>
        <w:rFonts w:ascii="Wingdings" w:hAnsi="Wingdings" w:hint="default"/>
      </w:rPr>
    </w:lvl>
    <w:lvl w:ilvl="6" w:tplc="5F92C35C" w:tentative="1">
      <w:start w:val="1"/>
      <w:numFmt w:val="bullet"/>
      <w:lvlText w:val=""/>
      <w:lvlJc w:val="left"/>
      <w:pPr>
        <w:tabs>
          <w:tab w:val="num" w:pos="5040"/>
        </w:tabs>
        <w:ind w:left="5040" w:hanging="360"/>
      </w:pPr>
      <w:rPr>
        <w:rFonts w:ascii="Wingdings" w:hAnsi="Wingdings" w:hint="default"/>
      </w:rPr>
    </w:lvl>
    <w:lvl w:ilvl="7" w:tplc="4D9CE9B8" w:tentative="1">
      <w:start w:val="1"/>
      <w:numFmt w:val="bullet"/>
      <w:lvlText w:val=""/>
      <w:lvlJc w:val="left"/>
      <w:pPr>
        <w:tabs>
          <w:tab w:val="num" w:pos="5760"/>
        </w:tabs>
        <w:ind w:left="5760" w:hanging="360"/>
      </w:pPr>
      <w:rPr>
        <w:rFonts w:ascii="Wingdings" w:hAnsi="Wingdings" w:hint="default"/>
      </w:rPr>
    </w:lvl>
    <w:lvl w:ilvl="8" w:tplc="BA1C3E9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E845CE6"/>
    <w:multiLevelType w:val="hybridMultilevel"/>
    <w:tmpl w:val="5C9A0A44"/>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1EEF7AAE"/>
    <w:multiLevelType w:val="hybridMultilevel"/>
    <w:tmpl w:val="4CF26DF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2" w15:restartNumberingAfterBreak="0">
    <w:nsid w:val="1EF60074"/>
    <w:multiLevelType w:val="hybridMultilevel"/>
    <w:tmpl w:val="B1C08B46"/>
    <w:lvl w:ilvl="0" w:tplc="04090011">
      <w:start w:val="1"/>
      <w:numFmt w:val="decimal"/>
      <w:lvlText w:val="%1)"/>
      <w:lvlJc w:val="left"/>
      <w:pPr>
        <w:tabs>
          <w:tab w:val="num" w:pos="720"/>
        </w:tabs>
        <w:ind w:left="720" w:hanging="360"/>
      </w:pPr>
    </w:lvl>
    <w:lvl w:ilvl="1" w:tplc="6676205A" w:tentative="1">
      <w:start w:val="1"/>
      <w:numFmt w:val="decimal"/>
      <w:lvlText w:val="%2."/>
      <w:lvlJc w:val="left"/>
      <w:pPr>
        <w:tabs>
          <w:tab w:val="num" w:pos="1440"/>
        </w:tabs>
        <w:ind w:left="1440" w:hanging="360"/>
      </w:pPr>
    </w:lvl>
    <w:lvl w:ilvl="2" w:tplc="64069062" w:tentative="1">
      <w:start w:val="1"/>
      <w:numFmt w:val="decimal"/>
      <w:lvlText w:val="%3."/>
      <w:lvlJc w:val="left"/>
      <w:pPr>
        <w:tabs>
          <w:tab w:val="num" w:pos="2160"/>
        </w:tabs>
        <w:ind w:left="2160" w:hanging="360"/>
      </w:pPr>
    </w:lvl>
    <w:lvl w:ilvl="3" w:tplc="917479B8" w:tentative="1">
      <w:start w:val="1"/>
      <w:numFmt w:val="decimal"/>
      <w:lvlText w:val="%4."/>
      <w:lvlJc w:val="left"/>
      <w:pPr>
        <w:tabs>
          <w:tab w:val="num" w:pos="2880"/>
        </w:tabs>
        <w:ind w:left="2880" w:hanging="360"/>
      </w:pPr>
    </w:lvl>
    <w:lvl w:ilvl="4" w:tplc="1B68E794" w:tentative="1">
      <w:start w:val="1"/>
      <w:numFmt w:val="decimal"/>
      <w:lvlText w:val="%5."/>
      <w:lvlJc w:val="left"/>
      <w:pPr>
        <w:tabs>
          <w:tab w:val="num" w:pos="3600"/>
        </w:tabs>
        <w:ind w:left="3600" w:hanging="360"/>
      </w:pPr>
    </w:lvl>
    <w:lvl w:ilvl="5" w:tplc="BC9C2000" w:tentative="1">
      <w:start w:val="1"/>
      <w:numFmt w:val="decimal"/>
      <w:lvlText w:val="%6."/>
      <w:lvlJc w:val="left"/>
      <w:pPr>
        <w:tabs>
          <w:tab w:val="num" w:pos="4320"/>
        </w:tabs>
        <w:ind w:left="4320" w:hanging="360"/>
      </w:pPr>
    </w:lvl>
    <w:lvl w:ilvl="6" w:tplc="00A058F4" w:tentative="1">
      <w:start w:val="1"/>
      <w:numFmt w:val="decimal"/>
      <w:lvlText w:val="%7."/>
      <w:lvlJc w:val="left"/>
      <w:pPr>
        <w:tabs>
          <w:tab w:val="num" w:pos="5040"/>
        </w:tabs>
        <w:ind w:left="5040" w:hanging="360"/>
      </w:pPr>
    </w:lvl>
    <w:lvl w:ilvl="7" w:tplc="1D0A488E" w:tentative="1">
      <w:start w:val="1"/>
      <w:numFmt w:val="decimal"/>
      <w:lvlText w:val="%8."/>
      <w:lvlJc w:val="left"/>
      <w:pPr>
        <w:tabs>
          <w:tab w:val="num" w:pos="5760"/>
        </w:tabs>
        <w:ind w:left="5760" w:hanging="360"/>
      </w:pPr>
    </w:lvl>
    <w:lvl w:ilvl="8" w:tplc="D09EC5A8" w:tentative="1">
      <w:start w:val="1"/>
      <w:numFmt w:val="decimal"/>
      <w:lvlText w:val="%9."/>
      <w:lvlJc w:val="left"/>
      <w:pPr>
        <w:tabs>
          <w:tab w:val="num" w:pos="6480"/>
        </w:tabs>
        <w:ind w:left="6480" w:hanging="360"/>
      </w:pPr>
    </w:lvl>
  </w:abstractNum>
  <w:abstractNum w:abstractNumId="23" w15:restartNumberingAfterBreak="0">
    <w:nsid w:val="20190F31"/>
    <w:multiLevelType w:val="hybridMultilevel"/>
    <w:tmpl w:val="54188FA6"/>
    <w:lvl w:ilvl="0" w:tplc="B15A3848">
      <w:start w:val="1"/>
      <w:numFmt w:val="decimal"/>
      <w:lvlText w:val="%1．"/>
      <w:lvlJc w:val="left"/>
      <w:pPr>
        <w:tabs>
          <w:tab w:val="num" w:pos="360"/>
        </w:tabs>
        <w:ind w:left="360" w:hanging="360"/>
      </w:pPr>
      <w:rPr>
        <w:rFonts w:hint="default"/>
      </w:rPr>
    </w:lvl>
    <w:lvl w:ilvl="1" w:tplc="67E8A976">
      <w:start w:val="1"/>
      <w:numFmt w:val="decimal"/>
      <w:lvlText w:val="%2."/>
      <w:lvlJc w:val="left"/>
      <w:pPr>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22097314"/>
    <w:multiLevelType w:val="hybridMultilevel"/>
    <w:tmpl w:val="1E0AB3F2"/>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5" w15:restartNumberingAfterBreak="0">
    <w:nsid w:val="227226A2"/>
    <w:multiLevelType w:val="hybridMultilevel"/>
    <w:tmpl w:val="9444969E"/>
    <w:lvl w:ilvl="0" w:tplc="CB482894">
      <w:start w:val="1"/>
      <w:numFmt w:val="bullet"/>
      <w:lvlText w:val=""/>
      <w:lvlJc w:val="left"/>
      <w:pPr>
        <w:tabs>
          <w:tab w:val="num" w:pos="720"/>
        </w:tabs>
        <w:ind w:left="720" w:hanging="360"/>
      </w:pPr>
      <w:rPr>
        <w:rFonts w:ascii="Wingdings" w:hAnsi="Wingdings" w:hint="default"/>
      </w:rPr>
    </w:lvl>
    <w:lvl w:ilvl="1" w:tplc="005AE370" w:tentative="1">
      <w:start w:val="1"/>
      <w:numFmt w:val="bullet"/>
      <w:lvlText w:val=""/>
      <w:lvlJc w:val="left"/>
      <w:pPr>
        <w:tabs>
          <w:tab w:val="num" w:pos="1440"/>
        </w:tabs>
        <w:ind w:left="1440" w:hanging="360"/>
      </w:pPr>
      <w:rPr>
        <w:rFonts w:ascii="Wingdings" w:hAnsi="Wingdings" w:hint="default"/>
      </w:rPr>
    </w:lvl>
    <w:lvl w:ilvl="2" w:tplc="F8E2784C" w:tentative="1">
      <w:start w:val="1"/>
      <w:numFmt w:val="bullet"/>
      <w:lvlText w:val=""/>
      <w:lvlJc w:val="left"/>
      <w:pPr>
        <w:tabs>
          <w:tab w:val="num" w:pos="2160"/>
        </w:tabs>
        <w:ind w:left="2160" w:hanging="360"/>
      </w:pPr>
      <w:rPr>
        <w:rFonts w:ascii="Wingdings" w:hAnsi="Wingdings" w:hint="default"/>
      </w:rPr>
    </w:lvl>
    <w:lvl w:ilvl="3" w:tplc="9212529E" w:tentative="1">
      <w:start w:val="1"/>
      <w:numFmt w:val="bullet"/>
      <w:lvlText w:val=""/>
      <w:lvlJc w:val="left"/>
      <w:pPr>
        <w:tabs>
          <w:tab w:val="num" w:pos="2880"/>
        </w:tabs>
        <w:ind w:left="2880" w:hanging="360"/>
      </w:pPr>
      <w:rPr>
        <w:rFonts w:ascii="Wingdings" w:hAnsi="Wingdings" w:hint="default"/>
      </w:rPr>
    </w:lvl>
    <w:lvl w:ilvl="4" w:tplc="D5F80BFE" w:tentative="1">
      <w:start w:val="1"/>
      <w:numFmt w:val="bullet"/>
      <w:lvlText w:val=""/>
      <w:lvlJc w:val="left"/>
      <w:pPr>
        <w:tabs>
          <w:tab w:val="num" w:pos="3600"/>
        </w:tabs>
        <w:ind w:left="3600" w:hanging="360"/>
      </w:pPr>
      <w:rPr>
        <w:rFonts w:ascii="Wingdings" w:hAnsi="Wingdings" w:hint="default"/>
      </w:rPr>
    </w:lvl>
    <w:lvl w:ilvl="5" w:tplc="6D9C7516" w:tentative="1">
      <w:start w:val="1"/>
      <w:numFmt w:val="bullet"/>
      <w:lvlText w:val=""/>
      <w:lvlJc w:val="left"/>
      <w:pPr>
        <w:tabs>
          <w:tab w:val="num" w:pos="4320"/>
        </w:tabs>
        <w:ind w:left="4320" w:hanging="360"/>
      </w:pPr>
      <w:rPr>
        <w:rFonts w:ascii="Wingdings" w:hAnsi="Wingdings" w:hint="default"/>
      </w:rPr>
    </w:lvl>
    <w:lvl w:ilvl="6" w:tplc="5D7021EE" w:tentative="1">
      <w:start w:val="1"/>
      <w:numFmt w:val="bullet"/>
      <w:lvlText w:val=""/>
      <w:lvlJc w:val="left"/>
      <w:pPr>
        <w:tabs>
          <w:tab w:val="num" w:pos="5040"/>
        </w:tabs>
        <w:ind w:left="5040" w:hanging="360"/>
      </w:pPr>
      <w:rPr>
        <w:rFonts w:ascii="Wingdings" w:hAnsi="Wingdings" w:hint="default"/>
      </w:rPr>
    </w:lvl>
    <w:lvl w:ilvl="7" w:tplc="248A39FE" w:tentative="1">
      <w:start w:val="1"/>
      <w:numFmt w:val="bullet"/>
      <w:lvlText w:val=""/>
      <w:lvlJc w:val="left"/>
      <w:pPr>
        <w:tabs>
          <w:tab w:val="num" w:pos="5760"/>
        </w:tabs>
        <w:ind w:left="5760" w:hanging="360"/>
      </w:pPr>
      <w:rPr>
        <w:rFonts w:ascii="Wingdings" w:hAnsi="Wingdings" w:hint="default"/>
      </w:rPr>
    </w:lvl>
    <w:lvl w:ilvl="8" w:tplc="457E451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33851EE"/>
    <w:multiLevelType w:val="hybridMultilevel"/>
    <w:tmpl w:val="FE6C2AF0"/>
    <w:lvl w:ilvl="0" w:tplc="00480E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237E3FA0"/>
    <w:multiLevelType w:val="hybridMultilevel"/>
    <w:tmpl w:val="4C54B762"/>
    <w:lvl w:ilvl="0" w:tplc="B3065ED4">
      <w:start w:val="1"/>
      <w:numFmt w:val="bullet"/>
      <w:lvlText w:val=""/>
      <w:lvlJc w:val="left"/>
      <w:pPr>
        <w:tabs>
          <w:tab w:val="num" w:pos="720"/>
        </w:tabs>
        <w:ind w:left="720" w:hanging="360"/>
      </w:pPr>
      <w:rPr>
        <w:rFonts w:ascii="Wingdings" w:hAnsi="Wingdings" w:hint="default"/>
      </w:rPr>
    </w:lvl>
    <w:lvl w:ilvl="1" w:tplc="4E0C70B0" w:tentative="1">
      <w:start w:val="1"/>
      <w:numFmt w:val="bullet"/>
      <w:lvlText w:val=""/>
      <w:lvlJc w:val="left"/>
      <w:pPr>
        <w:tabs>
          <w:tab w:val="num" w:pos="1440"/>
        </w:tabs>
        <w:ind w:left="1440" w:hanging="360"/>
      </w:pPr>
      <w:rPr>
        <w:rFonts w:ascii="Wingdings" w:hAnsi="Wingdings" w:hint="default"/>
      </w:rPr>
    </w:lvl>
    <w:lvl w:ilvl="2" w:tplc="7F183FE8" w:tentative="1">
      <w:start w:val="1"/>
      <w:numFmt w:val="bullet"/>
      <w:lvlText w:val=""/>
      <w:lvlJc w:val="left"/>
      <w:pPr>
        <w:tabs>
          <w:tab w:val="num" w:pos="2160"/>
        </w:tabs>
        <w:ind w:left="2160" w:hanging="360"/>
      </w:pPr>
      <w:rPr>
        <w:rFonts w:ascii="Wingdings" w:hAnsi="Wingdings" w:hint="default"/>
      </w:rPr>
    </w:lvl>
    <w:lvl w:ilvl="3" w:tplc="069E1A18" w:tentative="1">
      <w:start w:val="1"/>
      <w:numFmt w:val="bullet"/>
      <w:lvlText w:val=""/>
      <w:lvlJc w:val="left"/>
      <w:pPr>
        <w:tabs>
          <w:tab w:val="num" w:pos="2880"/>
        </w:tabs>
        <w:ind w:left="2880" w:hanging="360"/>
      </w:pPr>
      <w:rPr>
        <w:rFonts w:ascii="Wingdings" w:hAnsi="Wingdings" w:hint="default"/>
      </w:rPr>
    </w:lvl>
    <w:lvl w:ilvl="4" w:tplc="8CDC47F8" w:tentative="1">
      <w:start w:val="1"/>
      <w:numFmt w:val="bullet"/>
      <w:lvlText w:val=""/>
      <w:lvlJc w:val="left"/>
      <w:pPr>
        <w:tabs>
          <w:tab w:val="num" w:pos="3600"/>
        </w:tabs>
        <w:ind w:left="3600" w:hanging="360"/>
      </w:pPr>
      <w:rPr>
        <w:rFonts w:ascii="Wingdings" w:hAnsi="Wingdings" w:hint="default"/>
      </w:rPr>
    </w:lvl>
    <w:lvl w:ilvl="5" w:tplc="43E0772E" w:tentative="1">
      <w:start w:val="1"/>
      <w:numFmt w:val="bullet"/>
      <w:lvlText w:val=""/>
      <w:lvlJc w:val="left"/>
      <w:pPr>
        <w:tabs>
          <w:tab w:val="num" w:pos="4320"/>
        </w:tabs>
        <w:ind w:left="4320" w:hanging="360"/>
      </w:pPr>
      <w:rPr>
        <w:rFonts w:ascii="Wingdings" w:hAnsi="Wingdings" w:hint="default"/>
      </w:rPr>
    </w:lvl>
    <w:lvl w:ilvl="6" w:tplc="8B6044A2" w:tentative="1">
      <w:start w:val="1"/>
      <w:numFmt w:val="bullet"/>
      <w:lvlText w:val=""/>
      <w:lvlJc w:val="left"/>
      <w:pPr>
        <w:tabs>
          <w:tab w:val="num" w:pos="5040"/>
        </w:tabs>
        <w:ind w:left="5040" w:hanging="360"/>
      </w:pPr>
      <w:rPr>
        <w:rFonts w:ascii="Wingdings" w:hAnsi="Wingdings" w:hint="default"/>
      </w:rPr>
    </w:lvl>
    <w:lvl w:ilvl="7" w:tplc="5246C654" w:tentative="1">
      <w:start w:val="1"/>
      <w:numFmt w:val="bullet"/>
      <w:lvlText w:val=""/>
      <w:lvlJc w:val="left"/>
      <w:pPr>
        <w:tabs>
          <w:tab w:val="num" w:pos="5760"/>
        </w:tabs>
        <w:ind w:left="5760" w:hanging="360"/>
      </w:pPr>
      <w:rPr>
        <w:rFonts w:ascii="Wingdings" w:hAnsi="Wingdings" w:hint="default"/>
      </w:rPr>
    </w:lvl>
    <w:lvl w:ilvl="8" w:tplc="35C2BAE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6E02C6B"/>
    <w:multiLevelType w:val="hybridMultilevel"/>
    <w:tmpl w:val="F59C2A9C"/>
    <w:lvl w:ilvl="0" w:tplc="04090011">
      <w:start w:val="1"/>
      <w:numFmt w:val="decimal"/>
      <w:lvlText w:val="%1)"/>
      <w:lvlJc w:val="left"/>
      <w:pPr>
        <w:ind w:left="777" w:hanging="420"/>
      </w:pPr>
      <w:rPr>
        <w:rFont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9" w15:restartNumberingAfterBreak="0">
    <w:nsid w:val="26FC48D7"/>
    <w:multiLevelType w:val="hybridMultilevel"/>
    <w:tmpl w:val="34505BF8"/>
    <w:lvl w:ilvl="0" w:tplc="D42AC88A">
      <w:start w:val="1"/>
      <w:numFmt w:val="bullet"/>
      <w:lvlText w:val=""/>
      <w:lvlJc w:val="left"/>
      <w:pPr>
        <w:tabs>
          <w:tab w:val="num" w:pos="1069"/>
        </w:tabs>
        <w:ind w:left="1069" w:hanging="360"/>
      </w:pPr>
      <w:rPr>
        <w:rFonts w:ascii="Wingdings" w:hAnsi="Wingdings" w:hint="default"/>
      </w:rPr>
    </w:lvl>
    <w:lvl w:ilvl="1" w:tplc="CC86D69E" w:tentative="1">
      <w:start w:val="1"/>
      <w:numFmt w:val="bullet"/>
      <w:lvlText w:val=""/>
      <w:lvlJc w:val="left"/>
      <w:pPr>
        <w:tabs>
          <w:tab w:val="num" w:pos="1789"/>
        </w:tabs>
        <w:ind w:left="1789" w:hanging="360"/>
      </w:pPr>
      <w:rPr>
        <w:rFonts w:ascii="Wingdings" w:hAnsi="Wingdings" w:hint="default"/>
      </w:rPr>
    </w:lvl>
    <w:lvl w:ilvl="2" w:tplc="F84C446A" w:tentative="1">
      <w:start w:val="1"/>
      <w:numFmt w:val="bullet"/>
      <w:lvlText w:val=""/>
      <w:lvlJc w:val="left"/>
      <w:pPr>
        <w:tabs>
          <w:tab w:val="num" w:pos="2509"/>
        </w:tabs>
        <w:ind w:left="2509" w:hanging="360"/>
      </w:pPr>
      <w:rPr>
        <w:rFonts w:ascii="Wingdings" w:hAnsi="Wingdings" w:hint="default"/>
      </w:rPr>
    </w:lvl>
    <w:lvl w:ilvl="3" w:tplc="F3582046" w:tentative="1">
      <w:start w:val="1"/>
      <w:numFmt w:val="bullet"/>
      <w:lvlText w:val=""/>
      <w:lvlJc w:val="left"/>
      <w:pPr>
        <w:tabs>
          <w:tab w:val="num" w:pos="3229"/>
        </w:tabs>
        <w:ind w:left="3229" w:hanging="360"/>
      </w:pPr>
      <w:rPr>
        <w:rFonts w:ascii="Wingdings" w:hAnsi="Wingdings" w:hint="default"/>
      </w:rPr>
    </w:lvl>
    <w:lvl w:ilvl="4" w:tplc="7CB0DE4E" w:tentative="1">
      <w:start w:val="1"/>
      <w:numFmt w:val="bullet"/>
      <w:lvlText w:val=""/>
      <w:lvlJc w:val="left"/>
      <w:pPr>
        <w:tabs>
          <w:tab w:val="num" w:pos="3949"/>
        </w:tabs>
        <w:ind w:left="3949" w:hanging="360"/>
      </w:pPr>
      <w:rPr>
        <w:rFonts w:ascii="Wingdings" w:hAnsi="Wingdings" w:hint="default"/>
      </w:rPr>
    </w:lvl>
    <w:lvl w:ilvl="5" w:tplc="E98C3ADE" w:tentative="1">
      <w:start w:val="1"/>
      <w:numFmt w:val="bullet"/>
      <w:lvlText w:val=""/>
      <w:lvlJc w:val="left"/>
      <w:pPr>
        <w:tabs>
          <w:tab w:val="num" w:pos="4669"/>
        </w:tabs>
        <w:ind w:left="4669" w:hanging="360"/>
      </w:pPr>
      <w:rPr>
        <w:rFonts w:ascii="Wingdings" w:hAnsi="Wingdings" w:hint="default"/>
      </w:rPr>
    </w:lvl>
    <w:lvl w:ilvl="6" w:tplc="E758BA24" w:tentative="1">
      <w:start w:val="1"/>
      <w:numFmt w:val="bullet"/>
      <w:lvlText w:val=""/>
      <w:lvlJc w:val="left"/>
      <w:pPr>
        <w:tabs>
          <w:tab w:val="num" w:pos="5389"/>
        </w:tabs>
        <w:ind w:left="5389" w:hanging="360"/>
      </w:pPr>
      <w:rPr>
        <w:rFonts w:ascii="Wingdings" w:hAnsi="Wingdings" w:hint="default"/>
      </w:rPr>
    </w:lvl>
    <w:lvl w:ilvl="7" w:tplc="6EF65DA0" w:tentative="1">
      <w:start w:val="1"/>
      <w:numFmt w:val="bullet"/>
      <w:lvlText w:val=""/>
      <w:lvlJc w:val="left"/>
      <w:pPr>
        <w:tabs>
          <w:tab w:val="num" w:pos="6109"/>
        </w:tabs>
        <w:ind w:left="6109" w:hanging="360"/>
      </w:pPr>
      <w:rPr>
        <w:rFonts w:ascii="Wingdings" w:hAnsi="Wingdings" w:hint="default"/>
      </w:rPr>
    </w:lvl>
    <w:lvl w:ilvl="8" w:tplc="399A1B4A"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27F404E3"/>
    <w:multiLevelType w:val="hybridMultilevel"/>
    <w:tmpl w:val="59EE9CE8"/>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2D00097C"/>
    <w:multiLevelType w:val="hybridMultilevel"/>
    <w:tmpl w:val="FE6C2AF0"/>
    <w:lvl w:ilvl="0" w:tplc="00480E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2DA12B06"/>
    <w:multiLevelType w:val="hybridMultilevel"/>
    <w:tmpl w:val="57B04DDA"/>
    <w:lvl w:ilvl="0" w:tplc="04090011">
      <w:start w:val="1"/>
      <w:numFmt w:val="decimal"/>
      <w:lvlText w:val="%1)"/>
      <w:lvlJc w:val="left"/>
      <w:pPr>
        <w:ind w:left="777" w:hanging="420"/>
      </w:pPr>
    </w:lvl>
    <w:lvl w:ilvl="1" w:tplc="04090011">
      <w:start w:val="1"/>
      <w:numFmt w:val="decimal"/>
      <w:lvlText w:val="%2)"/>
      <w:lvlJc w:val="left"/>
      <w:pPr>
        <w:ind w:left="846"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3" w15:restartNumberingAfterBreak="0">
    <w:nsid w:val="2E147F33"/>
    <w:multiLevelType w:val="hybridMultilevel"/>
    <w:tmpl w:val="409AD228"/>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4" w15:restartNumberingAfterBreak="0">
    <w:nsid w:val="31F54848"/>
    <w:multiLevelType w:val="hybridMultilevel"/>
    <w:tmpl w:val="EB6C4D30"/>
    <w:lvl w:ilvl="0" w:tplc="00480E2C">
      <w:start w:val="1"/>
      <w:numFmt w:val="decimal"/>
      <w:lvlText w:val="%1."/>
      <w:lvlJc w:val="left"/>
      <w:pPr>
        <w:tabs>
          <w:tab w:val="num" w:pos="360"/>
        </w:tabs>
        <w:ind w:left="360" w:hanging="360"/>
      </w:pPr>
      <w:rPr>
        <w:rFonts w:hint="default"/>
      </w:rPr>
    </w:lvl>
    <w:lvl w:ilvl="1" w:tplc="BE2ACA46">
      <w:start w:val="1"/>
      <w:numFmt w:val="decimal"/>
      <w:lvlText w:val="(%2)"/>
      <w:lvlJc w:val="left"/>
      <w:pPr>
        <w:ind w:left="1260" w:hanging="84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24A72E9"/>
    <w:multiLevelType w:val="hybridMultilevel"/>
    <w:tmpl w:val="33966A8E"/>
    <w:lvl w:ilvl="0" w:tplc="04090011">
      <w:start w:val="1"/>
      <w:numFmt w:val="decimal"/>
      <w:lvlText w:val="%1)"/>
      <w:lvlJc w:val="left"/>
      <w:pPr>
        <w:ind w:left="1622" w:hanging="420"/>
      </w:pPr>
    </w:lvl>
    <w:lvl w:ilvl="1" w:tplc="04090011">
      <w:start w:val="1"/>
      <w:numFmt w:val="decimal"/>
      <w:lvlText w:val="%2)"/>
      <w:lvlJc w:val="left"/>
      <w:pPr>
        <w:ind w:left="1129"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36" w15:restartNumberingAfterBreak="0">
    <w:nsid w:val="34903D9B"/>
    <w:multiLevelType w:val="hybridMultilevel"/>
    <w:tmpl w:val="27986A4A"/>
    <w:lvl w:ilvl="0" w:tplc="24A4F15A">
      <w:start w:val="1"/>
      <w:numFmt w:val="decimalEnclosedCircle"/>
      <w:lvlText w:val="%1"/>
      <w:lvlJc w:val="left"/>
      <w:pPr>
        <w:tabs>
          <w:tab w:val="num" w:pos="720"/>
        </w:tabs>
        <w:ind w:left="720" w:hanging="360"/>
      </w:pPr>
    </w:lvl>
    <w:lvl w:ilvl="1" w:tplc="A7F2655C" w:tentative="1">
      <w:start w:val="1"/>
      <w:numFmt w:val="decimalEnclosedCircle"/>
      <w:lvlText w:val="%2"/>
      <w:lvlJc w:val="left"/>
      <w:pPr>
        <w:tabs>
          <w:tab w:val="num" w:pos="1440"/>
        </w:tabs>
        <w:ind w:left="1440" w:hanging="360"/>
      </w:pPr>
    </w:lvl>
    <w:lvl w:ilvl="2" w:tplc="E4147532" w:tentative="1">
      <w:start w:val="1"/>
      <w:numFmt w:val="decimalEnclosedCircle"/>
      <w:lvlText w:val="%3"/>
      <w:lvlJc w:val="left"/>
      <w:pPr>
        <w:tabs>
          <w:tab w:val="num" w:pos="2160"/>
        </w:tabs>
        <w:ind w:left="2160" w:hanging="360"/>
      </w:pPr>
    </w:lvl>
    <w:lvl w:ilvl="3" w:tplc="92C89E2E" w:tentative="1">
      <w:start w:val="1"/>
      <w:numFmt w:val="decimalEnclosedCircle"/>
      <w:lvlText w:val="%4"/>
      <w:lvlJc w:val="left"/>
      <w:pPr>
        <w:tabs>
          <w:tab w:val="num" w:pos="2880"/>
        </w:tabs>
        <w:ind w:left="2880" w:hanging="360"/>
      </w:pPr>
    </w:lvl>
    <w:lvl w:ilvl="4" w:tplc="B4021DAE" w:tentative="1">
      <w:start w:val="1"/>
      <w:numFmt w:val="decimalEnclosedCircle"/>
      <w:lvlText w:val="%5"/>
      <w:lvlJc w:val="left"/>
      <w:pPr>
        <w:tabs>
          <w:tab w:val="num" w:pos="3600"/>
        </w:tabs>
        <w:ind w:left="3600" w:hanging="360"/>
      </w:pPr>
    </w:lvl>
    <w:lvl w:ilvl="5" w:tplc="E03E2A60" w:tentative="1">
      <w:start w:val="1"/>
      <w:numFmt w:val="decimalEnclosedCircle"/>
      <w:lvlText w:val="%6"/>
      <w:lvlJc w:val="left"/>
      <w:pPr>
        <w:tabs>
          <w:tab w:val="num" w:pos="4320"/>
        </w:tabs>
        <w:ind w:left="4320" w:hanging="360"/>
      </w:pPr>
    </w:lvl>
    <w:lvl w:ilvl="6" w:tplc="01A6BE06" w:tentative="1">
      <w:start w:val="1"/>
      <w:numFmt w:val="decimalEnclosedCircle"/>
      <w:lvlText w:val="%7"/>
      <w:lvlJc w:val="left"/>
      <w:pPr>
        <w:tabs>
          <w:tab w:val="num" w:pos="5040"/>
        </w:tabs>
        <w:ind w:left="5040" w:hanging="360"/>
      </w:pPr>
    </w:lvl>
    <w:lvl w:ilvl="7" w:tplc="5C64C0E6" w:tentative="1">
      <w:start w:val="1"/>
      <w:numFmt w:val="decimalEnclosedCircle"/>
      <w:lvlText w:val="%8"/>
      <w:lvlJc w:val="left"/>
      <w:pPr>
        <w:tabs>
          <w:tab w:val="num" w:pos="5760"/>
        </w:tabs>
        <w:ind w:left="5760" w:hanging="360"/>
      </w:pPr>
    </w:lvl>
    <w:lvl w:ilvl="8" w:tplc="C81A226E" w:tentative="1">
      <w:start w:val="1"/>
      <w:numFmt w:val="decimalEnclosedCircle"/>
      <w:lvlText w:val="%9"/>
      <w:lvlJc w:val="left"/>
      <w:pPr>
        <w:tabs>
          <w:tab w:val="num" w:pos="6480"/>
        </w:tabs>
        <w:ind w:left="6480" w:hanging="360"/>
      </w:pPr>
    </w:lvl>
  </w:abstractNum>
  <w:abstractNum w:abstractNumId="37" w15:restartNumberingAfterBreak="0">
    <w:nsid w:val="36B207E0"/>
    <w:multiLevelType w:val="hybridMultilevel"/>
    <w:tmpl w:val="19CCF826"/>
    <w:lvl w:ilvl="0" w:tplc="AC862428">
      <w:start w:val="1"/>
      <w:numFmt w:val="decimal"/>
      <w:lvlText w:val="%1."/>
      <w:lvlJc w:val="left"/>
      <w:pPr>
        <w:tabs>
          <w:tab w:val="num" w:pos="720"/>
        </w:tabs>
        <w:ind w:left="720" w:hanging="360"/>
      </w:pPr>
    </w:lvl>
    <w:lvl w:ilvl="1" w:tplc="4A68DA60">
      <w:start w:val="1"/>
      <w:numFmt w:val="decimal"/>
      <w:lvlText w:val="%2．"/>
      <w:lvlJc w:val="left"/>
      <w:pPr>
        <w:ind w:left="1440" w:hanging="360"/>
      </w:pPr>
      <w:rPr>
        <w:rFonts w:hint="default"/>
      </w:rPr>
    </w:lvl>
    <w:lvl w:ilvl="2" w:tplc="1B948740" w:tentative="1">
      <w:start w:val="1"/>
      <w:numFmt w:val="decimal"/>
      <w:lvlText w:val="%3."/>
      <w:lvlJc w:val="left"/>
      <w:pPr>
        <w:tabs>
          <w:tab w:val="num" w:pos="2160"/>
        </w:tabs>
        <w:ind w:left="2160" w:hanging="360"/>
      </w:pPr>
    </w:lvl>
    <w:lvl w:ilvl="3" w:tplc="040818D4" w:tentative="1">
      <w:start w:val="1"/>
      <w:numFmt w:val="decimal"/>
      <w:lvlText w:val="%4."/>
      <w:lvlJc w:val="left"/>
      <w:pPr>
        <w:tabs>
          <w:tab w:val="num" w:pos="2880"/>
        </w:tabs>
        <w:ind w:left="2880" w:hanging="360"/>
      </w:pPr>
    </w:lvl>
    <w:lvl w:ilvl="4" w:tplc="FE163010" w:tentative="1">
      <w:start w:val="1"/>
      <w:numFmt w:val="decimal"/>
      <w:lvlText w:val="%5."/>
      <w:lvlJc w:val="left"/>
      <w:pPr>
        <w:tabs>
          <w:tab w:val="num" w:pos="3600"/>
        </w:tabs>
        <w:ind w:left="3600" w:hanging="360"/>
      </w:pPr>
    </w:lvl>
    <w:lvl w:ilvl="5" w:tplc="1C3CB394" w:tentative="1">
      <w:start w:val="1"/>
      <w:numFmt w:val="decimal"/>
      <w:lvlText w:val="%6."/>
      <w:lvlJc w:val="left"/>
      <w:pPr>
        <w:tabs>
          <w:tab w:val="num" w:pos="4320"/>
        </w:tabs>
        <w:ind w:left="4320" w:hanging="360"/>
      </w:pPr>
    </w:lvl>
    <w:lvl w:ilvl="6" w:tplc="AE14D22A" w:tentative="1">
      <w:start w:val="1"/>
      <w:numFmt w:val="decimal"/>
      <w:lvlText w:val="%7."/>
      <w:lvlJc w:val="left"/>
      <w:pPr>
        <w:tabs>
          <w:tab w:val="num" w:pos="5040"/>
        </w:tabs>
        <w:ind w:left="5040" w:hanging="360"/>
      </w:pPr>
    </w:lvl>
    <w:lvl w:ilvl="7" w:tplc="1CE253F6" w:tentative="1">
      <w:start w:val="1"/>
      <w:numFmt w:val="decimal"/>
      <w:lvlText w:val="%8."/>
      <w:lvlJc w:val="left"/>
      <w:pPr>
        <w:tabs>
          <w:tab w:val="num" w:pos="5760"/>
        </w:tabs>
        <w:ind w:left="5760" w:hanging="360"/>
      </w:pPr>
    </w:lvl>
    <w:lvl w:ilvl="8" w:tplc="6CE2B4D0" w:tentative="1">
      <w:start w:val="1"/>
      <w:numFmt w:val="decimal"/>
      <w:lvlText w:val="%9."/>
      <w:lvlJc w:val="left"/>
      <w:pPr>
        <w:tabs>
          <w:tab w:val="num" w:pos="6480"/>
        </w:tabs>
        <w:ind w:left="6480" w:hanging="360"/>
      </w:pPr>
    </w:lvl>
  </w:abstractNum>
  <w:abstractNum w:abstractNumId="38" w15:restartNumberingAfterBreak="0">
    <w:nsid w:val="36B465E6"/>
    <w:multiLevelType w:val="hybridMultilevel"/>
    <w:tmpl w:val="E056FB7E"/>
    <w:lvl w:ilvl="0" w:tplc="04090011">
      <w:start w:val="1"/>
      <w:numFmt w:val="decimal"/>
      <w:lvlText w:val="%1)"/>
      <w:lvlJc w:val="left"/>
      <w:pPr>
        <w:ind w:left="1129" w:hanging="420"/>
      </w:pPr>
    </w:lvl>
    <w:lvl w:ilvl="1" w:tplc="04090019">
      <w:start w:val="1"/>
      <w:numFmt w:val="lowerLetter"/>
      <w:lvlText w:val="%2)"/>
      <w:lvlJc w:val="left"/>
      <w:pPr>
        <w:ind w:left="1271"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9" w15:restartNumberingAfterBreak="0">
    <w:nsid w:val="39FA5B62"/>
    <w:multiLevelType w:val="hybridMultilevel"/>
    <w:tmpl w:val="A9665C78"/>
    <w:lvl w:ilvl="0" w:tplc="0409000B">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40" w15:restartNumberingAfterBreak="0">
    <w:nsid w:val="3BC541F3"/>
    <w:multiLevelType w:val="hybridMultilevel"/>
    <w:tmpl w:val="96BC1F0E"/>
    <w:lvl w:ilvl="0" w:tplc="0409000B">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41" w15:restartNumberingAfterBreak="0">
    <w:nsid w:val="3CEC7BFE"/>
    <w:multiLevelType w:val="hybridMultilevel"/>
    <w:tmpl w:val="2294F92C"/>
    <w:lvl w:ilvl="0" w:tplc="04090011">
      <w:start w:val="1"/>
      <w:numFmt w:val="decimal"/>
      <w:lvlText w:val="%1)"/>
      <w:lvlJc w:val="left"/>
      <w:pPr>
        <w:tabs>
          <w:tab w:val="num" w:pos="720"/>
        </w:tabs>
        <w:ind w:left="720" w:hanging="360"/>
      </w:pPr>
    </w:lvl>
    <w:lvl w:ilvl="1" w:tplc="3D8214F4" w:tentative="1">
      <w:start w:val="1"/>
      <w:numFmt w:val="decimal"/>
      <w:lvlText w:val="%2."/>
      <w:lvlJc w:val="left"/>
      <w:pPr>
        <w:tabs>
          <w:tab w:val="num" w:pos="1440"/>
        </w:tabs>
        <w:ind w:left="1440" w:hanging="360"/>
      </w:pPr>
    </w:lvl>
    <w:lvl w:ilvl="2" w:tplc="2898D796" w:tentative="1">
      <w:start w:val="1"/>
      <w:numFmt w:val="decimal"/>
      <w:lvlText w:val="%3."/>
      <w:lvlJc w:val="left"/>
      <w:pPr>
        <w:tabs>
          <w:tab w:val="num" w:pos="2160"/>
        </w:tabs>
        <w:ind w:left="2160" w:hanging="360"/>
      </w:pPr>
    </w:lvl>
    <w:lvl w:ilvl="3" w:tplc="33DCCB02" w:tentative="1">
      <w:start w:val="1"/>
      <w:numFmt w:val="decimal"/>
      <w:lvlText w:val="%4."/>
      <w:lvlJc w:val="left"/>
      <w:pPr>
        <w:tabs>
          <w:tab w:val="num" w:pos="2880"/>
        </w:tabs>
        <w:ind w:left="2880" w:hanging="360"/>
      </w:pPr>
    </w:lvl>
    <w:lvl w:ilvl="4" w:tplc="AA249BBC" w:tentative="1">
      <w:start w:val="1"/>
      <w:numFmt w:val="decimal"/>
      <w:lvlText w:val="%5."/>
      <w:lvlJc w:val="left"/>
      <w:pPr>
        <w:tabs>
          <w:tab w:val="num" w:pos="3600"/>
        </w:tabs>
        <w:ind w:left="3600" w:hanging="360"/>
      </w:pPr>
    </w:lvl>
    <w:lvl w:ilvl="5" w:tplc="F1EC89B0" w:tentative="1">
      <w:start w:val="1"/>
      <w:numFmt w:val="decimal"/>
      <w:lvlText w:val="%6."/>
      <w:lvlJc w:val="left"/>
      <w:pPr>
        <w:tabs>
          <w:tab w:val="num" w:pos="4320"/>
        </w:tabs>
        <w:ind w:left="4320" w:hanging="360"/>
      </w:pPr>
    </w:lvl>
    <w:lvl w:ilvl="6" w:tplc="B204CBE4" w:tentative="1">
      <w:start w:val="1"/>
      <w:numFmt w:val="decimal"/>
      <w:lvlText w:val="%7."/>
      <w:lvlJc w:val="left"/>
      <w:pPr>
        <w:tabs>
          <w:tab w:val="num" w:pos="5040"/>
        </w:tabs>
        <w:ind w:left="5040" w:hanging="360"/>
      </w:pPr>
    </w:lvl>
    <w:lvl w:ilvl="7" w:tplc="A68AA116" w:tentative="1">
      <w:start w:val="1"/>
      <w:numFmt w:val="decimal"/>
      <w:lvlText w:val="%8."/>
      <w:lvlJc w:val="left"/>
      <w:pPr>
        <w:tabs>
          <w:tab w:val="num" w:pos="5760"/>
        </w:tabs>
        <w:ind w:left="5760" w:hanging="360"/>
      </w:pPr>
    </w:lvl>
    <w:lvl w:ilvl="8" w:tplc="6FDA71F4" w:tentative="1">
      <w:start w:val="1"/>
      <w:numFmt w:val="decimal"/>
      <w:lvlText w:val="%9."/>
      <w:lvlJc w:val="left"/>
      <w:pPr>
        <w:tabs>
          <w:tab w:val="num" w:pos="6480"/>
        </w:tabs>
        <w:ind w:left="6480" w:hanging="360"/>
      </w:pPr>
    </w:lvl>
  </w:abstractNum>
  <w:abstractNum w:abstractNumId="42" w15:restartNumberingAfterBreak="0">
    <w:nsid w:val="3FA43040"/>
    <w:multiLevelType w:val="hybridMultilevel"/>
    <w:tmpl w:val="ADC4D4F2"/>
    <w:lvl w:ilvl="0" w:tplc="04090011">
      <w:start w:val="1"/>
      <w:numFmt w:val="decimal"/>
      <w:lvlText w:val="%1)"/>
      <w:lvlJc w:val="left"/>
      <w:pPr>
        <w:ind w:left="777" w:hanging="420"/>
      </w:pPr>
      <w:rPr>
        <w:rFont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3" w15:restartNumberingAfterBreak="0">
    <w:nsid w:val="401231AB"/>
    <w:multiLevelType w:val="hybridMultilevel"/>
    <w:tmpl w:val="6C06AF2C"/>
    <w:lvl w:ilvl="0" w:tplc="B5B67BAE">
      <w:start w:val="1"/>
      <w:numFmt w:val="bullet"/>
      <w:lvlText w:val="•"/>
      <w:lvlJc w:val="left"/>
      <w:pPr>
        <w:tabs>
          <w:tab w:val="num" w:pos="720"/>
        </w:tabs>
        <w:ind w:left="720" w:hanging="360"/>
      </w:pPr>
      <w:rPr>
        <w:rFonts w:ascii="宋体" w:hAnsi="宋体" w:hint="default"/>
      </w:rPr>
    </w:lvl>
    <w:lvl w:ilvl="1" w:tplc="43383BE0" w:tentative="1">
      <w:start w:val="1"/>
      <w:numFmt w:val="bullet"/>
      <w:lvlText w:val="•"/>
      <w:lvlJc w:val="left"/>
      <w:pPr>
        <w:tabs>
          <w:tab w:val="num" w:pos="1440"/>
        </w:tabs>
        <w:ind w:left="1440" w:hanging="360"/>
      </w:pPr>
      <w:rPr>
        <w:rFonts w:ascii="宋体" w:hAnsi="宋体" w:hint="default"/>
      </w:rPr>
    </w:lvl>
    <w:lvl w:ilvl="2" w:tplc="6426945C" w:tentative="1">
      <w:start w:val="1"/>
      <w:numFmt w:val="bullet"/>
      <w:lvlText w:val="•"/>
      <w:lvlJc w:val="left"/>
      <w:pPr>
        <w:tabs>
          <w:tab w:val="num" w:pos="2160"/>
        </w:tabs>
        <w:ind w:left="2160" w:hanging="360"/>
      </w:pPr>
      <w:rPr>
        <w:rFonts w:ascii="宋体" w:hAnsi="宋体" w:hint="default"/>
      </w:rPr>
    </w:lvl>
    <w:lvl w:ilvl="3" w:tplc="F98E69DA" w:tentative="1">
      <w:start w:val="1"/>
      <w:numFmt w:val="bullet"/>
      <w:lvlText w:val="•"/>
      <w:lvlJc w:val="left"/>
      <w:pPr>
        <w:tabs>
          <w:tab w:val="num" w:pos="2880"/>
        </w:tabs>
        <w:ind w:left="2880" w:hanging="360"/>
      </w:pPr>
      <w:rPr>
        <w:rFonts w:ascii="宋体" w:hAnsi="宋体" w:hint="default"/>
      </w:rPr>
    </w:lvl>
    <w:lvl w:ilvl="4" w:tplc="4F109B3C" w:tentative="1">
      <w:start w:val="1"/>
      <w:numFmt w:val="bullet"/>
      <w:lvlText w:val="•"/>
      <w:lvlJc w:val="left"/>
      <w:pPr>
        <w:tabs>
          <w:tab w:val="num" w:pos="3600"/>
        </w:tabs>
        <w:ind w:left="3600" w:hanging="360"/>
      </w:pPr>
      <w:rPr>
        <w:rFonts w:ascii="宋体" w:hAnsi="宋体" w:hint="default"/>
      </w:rPr>
    </w:lvl>
    <w:lvl w:ilvl="5" w:tplc="F416BB2C" w:tentative="1">
      <w:start w:val="1"/>
      <w:numFmt w:val="bullet"/>
      <w:lvlText w:val="•"/>
      <w:lvlJc w:val="left"/>
      <w:pPr>
        <w:tabs>
          <w:tab w:val="num" w:pos="4320"/>
        </w:tabs>
        <w:ind w:left="4320" w:hanging="360"/>
      </w:pPr>
      <w:rPr>
        <w:rFonts w:ascii="宋体" w:hAnsi="宋体" w:hint="default"/>
      </w:rPr>
    </w:lvl>
    <w:lvl w:ilvl="6" w:tplc="1FFA2EE0" w:tentative="1">
      <w:start w:val="1"/>
      <w:numFmt w:val="bullet"/>
      <w:lvlText w:val="•"/>
      <w:lvlJc w:val="left"/>
      <w:pPr>
        <w:tabs>
          <w:tab w:val="num" w:pos="5040"/>
        </w:tabs>
        <w:ind w:left="5040" w:hanging="360"/>
      </w:pPr>
      <w:rPr>
        <w:rFonts w:ascii="宋体" w:hAnsi="宋体" w:hint="default"/>
      </w:rPr>
    </w:lvl>
    <w:lvl w:ilvl="7" w:tplc="A782BA12" w:tentative="1">
      <w:start w:val="1"/>
      <w:numFmt w:val="bullet"/>
      <w:lvlText w:val="•"/>
      <w:lvlJc w:val="left"/>
      <w:pPr>
        <w:tabs>
          <w:tab w:val="num" w:pos="5760"/>
        </w:tabs>
        <w:ind w:left="5760" w:hanging="360"/>
      </w:pPr>
      <w:rPr>
        <w:rFonts w:ascii="宋体" w:hAnsi="宋体" w:hint="default"/>
      </w:rPr>
    </w:lvl>
    <w:lvl w:ilvl="8" w:tplc="E5FA45E8" w:tentative="1">
      <w:start w:val="1"/>
      <w:numFmt w:val="bullet"/>
      <w:lvlText w:val="•"/>
      <w:lvlJc w:val="left"/>
      <w:pPr>
        <w:tabs>
          <w:tab w:val="num" w:pos="6480"/>
        </w:tabs>
        <w:ind w:left="6480" w:hanging="360"/>
      </w:pPr>
      <w:rPr>
        <w:rFonts w:ascii="宋体" w:hAnsi="宋体" w:hint="default"/>
      </w:rPr>
    </w:lvl>
  </w:abstractNum>
  <w:abstractNum w:abstractNumId="44" w15:restartNumberingAfterBreak="0">
    <w:nsid w:val="40471B85"/>
    <w:multiLevelType w:val="hybridMultilevel"/>
    <w:tmpl w:val="0736F72C"/>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5" w15:restartNumberingAfterBreak="0">
    <w:nsid w:val="40676805"/>
    <w:multiLevelType w:val="hybridMultilevel"/>
    <w:tmpl w:val="AC469D70"/>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6" w15:restartNumberingAfterBreak="0">
    <w:nsid w:val="41EA610D"/>
    <w:multiLevelType w:val="hybridMultilevel"/>
    <w:tmpl w:val="D154F944"/>
    <w:lvl w:ilvl="0" w:tplc="57B058B6">
      <w:start w:val="1"/>
      <w:numFmt w:val="bullet"/>
      <w:lvlText w:val=""/>
      <w:lvlJc w:val="left"/>
      <w:pPr>
        <w:tabs>
          <w:tab w:val="num" w:pos="720"/>
        </w:tabs>
        <w:ind w:left="720" w:hanging="360"/>
      </w:pPr>
      <w:rPr>
        <w:rFonts w:ascii="Wingdings" w:hAnsi="Wingdings" w:hint="default"/>
      </w:rPr>
    </w:lvl>
    <w:lvl w:ilvl="1" w:tplc="C99855CA" w:tentative="1">
      <w:start w:val="1"/>
      <w:numFmt w:val="bullet"/>
      <w:lvlText w:val=""/>
      <w:lvlJc w:val="left"/>
      <w:pPr>
        <w:tabs>
          <w:tab w:val="num" w:pos="1440"/>
        </w:tabs>
        <w:ind w:left="1440" w:hanging="360"/>
      </w:pPr>
      <w:rPr>
        <w:rFonts w:ascii="Wingdings" w:hAnsi="Wingdings" w:hint="default"/>
      </w:rPr>
    </w:lvl>
    <w:lvl w:ilvl="2" w:tplc="90E87C36" w:tentative="1">
      <w:start w:val="1"/>
      <w:numFmt w:val="bullet"/>
      <w:lvlText w:val=""/>
      <w:lvlJc w:val="left"/>
      <w:pPr>
        <w:tabs>
          <w:tab w:val="num" w:pos="2160"/>
        </w:tabs>
        <w:ind w:left="2160" w:hanging="360"/>
      </w:pPr>
      <w:rPr>
        <w:rFonts w:ascii="Wingdings" w:hAnsi="Wingdings" w:hint="default"/>
      </w:rPr>
    </w:lvl>
    <w:lvl w:ilvl="3" w:tplc="C80E55C0" w:tentative="1">
      <w:start w:val="1"/>
      <w:numFmt w:val="bullet"/>
      <w:lvlText w:val=""/>
      <w:lvlJc w:val="left"/>
      <w:pPr>
        <w:tabs>
          <w:tab w:val="num" w:pos="2880"/>
        </w:tabs>
        <w:ind w:left="2880" w:hanging="360"/>
      </w:pPr>
      <w:rPr>
        <w:rFonts w:ascii="Wingdings" w:hAnsi="Wingdings" w:hint="default"/>
      </w:rPr>
    </w:lvl>
    <w:lvl w:ilvl="4" w:tplc="F9E6A9D4" w:tentative="1">
      <w:start w:val="1"/>
      <w:numFmt w:val="bullet"/>
      <w:lvlText w:val=""/>
      <w:lvlJc w:val="left"/>
      <w:pPr>
        <w:tabs>
          <w:tab w:val="num" w:pos="3600"/>
        </w:tabs>
        <w:ind w:left="3600" w:hanging="360"/>
      </w:pPr>
      <w:rPr>
        <w:rFonts w:ascii="Wingdings" w:hAnsi="Wingdings" w:hint="default"/>
      </w:rPr>
    </w:lvl>
    <w:lvl w:ilvl="5" w:tplc="BBE60654" w:tentative="1">
      <w:start w:val="1"/>
      <w:numFmt w:val="bullet"/>
      <w:lvlText w:val=""/>
      <w:lvlJc w:val="left"/>
      <w:pPr>
        <w:tabs>
          <w:tab w:val="num" w:pos="4320"/>
        </w:tabs>
        <w:ind w:left="4320" w:hanging="360"/>
      </w:pPr>
      <w:rPr>
        <w:rFonts w:ascii="Wingdings" w:hAnsi="Wingdings" w:hint="default"/>
      </w:rPr>
    </w:lvl>
    <w:lvl w:ilvl="6" w:tplc="3398B5AE" w:tentative="1">
      <w:start w:val="1"/>
      <w:numFmt w:val="bullet"/>
      <w:lvlText w:val=""/>
      <w:lvlJc w:val="left"/>
      <w:pPr>
        <w:tabs>
          <w:tab w:val="num" w:pos="5040"/>
        </w:tabs>
        <w:ind w:left="5040" w:hanging="360"/>
      </w:pPr>
      <w:rPr>
        <w:rFonts w:ascii="Wingdings" w:hAnsi="Wingdings" w:hint="default"/>
      </w:rPr>
    </w:lvl>
    <w:lvl w:ilvl="7" w:tplc="5C4AFDA6" w:tentative="1">
      <w:start w:val="1"/>
      <w:numFmt w:val="bullet"/>
      <w:lvlText w:val=""/>
      <w:lvlJc w:val="left"/>
      <w:pPr>
        <w:tabs>
          <w:tab w:val="num" w:pos="5760"/>
        </w:tabs>
        <w:ind w:left="5760" w:hanging="360"/>
      </w:pPr>
      <w:rPr>
        <w:rFonts w:ascii="Wingdings" w:hAnsi="Wingdings" w:hint="default"/>
      </w:rPr>
    </w:lvl>
    <w:lvl w:ilvl="8" w:tplc="8B5AA06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5BE4499"/>
    <w:multiLevelType w:val="hybridMultilevel"/>
    <w:tmpl w:val="B4222CE8"/>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48" w15:restartNumberingAfterBreak="0">
    <w:nsid w:val="4A8A43B4"/>
    <w:multiLevelType w:val="hybridMultilevel"/>
    <w:tmpl w:val="AFEA368C"/>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9" w15:restartNumberingAfterBreak="0">
    <w:nsid w:val="4A933715"/>
    <w:multiLevelType w:val="hybridMultilevel"/>
    <w:tmpl w:val="FE6C2AF0"/>
    <w:lvl w:ilvl="0" w:tplc="00480E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15:restartNumberingAfterBreak="0">
    <w:nsid w:val="4AE9208A"/>
    <w:multiLevelType w:val="hybridMultilevel"/>
    <w:tmpl w:val="A656D98E"/>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51" w15:restartNumberingAfterBreak="0">
    <w:nsid w:val="4B221043"/>
    <w:multiLevelType w:val="hybridMultilevel"/>
    <w:tmpl w:val="BC6AD1B8"/>
    <w:lvl w:ilvl="0" w:tplc="0409000B">
      <w:start w:val="1"/>
      <w:numFmt w:val="bullet"/>
      <w:lvlText w:val=""/>
      <w:lvlJc w:val="left"/>
      <w:pPr>
        <w:ind w:left="1197"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52" w15:restartNumberingAfterBreak="0">
    <w:nsid w:val="4BD310C3"/>
    <w:multiLevelType w:val="hybridMultilevel"/>
    <w:tmpl w:val="FE6C2AF0"/>
    <w:lvl w:ilvl="0" w:tplc="00480E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15:restartNumberingAfterBreak="0">
    <w:nsid w:val="4C3730FC"/>
    <w:multiLevelType w:val="hybridMultilevel"/>
    <w:tmpl w:val="CF6E6DBC"/>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54" w15:restartNumberingAfterBreak="0">
    <w:nsid w:val="4CC737A9"/>
    <w:multiLevelType w:val="hybridMultilevel"/>
    <w:tmpl w:val="E85CD38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5" w15:restartNumberingAfterBreak="0">
    <w:nsid w:val="4D1F5B16"/>
    <w:multiLevelType w:val="hybridMultilevel"/>
    <w:tmpl w:val="6138FF82"/>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6" w15:restartNumberingAfterBreak="0">
    <w:nsid w:val="50E232AC"/>
    <w:multiLevelType w:val="hybridMultilevel"/>
    <w:tmpl w:val="6A025C80"/>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57" w15:restartNumberingAfterBreak="0">
    <w:nsid w:val="543F4987"/>
    <w:multiLevelType w:val="hybridMultilevel"/>
    <w:tmpl w:val="0E309CEE"/>
    <w:lvl w:ilvl="0" w:tplc="031E0734">
      <w:start w:val="1"/>
      <w:numFmt w:val="decimal"/>
      <w:lvlText w:val="%1."/>
      <w:lvlJc w:val="left"/>
      <w:pPr>
        <w:tabs>
          <w:tab w:val="num" w:pos="720"/>
        </w:tabs>
        <w:ind w:left="720" w:hanging="360"/>
      </w:pPr>
    </w:lvl>
    <w:lvl w:ilvl="1" w:tplc="A32A0E98" w:tentative="1">
      <w:start w:val="1"/>
      <w:numFmt w:val="decimal"/>
      <w:lvlText w:val="%2."/>
      <w:lvlJc w:val="left"/>
      <w:pPr>
        <w:tabs>
          <w:tab w:val="num" w:pos="1440"/>
        </w:tabs>
        <w:ind w:left="1440" w:hanging="360"/>
      </w:pPr>
    </w:lvl>
    <w:lvl w:ilvl="2" w:tplc="200A6C9E" w:tentative="1">
      <w:start w:val="1"/>
      <w:numFmt w:val="decimal"/>
      <w:lvlText w:val="%3."/>
      <w:lvlJc w:val="left"/>
      <w:pPr>
        <w:tabs>
          <w:tab w:val="num" w:pos="2160"/>
        </w:tabs>
        <w:ind w:left="2160" w:hanging="360"/>
      </w:pPr>
    </w:lvl>
    <w:lvl w:ilvl="3" w:tplc="66AA067C" w:tentative="1">
      <w:start w:val="1"/>
      <w:numFmt w:val="decimal"/>
      <w:lvlText w:val="%4."/>
      <w:lvlJc w:val="left"/>
      <w:pPr>
        <w:tabs>
          <w:tab w:val="num" w:pos="2880"/>
        </w:tabs>
        <w:ind w:left="2880" w:hanging="360"/>
      </w:pPr>
    </w:lvl>
    <w:lvl w:ilvl="4" w:tplc="16E6BC3C" w:tentative="1">
      <w:start w:val="1"/>
      <w:numFmt w:val="decimal"/>
      <w:lvlText w:val="%5."/>
      <w:lvlJc w:val="left"/>
      <w:pPr>
        <w:tabs>
          <w:tab w:val="num" w:pos="3600"/>
        </w:tabs>
        <w:ind w:left="3600" w:hanging="360"/>
      </w:pPr>
    </w:lvl>
    <w:lvl w:ilvl="5" w:tplc="C4EAEB56" w:tentative="1">
      <w:start w:val="1"/>
      <w:numFmt w:val="decimal"/>
      <w:lvlText w:val="%6."/>
      <w:lvlJc w:val="left"/>
      <w:pPr>
        <w:tabs>
          <w:tab w:val="num" w:pos="4320"/>
        </w:tabs>
        <w:ind w:left="4320" w:hanging="360"/>
      </w:pPr>
    </w:lvl>
    <w:lvl w:ilvl="6" w:tplc="0AF499FE" w:tentative="1">
      <w:start w:val="1"/>
      <w:numFmt w:val="decimal"/>
      <w:lvlText w:val="%7."/>
      <w:lvlJc w:val="left"/>
      <w:pPr>
        <w:tabs>
          <w:tab w:val="num" w:pos="5040"/>
        </w:tabs>
        <w:ind w:left="5040" w:hanging="360"/>
      </w:pPr>
    </w:lvl>
    <w:lvl w:ilvl="7" w:tplc="4314BAD0" w:tentative="1">
      <w:start w:val="1"/>
      <w:numFmt w:val="decimal"/>
      <w:lvlText w:val="%8."/>
      <w:lvlJc w:val="left"/>
      <w:pPr>
        <w:tabs>
          <w:tab w:val="num" w:pos="5760"/>
        </w:tabs>
        <w:ind w:left="5760" w:hanging="360"/>
      </w:pPr>
    </w:lvl>
    <w:lvl w:ilvl="8" w:tplc="59C8D244" w:tentative="1">
      <w:start w:val="1"/>
      <w:numFmt w:val="decimal"/>
      <w:lvlText w:val="%9."/>
      <w:lvlJc w:val="left"/>
      <w:pPr>
        <w:tabs>
          <w:tab w:val="num" w:pos="6480"/>
        </w:tabs>
        <w:ind w:left="6480" w:hanging="360"/>
      </w:pPr>
    </w:lvl>
  </w:abstractNum>
  <w:abstractNum w:abstractNumId="58" w15:restartNumberingAfterBreak="0">
    <w:nsid w:val="551D7FAB"/>
    <w:multiLevelType w:val="hybridMultilevel"/>
    <w:tmpl w:val="37AE8E08"/>
    <w:lvl w:ilvl="0" w:tplc="04090011">
      <w:start w:val="1"/>
      <w:numFmt w:val="decimal"/>
      <w:lvlText w:val="%1)"/>
      <w:lvlJc w:val="left"/>
      <w:pPr>
        <w:ind w:left="1622" w:hanging="420"/>
      </w:pPr>
    </w:lvl>
    <w:lvl w:ilvl="1" w:tplc="04090011">
      <w:start w:val="1"/>
      <w:numFmt w:val="decimal"/>
      <w:lvlText w:val="%2)"/>
      <w:lvlJc w:val="left"/>
      <w:pPr>
        <w:ind w:left="1129"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59" w15:restartNumberingAfterBreak="0">
    <w:nsid w:val="55893D31"/>
    <w:multiLevelType w:val="hybridMultilevel"/>
    <w:tmpl w:val="5054F98E"/>
    <w:lvl w:ilvl="0" w:tplc="04090011">
      <w:start w:val="1"/>
      <w:numFmt w:val="decimal"/>
      <w:lvlText w:val="%1)"/>
      <w:lvlJc w:val="left"/>
      <w:pPr>
        <w:tabs>
          <w:tab w:val="num" w:pos="720"/>
        </w:tabs>
        <w:ind w:left="720" w:hanging="360"/>
      </w:pPr>
    </w:lvl>
    <w:lvl w:ilvl="1" w:tplc="53B603A0" w:tentative="1">
      <w:start w:val="1"/>
      <w:numFmt w:val="decimal"/>
      <w:lvlText w:val="%2."/>
      <w:lvlJc w:val="left"/>
      <w:pPr>
        <w:tabs>
          <w:tab w:val="num" w:pos="1440"/>
        </w:tabs>
        <w:ind w:left="1440" w:hanging="360"/>
      </w:pPr>
    </w:lvl>
    <w:lvl w:ilvl="2" w:tplc="753E483C" w:tentative="1">
      <w:start w:val="1"/>
      <w:numFmt w:val="decimal"/>
      <w:lvlText w:val="%3."/>
      <w:lvlJc w:val="left"/>
      <w:pPr>
        <w:tabs>
          <w:tab w:val="num" w:pos="2160"/>
        </w:tabs>
        <w:ind w:left="2160" w:hanging="360"/>
      </w:pPr>
    </w:lvl>
    <w:lvl w:ilvl="3" w:tplc="B50AC580" w:tentative="1">
      <w:start w:val="1"/>
      <w:numFmt w:val="decimal"/>
      <w:lvlText w:val="%4."/>
      <w:lvlJc w:val="left"/>
      <w:pPr>
        <w:tabs>
          <w:tab w:val="num" w:pos="2880"/>
        </w:tabs>
        <w:ind w:left="2880" w:hanging="360"/>
      </w:pPr>
    </w:lvl>
    <w:lvl w:ilvl="4" w:tplc="3788B0CC" w:tentative="1">
      <w:start w:val="1"/>
      <w:numFmt w:val="decimal"/>
      <w:lvlText w:val="%5."/>
      <w:lvlJc w:val="left"/>
      <w:pPr>
        <w:tabs>
          <w:tab w:val="num" w:pos="3600"/>
        </w:tabs>
        <w:ind w:left="3600" w:hanging="360"/>
      </w:pPr>
    </w:lvl>
    <w:lvl w:ilvl="5" w:tplc="35683BE2" w:tentative="1">
      <w:start w:val="1"/>
      <w:numFmt w:val="decimal"/>
      <w:lvlText w:val="%6."/>
      <w:lvlJc w:val="left"/>
      <w:pPr>
        <w:tabs>
          <w:tab w:val="num" w:pos="4320"/>
        </w:tabs>
        <w:ind w:left="4320" w:hanging="360"/>
      </w:pPr>
    </w:lvl>
    <w:lvl w:ilvl="6" w:tplc="B1A80E7E" w:tentative="1">
      <w:start w:val="1"/>
      <w:numFmt w:val="decimal"/>
      <w:lvlText w:val="%7."/>
      <w:lvlJc w:val="left"/>
      <w:pPr>
        <w:tabs>
          <w:tab w:val="num" w:pos="5040"/>
        </w:tabs>
        <w:ind w:left="5040" w:hanging="360"/>
      </w:pPr>
    </w:lvl>
    <w:lvl w:ilvl="7" w:tplc="5BAC5928" w:tentative="1">
      <w:start w:val="1"/>
      <w:numFmt w:val="decimal"/>
      <w:lvlText w:val="%8."/>
      <w:lvlJc w:val="left"/>
      <w:pPr>
        <w:tabs>
          <w:tab w:val="num" w:pos="5760"/>
        </w:tabs>
        <w:ind w:left="5760" w:hanging="360"/>
      </w:pPr>
    </w:lvl>
    <w:lvl w:ilvl="8" w:tplc="BFF6FB6C" w:tentative="1">
      <w:start w:val="1"/>
      <w:numFmt w:val="decimal"/>
      <w:lvlText w:val="%9."/>
      <w:lvlJc w:val="left"/>
      <w:pPr>
        <w:tabs>
          <w:tab w:val="num" w:pos="6480"/>
        </w:tabs>
        <w:ind w:left="6480" w:hanging="360"/>
      </w:pPr>
    </w:lvl>
  </w:abstractNum>
  <w:abstractNum w:abstractNumId="60" w15:restartNumberingAfterBreak="0">
    <w:nsid w:val="56596396"/>
    <w:multiLevelType w:val="hybridMultilevel"/>
    <w:tmpl w:val="0BB8F19A"/>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1" w15:restartNumberingAfterBreak="0">
    <w:nsid w:val="56A969EA"/>
    <w:multiLevelType w:val="hybridMultilevel"/>
    <w:tmpl w:val="18501178"/>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62" w15:restartNumberingAfterBreak="0">
    <w:nsid w:val="57201D0C"/>
    <w:multiLevelType w:val="hybridMultilevel"/>
    <w:tmpl w:val="11984E1A"/>
    <w:lvl w:ilvl="0" w:tplc="C1A459F2">
      <w:start w:val="1"/>
      <w:numFmt w:val="bullet"/>
      <w:lvlText w:val=""/>
      <w:lvlJc w:val="left"/>
      <w:pPr>
        <w:tabs>
          <w:tab w:val="num" w:pos="1069"/>
        </w:tabs>
        <w:ind w:left="1069" w:hanging="360"/>
      </w:pPr>
      <w:rPr>
        <w:rFonts w:ascii="Wingdings" w:hAnsi="Wingdings" w:hint="default"/>
      </w:rPr>
    </w:lvl>
    <w:lvl w:ilvl="1" w:tplc="F4AAE7FC" w:tentative="1">
      <w:start w:val="1"/>
      <w:numFmt w:val="bullet"/>
      <w:lvlText w:val=""/>
      <w:lvlJc w:val="left"/>
      <w:pPr>
        <w:tabs>
          <w:tab w:val="num" w:pos="1789"/>
        </w:tabs>
        <w:ind w:left="1789" w:hanging="360"/>
      </w:pPr>
      <w:rPr>
        <w:rFonts w:ascii="Wingdings" w:hAnsi="Wingdings" w:hint="default"/>
      </w:rPr>
    </w:lvl>
    <w:lvl w:ilvl="2" w:tplc="715C4BEE" w:tentative="1">
      <w:start w:val="1"/>
      <w:numFmt w:val="bullet"/>
      <w:lvlText w:val=""/>
      <w:lvlJc w:val="left"/>
      <w:pPr>
        <w:tabs>
          <w:tab w:val="num" w:pos="2509"/>
        </w:tabs>
        <w:ind w:left="2509" w:hanging="360"/>
      </w:pPr>
      <w:rPr>
        <w:rFonts w:ascii="Wingdings" w:hAnsi="Wingdings" w:hint="default"/>
      </w:rPr>
    </w:lvl>
    <w:lvl w:ilvl="3" w:tplc="6EF89B20" w:tentative="1">
      <w:start w:val="1"/>
      <w:numFmt w:val="bullet"/>
      <w:lvlText w:val=""/>
      <w:lvlJc w:val="left"/>
      <w:pPr>
        <w:tabs>
          <w:tab w:val="num" w:pos="3229"/>
        </w:tabs>
        <w:ind w:left="3229" w:hanging="360"/>
      </w:pPr>
      <w:rPr>
        <w:rFonts w:ascii="Wingdings" w:hAnsi="Wingdings" w:hint="default"/>
      </w:rPr>
    </w:lvl>
    <w:lvl w:ilvl="4" w:tplc="975C52C0" w:tentative="1">
      <w:start w:val="1"/>
      <w:numFmt w:val="bullet"/>
      <w:lvlText w:val=""/>
      <w:lvlJc w:val="left"/>
      <w:pPr>
        <w:tabs>
          <w:tab w:val="num" w:pos="3949"/>
        </w:tabs>
        <w:ind w:left="3949" w:hanging="360"/>
      </w:pPr>
      <w:rPr>
        <w:rFonts w:ascii="Wingdings" w:hAnsi="Wingdings" w:hint="default"/>
      </w:rPr>
    </w:lvl>
    <w:lvl w:ilvl="5" w:tplc="03F65A50" w:tentative="1">
      <w:start w:val="1"/>
      <w:numFmt w:val="bullet"/>
      <w:lvlText w:val=""/>
      <w:lvlJc w:val="left"/>
      <w:pPr>
        <w:tabs>
          <w:tab w:val="num" w:pos="4669"/>
        </w:tabs>
        <w:ind w:left="4669" w:hanging="360"/>
      </w:pPr>
      <w:rPr>
        <w:rFonts w:ascii="Wingdings" w:hAnsi="Wingdings" w:hint="default"/>
      </w:rPr>
    </w:lvl>
    <w:lvl w:ilvl="6" w:tplc="44F6114E" w:tentative="1">
      <w:start w:val="1"/>
      <w:numFmt w:val="bullet"/>
      <w:lvlText w:val=""/>
      <w:lvlJc w:val="left"/>
      <w:pPr>
        <w:tabs>
          <w:tab w:val="num" w:pos="5389"/>
        </w:tabs>
        <w:ind w:left="5389" w:hanging="360"/>
      </w:pPr>
      <w:rPr>
        <w:rFonts w:ascii="Wingdings" w:hAnsi="Wingdings" w:hint="default"/>
      </w:rPr>
    </w:lvl>
    <w:lvl w:ilvl="7" w:tplc="6114DAA8" w:tentative="1">
      <w:start w:val="1"/>
      <w:numFmt w:val="bullet"/>
      <w:lvlText w:val=""/>
      <w:lvlJc w:val="left"/>
      <w:pPr>
        <w:tabs>
          <w:tab w:val="num" w:pos="6109"/>
        </w:tabs>
        <w:ind w:left="6109" w:hanging="360"/>
      </w:pPr>
      <w:rPr>
        <w:rFonts w:ascii="Wingdings" w:hAnsi="Wingdings" w:hint="default"/>
      </w:rPr>
    </w:lvl>
    <w:lvl w:ilvl="8" w:tplc="FACC17FA" w:tentative="1">
      <w:start w:val="1"/>
      <w:numFmt w:val="bullet"/>
      <w:lvlText w:val=""/>
      <w:lvlJc w:val="left"/>
      <w:pPr>
        <w:tabs>
          <w:tab w:val="num" w:pos="6829"/>
        </w:tabs>
        <w:ind w:left="6829" w:hanging="360"/>
      </w:pPr>
      <w:rPr>
        <w:rFonts w:ascii="Wingdings" w:hAnsi="Wingdings" w:hint="default"/>
      </w:rPr>
    </w:lvl>
  </w:abstractNum>
  <w:abstractNum w:abstractNumId="63" w15:restartNumberingAfterBreak="0">
    <w:nsid w:val="57F22596"/>
    <w:multiLevelType w:val="hybridMultilevel"/>
    <w:tmpl w:val="2446D32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64" w15:restartNumberingAfterBreak="0">
    <w:nsid w:val="59655136"/>
    <w:multiLevelType w:val="hybridMultilevel"/>
    <w:tmpl w:val="9042D76A"/>
    <w:lvl w:ilvl="0" w:tplc="B3A07E76">
      <w:start w:val="1"/>
      <w:numFmt w:val="decimalEnclosedCircle"/>
      <w:lvlText w:val="%1"/>
      <w:lvlJc w:val="left"/>
      <w:pPr>
        <w:tabs>
          <w:tab w:val="num" w:pos="720"/>
        </w:tabs>
        <w:ind w:left="720" w:hanging="360"/>
      </w:pPr>
    </w:lvl>
    <w:lvl w:ilvl="1" w:tplc="F5E4C5D0" w:tentative="1">
      <w:start w:val="1"/>
      <w:numFmt w:val="decimalEnclosedCircle"/>
      <w:lvlText w:val="%2"/>
      <w:lvlJc w:val="left"/>
      <w:pPr>
        <w:tabs>
          <w:tab w:val="num" w:pos="1440"/>
        </w:tabs>
        <w:ind w:left="1440" w:hanging="360"/>
      </w:pPr>
    </w:lvl>
    <w:lvl w:ilvl="2" w:tplc="74C29990" w:tentative="1">
      <w:start w:val="1"/>
      <w:numFmt w:val="decimalEnclosedCircle"/>
      <w:lvlText w:val="%3"/>
      <w:lvlJc w:val="left"/>
      <w:pPr>
        <w:tabs>
          <w:tab w:val="num" w:pos="2160"/>
        </w:tabs>
        <w:ind w:left="2160" w:hanging="360"/>
      </w:pPr>
    </w:lvl>
    <w:lvl w:ilvl="3" w:tplc="D86082F2" w:tentative="1">
      <w:start w:val="1"/>
      <w:numFmt w:val="decimalEnclosedCircle"/>
      <w:lvlText w:val="%4"/>
      <w:lvlJc w:val="left"/>
      <w:pPr>
        <w:tabs>
          <w:tab w:val="num" w:pos="2880"/>
        </w:tabs>
        <w:ind w:left="2880" w:hanging="360"/>
      </w:pPr>
    </w:lvl>
    <w:lvl w:ilvl="4" w:tplc="244AA57E" w:tentative="1">
      <w:start w:val="1"/>
      <w:numFmt w:val="decimalEnclosedCircle"/>
      <w:lvlText w:val="%5"/>
      <w:lvlJc w:val="left"/>
      <w:pPr>
        <w:tabs>
          <w:tab w:val="num" w:pos="3600"/>
        </w:tabs>
        <w:ind w:left="3600" w:hanging="360"/>
      </w:pPr>
    </w:lvl>
    <w:lvl w:ilvl="5" w:tplc="6C103816" w:tentative="1">
      <w:start w:val="1"/>
      <w:numFmt w:val="decimalEnclosedCircle"/>
      <w:lvlText w:val="%6"/>
      <w:lvlJc w:val="left"/>
      <w:pPr>
        <w:tabs>
          <w:tab w:val="num" w:pos="4320"/>
        </w:tabs>
        <w:ind w:left="4320" w:hanging="360"/>
      </w:pPr>
    </w:lvl>
    <w:lvl w:ilvl="6" w:tplc="FD9867BA" w:tentative="1">
      <w:start w:val="1"/>
      <w:numFmt w:val="decimalEnclosedCircle"/>
      <w:lvlText w:val="%7"/>
      <w:lvlJc w:val="left"/>
      <w:pPr>
        <w:tabs>
          <w:tab w:val="num" w:pos="5040"/>
        </w:tabs>
        <w:ind w:left="5040" w:hanging="360"/>
      </w:pPr>
    </w:lvl>
    <w:lvl w:ilvl="7" w:tplc="BC6E71B8" w:tentative="1">
      <w:start w:val="1"/>
      <w:numFmt w:val="decimalEnclosedCircle"/>
      <w:lvlText w:val="%8"/>
      <w:lvlJc w:val="left"/>
      <w:pPr>
        <w:tabs>
          <w:tab w:val="num" w:pos="5760"/>
        </w:tabs>
        <w:ind w:left="5760" w:hanging="360"/>
      </w:pPr>
    </w:lvl>
    <w:lvl w:ilvl="8" w:tplc="3F44821A" w:tentative="1">
      <w:start w:val="1"/>
      <w:numFmt w:val="decimalEnclosedCircle"/>
      <w:lvlText w:val="%9"/>
      <w:lvlJc w:val="left"/>
      <w:pPr>
        <w:tabs>
          <w:tab w:val="num" w:pos="6480"/>
        </w:tabs>
        <w:ind w:left="6480" w:hanging="360"/>
      </w:pPr>
    </w:lvl>
  </w:abstractNum>
  <w:abstractNum w:abstractNumId="65" w15:restartNumberingAfterBreak="0">
    <w:nsid w:val="59C765E6"/>
    <w:multiLevelType w:val="hybridMultilevel"/>
    <w:tmpl w:val="071041F2"/>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66" w15:restartNumberingAfterBreak="0">
    <w:nsid w:val="5BBF71B7"/>
    <w:multiLevelType w:val="hybridMultilevel"/>
    <w:tmpl w:val="B20E360E"/>
    <w:lvl w:ilvl="0" w:tplc="16B6C308">
      <w:start w:val="1"/>
      <w:numFmt w:val="bullet"/>
      <w:lvlText w:val=""/>
      <w:lvlJc w:val="left"/>
      <w:pPr>
        <w:tabs>
          <w:tab w:val="num" w:pos="360"/>
        </w:tabs>
        <w:ind w:left="360" w:hanging="360"/>
      </w:pPr>
      <w:rPr>
        <w:rFonts w:ascii="Wingdings" w:hAnsi="Wingdings" w:hint="default"/>
      </w:rPr>
    </w:lvl>
    <w:lvl w:ilvl="1" w:tplc="AE1273D6" w:tentative="1">
      <w:start w:val="1"/>
      <w:numFmt w:val="bullet"/>
      <w:lvlText w:val=""/>
      <w:lvlJc w:val="left"/>
      <w:pPr>
        <w:tabs>
          <w:tab w:val="num" w:pos="1080"/>
        </w:tabs>
        <w:ind w:left="1080" w:hanging="360"/>
      </w:pPr>
      <w:rPr>
        <w:rFonts w:ascii="Wingdings" w:hAnsi="Wingdings" w:hint="default"/>
      </w:rPr>
    </w:lvl>
    <w:lvl w:ilvl="2" w:tplc="48540EC2" w:tentative="1">
      <w:start w:val="1"/>
      <w:numFmt w:val="bullet"/>
      <w:lvlText w:val=""/>
      <w:lvlJc w:val="left"/>
      <w:pPr>
        <w:tabs>
          <w:tab w:val="num" w:pos="1800"/>
        </w:tabs>
        <w:ind w:left="1800" w:hanging="360"/>
      </w:pPr>
      <w:rPr>
        <w:rFonts w:ascii="Wingdings" w:hAnsi="Wingdings" w:hint="default"/>
      </w:rPr>
    </w:lvl>
    <w:lvl w:ilvl="3" w:tplc="9A203464" w:tentative="1">
      <w:start w:val="1"/>
      <w:numFmt w:val="bullet"/>
      <w:lvlText w:val=""/>
      <w:lvlJc w:val="left"/>
      <w:pPr>
        <w:tabs>
          <w:tab w:val="num" w:pos="2520"/>
        </w:tabs>
        <w:ind w:left="2520" w:hanging="360"/>
      </w:pPr>
      <w:rPr>
        <w:rFonts w:ascii="Wingdings" w:hAnsi="Wingdings" w:hint="default"/>
      </w:rPr>
    </w:lvl>
    <w:lvl w:ilvl="4" w:tplc="62E6ADA2" w:tentative="1">
      <w:start w:val="1"/>
      <w:numFmt w:val="bullet"/>
      <w:lvlText w:val=""/>
      <w:lvlJc w:val="left"/>
      <w:pPr>
        <w:tabs>
          <w:tab w:val="num" w:pos="3240"/>
        </w:tabs>
        <w:ind w:left="3240" w:hanging="360"/>
      </w:pPr>
      <w:rPr>
        <w:rFonts w:ascii="Wingdings" w:hAnsi="Wingdings" w:hint="default"/>
      </w:rPr>
    </w:lvl>
    <w:lvl w:ilvl="5" w:tplc="C17AEA36" w:tentative="1">
      <w:start w:val="1"/>
      <w:numFmt w:val="bullet"/>
      <w:lvlText w:val=""/>
      <w:lvlJc w:val="left"/>
      <w:pPr>
        <w:tabs>
          <w:tab w:val="num" w:pos="3960"/>
        </w:tabs>
        <w:ind w:left="3960" w:hanging="360"/>
      </w:pPr>
      <w:rPr>
        <w:rFonts w:ascii="Wingdings" w:hAnsi="Wingdings" w:hint="default"/>
      </w:rPr>
    </w:lvl>
    <w:lvl w:ilvl="6" w:tplc="DD0253BE" w:tentative="1">
      <w:start w:val="1"/>
      <w:numFmt w:val="bullet"/>
      <w:lvlText w:val=""/>
      <w:lvlJc w:val="left"/>
      <w:pPr>
        <w:tabs>
          <w:tab w:val="num" w:pos="4680"/>
        </w:tabs>
        <w:ind w:left="4680" w:hanging="360"/>
      </w:pPr>
      <w:rPr>
        <w:rFonts w:ascii="Wingdings" w:hAnsi="Wingdings" w:hint="default"/>
      </w:rPr>
    </w:lvl>
    <w:lvl w:ilvl="7" w:tplc="00C2499E" w:tentative="1">
      <w:start w:val="1"/>
      <w:numFmt w:val="bullet"/>
      <w:lvlText w:val=""/>
      <w:lvlJc w:val="left"/>
      <w:pPr>
        <w:tabs>
          <w:tab w:val="num" w:pos="5400"/>
        </w:tabs>
        <w:ind w:left="5400" w:hanging="360"/>
      </w:pPr>
      <w:rPr>
        <w:rFonts w:ascii="Wingdings" w:hAnsi="Wingdings" w:hint="default"/>
      </w:rPr>
    </w:lvl>
    <w:lvl w:ilvl="8" w:tplc="A866E682"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5C225D2B"/>
    <w:multiLevelType w:val="hybridMultilevel"/>
    <w:tmpl w:val="1AAEEEBA"/>
    <w:lvl w:ilvl="0" w:tplc="0409000D">
      <w:start w:val="1"/>
      <w:numFmt w:val="bullet"/>
      <w:lvlText w:val=""/>
      <w:lvlJc w:val="left"/>
      <w:pPr>
        <w:ind w:left="1391" w:hanging="420"/>
      </w:pPr>
      <w:rPr>
        <w:rFonts w:ascii="Wingdings" w:hAnsi="Wingdings" w:hint="default"/>
      </w:rPr>
    </w:lvl>
    <w:lvl w:ilvl="1" w:tplc="04090003" w:tentative="1">
      <w:start w:val="1"/>
      <w:numFmt w:val="bullet"/>
      <w:lvlText w:val=""/>
      <w:lvlJc w:val="left"/>
      <w:pPr>
        <w:ind w:left="1811" w:hanging="420"/>
      </w:pPr>
      <w:rPr>
        <w:rFonts w:ascii="Wingdings" w:hAnsi="Wingdings" w:hint="default"/>
      </w:rPr>
    </w:lvl>
    <w:lvl w:ilvl="2" w:tplc="04090005" w:tentative="1">
      <w:start w:val="1"/>
      <w:numFmt w:val="bullet"/>
      <w:lvlText w:val=""/>
      <w:lvlJc w:val="left"/>
      <w:pPr>
        <w:ind w:left="2231" w:hanging="420"/>
      </w:pPr>
      <w:rPr>
        <w:rFonts w:ascii="Wingdings" w:hAnsi="Wingdings" w:hint="default"/>
      </w:rPr>
    </w:lvl>
    <w:lvl w:ilvl="3" w:tplc="04090001" w:tentative="1">
      <w:start w:val="1"/>
      <w:numFmt w:val="bullet"/>
      <w:lvlText w:val=""/>
      <w:lvlJc w:val="left"/>
      <w:pPr>
        <w:ind w:left="2651" w:hanging="420"/>
      </w:pPr>
      <w:rPr>
        <w:rFonts w:ascii="Wingdings" w:hAnsi="Wingdings" w:hint="default"/>
      </w:rPr>
    </w:lvl>
    <w:lvl w:ilvl="4" w:tplc="04090003" w:tentative="1">
      <w:start w:val="1"/>
      <w:numFmt w:val="bullet"/>
      <w:lvlText w:val=""/>
      <w:lvlJc w:val="left"/>
      <w:pPr>
        <w:ind w:left="3071" w:hanging="420"/>
      </w:pPr>
      <w:rPr>
        <w:rFonts w:ascii="Wingdings" w:hAnsi="Wingdings" w:hint="default"/>
      </w:rPr>
    </w:lvl>
    <w:lvl w:ilvl="5" w:tplc="04090005" w:tentative="1">
      <w:start w:val="1"/>
      <w:numFmt w:val="bullet"/>
      <w:lvlText w:val=""/>
      <w:lvlJc w:val="left"/>
      <w:pPr>
        <w:ind w:left="3491" w:hanging="420"/>
      </w:pPr>
      <w:rPr>
        <w:rFonts w:ascii="Wingdings" w:hAnsi="Wingdings" w:hint="default"/>
      </w:rPr>
    </w:lvl>
    <w:lvl w:ilvl="6" w:tplc="04090001" w:tentative="1">
      <w:start w:val="1"/>
      <w:numFmt w:val="bullet"/>
      <w:lvlText w:val=""/>
      <w:lvlJc w:val="left"/>
      <w:pPr>
        <w:ind w:left="3911" w:hanging="420"/>
      </w:pPr>
      <w:rPr>
        <w:rFonts w:ascii="Wingdings" w:hAnsi="Wingdings" w:hint="default"/>
      </w:rPr>
    </w:lvl>
    <w:lvl w:ilvl="7" w:tplc="04090003" w:tentative="1">
      <w:start w:val="1"/>
      <w:numFmt w:val="bullet"/>
      <w:lvlText w:val=""/>
      <w:lvlJc w:val="left"/>
      <w:pPr>
        <w:ind w:left="4331" w:hanging="420"/>
      </w:pPr>
      <w:rPr>
        <w:rFonts w:ascii="Wingdings" w:hAnsi="Wingdings" w:hint="default"/>
      </w:rPr>
    </w:lvl>
    <w:lvl w:ilvl="8" w:tplc="04090005" w:tentative="1">
      <w:start w:val="1"/>
      <w:numFmt w:val="bullet"/>
      <w:lvlText w:val=""/>
      <w:lvlJc w:val="left"/>
      <w:pPr>
        <w:ind w:left="4751" w:hanging="420"/>
      </w:pPr>
      <w:rPr>
        <w:rFonts w:ascii="Wingdings" w:hAnsi="Wingdings" w:hint="default"/>
      </w:rPr>
    </w:lvl>
  </w:abstractNum>
  <w:abstractNum w:abstractNumId="68" w15:restartNumberingAfterBreak="0">
    <w:nsid w:val="5CDB130F"/>
    <w:multiLevelType w:val="hybridMultilevel"/>
    <w:tmpl w:val="B1B8589A"/>
    <w:lvl w:ilvl="0" w:tplc="811EF840">
      <w:start w:val="1"/>
      <w:numFmt w:val="bullet"/>
      <w:lvlText w:val=""/>
      <w:lvlJc w:val="center"/>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69" w15:restartNumberingAfterBreak="0">
    <w:nsid w:val="5D276DD4"/>
    <w:multiLevelType w:val="hybridMultilevel"/>
    <w:tmpl w:val="37FAC6B0"/>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0" w15:restartNumberingAfterBreak="0">
    <w:nsid w:val="5D85735F"/>
    <w:multiLevelType w:val="hybridMultilevel"/>
    <w:tmpl w:val="99D4D0C8"/>
    <w:lvl w:ilvl="0" w:tplc="28127E7E">
      <w:start w:val="1"/>
      <w:numFmt w:val="decimalEnclosedCircle"/>
      <w:lvlText w:val="%1"/>
      <w:lvlJc w:val="left"/>
      <w:pPr>
        <w:tabs>
          <w:tab w:val="num" w:pos="720"/>
        </w:tabs>
        <w:ind w:left="720" w:hanging="360"/>
      </w:pPr>
    </w:lvl>
    <w:lvl w:ilvl="1" w:tplc="04F4514C" w:tentative="1">
      <w:start w:val="1"/>
      <w:numFmt w:val="decimalEnclosedCircle"/>
      <w:lvlText w:val="%2"/>
      <w:lvlJc w:val="left"/>
      <w:pPr>
        <w:tabs>
          <w:tab w:val="num" w:pos="1440"/>
        </w:tabs>
        <w:ind w:left="1440" w:hanging="360"/>
      </w:pPr>
    </w:lvl>
    <w:lvl w:ilvl="2" w:tplc="576881A8" w:tentative="1">
      <w:start w:val="1"/>
      <w:numFmt w:val="decimalEnclosedCircle"/>
      <w:lvlText w:val="%3"/>
      <w:lvlJc w:val="left"/>
      <w:pPr>
        <w:tabs>
          <w:tab w:val="num" w:pos="2160"/>
        </w:tabs>
        <w:ind w:left="2160" w:hanging="360"/>
      </w:pPr>
    </w:lvl>
    <w:lvl w:ilvl="3" w:tplc="AD0C2C26" w:tentative="1">
      <w:start w:val="1"/>
      <w:numFmt w:val="decimalEnclosedCircle"/>
      <w:lvlText w:val="%4"/>
      <w:lvlJc w:val="left"/>
      <w:pPr>
        <w:tabs>
          <w:tab w:val="num" w:pos="2880"/>
        </w:tabs>
        <w:ind w:left="2880" w:hanging="360"/>
      </w:pPr>
    </w:lvl>
    <w:lvl w:ilvl="4" w:tplc="1960F744" w:tentative="1">
      <w:start w:val="1"/>
      <w:numFmt w:val="decimalEnclosedCircle"/>
      <w:lvlText w:val="%5"/>
      <w:lvlJc w:val="left"/>
      <w:pPr>
        <w:tabs>
          <w:tab w:val="num" w:pos="3600"/>
        </w:tabs>
        <w:ind w:left="3600" w:hanging="360"/>
      </w:pPr>
    </w:lvl>
    <w:lvl w:ilvl="5" w:tplc="6EB0C172" w:tentative="1">
      <w:start w:val="1"/>
      <w:numFmt w:val="decimalEnclosedCircle"/>
      <w:lvlText w:val="%6"/>
      <w:lvlJc w:val="left"/>
      <w:pPr>
        <w:tabs>
          <w:tab w:val="num" w:pos="4320"/>
        </w:tabs>
        <w:ind w:left="4320" w:hanging="360"/>
      </w:pPr>
    </w:lvl>
    <w:lvl w:ilvl="6" w:tplc="D3480B88" w:tentative="1">
      <w:start w:val="1"/>
      <w:numFmt w:val="decimalEnclosedCircle"/>
      <w:lvlText w:val="%7"/>
      <w:lvlJc w:val="left"/>
      <w:pPr>
        <w:tabs>
          <w:tab w:val="num" w:pos="5040"/>
        </w:tabs>
        <w:ind w:left="5040" w:hanging="360"/>
      </w:pPr>
    </w:lvl>
    <w:lvl w:ilvl="7" w:tplc="BF2C94AC" w:tentative="1">
      <w:start w:val="1"/>
      <w:numFmt w:val="decimalEnclosedCircle"/>
      <w:lvlText w:val="%8"/>
      <w:lvlJc w:val="left"/>
      <w:pPr>
        <w:tabs>
          <w:tab w:val="num" w:pos="5760"/>
        </w:tabs>
        <w:ind w:left="5760" w:hanging="360"/>
      </w:pPr>
    </w:lvl>
    <w:lvl w:ilvl="8" w:tplc="08DADA8C" w:tentative="1">
      <w:start w:val="1"/>
      <w:numFmt w:val="decimalEnclosedCircle"/>
      <w:lvlText w:val="%9"/>
      <w:lvlJc w:val="left"/>
      <w:pPr>
        <w:tabs>
          <w:tab w:val="num" w:pos="6480"/>
        </w:tabs>
        <w:ind w:left="6480" w:hanging="360"/>
      </w:pPr>
    </w:lvl>
  </w:abstractNum>
  <w:abstractNum w:abstractNumId="71" w15:restartNumberingAfterBreak="0">
    <w:nsid w:val="5F8943DF"/>
    <w:multiLevelType w:val="hybridMultilevel"/>
    <w:tmpl w:val="FE6C2AF0"/>
    <w:lvl w:ilvl="0" w:tplc="00480E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2" w15:restartNumberingAfterBreak="0">
    <w:nsid w:val="630C007B"/>
    <w:multiLevelType w:val="hybridMultilevel"/>
    <w:tmpl w:val="FE6C2AF0"/>
    <w:lvl w:ilvl="0" w:tplc="00480E2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15:restartNumberingAfterBreak="0">
    <w:nsid w:val="65B75FE4"/>
    <w:multiLevelType w:val="hybridMultilevel"/>
    <w:tmpl w:val="FC004F90"/>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4" w15:restartNumberingAfterBreak="0">
    <w:nsid w:val="660B0E43"/>
    <w:multiLevelType w:val="hybridMultilevel"/>
    <w:tmpl w:val="770EC052"/>
    <w:lvl w:ilvl="0" w:tplc="0409000B">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5" w15:restartNumberingAfterBreak="0">
    <w:nsid w:val="67062BBF"/>
    <w:multiLevelType w:val="hybridMultilevel"/>
    <w:tmpl w:val="0EB23B00"/>
    <w:lvl w:ilvl="0" w:tplc="FB64CF64">
      <w:start w:val="1"/>
      <w:numFmt w:val="bullet"/>
      <w:lvlText w:val=""/>
      <w:lvlJc w:val="left"/>
      <w:pPr>
        <w:tabs>
          <w:tab w:val="num" w:pos="720"/>
        </w:tabs>
        <w:ind w:left="720" w:hanging="360"/>
      </w:pPr>
      <w:rPr>
        <w:rFonts w:ascii="Wingdings" w:hAnsi="Wingdings" w:hint="default"/>
      </w:rPr>
    </w:lvl>
    <w:lvl w:ilvl="1" w:tplc="AA285162" w:tentative="1">
      <w:start w:val="1"/>
      <w:numFmt w:val="bullet"/>
      <w:lvlText w:val=""/>
      <w:lvlJc w:val="left"/>
      <w:pPr>
        <w:tabs>
          <w:tab w:val="num" w:pos="1440"/>
        </w:tabs>
        <w:ind w:left="1440" w:hanging="360"/>
      </w:pPr>
      <w:rPr>
        <w:rFonts w:ascii="Wingdings" w:hAnsi="Wingdings" w:hint="default"/>
      </w:rPr>
    </w:lvl>
    <w:lvl w:ilvl="2" w:tplc="9EB064E6" w:tentative="1">
      <w:start w:val="1"/>
      <w:numFmt w:val="bullet"/>
      <w:lvlText w:val=""/>
      <w:lvlJc w:val="left"/>
      <w:pPr>
        <w:tabs>
          <w:tab w:val="num" w:pos="2160"/>
        </w:tabs>
        <w:ind w:left="2160" w:hanging="360"/>
      </w:pPr>
      <w:rPr>
        <w:rFonts w:ascii="Wingdings" w:hAnsi="Wingdings" w:hint="default"/>
      </w:rPr>
    </w:lvl>
    <w:lvl w:ilvl="3" w:tplc="4C5601F6" w:tentative="1">
      <w:start w:val="1"/>
      <w:numFmt w:val="bullet"/>
      <w:lvlText w:val=""/>
      <w:lvlJc w:val="left"/>
      <w:pPr>
        <w:tabs>
          <w:tab w:val="num" w:pos="2880"/>
        </w:tabs>
        <w:ind w:left="2880" w:hanging="360"/>
      </w:pPr>
      <w:rPr>
        <w:rFonts w:ascii="Wingdings" w:hAnsi="Wingdings" w:hint="default"/>
      </w:rPr>
    </w:lvl>
    <w:lvl w:ilvl="4" w:tplc="9E800D0E" w:tentative="1">
      <w:start w:val="1"/>
      <w:numFmt w:val="bullet"/>
      <w:lvlText w:val=""/>
      <w:lvlJc w:val="left"/>
      <w:pPr>
        <w:tabs>
          <w:tab w:val="num" w:pos="3600"/>
        </w:tabs>
        <w:ind w:left="3600" w:hanging="360"/>
      </w:pPr>
      <w:rPr>
        <w:rFonts w:ascii="Wingdings" w:hAnsi="Wingdings" w:hint="default"/>
      </w:rPr>
    </w:lvl>
    <w:lvl w:ilvl="5" w:tplc="45D44BC6" w:tentative="1">
      <w:start w:val="1"/>
      <w:numFmt w:val="bullet"/>
      <w:lvlText w:val=""/>
      <w:lvlJc w:val="left"/>
      <w:pPr>
        <w:tabs>
          <w:tab w:val="num" w:pos="4320"/>
        </w:tabs>
        <w:ind w:left="4320" w:hanging="360"/>
      </w:pPr>
      <w:rPr>
        <w:rFonts w:ascii="Wingdings" w:hAnsi="Wingdings" w:hint="default"/>
      </w:rPr>
    </w:lvl>
    <w:lvl w:ilvl="6" w:tplc="6A20AE96" w:tentative="1">
      <w:start w:val="1"/>
      <w:numFmt w:val="bullet"/>
      <w:lvlText w:val=""/>
      <w:lvlJc w:val="left"/>
      <w:pPr>
        <w:tabs>
          <w:tab w:val="num" w:pos="5040"/>
        </w:tabs>
        <w:ind w:left="5040" w:hanging="360"/>
      </w:pPr>
      <w:rPr>
        <w:rFonts w:ascii="Wingdings" w:hAnsi="Wingdings" w:hint="default"/>
      </w:rPr>
    </w:lvl>
    <w:lvl w:ilvl="7" w:tplc="28AE2314" w:tentative="1">
      <w:start w:val="1"/>
      <w:numFmt w:val="bullet"/>
      <w:lvlText w:val=""/>
      <w:lvlJc w:val="left"/>
      <w:pPr>
        <w:tabs>
          <w:tab w:val="num" w:pos="5760"/>
        </w:tabs>
        <w:ind w:left="5760" w:hanging="360"/>
      </w:pPr>
      <w:rPr>
        <w:rFonts w:ascii="Wingdings" w:hAnsi="Wingdings" w:hint="default"/>
      </w:rPr>
    </w:lvl>
    <w:lvl w:ilvl="8" w:tplc="358E1AB4"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85A0607"/>
    <w:multiLevelType w:val="hybridMultilevel"/>
    <w:tmpl w:val="D6F4DAFA"/>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7" w15:restartNumberingAfterBreak="0">
    <w:nsid w:val="69217157"/>
    <w:multiLevelType w:val="hybridMultilevel"/>
    <w:tmpl w:val="8252F138"/>
    <w:lvl w:ilvl="0" w:tplc="0409000B">
      <w:start w:val="1"/>
      <w:numFmt w:val="bullet"/>
      <w:lvlText w:val=""/>
      <w:lvlJc w:val="left"/>
      <w:pPr>
        <w:ind w:left="1124" w:hanging="420"/>
      </w:pPr>
      <w:rPr>
        <w:rFonts w:ascii="Wingdings" w:hAnsi="Wingdings"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78" w15:restartNumberingAfterBreak="0">
    <w:nsid w:val="6A0C20BE"/>
    <w:multiLevelType w:val="hybridMultilevel"/>
    <w:tmpl w:val="86340C0E"/>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79" w15:restartNumberingAfterBreak="0">
    <w:nsid w:val="6A5A43E3"/>
    <w:multiLevelType w:val="hybridMultilevel"/>
    <w:tmpl w:val="3D44D47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0" w15:restartNumberingAfterBreak="0">
    <w:nsid w:val="6AF63685"/>
    <w:multiLevelType w:val="hybridMultilevel"/>
    <w:tmpl w:val="3BB0298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1" w15:restartNumberingAfterBreak="0">
    <w:nsid w:val="6B2650B1"/>
    <w:multiLevelType w:val="hybridMultilevel"/>
    <w:tmpl w:val="64B870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B34049B"/>
    <w:multiLevelType w:val="hybridMultilevel"/>
    <w:tmpl w:val="A31CE9E4"/>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3" w15:restartNumberingAfterBreak="0">
    <w:nsid w:val="6CA37F66"/>
    <w:multiLevelType w:val="hybridMultilevel"/>
    <w:tmpl w:val="96D4E2A4"/>
    <w:lvl w:ilvl="0" w:tplc="04090011">
      <w:start w:val="1"/>
      <w:numFmt w:val="decimal"/>
      <w:lvlText w:val="%1)"/>
      <w:lvlJc w:val="left"/>
      <w:pPr>
        <w:tabs>
          <w:tab w:val="num" w:pos="720"/>
        </w:tabs>
        <w:ind w:left="720" w:hanging="360"/>
      </w:pPr>
    </w:lvl>
    <w:lvl w:ilvl="1" w:tplc="BE6CC7DA" w:tentative="1">
      <w:start w:val="1"/>
      <w:numFmt w:val="decimal"/>
      <w:lvlText w:val="%2."/>
      <w:lvlJc w:val="left"/>
      <w:pPr>
        <w:tabs>
          <w:tab w:val="num" w:pos="1440"/>
        </w:tabs>
        <w:ind w:left="1440" w:hanging="360"/>
      </w:pPr>
    </w:lvl>
    <w:lvl w:ilvl="2" w:tplc="7A3E3BF2" w:tentative="1">
      <w:start w:val="1"/>
      <w:numFmt w:val="decimal"/>
      <w:lvlText w:val="%3."/>
      <w:lvlJc w:val="left"/>
      <w:pPr>
        <w:tabs>
          <w:tab w:val="num" w:pos="2160"/>
        </w:tabs>
        <w:ind w:left="2160" w:hanging="360"/>
      </w:pPr>
    </w:lvl>
    <w:lvl w:ilvl="3" w:tplc="04E4EF3A" w:tentative="1">
      <w:start w:val="1"/>
      <w:numFmt w:val="decimal"/>
      <w:lvlText w:val="%4."/>
      <w:lvlJc w:val="left"/>
      <w:pPr>
        <w:tabs>
          <w:tab w:val="num" w:pos="2880"/>
        </w:tabs>
        <w:ind w:left="2880" w:hanging="360"/>
      </w:pPr>
    </w:lvl>
    <w:lvl w:ilvl="4" w:tplc="43DE2374" w:tentative="1">
      <w:start w:val="1"/>
      <w:numFmt w:val="decimal"/>
      <w:lvlText w:val="%5."/>
      <w:lvlJc w:val="left"/>
      <w:pPr>
        <w:tabs>
          <w:tab w:val="num" w:pos="3600"/>
        </w:tabs>
        <w:ind w:left="3600" w:hanging="360"/>
      </w:pPr>
    </w:lvl>
    <w:lvl w:ilvl="5" w:tplc="A1860560" w:tentative="1">
      <w:start w:val="1"/>
      <w:numFmt w:val="decimal"/>
      <w:lvlText w:val="%6."/>
      <w:lvlJc w:val="left"/>
      <w:pPr>
        <w:tabs>
          <w:tab w:val="num" w:pos="4320"/>
        </w:tabs>
        <w:ind w:left="4320" w:hanging="360"/>
      </w:pPr>
    </w:lvl>
    <w:lvl w:ilvl="6" w:tplc="76FC16CC" w:tentative="1">
      <w:start w:val="1"/>
      <w:numFmt w:val="decimal"/>
      <w:lvlText w:val="%7."/>
      <w:lvlJc w:val="left"/>
      <w:pPr>
        <w:tabs>
          <w:tab w:val="num" w:pos="5040"/>
        </w:tabs>
        <w:ind w:left="5040" w:hanging="360"/>
      </w:pPr>
    </w:lvl>
    <w:lvl w:ilvl="7" w:tplc="DC146D5C" w:tentative="1">
      <w:start w:val="1"/>
      <w:numFmt w:val="decimal"/>
      <w:lvlText w:val="%8."/>
      <w:lvlJc w:val="left"/>
      <w:pPr>
        <w:tabs>
          <w:tab w:val="num" w:pos="5760"/>
        </w:tabs>
        <w:ind w:left="5760" w:hanging="360"/>
      </w:pPr>
    </w:lvl>
    <w:lvl w:ilvl="8" w:tplc="EC52C986" w:tentative="1">
      <w:start w:val="1"/>
      <w:numFmt w:val="decimal"/>
      <w:lvlText w:val="%9."/>
      <w:lvlJc w:val="left"/>
      <w:pPr>
        <w:tabs>
          <w:tab w:val="num" w:pos="6480"/>
        </w:tabs>
        <w:ind w:left="6480" w:hanging="360"/>
      </w:pPr>
    </w:lvl>
  </w:abstractNum>
  <w:abstractNum w:abstractNumId="84" w15:restartNumberingAfterBreak="0">
    <w:nsid w:val="6D244CC3"/>
    <w:multiLevelType w:val="hybridMultilevel"/>
    <w:tmpl w:val="70585B5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5" w15:restartNumberingAfterBreak="0">
    <w:nsid w:val="6E172C47"/>
    <w:multiLevelType w:val="hybridMultilevel"/>
    <w:tmpl w:val="CEFE909C"/>
    <w:lvl w:ilvl="0" w:tplc="184EB2C8">
      <w:start w:val="1"/>
      <w:numFmt w:val="bullet"/>
      <w:lvlText w:val=""/>
      <w:lvlJc w:val="left"/>
      <w:pPr>
        <w:tabs>
          <w:tab w:val="num" w:pos="720"/>
        </w:tabs>
        <w:ind w:left="720" w:hanging="360"/>
      </w:pPr>
      <w:rPr>
        <w:rFonts w:ascii="Wingdings" w:hAnsi="Wingdings" w:hint="default"/>
      </w:rPr>
    </w:lvl>
    <w:lvl w:ilvl="1" w:tplc="531AA1F6" w:tentative="1">
      <w:start w:val="1"/>
      <w:numFmt w:val="bullet"/>
      <w:lvlText w:val=""/>
      <w:lvlJc w:val="left"/>
      <w:pPr>
        <w:tabs>
          <w:tab w:val="num" w:pos="1440"/>
        </w:tabs>
        <w:ind w:left="1440" w:hanging="360"/>
      </w:pPr>
      <w:rPr>
        <w:rFonts w:ascii="Wingdings" w:hAnsi="Wingdings" w:hint="default"/>
      </w:rPr>
    </w:lvl>
    <w:lvl w:ilvl="2" w:tplc="FA50670C" w:tentative="1">
      <w:start w:val="1"/>
      <w:numFmt w:val="bullet"/>
      <w:lvlText w:val=""/>
      <w:lvlJc w:val="left"/>
      <w:pPr>
        <w:tabs>
          <w:tab w:val="num" w:pos="2160"/>
        </w:tabs>
        <w:ind w:left="2160" w:hanging="360"/>
      </w:pPr>
      <w:rPr>
        <w:rFonts w:ascii="Wingdings" w:hAnsi="Wingdings" w:hint="default"/>
      </w:rPr>
    </w:lvl>
    <w:lvl w:ilvl="3" w:tplc="D70A4CD0" w:tentative="1">
      <w:start w:val="1"/>
      <w:numFmt w:val="bullet"/>
      <w:lvlText w:val=""/>
      <w:lvlJc w:val="left"/>
      <w:pPr>
        <w:tabs>
          <w:tab w:val="num" w:pos="2880"/>
        </w:tabs>
        <w:ind w:left="2880" w:hanging="360"/>
      </w:pPr>
      <w:rPr>
        <w:rFonts w:ascii="Wingdings" w:hAnsi="Wingdings" w:hint="default"/>
      </w:rPr>
    </w:lvl>
    <w:lvl w:ilvl="4" w:tplc="5B54F84A" w:tentative="1">
      <w:start w:val="1"/>
      <w:numFmt w:val="bullet"/>
      <w:lvlText w:val=""/>
      <w:lvlJc w:val="left"/>
      <w:pPr>
        <w:tabs>
          <w:tab w:val="num" w:pos="3600"/>
        </w:tabs>
        <w:ind w:left="3600" w:hanging="360"/>
      </w:pPr>
      <w:rPr>
        <w:rFonts w:ascii="Wingdings" w:hAnsi="Wingdings" w:hint="default"/>
      </w:rPr>
    </w:lvl>
    <w:lvl w:ilvl="5" w:tplc="B276E2BE" w:tentative="1">
      <w:start w:val="1"/>
      <w:numFmt w:val="bullet"/>
      <w:lvlText w:val=""/>
      <w:lvlJc w:val="left"/>
      <w:pPr>
        <w:tabs>
          <w:tab w:val="num" w:pos="4320"/>
        </w:tabs>
        <w:ind w:left="4320" w:hanging="360"/>
      </w:pPr>
      <w:rPr>
        <w:rFonts w:ascii="Wingdings" w:hAnsi="Wingdings" w:hint="default"/>
      </w:rPr>
    </w:lvl>
    <w:lvl w:ilvl="6" w:tplc="51E8AF58" w:tentative="1">
      <w:start w:val="1"/>
      <w:numFmt w:val="bullet"/>
      <w:lvlText w:val=""/>
      <w:lvlJc w:val="left"/>
      <w:pPr>
        <w:tabs>
          <w:tab w:val="num" w:pos="5040"/>
        </w:tabs>
        <w:ind w:left="5040" w:hanging="360"/>
      </w:pPr>
      <w:rPr>
        <w:rFonts w:ascii="Wingdings" w:hAnsi="Wingdings" w:hint="default"/>
      </w:rPr>
    </w:lvl>
    <w:lvl w:ilvl="7" w:tplc="50C27EBC" w:tentative="1">
      <w:start w:val="1"/>
      <w:numFmt w:val="bullet"/>
      <w:lvlText w:val=""/>
      <w:lvlJc w:val="left"/>
      <w:pPr>
        <w:tabs>
          <w:tab w:val="num" w:pos="5760"/>
        </w:tabs>
        <w:ind w:left="5760" w:hanging="360"/>
      </w:pPr>
      <w:rPr>
        <w:rFonts w:ascii="Wingdings" w:hAnsi="Wingdings" w:hint="default"/>
      </w:rPr>
    </w:lvl>
    <w:lvl w:ilvl="8" w:tplc="66625052"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6FE91219"/>
    <w:multiLevelType w:val="hybridMultilevel"/>
    <w:tmpl w:val="18DAB03E"/>
    <w:lvl w:ilvl="0" w:tplc="B9E289C4">
      <w:start w:val="1"/>
      <w:numFmt w:val="decimalEnclosedCircle"/>
      <w:lvlText w:val="%1"/>
      <w:lvlJc w:val="left"/>
      <w:pPr>
        <w:tabs>
          <w:tab w:val="num" w:pos="720"/>
        </w:tabs>
        <w:ind w:left="720" w:hanging="360"/>
      </w:pPr>
    </w:lvl>
    <w:lvl w:ilvl="1" w:tplc="94040B8E" w:tentative="1">
      <w:start w:val="1"/>
      <w:numFmt w:val="decimalEnclosedCircle"/>
      <w:lvlText w:val="%2"/>
      <w:lvlJc w:val="left"/>
      <w:pPr>
        <w:tabs>
          <w:tab w:val="num" w:pos="1440"/>
        </w:tabs>
        <w:ind w:left="1440" w:hanging="360"/>
      </w:pPr>
    </w:lvl>
    <w:lvl w:ilvl="2" w:tplc="C85287A8" w:tentative="1">
      <w:start w:val="1"/>
      <w:numFmt w:val="decimalEnclosedCircle"/>
      <w:lvlText w:val="%3"/>
      <w:lvlJc w:val="left"/>
      <w:pPr>
        <w:tabs>
          <w:tab w:val="num" w:pos="2160"/>
        </w:tabs>
        <w:ind w:left="2160" w:hanging="360"/>
      </w:pPr>
    </w:lvl>
    <w:lvl w:ilvl="3" w:tplc="AF2CC2D4" w:tentative="1">
      <w:start w:val="1"/>
      <w:numFmt w:val="decimalEnclosedCircle"/>
      <w:lvlText w:val="%4"/>
      <w:lvlJc w:val="left"/>
      <w:pPr>
        <w:tabs>
          <w:tab w:val="num" w:pos="2880"/>
        </w:tabs>
        <w:ind w:left="2880" w:hanging="360"/>
      </w:pPr>
    </w:lvl>
    <w:lvl w:ilvl="4" w:tplc="C21068BA" w:tentative="1">
      <w:start w:val="1"/>
      <w:numFmt w:val="decimalEnclosedCircle"/>
      <w:lvlText w:val="%5"/>
      <w:lvlJc w:val="left"/>
      <w:pPr>
        <w:tabs>
          <w:tab w:val="num" w:pos="3600"/>
        </w:tabs>
        <w:ind w:left="3600" w:hanging="360"/>
      </w:pPr>
    </w:lvl>
    <w:lvl w:ilvl="5" w:tplc="113A4FD6" w:tentative="1">
      <w:start w:val="1"/>
      <w:numFmt w:val="decimalEnclosedCircle"/>
      <w:lvlText w:val="%6"/>
      <w:lvlJc w:val="left"/>
      <w:pPr>
        <w:tabs>
          <w:tab w:val="num" w:pos="4320"/>
        </w:tabs>
        <w:ind w:left="4320" w:hanging="360"/>
      </w:pPr>
    </w:lvl>
    <w:lvl w:ilvl="6" w:tplc="1BA4EB0C" w:tentative="1">
      <w:start w:val="1"/>
      <w:numFmt w:val="decimalEnclosedCircle"/>
      <w:lvlText w:val="%7"/>
      <w:lvlJc w:val="left"/>
      <w:pPr>
        <w:tabs>
          <w:tab w:val="num" w:pos="5040"/>
        </w:tabs>
        <w:ind w:left="5040" w:hanging="360"/>
      </w:pPr>
    </w:lvl>
    <w:lvl w:ilvl="7" w:tplc="EA208994" w:tentative="1">
      <w:start w:val="1"/>
      <w:numFmt w:val="decimalEnclosedCircle"/>
      <w:lvlText w:val="%8"/>
      <w:lvlJc w:val="left"/>
      <w:pPr>
        <w:tabs>
          <w:tab w:val="num" w:pos="5760"/>
        </w:tabs>
        <w:ind w:left="5760" w:hanging="360"/>
      </w:pPr>
    </w:lvl>
    <w:lvl w:ilvl="8" w:tplc="89FC0794" w:tentative="1">
      <w:start w:val="1"/>
      <w:numFmt w:val="decimalEnclosedCircle"/>
      <w:lvlText w:val="%9"/>
      <w:lvlJc w:val="left"/>
      <w:pPr>
        <w:tabs>
          <w:tab w:val="num" w:pos="6480"/>
        </w:tabs>
        <w:ind w:left="6480" w:hanging="360"/>
      </w:pPr>
    </w:lvl>
  </w:abstractNum>
  <w:abstractNum w:abstractNumId="87" w15:restartNumberingAfterBreak="0">
    <w:nsid w:val="72CD694B"/>
    <w:multiLevelType w:val="hybridMultilevel"/>
    <w:tmpl w:val="85B4C048"/>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8" w15:restartNumberingAfterBreak="0">
    <w:nsid w:val="74B04985"/>
    <w:multiLevelType w:val="hybridMultilevel"/>
    <w:tmpl w:val="B0BCC38A"/>
    <w:lvl w:ilvl="0" w:tplc="5A749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5FD32D2"/>
    <w:multiLevelType w:val="hybridMultilevel"/>
    <w:tmpl w:val="C6CE683C"/>
    <w:lvl w:ilvl="0" w:tplc="212A9C9A">
      <w:start w:val="1"/>
      <w:numFmt w:val="bullet"/>
      <w:lvlText w:val=""/>
      <w:lvlJc w:val="left"/>
      <w:pPr>
        <w:tabs>
          <w:tab w:val="num" w:pos="1211"/>
        </w:tabs>
        <w:ind w:left="1211" w:hanging="360"/>
      </w:pPr>
      <w:rPr>
        <w:rFonts w:ascii="Wingdings" w:hAnsi="Wingdings" w:hint="default"/>
      </w:rPr>
    </w:lvl>
    <w:lvl w:ilvl="1" w:tplc="3DC4D50E" w:tentative="1">
      <w:start w:val="1"/>
      <w:numFmt w:val="bullet"/>
      <w:lvlText w:val=""/>
      <w:lvlJc w:val="left"/>
      <w:pPr>
        <w:tabs>
          <w:tab w:val="num" w:pos="1931"/>
        </w:tabs>
        <w:ind w:left="1931" w:hanging="360"/>
      </w:pPr>
      <w:rPr>
        <w:rFonts w:ascii="Wingdings" w:hAnsi="Wingdings" w:hint="default"/>
      </w:rPr>
    </w:lvl>
    <w:lvl w:ilvl="2" w:tplc="0D5275D4" w:tentative="1">
      <w:start w:val="1"/>
      <w:numFmt w:val="bullet"/>
      <w:lvlText w:val=""/>
      <w:lvlJc w:val="left"/>
      <w:pPr>
        <w:tabs>
          <w:tab w:val="num" w:pos="2651"/>
        </w:tabs>
        <w:ind w:left="2651" w:hanging="360"/>
      </w:pPr>
      <w:rPr>
        <w:rFonts w:ascii="Wingdings" w:hAnsi="Wingdings" w:hint="default"/>
      </w:rPr>
    </w:lvl>
    <w:lvl w:ilvl="3" w:tplc="D47ACE1C" w:tentative="1">
      <w:start w:val="1"/>
      <w:numFmt w:val="bullet"/>
      <w:lvlText w:val=""/>
      <w:lvlJc w:val="left"/>
      <w:pPr>
        <w:tabs>
          <w:tab w:val="num" w:pos="3371"/>
        </w:tabs>
        <w:ind w:left="3371" w:hanging="360"/>
      </w:pPr>
      <w:rPr>
        <w:rFonts w:ascii="Wingdings" w:hAnsi="Wingdings" w:hint="default"/>
      </w:rPr>
    </w:lvl>
    <w:lvl w:ilvl="4" w:tplc="96BC315A" w:tentative="1">
      <w:start w:val="1"/>
      <w:numFmt w:val="bullet"/>
      <w:lvlText w:val=""/>
      <w:lvlJc w:val="left"/>
      <w:pPr>
        <w:tabs>
          <w:tab w:val="num" w:pos="4091"/>
        </w:tabs>
        <w:ind w:left="4091" w:hanging="360"/>
      </w:pPr>
      <w:rPr>
        <w:rFonts w:ascii="Wingdings" w:hAnsi="Wingdings" w:hint="default"/>
      </w:rPr>
    </w:lvl>
    <w:lvl w:ilvl="5" w:tplc="9A66B45A" w:tentative="1">
      <w:start w:val="1"/>
      <w:numFmt w:val="bullet"/>
      <w:lvlText w:val=""/>
      <w:lvlJc w:val="left"/>
      <w:pPr>
        <w:tabs>
          <w:tab w:val="num" w:pos="4811"/>
        </w:tabs>
        <w:ind w:left="4811" w:hanging="360"/>
      </w:pPr>
      <w:rPr>
        <w:rFonts w:ascii="Wingdings" w:hAnsi="Wingdings" w:hint="default"/>
      </w:rPr>
    </w:lvl>
    <w:lvl w:ilvl="6" w:tplc="5704CB04" w:tentative="1">
      <w:start w:val="1"/>
      <w:numFmt w:val="bullet"/>
      <w:lvlText w:val=""/>
      <w:lvlJc w:val="left"/>
      <w:pPr>
        <w:tabs>
          <w:tab w:val="num" w:pos="5531"/>
        </w:tabs>
        <w:ind w:left="5531" w:hanging="360"/>
      </w:pPr>
      <w:rPr>
        <w:rFonts w:ascii="Wingdings" w:hAnsi="Wingdings" w:hint="default"/>
      </w:rPr>
    </w:lvl>
    <w:lvl w:ilvl="7" w:tplc="EF508858" w:tentative="1">
      <w:start w:val="1"/>
      <w:numFmt w:val="bullet"/>
      <w:lvlText w:val=""/>
      <w:lvlJc w:val="left"/>
      <w:pPr>
        <w:tabs>
          <w:tab w:val="num" w:pos="6251"/>
        </w:tabs>
        <w:ind w:left="6251" w:hanging="360"/>
      </w:pPr>
      <w:rPr>
        <w:rFonts w:ascii="Wingdings" w:hAnsi="Wingdings" w:hint="default"/>
      </w:rPr>
    </w:lvl>
    <w:lvl w:ilvl="8" w:tplc="3FCA91DC" w:tentative="1">
      <w:start w:val="1"/>
      <w:numFmt w:val="bullet"/>
      <w:lvlText w:val=""/>
      <w:lvlJc w:val="left"/>
      <w:pPr>
        <w:tabs>
          <w:tab w:val="num" w:pos="6971"/>
        </w:tabs>
        <w:ind w:left="6971" w:hanging="360"/>
      </w:pPr>
      <w:rPr>
        <w:rFonts w:ascii="Wingdings" w:hAnsi="Wingdings" w:hint="default"/>
      </w:rPr>
    </w:lvl>
  </w:abstractNum>
  <w:abstractNum w:abstractNumId="90" w15:restartNumberingAfterBreak="0">
    <w:nsid w:val="76683EC3"/>
    <w:multiLevelType w:val="hybridMultilevel"/>
    <w:tmpl w:val="EF16D6D4"/>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768B7DEF"/>
    <w:multiLevelType w:val="hybridMultilevel"/>
    <w:tmpl w:val="310E762C"/>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2" w15:restartNumberingAfterBreak="0">
    <w:nsid w:val="77294283"/>
    <w:multiLevelType w:val="hybridMultilevel"/>
    <w:tmpl w:val="A4DE7A56"/>
    <w:lvl w:ilvl="0" w:tplc="CA28DD78">
      <w:start w:val="1"/>
      <w:numFmt w:val="bullet"/>
      <w:lvlText w:val=""/>
      <w:lvlJc w:val="left"/>
      <w:pPr>
        <w:tabs>
          <w:tab w:val="num" w:pos="1211"/>
        </w:tabs>
        <w:ind w:left="1211" w:hanging="360"/>
      </w:pPr>
      <w:rPr>
        <w:rFonts w:ascii="Wingdings" w:hAnsi="Wingdings" w:hint="default"/>
      </w:rPr>
    </w:lvl>
    <w:lvl w:ilvl="1" w:tplc="F4AE4516" w:tentative="1">
      <w:start w:val="1"/>
      <w:numFmt w:val="bullet"/>
      <w:lvlText w:val=""/>
      <w:lvlJc w:val="left"/>
      <w:pPr>
        <w:tabs>
          <w:tab w:val="num" w:pos="1931"/>
        </w:tabs>
        <w:ind w:left="1931" w:hanging="360"/>
      </w:pPr>
      <w:rPr>
        <w:rFonts w:ascii="Wingdings" w:hAnsi="Wingdings" w:hint="default"/>
      </w:rPr>
    </w:lvl>
    <w:lvl w:ilvl="2" w:tplc="DBCC9DCE" w:tentative="1">
      <w:start w:val="1"/>
      <w:numFmt w:val="bullet"/>
      <w:lvlText w:val=""/>
      <w:lvlJc w:val="left"/>
      <w:pPr>
        <w:tabs>
          <w:tab w:val="num" w:pos="2651"/>
        </w:tabs>
        <w:ind w:left="2651" w:hanging="360"/>
      </w:pPr>
      <w:rPr>
        <w:rFonts w:ascii="Wingdings" w:hAnsi="Wingdings" w:hint="default"/>
      </w:rPr>
    </w:lvl>
    <w:lvl w:ilvl="3" w:tplc="63EE034E" w:tentative="1">
      <w:start w:val="1"/>
      <w:numFmt w:val="bullet"/>
      <w:lvlText w:val=""/>
      <w:lvlJc w:val="left"/>
      <w:pPr>
        <w:tabs>
          <w:tab w:val="num" w:pos="3371"/>
        </w:tabs>
        <w:ind w:left="3371" w:hanging="360"/>
      </w:pPr>
      <w:rPr>
        <w:rFonts w:ascii="Wingdings" w:hAnsi="Wingdings" w:hint="default"/>
      </w:rPr>
    </w:lvl>
    <w:lvl w:ilvl="4" w:tplc="454E0C68" w:tentative="1">
      <w:start w:val="1"/>
      <w:numFmt w:val="bullet"/>
      <w:lvlText w:val=""/>
      <w:lvlJc w:val="left"/>
      <w:pPr>
        <w:tabs>
          <w:tab w:val="num" w:pos="4091"/>
        </w:tabs>
        <w:ind w:left="4091" w:hanging="360"/>
      </w:pPr>
      <w:rPr>
        <w:rFonts w:ascii="Wingdings" w:hAnsi="Wingdings" w:hint="default"/>
      </w:rPr>
    </w:lvl>
    <w:lvl w:ilvl="5" w:tplc="718A554C" w:tentative="1">
      <w:start w:val="1"/>
      <w:numFmt w:val="bullet"/>
      <w:lvlText w:val=""/>
      <w:lvlJc w:val="left"/>
      <w:pPr>
        <w:tabs>
          <w:tab w:val="num" w:pos="4811"/>
        </w:tabs>
        <w:ind w:left="4811" w:hanging="360"/>
      </w:pPr>
      <w:rPr>
        <w:rFonts w:ascii="Wingdings" w:hAnsi="Wingdings" w:hint="default"/>
      </w:rPr>
    </w:lvl>
    <w:lvl w:ilvl="6" w:tplc="C6B220C4" w:tentative="1">
      <w:start w:val="1"/>
      <w:numFmt w:val="bullet"/>
      <w:lvlText w:val=""/>
      <w:lvlJc w:val="left"/>
      <w:pPr>
        <w:tabs>
          <w:tab w:val="num" w:pos="5531"/>
        </w:tabs>
        <w:ind w:left="5531" w:hanging="360"/>
      </w:pPr>
      <w:rPr>
        <w:rFonts w:ascii="Wingdings" w:hAnsi="Wingdings" w:hint="default"/>
      </w:rPr>
    </w:lvl>
    <w:lvl w:ilvl="7" w:tplc="7AF0D400" w:tentative="1">
      <w:start w:val="1"/>
      <w:numFmt w:val="bullet"/>
      <w:lvlText w:val=""/>
      <w:lvlJc w:val="left"/>
      <w:pPr>
        <w:tabs>
          <w:tab w:val="num" w:pos="6251"/>
        </w:tabs>
        <w:ind w:left="6251" w:hanging="360"/>
      </w:pPr>
      <w:rPr>
        <w:rFonts w:ascii="Wingdings" w:hAnsi="Wingdings" w:hint="default"/>
      </w:rPr>
    </w:lvl>
    <w:lvl w:ilvl="8" w:tplc="C31A6A82" w:tentative="1">
      <w:start w:val="1"/>
      <w:numFmt w:val="bullet"/>
      <w:lvlText w:val=""/>
      <w:lvlJc w:val="left"/>
      <w:pPr>
        <w:tabs>
          <w:tab w:val="num" w:pos="6971"/>
        </w:tabs>
        <w:ind w:left="6971" w:hanging="360"/>
      </w:pPr>
      <w:rPr>
        <w:rFonts w:ascii="Wingdings" w:hAnsi="Wingdings" w:hint="default"/>
      </w:rPr>
    </w:lvl>
  </w:abstractNum>
  <w:abstractNum w:abstractNumId="93" w15:restartNumberingAfterBreak="0">
    <w:nsid w:val="7855327E"/>
    <w:multiLevelType w:val="hybridMultilevel"/>
    <w:tmpl w:val="A7B08DEA"/>
    <w:lvl w:ilvl="0" w:tplc="0409000B">
      <w:start w:val="1"/>
      <w:numFmt w:val="bullet"/>
      <w:lvlText w:val=""/>
      <w:lvlJc w:val="left"/>
      <w:pPr>
        <w:ind w:left="1197"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94" w15:restartNumberingAfterBreak="0">
    <w:nsid w:val="7B136BEB"/>
    <w:multiLevelType w:val="hybridMultilevel"/>
    <w:tmpl w:val="A5E85D88"/>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5" w15:restartNumberingAfterBreak="0">
    <w:nsid w:val="7F9849CA"/>
    <w:multiLevelType w:val="hybridMultilevel"/>
    <w:tmpl w:val="08388636"/>
    <w:lvl w:ilvl="0" w:tplc="04090011">
      <w:start w:val="1"/>
      <w:numFmt w:val="decimal"/>
      <w:lvlText w:val="%1)"/>
      <w:lvlJc w:val="left"/>
      <w:pPr>
        <w:tabs>
          <w:tab w:val="num" w:pos="720"/>
        </w:tabs>
        <w:ind w:left="720" w:hanging="360"/>
      </w:pPr>
    </w:lvl>
    <w:lvl w:ilvl="1" w:tplc="6630A8B8" w:tentative="1">
      <w:start w:val="1"/>
      <w:numFmt w:val="decimal"/>
      <w:lvlText w:val="%2."/>
      <w:lvlJc w:val="left"/>
      <w:pPr>
        <w:tabs>
          <w:tab w:val="num" w:pos="1440"/>
        </w:tabs>
        <w:ind w:left="1440" w:hanging="360"/>
      </w:pPr>
    </w:lvl>
    <w:lvl w:ilvl="2" w:tplc="216C93F8" w:tentative="1">
      <w:start w:val="1"/>
      <w:numFmt w:val="decimal"/>
      <w:lvlText w:val="%3."/>
      <w:lvlJc w:val="left"/>
      <w:pPr>
        <w:tabs>
          <w:tab w:val="num" w:pos="2160"/>
        </w:tabs>
        <w:ind w:left="2160" w:hanging="360"/>
      </w:pPr>
    </w:lvl>
    <w:lvl w:ilvl="3" w:tplc="1556CC1E" w:tentative="1">
      <w:start w:val="1"/>
      <w:numFmt w:val="decimal"/>
      <w:lvlText w:val="%4."/>
      <w:lvlJc w:val="left"/>
      <w:pPr>
        <w:tabs>
          <w:tab w:val="num" w:pos="2880"/>
        </w:tabs>
        <w:ind w:left="2880" w:hanging="360"/>
      </w:pPr>
    </w:lvl>
    <w:lvl w:ilvl="4" w:tplc="48820BF8" w:tentative="1">
      <w:start w:val="1"/>
      <w:numFmt w:val="decimal"/>
      <w:lvlText w:val="%5."/>
      <w:lvlJc w:val="left"/>
      <w:pPr>
        <w:tabs>
          <w:tab w:val="num" w:pos="3600"/>
        </w:tabs>
        <w:ind w:left="3600" w:hanging="360"/>
      </w:pPr>
    </w:lvl>
    <w:lvl w:ilvl="5" w:tplc="7FAA27B0" w:tentative="1">
      <w:start w:val="1"/>
      <w:numFmt w:val="decimal"/>
      <w:lvlText w:val="%6."/>
      <w:lvlJc w:val="left"/>
      <w:pPr>
        <w:tabs>
          <w:tab w:val="num" w:pos="4320"/>
        </w:tabs>
        <w:ind w:left="4320" w:hanging="360"/>
      </w:pPr>
    </w:lvl>
    <w:lvl w:ilvl="6" w:tplc="F81E37C2" w:tentative="1">
      <w:start w:val="1"/>
      <w:numFmt w:val="decimal"/>
      <w:lvlText w:val="%7."/>
      <w:lvlJc w:val="left"/>
      <w:pPr>
        <w:tabs>
          <w:tab w:val="num" w:pos="5040"/>
        </w:tabs>
        <w:ind w:left="5040" w:hanging="360"/>
      </w:pPr>
    </w:lvl>
    <w:lvl w:ilvl="7" w:tplc="8C04EF48" w:tentative="1">
      <w:start w:val="1"/>
      <w:numFmt w:val="decimal"/>
      <w:lvlText w:val="%8."/>
      <w:lvlJc w:val="left"/>
      <w:pPr>
        <w:tabs>
          <w:tab w:val="num" w:pos="5760"/>
        </w:tabs>
        <w:ind w:left="5760" w:hanging="360"/>
      </w:pPr>
    </w:lvl>
    <w:lvl w:ilvl="8" w:tplc="2C4CE8AA" w:tentative="1">
      <w:start w:val="1"/>
      <w:numFmt w:val="decimal"/>
      <w:lvlText w:val="%9."/>
      <w:lvlJc w:val="left"/>
      <w:pPr>
        <w:tabs>
          <w:tab w:val="num" w:pos="6480"/>
        </w:tabs>
        <w:ind w:left="6480" w:hanging="360"/>
      </w:pPr>
    </w:lvl>
  </w:abstractNum>
  <w:num w:numId="1">
    <w:abstractNumId w:val="0"/>
  </w:num>
  <w:num w:numId="2">
    <w:abstractNumId w:val="23"/>
  </w:num>
  <w:num w:numId="3">
    <w:abstractNumId w:val="71"/>
  </w:num>
  <w:num w:numId="4">
    <w:abstractNumId w:val="88"/>
  </w:num>
  <w:num w:numId="5">
    <w:abstractNumId w:val="52"/>
  </w:num>
  <w:num w:numId="6">
    <w:abstractNumId w:val="34"/>
  </w:num>
  <w:num w:numId="7">
    <w:abstractNumId w:val="26"/>
  </w:num>
  <w:num w:numId="8">
    <w:abstractNumId w:val="72"/>
  </w:num>
  <w:num w:numId="9">
    <w:abstractNumId w:val="10"/>
  </w:num>
  <w:num w:numId="10">
    <w:abstractNumId w:val="31"/>
  </w:num>
  <w:num w:numId="11">
    <w:abstractNumId w:val="14"/>
  </w:num>
  <w:num w:numId="12">
    <w:abstractNumId w:val="49"/>
  </w:num>
  <w:num w:numId="13">
    <w:abstractNumId w:val="81"/>
  </w:num>
  <w:num w:numId="14">
    <w:abstractNumId w:val="57"/>
  </w:num>
  <w:num w:numId="15">
    <w:abstractNumId w:val="51"/>
  </w:num>
  <w:num w:numId="16">
    <w:abstractNumId w:val="37"/>
  </w:num>
  <w:num w:numId="17">
    <w:abstractNumId w:val="32"/>
  </w:num>
  <w:num w:numId="18">
    <w:abstractNumId w:val="89"/>
  </w:num>
  <w:num w:numId="19">
    <w:abstractNumId w:val="80"/>
  </w:num>
  <w:num w:numId="20">
    <w:abstractNumId w:val="86"/>
  </w:num>
  <w:num w:numId="21">
    <w:abstractNumId w:val="70"/>
  </w:num>
  <w:num w:numId="22">
    <w:abstractNumId w:val="36"/>
  </w:num>
  <w:num w:numId="23">
    <w:abstractNumId w:val="27"/>
  </w:num>
  <w:num w:numId="24">
    <w:abstractNumId w:val="64"/>
  </w:num>
  <w:num w:numId="25">
    <w:abstractNumId w:val="25"/>
  </w:num>
  <w:num w:numId="26">
    <w:abstractNumId w:val="19"/>
  </w:num>
  <w:num w:numId="27">
    <w:abstractNumId w:val="79"/>
  </w:num>
  <w:num w:numId="28">
    <w:abstractNumId w:val="17"/>
  </w:num>
  <w:num w:numId="29">
    <w:abstractNumId w:val="6"/>
  </w:num>
  <w:num w:numId="30">
    <w:abstractNumId w:val="39"/>
  </w:num>
  <w:num w:numId="31">
    <w:abstractNumId w:val="77"/>
  </w:num>
  <w:num w:numId="32">
    <w:abstractNumId w:val="40"/>
  </w:num>
  <w:num w:numId="33">
    <w:abstractNumId w:val="44"/>
  </w:num>
  <w:num w:numId="34">
    <w:abstractNumId w:val="91"/>
  </w:num>
  <w:num w:numId="35">
    <w:abstractNumId w:val="66"/>
  </w:num>
  <w:num w:numId="36">
    <w:abstractNumId w:val="83"/>
  </w:num>
  <w:num w:numId="37">
    <w:abstractNumId w:val="85"/>
  </w:num>
  <w:num w:numId="38">
    <w:abstractNumId w:val="53"/>
  </w:num>
  <w:num w:numId="39">
    <w:abstractNumId w:val="61"/>
  </w:num>
  <w:num w:numId="40">
    <w:abstractNumId w:val="1"/>
  </w:num>
  <w:num w:numId="41">
    <w:abstractNumId w:val="60"/>
  </w:num>
  <w:num w:numId="42">
    <w:abstractNumId w:val="84"/>
  </w:num>
  <w:num w:numId="43">
    <w:abstractNumId w:val="33"/>
  </w:num>
  <w:num w:numId="44">
    <w:abstractNumId w:val="20"/>
  </w:num>
  <w:num w:numId="45">
    <w:abstractNumId w:val="43"/>
  </w:num>
  <w:num w:numId="46">
    <w:abstractNumId w:val="28"/>
  </w:num>
  <w:num w:numId="47">
    <w:abstractNumId w:val="69"/>
  </w:num>
  <w:num w:numId="48">
    <w:abstractNumId w:val="55"/>
  </w:num>
  <w:num w:numId="49">
    <w:abstractNumId w:val="8"/>
  </w:num>
  <w:num w:numId="50">
    <w:abstractNumId w:val="93"/>
  </w:num>
  <w:num w:numId="51">
    <w:abstractNumId w:val="50"/>
  </w:num>
  <w:num w:numId="52">
    <w:abstractNumId w:val="67"/>
  </w:num>
  <w:num w:numId="53">
    <w:abstractNumId w:val="29"/>
  </w:num>
  <w:num w:numId="54">
    <w:abstractNumId w:val="74"/>
  </w:num>
  <w:num w:numId="55">
    <w:abstractNumId w:val="13"/>
  </w:num>
  <w:num w:numId="56">
    <w:abstractNumId w:val="42"/>
  </w:num>
  <w:num w:numId="57">
    <w:abstractNumId w:val="7"/>
  </w:num>
  <w:num w:numId="58">
    <w:abstractNumId w:val="16"/>
  </w:num>
  <w:num w:numId="59">
    <w:abstractNumId w:val="92"/>
  </w:num>
  <w:num w:numId="60">
    <w:abstractNumId w:val="18"/>
  </w:num>
  <w:num w:numId="61">
    <w:abstractNumId w:val="94"/>
  </w:num>
  <w:num w:numId="62">
    <w:abstractNumId w:val="30"/>
  </w:num>
  <w:num w:numId="63">
    <w:abstractNumId w:val="45"/>
  </w:num>
  <w:num w:numId="64">
    <w:abstractNumId w:val="68"/>
  </w:num>
  <w:num w:numId="65">
    <w:abstractNumId w:val="22"/>
  </w:num>
  <w:num w:numId="66">
    <w:abstractNumId w:val="24"/>
  </w:num>
  <w:num w:numId="67">
    <w:abstractNumId w:val="82"/>
  </w:num>
  <w:num w:numId="68">
    <w:abstractNumId w:val="76"/>
  </w:num>
  <w:num w:numId="69">
    <w:abstractNumId w:val="73"/>
  </w:num>
  <w:num w:numId="70">
    <w:abstractNumId w:val="47"/>
  </w:num>
  <w:num w:numId="71">
    <w:abstractNumId w:val="5"/>
  </w:num>
  <w:num w:numId="72">
    <w:abstractNumId w:val="41"/>
  </w:num>
  <w:num w:numId="73">
    <w:abstractNumId w:val="65"/>
  </w:num>
  <w:num w:numId="74">
    <w:abstractNumId w:val="78"/>
  </w:num>
  <w:num w:numId="75">
    <w:abstractNumId w:val="54"/>
  </w:num>
  <w:num w:numId="76">
    <w:abstractNumId w:val="9"/>
  </w:num>
  <w:num w:numId="77">
    <w:abstractNumId w:val="58"/>
  </w:num>
  <w:num w:numId="78">
    <w:abstractNumId w:val="2"/>
  </w:num>
  <w:num w:numId="79">
    <w:abstractNumId w:val="95"/>
  </w:num>
  <w:num w:numId="80">
    <w:abstractNumId w:val="87"/>
  </w:num>
  <w:num w:numId="81">
    <w:abstractNumId w:val="56"/>
  </w:num>
  <w:num w:numId="82">
    <w:abstractNumId w:val="15"/>
  </w:num>
  <w:num w:numId="83">
    <w:abstractNumId w:val="63"/>
  </w:num>
  <w:num w:numId="84">
    <w:abstractNumId w:val="90"/>
  </w:num>
  <w:num w:numId="85">
    <w:abstractNumId w:val="4"/>
  </w:num>
  <w:num w:numId="86">
    <w:abstractNumId w:val="35"/>
  </w:num>
  <w:num w:numId="87">
    <w:abstractNumId w:val="62"/>
  </w:num>
  <w:num w:numId="88">
    <w:abstractNumId w:val="46"/>
  </w:num>
  <w:num w:numId="89">
    <w:abstractNumId w:val="75"/>
  </w:num>
  <w:num w:numId="90">
    <w:abstractNumId w:val="48"/>
  </w:num>
  <w:num w:numId="91">
    <w:abstractNumId w:val="38"/>
  </w:num>
  <w:num w:numId="92">
    <w:abstractNumId w:val="59"/>
  </w:num>
  <w:num w:numId="93">
    <w:abstractNumId w:val="21"/>
  </w:num>
  <w:num w:numId="94">
    <w:abstractNumId w:val="3"/>
  </w:num>
  <w:num w:numId="95">
    <w:abstractNumId w:val="12"/>
  </w:num>
  <w:num w:numId="96">
    <w:abstractNumId w:val="1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F4683"/>
    <w:rsid w:val="0000650B"/>
    <w:rsid w:val="00015FF8"/>
    <w:rsid w:val="0004454B"/>
    <w:rsid w:val="00065DE2"/>
    <w:rsid w:val="00092D06"/>
    <w:rsid w:val="000D385B"/>
    <w:rsid w:val="0010068D"/>
    <w:rsid w:val="001451C4"/>
    <w:rsid w:val="00196216"/>
    <w:rsid w:val="001B3E82"/>
    <w:rsid w:val="001E3593"/>
    <w:rsid w:val="00227D1B"/>
    <w:rsid w:val="002812B3"/>
    <w:rsid w:val="00290C6F"/>
    <w:rsid w:val="002D1A67"/>
    <w:rsid w:val="002E6748"/>
    <w:rsid w:val="002F0800"/>
    <w:rsid w:val="003A6896"/>
    <w:rsid w:val="003B38A3"/>
    <w:rsid w:val="004028DE"/>
    <w:rsid w:val="00405CD9"/>
    <w:rsid w:val="00421EDB"/>
    <w:rsid w:val="00431FFF"/>
    <w:rsid w:val="00446A44"/>
    <w:rsid w:val="0049597F"/>
    <w:rsid w:val="004A0117"/>
    <w:rsid w:val="004B4E17"/>
    <w:rsid w:val="004C6C94"/>
    <w:rsid w:val="004E621E"/>
    <w:rsid w:val="00547BCC"/>
    <w:rsid w:val="006164D8"/>
    <w:rsid w:val="00683EDB"/>
    <w:rsid w:val="0068625C"/>
    <w:rsid w:val="00686793"/>
    <w:rsid w:val="00686CAC"/>
    <w:rsid w:val="00697E33"/>
    <w:rsid w:val="006B4D76"/>
    <w:rsid w:val="006C6444"/>
    <w:rsid w:val="006D6EBB"/>
    <w:rsid w:val="007355D5"/>
    <w:rsid w:val="007648BE"/>
    <w:rsid w:val="00771ADE"/>
    <w:rsid w:val="00775C94"/>
    <w:rsid w:val="00796195"/>
    <w:rsid w:val="007B745B"/>
    <w:rsid w:val="007E3C68"/>
    <w:rsid w:val="00821778"/>
    <w:rsid w:val="0085193E"/>
    <w:rsid w:val="00857437"/>
    <w:rsid w:val="00865E0C"/>
    <w:rsid w:val="00883DB4"/>
    <w:rsid w:val="008979C6"/>
    <w:rsid w:val="008B426E"/>
    <w:rsid w:val="00906829"/>
    <w:rsid w:val="00933D2F"/>
    <w:rsid w:val="00963EF3"/>
    <w:rsid w:val="00A21106"/>
    <w:rsid w:val="00A83894"/>
    <w:rsid w:val="00A84E47"/>
    <w:rsid w:val="00B23FB5"/>
    <w:rsid w:val="00B94B1A"/>
    <w:rsid w:val="00BA20DD"/>
    <w:rsid w:val="00BA3B5D"/>
    <w:rsid w:val="00C00000"/>
    <w:rsid w:val="00C57000"/>
    <w:rsid w:val="00C65E66"/>
    <w:rsid w:val="00CC1B7E"/>
    <w:rsid w:val="00CF4683"/>
    <w:rsid w:val="00D335F4"/>
    <w:rsid w:val="00D34037"/>
    <w:rsid w:val="00D67238"/>
    <w:rsid w:val="00D7753F"/>
    <w:rsid w:val="00D81CD8"/>
    <w:rsid w:val="00E04280"/>
    <w:rsid w:val="00E1491F"/>
    <w:rsid w:val="00E3130A"/>
    <w:rsid w:val="00E76E55"/>
    <w:rsid w:val="00EC1C39"/>
    <w:rsid w:val="00EF0F36"/>
    <w:rsid w:val="00EF2C67"/>
    <w:rsid w:val="00EF2D6C"/>
    <w:rsid w:val="00F41604"/>
    <w:rsid w:val="00F71397"/>
    <w:rsid w:val="00F76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F7CB8"/>
  <w15:docId w15:val="{8D789809-692C-4F0F-B42F-A1F8C8317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468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468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4683"/>
    <w:rPr>
      <w:sz w:val="18"/>
      <w:szCs w:val="18"/>
    </w:rPr>
  </w:style>
  <w:style w:type="paragraph" w:styleId="a5">
    <w:name w:val="footer"/>
    <w:basedOn w:val="a"/>
    <w:link w:val="a6"/>
    <w:uiPriority w:val="99"/>
    <w:unhideWhenUsed/>
    <w:rsid w:val="00CF4683"/>
    <w:pPr>
      <w:tabs>
        <w:tab w:val="center" w:pos="4153"/>
        <w:tab w:val="right" w:pos="8306"/>
      </w:tabs>
      <w:snapToGrid w:val="0"/>
      <w:jc w:val="left"/>
    </w:pPr>
    <w:rPr>
      <w:sz w:val="18"/>
      <w:szCs w:val="18"/>
    </w:rPr>
  </w:style>
  <w:style w:type="character" w:customStyle="1" w:styleId="a6">
    <w:name w:val="页脚 字符"/>
    <w:basedOn w:val="a0"/>
    <w:link w:val="a5"/>
    <w:uiPriority w:val="99"/>
    <w:rsid w:val="00CF4683"/>
    <w:rPr>
      <w:sz w:val="18"/>
      <w:szCs w:val="18"/>
    </w:rPr>
  </w:style>
  <w:style w:type="paragraph" w:styleId="a7">
    <w:name w:val="List Paragraph"/>
    <w:basedOn w:val="a"/>
    <w:uiPriority w:val="34"/>
    <w:qFormat/>
    <w:rsid w:val="000D385B"/>
    <w:pPr>
      <w:ind w:firstLineChars="200" w:firstLine="420"/>
    </w:pPr>
  </w:style>
  <w:style w:type="paragraph" w:styleId="a8">
    <w:name w:val="Balloon Text"/>
    <w:basedOn w:val="a"/>
    <w:link w:val="a9"/>
    <w:uiPriority w:val="99"/>
    <w:semiHidden/>
    <w:unhideWhenUsed/>
    <w:rsid w:val="006B4D76"/>
    <w:rPr>
      <w:sz w:val="18"/>
      <w:szCs w:val="18"/>
    </w:rPr>
  </w:style>
  <w:style w:type="character" w:customStyle="1" w:styleId="a9">
    <w:name w:val="批注框文本 字符"/>
    <w:basedOn w:val="a0"/>
    <w:link w:val="a8"/>
    <w:uiPriority w:val="99"/>
    <w:semiHidden/>
    <w:rsid w:val="006B4D76"/>
    <w:rPr>
      <w:rFonts w:ascii="Times New Roman" w:eastAsia="宋体" w:hAnsi="Times New Roman" w:cs="Times New Roman"/>
      <w:sz w:val="18"/>
      <w:szCs w:val="18"/>
    </w:rPr>
  </w:style>
  <w:style w:type="paragraph" w:styleId="aa">
    <w:name w:val="Normal (Web)"/>
    <w:basedOn w:val="a"/>
    <w:uiPriority w:val="99"/>
    <w:unhideWhenUsed/>
    <w:rsid w:val="00C65E6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731">
      <w:bodyDiv w:val="1"/>
      <w:marLeft w:val="0"/>
      <w:marRight w:val="0"/>
      <w:marTop w:val="0"/>
      <w:marBottom w:val="0"/>
      <w:divBdr>
        <w:top w:val="none" w:sz="0" w:space="0" w:color="auto"/>
        <w:left w:val="none" w:sz="0" w:space="0" w:color="auto"/>
        <w:bottom w:val="none" w:sz="0" w:space="0" w:color="auto"/>
        <w:right w:val="none" w:sz="0" w:space="0" w:color="auto"/>
      </w:divBdr>
      <w:divsChild>
        <w:div w:id="258176758">
          <w:marLeft w:val="0"/>
          <w:marRight w:val="0"/>
          <w:marTop w:val="115"/>
          <w:marBottom w:val="0"/>
          <w:divBdr>
            <w:top w:val="none" w:sz="0" w:space="0" w:color="auto"/>
            <w:left w:val="none" w:sz="0" w:space="0" w:color="auto"/>
            <w:bottom w:val="none" w:sz="0" w:space="0" w:color="auto"/>
            <w:right w:val="none" w:sz="0" w:space="0" w:color="auto"/>
          </w:divBdr>
        </w:div>
        <w:div w:id="1583175995">
          <w:marLeft w:val="0"/>
          <w:marRight w:val="0"/>
          <w:marTop w:val="115"/>
          <w:marBottom w:val="0"/>
          <w:divBdr>
            <w:top w:val="none" w:sz="0" w:space="0" w:color="auto"/>
            <w:left w:val="none" w:sz="0" w:space="0" w:color="auto"/>
            <w:bottom w:val="none" w:sz="0" w:space="0" w:color="auto"/>
            <w:right w:val="none" w:sz="0" w:space="0" w:color="auto"/>
          </w:divBdr>
        </w:div>
        <w:div w:id="1277297811">
          <w:marLeft w:val="0"/>
          <w:marRight w:val="0"/>
          <w:marTop w:val="115"/>
          <w:marBottom w:val="0"/>
          <w:divBdr>
            <w:top w:val="none" w:sz="0" w:space="0" w:color="auto"/>
            <w:left w:val="none" w:sz="0" w:space="0" w:color="auto"/>
            <w:bottom w:val="none" w:sz="0" w:space="0" w:color="auto"/>
            <w:right w:val="none" w:sz="0" w:space="0" w:color="auto"/>
          </w:divBdr>
        </w:div>
        <w:div w:id="2145196773">
          <w:marLeft w:val="0"/>
          <w:marRight w:val="0"/>
          <w:marTop w:val="115"/>
          <w:marBottom w:val="0"/>
          <w:divBdr>
            <w:top w:val="none" w:sz="0" w:space="0" w:color="auto"/>
            <w:left w:val="none" w:sz="0" w:space="0" w:color="auto"/>
            <w:bottom w:val="none" w:sz="0" w:space="0" w:color="auto"/>
            <w:right w:val="none" w:sz="0" w:space="0" w:color="auto"/>
          </w:divBdr>
        </w:div>
        <w:div w:id="1648128238">
          <w:marLeft w:val="0"/>
          <w:marRight w:val="0"/>
          <w:marTop w:val="115"/>
          <w:marBottom w:val="0"/>
          <w:divBdr>
            <w:top w:val="none" w:sz="0" w:space="0" w:color="auto"/>
            <w:left w:val="none" w:sz="0" w:space="0" w:color="auto"/>
            <w:bottom w:val="none" w:sz="0" w:space="0" w:color="auto"/>
            <w:right w:val="none" w:sz="0" w:space="0" w:color="auto"/>
          </w:divBdr>
        </w:div>
        <w:div w:id="50857714">
          <w:marLeft w:val="0"/>
          <w:marRight w:val="0"/>
          <w:marTop w:val="115"/>
          <w:marBottom w:val="0"/>
          <w:divBdr>
            <w:top w:val="none" w:sz="0" w:space="0" w:color="auto"/>
            <w:left w:val="none" w:sz="0" w:space="0" w:color="auto"/>
            <w:bottom w:val="none" w:sz="0" w:space="0" w:color="auto"/>
            <w:right w:val="none" w:sz="0" w:space="0" w:color="auto"/>
          </w:divBdr>
        </w:div>
      </w:divsChild>
    </w:div>
    <w:div w:id="16003351">
      <w:bodyDiv w:val="1"/>
      <w:marLeft w:val="0"/>
      <w:marRight w:val="0"/>
      <w:marTop w:val="0"/>
      <w:marBottom w:val="0"/>
      <w:divBdr>
        <w:top w:val="none" w:sz="0" w:space="0" w:color="auto"/>
        <w:left w:val="none" w:sz="0" w:space="0" w:color="auto"/>
        <w:bottom w:val="none" w:sz="0" w:space="0" w:color="auto"/>
        <w:right w:val="none" w:sz="0" w:space="0" w:color="auto"/>
      </w:divBdr>
    </w:div>
    <w:div w:id="25375123">
      <w:bodyDiv w:val="1"/>
      <w:marLeft w:val="0"/>
      <w:marRight w:val="0"/>
      <w:marTop w:val="0"/>
      <w:marBottom w:val="0"/>
      <w:divBdr>
        <w:top w:val="none" w:sz="0" w:space="0" w:color="auto"/>
        <w:left w:val="none" w:sz="0" w:space="0" w:color="auto"/>
        <w:bottom w:val="none" w:sz="0" w:space="0" w:color="auto"/>
        <w:right w:val="none" w:sz="0" w:space="0" w:color="auto"/>
      </w:divBdr>
    </w:div>
    <w:div w:id="37753465">
      <w:bodyDiv w:val="1"/>
      <w:marLeft w:val="0"/>
      <w:marRight w:val="0"/>
      <w:marTop w:val="0"/>
      <w:marBottom w:val="0"/>
      <w:divBdr>
        <w:top w:val="none" w:sz="0" w:space="0" w:color="auto"/>
        <w:left w:val="none" w:sz="0" w:space="0" w:color="auto"/>
        <w:bottom w:val="none" w:sz="0" w:space="0" w:color="auto"/>
        <w:right w:val="none" w:sz="0" w:space="0" w:color="auto"/>
      </w:divBdr>
    </w:div>
    <w:div w:id="39482438">
      <w:bodyDiv w:val="1"/>
      <w:marLeft w:val="0"/>
      <w:marRight w:val="0"/>
      <w:marTop w:val="0"/>
      <w:marBottom w:val="0"/>
      <w:divBdr>
        <w:top w:val="none" w:sz="0" w:space="0" w:color="auto"/>
        <w:left w:val="none" w:sz="0" w:space="0" w:color="auto"/>
        <w:bottom w:val="none" w:sz="0" w:space="0" w:color="auto"/>
        <w:right w:val="none" w:sz="0" w:space="0" w:color="auto"/>
      </w:divBdr>
      <w:divsChild>
        <w:div w:id="1758861713">
          <w:marLeft w:val="835"/>
          <w:marRight w:val="0"/>
          <w:marTop w:val="134"/>
          <w:marBottom w:val="0"/>
          <w:divBdr>
            <w:top w:val="none" w:sz="0" w:space="0" w:color="auto"/>
            <w:left w:val="none" w:sz="0" w:space="0" w:color="auto"/>
            <w:bottom w:val="none" w:sz="0" w:space="0" w:color="auto"/>
            <w:right w:val="none" w:sz="0" w:space="0" w:color="auto"/>
          </w:divBdr>
        </w:div>
        <w:div w:id="1277559917">
          <w:marLeft w:val="835"/>
          <w:marRight w:val="0"/>
          <w:marTop w:val="134"/>
          <w:marBottom w:val="0"/>
          <w:divBdr>
            <w:top w:val="none" w:sz="0" w:space="0" w:color="auto"/>
            <w:left w:val="none" w:sz="0" w:space="0" w:color="auto"/>
            <w:bottom w:val="none" w:sz="0" w:space="0" w:color="auto"/>
            <w:right w:val="none" w:sz="0" w:space="0" w:color="auto"/>
          </w:divBdr>
        </w:div>
        <w:div w:id="1263101086">
          <w:marLeft w:val="835"/>
          <w:marRight w:val="0"/>
          <w:marTop w:val="134"/>
          <w:marBottom w:val="0"/>
          <w:divBdr>
            <w:top w:val="none" w:sz="0" w:space="0" w:color="auto"/>
            <w:left w:val="none" w:sz="0" w:space="0" w:color="auto"/>
            <w:bottom w:val="none" w:sz="0" w:space="0" w:color="auto"/>
            <w:right w:val="none" w:sz="0" w:space="0" w:color="auto"/>
          </w:divBdr>
        </w:div>
        <w:div w:id="447430807">
          <w:marLeft w:val="835"/>
          <w:marRight w:val="0"/>
          <w:marTop w:val="134"/>
          <w:marBottom w:val="0"/>
          <w:divBdr>
            <w:top w:val="none" w:sz="0" w:space="0" w:color="auto"/>
            <w:left w:val="none" w:sz="0" w:space="0" w:color="auto"/>
            <w:bottom w:val="none" w:sz="0" w:space="0" w:color="auto"/>
            <w:right w:val="none" w:sz="0" w:space="0" w:color="auto"/>
          </w:divBdr>
        </w:div>
      </w:divsChild>
    </w:div>
    <w:div w:id="41491007">
      <w:bodyDiv w:val="1"/>
      <w:marLeft w:val="0"/>
      <w:marRight w:val="0"/>
      <w:marTop w:val="0"/>
      <w:marBottom w:val="0"/>
      <w:divBdr>
        <w:top w:val="none" w:sz="0" w:space="0" w:color="auto"/>
        <w:left w:val="none" w:sz="0" w:space="0" w:color="auto"/>
        <w:bottom w:val="none" w:sz="0" w:space="0" w:color="auto"/>
        <w:right w:val="none" w:sz="0" w:space="0" w:color="auto"/>
      </w:divBdr>
      <w:divsChild>
        <w:div w:id="1570770482">
          <w:marLeft w:val="835"/>
          <w:marRight w:val="0"/>
          <w:marTop w:val="134"/>
          <w:marBottom w:val="0"/>
          <w:divBdr>
            <w:top w:val="none" w:sz="0" w:space="0" w:color="auto"/>
            <w:left w:val="none" w:sz="0" w:space="0" w:color="auto"/>
            <w:bottom w:val="none" w:sz="0" w:space="0" w:color="auto"/>
            <w:right w:val="none" w:sz="0" w:space="0" w:color="auto"/>
          </w:divBdr>
        </w:div>
        <w:div w:id="252128961">
          <w:marLeft w:val="835"/>
          <w:marRight w:val="0"/>
          <w:marTop w:val="134"/>
          <w:marBottom w:val="0"/>
          <w:divBdr>
            <w:top w:val="none" w:sz="0" w:space="0" w:color="auto"/>
            <w:left w:val="none" w:sz="0" w:space="0" w:color="auto"/>
            <w:bottom w:val="none" w:sz="0" w:space="0" w:color="auto"/>
            <w:right w:val="none" w:sz="0" w:space="0" w:color="auto"/>
          </w:divBdr>
        </w:div>
        <w:div w:id="1127316946">
          <w:marLeft w:val="835"/>
          <w:marRight w:val="0"/>
          <w:marTop w:val="134"/>
          <w:marBottom w:val="0"/>
          <w:divBdr>
            <w:top w:val="none" w:sz="0" w:space="0" w:color="auto"/>
            <w:left w:val="none" w:sz="0" w:space="0" w:color="auto"/>
            <w:bottom w:val="none" w:sz="0" w:space="0" w:color="auto"/>
            <w:right w:val="none" w:sz="0" w:space="0" w:color="auto"/>
          </w:divBdr>
        </w:div>
        <w:div w:id="2127191918">
          <w:marLeft w:val="835"/>
          <w:marRight w:val="0"/>
          <w:marTop w:val="134"/>
          <w:marBottom w:val="0"/>
          <w:divBdr>
            <w:top w:val="none" w:sz="0" w:space="0" w:color="auto"/>
            <w:left w:val="none" w:sz="0" w:space="0" w:color="auto"/>
            <w:bottom w:val="none" w:sz="0" w:space="0" w:color="auto"/>
            <w:right w:val="none" w:sz="0" w:space="0" w:color="auto"/>
          </w:divBdr>
        </w:div>
        <w:div w:id="822354269">
          <w:marLeft w:val="835"/>
          <w:marRight w:val="0"/>
          <w:marTop w:val="134"/>
          <w:marBottom w:val="0"/>
          <w:divBdr>
            <w:top w:val="none" w:sz="0" w:space="0" w:color="auto"/>
            <w:left w:val="none" w:sz="0" w:space="0" w:color="auto"/>
            <w:bottom w:val="none" w:sz="0" w:space="0" w:color="auto"/>
            <w:right w:val="none" w:sz="0" w:space="0" w:color="auto"/>
          </w:divBdr>
        </w:div>
        <w:div w:id="1984849197">
          <w:marLeft w:val="835"/>
          <w:marRight w:val="0"/>
          <w:marTop w:val="134"/>
          <w:marBottom w:val="0"/>
          <w:divBdr>
            <w:top w:val="none" w:sz="0" w:space="0" w:color="auto"/>
            <w:left w:val="none" w:sz="0" w:space="0" w:color="auto"/>
            <w:bottom w:val="none" w:sz="0" w:space="0" w:color="auto"/>
            <w:right w:val="none" w:sz="0" w:space="0" w:color="auto"/>
          </w:divBdr>
        </w:div>
        <w:div w:id="618412226">
          <w:marLeft w:val="835"/>
          <w:marRight w:val="0"/>
          <w:marTop w:val="134"/>
          <w:marBottom w:val="0"/>
          <w:divBdr>
            <w:top w:val="none" w:sz="0" w:space="0" w:color="auto"/>
            <w:left w:val="none" w:sz="0" w:space="0" w:color="auto"/>
            <w:bottom w:val="none" w:sz="0" w:space="0" w:color="auto"/>
            <w:right w:val="none" w:sz="0" w:space="0" w:color="auto"/>
          </w:divBdr>
        </w:div>
      </w:divsChild>
    </w:div>
    <w:div w:id="42170814">
      <w:bodyDiv w:val="1"/>
      <w:marLeft w:val="0"/>
      <w:marRight w:val="0"/>
      <w:marTop w:val="0"/>
      <w:marBottom w:val="0"/>
      <w:divBdr>
        <w:top w:val="none" w:sz="0" w:space="0" w:color="auto"/>
        <w:left w:val="none" w:sz="0" w:space="0" w:color="auto"/>
        <w:bottom w:val="none" w:sz="0" w:space="0" w:color="auto"/>
        <w:right w:val="none" w:sz="0" w:space="0" w:color="auto"/>
      </w:divBdr>
      <w:divsChild>
        <w:div w:id="1066613322">
          <w:marLeft w:val="144"/>
          <w:marRight w:val="0"/>
          <w:marTop w:val="134"/>
          <w:marBottom w:val="0"/>
          <w:divBdr>
            <w:top w:val="none" w:sz="0" w:space="0" w:color="auto"/>
            <w:left w:val="none" w:sz="0" w:space="0" w:color="auto"/>
            <w:bottom w:val="none" w:sz="0" w:space="0" w:color="auto"/>
            <w:right w:val="none" w:sz="0" w:space="0" w:color="auto"/>
          </w:divBdr>
        </w:div>
        <w:div w:id="1029181364">
          <w:marLeft w:val="144"/>
          <w:marRight w:val="0"/>
          <w:marTop w:val="134"/>
          <w:marBottom w:val="0"/>
          <w:divBdr>
            <w:top w:val="none" w:sz="0" w:space="0" w:color="auto"/>
            <w:left w:val="none" w:sz="0" w:space="0" w:color="auto"/>
            <w:bottom w:val="none" w:sz="0" w:space="0" w:color="auto"/>
            <w:right w:val="none" w:sz="0" w:space="0" w:color="auto"/>
          </w:divBdr>
        </w:div>
      </w:divsChild>
    </w:div>
    <w:div w:id="47072409">
      <w:bodyDiv w:val="1"/>
      <w:marLeft w:val="0"/>
      <w:marRight w:val="0"/>
      <w:marTop w:val="0"/>
      <w:marBottom w:val="0"/>
      <w:divBdr>
        <w:top w:val="none" w:sz="0" w:space="0" w:color="auto"/>
        <w:left w:val="none" w:sz="0" w:space="0" w:color="auto"/>
        <w:bottom w:val="none" w:sz="0" w:space="0" w:color="auto"/>
        <w:right w:val="none" w:sz="0" w:space="0" w:color="auto"/>
      </w:divBdr>
    </w:div>
    <w:div w:id="57097626">
      <w:bodyDiv w:val="1"/>
      <w:marLeft w:val="0"/>
      <w:marRight w:val="0"/>
      <w:marTop w:val="0"/>
      <w:marBottom w:val="0"/>
      <w:divBdr>
        <w:top w:val="none" w:sz="0" w:space="0" w:color="auto"/>
        <w:left w:val="none" w:sz="0" w:space="0" w:color="auto"/>
        <w:bottom w:val="none" w:sz="0" w:space="0" w:color="auto"/>
        <w:right w:val="none" w:sz="0" w:space="0" w:color="auto"/>
      </w:divBdr>
    </w:div>
    <w:div w:id="84766486">
      <w:bodyDiv w:val="1"/>
      <w:marLeft w:val="0"/>
      <w:marRight w:val="0"/>
      <w:marTop w:val="0"/>
      <w:marBottom w:val="0"/>
      <w:divBdr>
        <w:top w:val="none" w:sz="0" w:space="0" w:color="auto"/>
        <w:left w:val="none" w:sz="0" w:space="0" w:color="auto"/>
        <w:bottom w:val="none" w:sz="0" w:space="0" w:color="auto"/>
        <w:right w:val="none" w:sz="0" w:space="0" w:color="auto"/>
      </w:divBdr>
    </w:div>
    <w:div w:id="91557299">
      <w:bodyDiv w:val="1"/>
      <w:marLeft w:val="0"/>
      <w:marRight w:val="0"/>
      <w:marTop w:val="0"/>
      <w:marBottom w:val="0"/>
      <w:divBdr>
        <w:top w:val="none" w:sz="0" w:space="0" w:color="auto"/>
        <w:left w:val="none" w:sz="0" w:space="0" w:color="auto"/>
        <w:bottom w:val="none" w:sz="0" w:space="0" w:color="auto"/>
        <w:right w:val="none" w:sz="0" w:space="0" w:color="auto"/>
      </w:divBdr>
    </w:div>
    <w:div w:id="108743728">
      <w:bodyDiv w:val="1"/>
      <w:marLeft w:val="0"/>
      <w:marRight w:val="0"/>
      <w:marTop w:val="0"/>
      <w:marBottom w:val="0"/>
      <w:divBdr>
        <w:top w:val="none" w:sz="0" w:space="0" w:color="auto"/>
        <w:left w:val="none" w:sz="0" w:space="0" w:color="auto"/>
        <w:bottom w:val="none" w:sz="0" w:space="0" w:color="auto"/>
        <w:right w:val="none" w:sz="0" w:space="0" w:color="auto"/>
      </w:divBdr>
      <w:divsChild>
        <w:div w:id="360207682">
          <w:marLeft w:val="547"/>
          <w:marRight w:val="0"/>
          <w:marTop w:val="173"/>
          <w:marBottom w:val="0"/>
          <w:divBdr>
            <w:top w:val="none" w:sz="0" w:space="0" w:color="auto"/>
            <w:left w:val="none" w:sz="0" w:space="0" w:color="auto"/>
            <w:bottom w:val="none" w:sz="0" w:space="0" w:color="auto"/>
            <w:right w:val="none" w:sz="0" w:space="0" w:color="auto"/>
          </w:divBdr>
        </w:div>
        <w:div w:id="1669288264">
          <w:marLeft w:val="547"/>
          <w:marRight w:val="0"/>
          <w:marTop w:val="173"/>
          <w:marBottom w:val="0"/>
          <w:divBdr>
            <w:top w:val="none" w:sz="0" w:space="0" w:color="auto"/>
            <w:left w:val="none" w:sz="0" w:space="0" w:color="auto"/>
            <w:bottom w:val="none" w:sz="0" w:space="0" w:color="auto"/>
            <w:right w:val="none" w:sz="0" w:space="0" w:color="auto"/>
          </w:divBdr>
        </w:div>
        <w:div w:id="1266766943">
          <w:marLeft w:val="547"/>
          <w:marRight w:val="0"/>
          <w:marTop w:val="173"/>
          <w:marBottom w:val="0"/>
          <w:divBdr>
            <w:top w:val="none" w:sz="0" w:space="0" w:color="auto"/>
            <w:left w:val="none" w:sz="0" w:space="0" w:color="auto"/>
            <w:bottom w:val="none" w:sz="0" w:space="0" w:color="auto"/>
            <w:right w:val="none" w:sz="0" w:space="0" w:color="auto"/>
          </w:divBdr>
        </w:div>
        <w:div w:id="1446390664">
          <w:marLeft w:val="547"/>
          <w:marRight w:val="0"/>
          <w:marTop w:val="173"/>
          <w:marBottom w:val="0"/>
          <w:divBdr>
            <w:top w:val="none" w:sz="0" w:space="0" w:color="auto"/>
            <w:left w:val="none" w:sz="0" w:space="0" w:color="auto"/>
            <w:bottom w:val="none" w:sz="0" w:space="0" w:color="auto"/>
            <w:right w:val="none" w:sz="0" w:space="0" w:color="auto"/>
          </w:divBdr>
        </w:div>
      </w:divsChild>
    </w:div>
    <w:div w:id="112092149">
      <w:bodyDiv w:val="1"/>
      <w:marLeft w:val="0"/>
      <w:marRight w:val="0"/>
      <w:marTop w:val="0"/>
      <w:marBottom w:val="0"/>
      <w:divBdr>
        <w:top w:val="none" w:sz="0" w:space="0" w:color="auto"/>
        <w:left w:val="none" w:sz="0" w:space="0" w:color="auto"/>
        <w:bottom w:val="none" w:sz="0" w:space="0" w:color="auto"/>
        <w:right w:val="none" w:sz="0" w:space="0" w:color="auto"/>
      </w:divBdr>
    </w:div>
    <w:div w:id="124392673">
      <w:bodyDiv w:val="1"/>
      <w:marLeft w:val="0"/>
      <w:marRight w:val="0"/>
      <w:marTop w:val="0"/>
      <w:marBottom w:val="0"/>
      <w:divBdr>
        <w:top w:val="none" w:sz="0" w:space="0" w:color="auto"/>
        <w:left w:val="none" w:sz="0" w:space="0" w:color="auto"/>
        <w:bottom w:val="none" w:sz="0" w:space="0" w:color="auto"/>
        <w:right w:val="none" w:sz="0" w:space="0" w:color="auto"/>
      </w:divBdr>
      <w:divsChild>
        <w:div w:id="1884636975">
          <w:marLeft w:val="547"/>
          <w:marRight w:val="0"/>
          <w:marTop w:val="115"/>
          <w:marBottom w:val="0"/>
          <w:divBdr>
            <w:top w:val="none" w:sz="0" w:space="0" w:color="auto"/>
            <w:left w:val="none" w:sz="0" w:space="0" w:color="auto"/>
            <w:bottom w:val="none" w:sz="0" w:space="0" w:color="auto"/>
            <w:right w:val="none" w:sz="0" w:space="0" w:color="auto"/>
          </w:divBdr>
        </w:div>
        <w:div w:id="1871143758">
          <w:marLeft w:val="547"/>
          <w:marRight w:val="0"/>
          <w:marTop w:val="115"/>
          <w:marBottom w:val="0"/>
          <w:divBdr>
            <w:top w:val="none" w:sz="0" w:space="0" w:color="auto"/>
            <w:left w:val="none" w:sz="0" w:space="0" w:color="auto"/>
            <w:bottom w:val="none" w:sz="0" w:space="0" w:color="auto"/>
            <w:right w:val="none" w:sz="0" w:space="0" w:color="auto"/>
          </w:divBdr>
        </w:div>
        <w:div w:id="1066143568">
          <w:marLeft w:val="547"/>
          <w:marRight w:val="0"/>
          <w:marTop w:val="115"/>
          <w:marBottom w:val="0"/>
          <w:divBdr>
            <w:top w:val="none" w:sz="0" w:space="0" w:color="auto"/>
            <w:left w:val="none" w:sz="0" w:space="0" w:color="auto"/>
            <w:bottom w:val="none" w:sz="0" w:space="0" w:color="auto"/>
            <w:right w:val="none" w:sz="0" w:space="0" w:color="auto"/>
          </w:divBdr>
        </w:div>
      </w:divsChild>
    </w:div>
    <w:div w:id="141512204">
      <w:bodyDiv w:val="1"/>
      <w:marLeft w:val="0"/>
      <w:marRight w:val="0"/>
      <w:marTop w:val="0"/>
      <w:marBottom w:val="0"/>
      <w:divBdr>
        <w:top w:val="none" w:sz="0" w:space="0" w:color="auto"/>
        <w:left w:val="none" w:sz="0" w:space="0" w:color="auto"/>
        <w:bottom w:val="none" w:sz="0" w:space="0" w:color="auto"/>
        <w:right w:val="none" w:sz="0" w:space="0" w:color="auto"/>
      </w:divBdr>
    </w:div>
    <w:div w:id="143786712">
      <w:bodyDiv w:val="1"/>
      <w:marLeft w:val="0"/>
      <w:marRight w:val="0"/>
      <w:marTop w:val="0"/>
      <w:marBottom w:val="0"/>
      <w:divBdr>
        <w:top w:val="none" w:sz="0" w:space="0" w:color="auto"/>
        <w:left w:val="none" w:sz="0" w:space="0" w:color="auto"/>
        <w:bottom w:val="none" w:sz="0" w:space="0" w:color="auto"/>
        <w:right w:val="none" w:sz="0" w:space="0" w:color="auto"/>
      </w:divBdr>
    </w:div>
    <w:div w:id="152070177">
      <w:bodyDiv w:val="1"/>
      <w:marLeft w:val="0"/>
      <w:marRight w:val="0"/>
      <w:marTop w:val="0"/>
      <w:marBottom w:val="0"/>
      <w:divBdr>
        <w:top w:val="none" w:sz="0" w:space="0" w:color="auto"/>
        <w:left w:val="none" w:sz="0" w:space="0" w:color="auto"/>
        <w:bottom w:val="none" w:sz="0" w:space="0" w:color="auto"/>
        <w:right w:val="none" w:sz="0" w:space="0" w:color="auto"/>
      </w:divBdr>
    </w:div>
    <w:div w:id="162672407">
      <w:bodyDiv w:val="1"/>
      <w:marLeft w:val="0"/>
      <w:marRight w:val="0"/>
      <w:marTop w:val="0"/>
      <w:marBottom w:val="0"/>
      <w:divBdr>
        <w:top w:val="none" w:sz="0" w:space="0" w:color="auto"/>
        <w:left w:val="none" w:sz="0" w:space="0" w:color="auto"/>
        <w:bottom w:val="none" w:sz="0" w:space="0" w:color="auto"/>
        <w:right w:val="none" w:sz="0" w:space="0" w:color="auto"/>
      </w:divBdr>
      <w:divsChild>
        <w:div w:id="1678188575">
          <w:marLeft w:val="547"/>
          <w:marRight w:val="0"/>
          <w:marTop w:val="134"/>
          <w:marBottom w:val="0"/>
          <w:divBdr>
            <w:top w:val="none" w:sz="0" w:space="0" w:color="auto"/>
            <w:left w:val="none" w:sz="0" w:space="0" w:color="auto"/>
            <w:bottom w:val="none" w:sz="0" w:space="0" w:color="auto"/>
            <w:right w:val="none" w:sz="0" w:space="0" w:color="auto"/>
          </w:divBdr>
        </w:div>
        <w:div w:id="1553227755">
          <w:marLeft w:val="547"/>
          <w:marRight w:val="0"/>
          <w:marTop w:val="134"/>
          <w:marBottom w:val="0"/>
          <w:divBdr>
            <w:top w:val="none" w:sz="0" w:space="0" w:color="auto"/>
            <w:left w:val="none" w:sz="0" w:space="0" w:color="auto"/>
            <w:bottom w:val="none" w:sz="0" w:space="0" w:color="auto"/>
            <w:right w:val="none" w:sz="0" w:space="0" w:color="auto"/>
          </w:divBdr>
        </w:div>
        <w:div w:id="1417166107">
          <w:marLeft w:val="547"/>
          <w:marRight w:val="0"/>
          <w:marTop w:val="134"/>
          <w:marBottom w:val="0"/>
          <w:divBdr>
            <w:top w:val="none" w:sz="0" w:space="0" w:color="auto"/>
            <w:left w:val="none" w:sz="0" w:space="0" w:color="auto"/>
            <w:bottom w:val="none" w:sz="0" w:space="0" w:color="auto"/>
            <w:right w:val="none" w:sz="0" w:space="0" w:color="auto"/>
          </w:divBdr>
        </w:div>
        <w:div w:id="1471899702">
          <w:marLeft w:val="547"/>
          <w:marRight w:val="0"/>
          <w:marTop w:val="134"/>
          <w:marBottom w:val="0"/>
          <w:divBdr>
            <w:top w:val="none" w:sz="0" w:space="0" w:color="auto"/>
            <w:left w:val="none" w:sz="0" w:space="0" w:color="auto"/>
            <w:bottom w:val="none" w:sz="0" w:space="0" w:color="auto"/>
            <w:right w:val="none" w:sz="0" w:space="0" w:color="auto"/>
          </w:divBdr>
        </w:div>
        <w:div w:id="227496466">
          <w:marLeft w:val="547"/>
          <w:marRight w:val="0"/>
          <w:marTop w:val="134"/>
          <w:marBottom w:val="0"/>
          <w:divBdr>
            <w:top w:val="none" w:sz="0" w:space="0" w:color="auto"/>
            <w:left w:val="none" w:sz="0" w:space="0" w:color="auto"/>
            <w:bottom w:val="none" w:sz="0" w:space="0" w:color="auto"/>
            <w:right w:val="none" w:sz="0" w:space="0" w:color="auto"/>
          </w:divBdr>
        </w:div>
        <w:div w:id="702368577">
          <w:marLeft w:val="547"/>
          <w:marRight w:val="0"/>
          <w:marTop w:val="134"/>
          <w:marBottom w:val="0"/>
          <w:divBdr>
            <w:top w:val="none" w:sz="0" w:space="0" w:color="auto"/>
            <w:left w:val="none" w:sz="0" w:space="0" w:color="auto"/>
            <w:bottom w:val="none" w:sz="0" w:space="0" w:color="auto"/>
            <w:right w:val="none" w:sz="0" w:space="0" w:color="auto"/>
          </w:divBdr>
        </w:div>
      </w:divsChild>
    </w:div>
    <w:div w:id="167448876">
      <w:bodyDiv w:val="1"/>
      <w:marLeft w:val="0"/>
      <w:marRight w:val="0"/>
      <w:marTop w:val="0"/>
      <w:marBottom w:val="0"/>
      <w:divBdr>
        <w:top w:val="none" w:sz="0" w:space="0" w:color="auto"/>
        <w:left w:val="none" w:sz="0" w:space="0" w:color="auto"/>
        <w:bottom w:val="none" w:sz="0" w:space="0" w:color="auto"/>
        <w:right w:val="none" w:sz="0" w:space="0" w:color="auto"/>
      </w:divBdr>
    </w:div>
    <w:div w:id="203911613">
      <w:bodyDiv w:val="1"/>
      <w:marLeft w:val="0"/>
      <w:marRight w:val="0"/>
      <w:marTop w:val="0"/>
      <w:marBottom w:val="0"/>
      <w:divBdr>
        <w:top w:val="none" w:sz="0" w:space="0" w:color="auto"/>
        <w:left w:val="none" w:sz="0" w:space="0" w:color="auto"/>
        <w:bottom w:val="none" w:sz="0" w:space="0" w:color="auto"/>
        <w:right w:val="none" w:sz="0" w:space="0" w:color="auto"/>
      </w:divBdr>
      <w:divsChild>
        <w:div w:id="183909911">
          <w:marLeft w:val="547"/>
          <w:marRight w:val="0"/>
          <w:marTop w:val="154"/>
          <w:marBottom w:val="0"/>
          <w:divBdr>
            <w:top w:val="none" w:sz="0" w:space="0" w:color="auto"/>
            <w:left w:val="none" w:sz="0" w:space="0" w:color="auto"/>
            <w:bottom w:val="none" w:sz="0" w:space="0" w:color="auto"/>
            <w:right w:val="none" w:sz="0" w:space="0" w:color="auto"/>
          </w:divBdr>
        </w:div>
      </w:divsChild>
    </w:div>
    <w:div w:id="215557138">
      <w:bodyDiv w:val="1"/>
      <w:marLeft w:val="0"/>
      <w:marRight w:val="0"/>
      <w:marTop w:val="0"/>
      <w:marBottom w:val="0"/>
      <w:divBdr>
        <w:top w:val="none" w:sz="0" w:space="0" w:color="auto"/>
        <w:left w:val="none" w:sz="0" w:space="0" w:color="auto"/>
        <w:bottom w:val="none" w:sz="0" w:space="0" w:color="auto"/>
        <w:right w:val="none" w:sz="0" w:space="0" w:color="auto"/>
      </w:divBdr>
    </w:div>
    <w:div w:id="222914109">
      <w:bodyDiv w:val="1"/>
      <w:marLeft w:val="0"/>
      <w:marRight w:val="0"/>
      <w:marTop w:val="0"/>
      <w:marBottom w:val="0"/>
      <w:divBdr>
        <w:top w:val="none" w:sz="0" w:space="0" w:color="auto"/>
        <w:left w:val="none" w:sz="0" w:space="0" w:color="auto"/>
        <w:bottom w:val="none" w:sz="0" w:space="0" w:color="auto"/>
        <w:right w:val="none" w:sz="0" w:space="0" w:color="auto"/>
      </w:divBdr>
      <w:divsChild>
        <w:div w:id="830758812">
          <w:marLeft w:val="547"/>
          <w:marRight w:val="0"/>
          <w:marTop w:val="154"/>
          <w:marBottom w:val="0"/>
          <w:divBdr>
            <w:top w:val="none" w:sz="0" w:space="0" w:color="auto"/>
            <w:left w:val="none" w:sz="0" w:space="0" w:color="auto"/>
            <w:bottom w:val="none" w:sz="0" w:space="0" w:color="auto"/>
            <w:right w:val="none" w:sz="0" w:space="0" w:color="auto"/>
          </w:divBdr>
        </w:div>
      </w:divsChild>
    </w:div>
    <w:div w:id="225265886">
      <w:bodyDiv w:val="1"/>
      <w:marLeft w:val="0"/>
      <w:marRight w:val="0"/>
      <w:marTop w:val="0"/>
      <w:marBottom w:val="0"/>
      <w:divBdr>
        <w:top w:val="none" w:sz="0" w:space="0" w:color="auto"/>
        <w:left w:val="none" w:sz="0" w:space="0" w:color="auto"/>
        <w:bottom w:val="none" w:sz="0" w:space="0" w:color="auto"/>
        <w:right w:val="none" w:sz="0" w:space="0" w:color="auto"/>
      </w:divBdr>
    </w:div>
    <w:div w:id="242766727">
      <w:bodyDiv w:val="1"/>
      <w:marLeft w:val="0"/>
      <w:marRight w:val="0"/>
      <w:marTop w:val="0"/>
      <w:marBottom w:val="0"/>
      <w:divBdr>
        <w:top w:val="none" w:sz="0" w:space="0" w:color="auto"/>
        <w:left w:val="none" w:sz="0" w:space="0" w:color="auto"/>
        <w:bottom w:val="none" w:sz="0" w:space="0" w:color="auto"/>
        <w:right w:val="none" w:sz="0" w:space="0" w:color="auto"/>
      </w:divBdr>
      <w:divsChild>
        <w:div w:id="2036616858">
          <w:marLeft w:val="547"/>
          <w:marRight w:val="0"/>
          <w:marTop w:val="173"/>
          <w:marBottom w:val="0"/>
          <w:divBdr>
            <w:top w:val="none" w:sz="0" w:space="0" w:color="auto"/>
            <w:left w:val="none" w:sz="0" w:space="0" w:color="auto"/>
            <w:bottom w:val="none" w:sz="0" w:space="0" w:color="auto"/>
            <w:right w:val="none" w:sz="0" w:space="0" w:color="auto"/>
          </w:divBdr>
        </w:div>
      </w:divsChild>
    </w:div>
    <w:div w:id="259800456">
      <w:bodyDiv w:val="1"/>
      <w:marLeft w:val="0"/>
      <w:marRight w:val="0"/>
      <w:marTop w:val="0"/>
      <w:marBottom w:val="0"/>
      <w:divBdr>
        <w:top w:val="none" w:sz="0" w:space="0" w:color="auto"/>
        <w:left w:val="none" w:sz="0" w:space="0" w:color="auto"/>
        <w:bottom w:val="none" w:sz="0" w:space="0" w:color="auto"/>
        <w:right w:val="none" w:sz="0" w:space="0" w:color="auto"/>
      </w:divBdr>
    </w:div>
    <w:div w:id="264195972">
      <w:bodyDiv w:val="1"/>
      <w:marLeft w:val="0"/>
      <w:marRight w:val="0"/>
      <w:marTop w:val="0"/>
      <w:marBottom w:val="0"/>
      <w:divBdr>
        <w:top w:val="none" w:sz="0" w:space="0" w:color="auto"/>
        <w:left w:val="none" w:sz="0" w:space="0" w:color="auto"/>
        <w:bottom w:val="none" w:sz="0" w:space="0" w:color="auto"/>
        <w:right w:val="none" w:sz="0" w:space="0" w:color="auto"/>
      </w:divBdr>
      <w:divsChild>
        <w:div w:id="1561789808">
          <w:marLeft w:val="0"/>
          <w:marRight w:val="0"/>
          <w:marTop w:val="0"/>
          <w:marBottom w:val="0"/>
          <w:divBdr>
            <w:top w:val="none" w:sz="0" w:space="0" w:color="auto"/>
            <w:left w:val="none" w:sz="0" w:space="0" w:color="auto"/>
            <w:bottom w:val="none" w:sz="0" w:space="0" w:color="auto"/>
            <w:right w:val="none" w:sz="0" w:space="0" w:color="auto"/>
          </w:divBdr>
        </w:div>
        <w:div w:id="433866787">
          <w:marLeft w:val="0"/>
          <w:marRight w:val="0"/>
          <w:marTop w:val="0"/>
          <w:marBottom w:val="0"/>
          <w:divBdr>
            <w:top w:val="none" w:sz="0" w:space="0" w:color="auto"/>
            <w:left w:val="none" w:sz="0" w:space="0" w:color="auto"/>
            <w:bottom w:val="none" w:sz="0" w:space="0" w:color="auto"/>
            <w:right w:val="none" w:sz="0" w:space="0" w:color="auto"/>
          </w:divBdr>
        </w:div>
      </w:divsChild>
    </w:div>
    <w:div w:id="269513829">
      <w:bodyDiv w:val="1"/>
      <w:marLeft w:val="0"/>
      <w:marRight w:val="0"/>
      <w:marTop w:val="0"/>
      <w:marBottom w:val="0"/>
      <w:divBdr>
        <w:top w:val="none" w:sz="0" w:space="0" w:color="auto"/>
        <w:left w:val="none" w:sz="0" w:space="0" w:color="auto"/>
        <w:bottom w:val="none" w:sz="0" w:space="0" w:color="auto"/>
        <w:right w:val="none" w:sz="0" w:space="0" w:color="auto"/>
      </w:divBdr>
    </w:div>
    <w:div w:id="278924803">
      <w:bodyDiv w:val="1"/>
      <w:marLeft w:val="0"/>
      <w:marRight w:val="0"/>
      <w:marTop w:val="0"/>
      <w:marBottom w:val="0"/>
      <w:divBdr>
        <w:top w:val="none" w:sz="0" w:space="0" w:color="auto"/>
        <w:left w:val="none" w:sz="0" w:space="0" w:color="auto"/>
        <w:bottom w:val="none" w:sz="0" w:space="0" w:color="auto"/>
        <w:right w:val="none" w:sz="0" w:space="0" w:color="auto"/>
      </w:divBdr>
    </w:div>
    <w:div w:id="289476336">
      <w:bodyDiv w:val="1"/>
      <w:marLeft w:val="0"/>
      <w:marRight w:val="0"/>
      <w:marTop w:val="0"/>
      <w:marBottom w:val="0"/>
      <w:divBdr>
        <w:top w:val="none" w:sz="0" w:space="0" w:color="auto"/>
        <w:left w:val="none" w:sz="0" w:space="0" w:color="auto"/>
        <w:bottom w:val="none" w:sz="0" w:space="0" w:color="auto"/>
        <w:right w:val="none" w:sz="0" w:space="0" w:color="auto"/>
      </w:divBdr>
    </w:div>
    <w:div w:id="303463643">
      <w:bodyDiv w:val="1"/>
      <w:marLeft w:val="0"/>
      <w:marRight w:val="0"/>
      <w:marTop w:val="0"/>
      <w:marBottom w:val="0"/>
      <w:divBdr>
        <w:top w:val="none" w:sz="0" w:space="0" w:color="auto"/>
        <w:left w:val="none" w:sz="0" w:space="0" w:color="auto"/>
        <w:bottom w:val="none" w:sz="0" w:space="0" w:color="auto"/>
        <w:right w:val="none" w:sz="0" w:space="0" w:color="auto"/>
      </w:divBdr>
    </w:div>
    <w:div w:id="304353460">
      <w:bodyDiv w:val="1"/>
      <w:marLeft w:val="0"/>
      <w:marRight w:val="0"/>
      <w:marTop w:val="0"/>
      <w:marBottom w:val="0"/>
      <w:divBdr>
        <w:top w:val="none" w:sz="0" w:space="0" w:color="auto"/>
        <w:left w:val="none" w:sz="0" w:space="0" w:color="auto"/>
        <w:bottom w:val="none" w:sz="0" w:space="0" w:color="auto"/>
        <w:right w:val="none" w:sz="0" w:space="0" w:color="auto"/>
      </w:divBdr>
    </w:div>
    <w:div w:id="304706059">
      <w:bodyDiv w:val="1"/>
      <w:marLeft w:val="0"/>
      <w:marRight w:val="0"/>
      <w:marTop w:val="0"/>
      <w:marBottom w:val="0"/>
      <w:divBdr>
        <w:top w:val="none" w:sz="0" w:space="0" w:color="auto"/>
        <w:left w:val="none" w:sz="0" w:space="0" w:color="auto"/>
        <w:bottom w:val="none" w:sz="0" w:space="0" w:color="auto"/>
        <w:right w:val="none" w:sz="0" w:space="0" w:color="auto"/>
      </w:divBdr>
    </w:div>
    <w:div w:id="322783754">
      <w:bodyDiv w:val="1"/>
      <w:marLeft w:val="0"/>
      <w:marRight w:val="0"/>
      <w:marTop w:val="0"/>
      <w:marBottom w:val="0"/>
      <w:divBdr>
        <w:top w:val="none" w:sz="0" w:space="0" w:color="auto"/>
        <w:left w:val="none" w:sz="0" w:space="0" w:color="auto"/>
        <w:bottom w:val="none" w:sz="0" w:space="0" w:color="auto"/>
        <w:right w:val="none" w:sz="0" w:space="0" w:color="auto"/>
      </w:divBdr>
    </w:div>
    <w:div w:id="330302896">
      <w:bodyDiv w:val="1"/>
      <w:marLeft w:val="0"/>
      <w:marRight w:val="0"/>
      <w:marTop w:val="0"/>
      <w:marBottom w:val="0"/>
      <w:divBdr>
        <w:top w:val="none" w:sz="0" w:space="0" w:color="auto"/>
        <w:left w:val="none" w:sz="0" w:space="0" w:color="auto"/>
        <w:bottom w:val="none" w:sz="0" w:space="0" w:color="auto"/>
        <w:right w:val="none" w:sz="0" w:space="0" w:color="auto"/>
      </w:divBdr>
    </w:div>
    <w:div w:id="357124350">
      <w:bodyDiv w:val="1"/>
      <w:marLeft w:val="0"/>
      <w:marRight w:val="0"/>
      <w:marTop w:val="0"/>
      <w:marBottom w:val="0"/>
      <w:divBdr>
        <w:top w:val="none" w:sz="0" w:space="0" w:color="auto"/>
        <w:left w:val="none" w:sz="0" w:space="0" w:color="auto"/>
        <w:bottom w:val="none" w:sz="0" w:space="0" w:color="auto"/>
        <w:right w:val="none" w:sz="0" w:space="0" w:color="auto"/>
      </w:divBdr>
      <w:divsChild>
        <w:div w:id="521674931">
          <w:marLeft w:val="965"/>
          <w:marRight w:val="0"/>
          <w:marTop w:val="154"/>
          <w:marBottom w:val="0"/>
          <w:divBdr>
            <w:top w:val="none" w:sz="0" w:space="0" w:color="auto"/>
            <w:left w:val="none" w:sz="0" w:space="0" w:color="auto"/>
            <w:bottom w:val="none" w:sz="0" w:space="0" w:color="auto"/>
            <w:right w:val="none" w:sz="0" w:space="0" w:color="auto"/>
          </w:divBdr>
        </w:div>
        <w:div w:id="2016566500">
          <w:marLeft w:val="965"/>
          <w:marRight w:val="0"/>
          <w:marTop w:val="154"/>
          <w:marBottom w:val="0"/>
          <w:divBdr>
            <w:top w:val="none" w:sz="0" w:space="0" w:color="auto"/>
            <w:left w:val="none" w:sz="0" w:space="0" w:color="auto"/>
            <w:bottom w:val="none" w:sz="0" w:space="0" w:color="auto"/>
            <w:right w:val="none" w:sz="0" w:space="0" w:color="auto"/>
          </w:divBdr>
        </w:div>
        <w:div w:id="948511860">
          <w:marLeft w:val="965"/>
          <w:marRight w:val="0"/>
          <w:marTop w:val="154"/>
          <w:marBottom w:val="0"/>
          <w:divBdr>
            <w:top w:val="none" w:sz="0" w:space="0" w:color="auto"/>
            <w:left w:val="none" w:sz="0" w:space="0" w:color="auto"/>
            <w:bottom w:val="none" w:sz="0" w:space="0" w:color="auto"/>
            <w:right w:val="none" w:sz="0" w:space="0" w:color="auto"/>
          </w:divBdr>
        </w:div>
        <w:div w:id="59208846">
          <w:marLeft w:val="965"/>
          <w:marRight w:val="0"/>
          <w:marTop w:val="154"/>
          <w:marBottom w:val="0"/>
          <w:divBdr>
            <w:top w:val="none" w:sz="0" w:space="0" w:color="auto"/>
            <w:left w:val="none" w:sz="0" w:space="0" w:color="auto"/>
            <w:bottom w:val="none" w:sz="0" w:space="0" w:color="auto"/>
            <w:right w:val="none" w:sz="0" w:space="0" w:color="auto"/>
          </w:divBdr>
        </w:div>
        <w:div w:id="470943713">
          <w:marLeft w:val="965"/>
          <w:marRight w:val="0"/>
          <w:marTop w:val="154"/>
          <w:marBottom w:val="0"/>
          <w:divBdr>
            <w:top w:val="none" w:sz="0" w:space="0" w:color="auto"/>
            <w:left w:val="none" w:sz="0" w:space="0" w:color="auto"/>
            <w:bottom w:val="none" w:sz="0" w:space="0" w:color="auto"/>
            <w:right w:val="none" w:sz="0" w:space="0" w:color="auto"/>
          </w:divBdr>
        </w:div>
        <w:div w:id="1530990440">
          <w:marLeft w:val="965"/>
          <w:marRight w:val="0"/>
          <w:marTop w:val="154"/>
          <w:marBottom w:val="0"/>
          <w:divBdr>
            <w:top w:val="none" w:sz="0" w:space="0" w:color="auto"/>
            <w:left w:val="none" w:sz="0" w:space="0" w:color="auto"/>
            <w:bottom w:val="none" w:sz="0" w:space="0" w:color="auto"/>
            <w:right w:val="none" w:sz="0" w:space="0" w:color="auto"/>
          </w:divBdr>
        </w:div>
      </w:divsChild>
    </w:div>
    <w:div w:id="361906731">
      <w:bodyDiv w:val="1"/>
      <w:marLeft w:val="0"/>
      <w:marRight w:val="0"/>
      <w:marTop w:val="0"/>
      <w:marBottom w:val="0"/>
      <w:divBdr>
        <w:top w:val="none" w:sz="0" w:space="0" w:color="auto"/>
        <w:left w:val="none" w:sz="0" w:space="0" w:color="auto"/>
        <w:bottom w:val="none" w:sz="0" w:space="0" w:color="auto"/>
        <w:right w:val="none" w:sz="0" w:space="0" w:color="auto"/>
      </w:divBdr>
      <w:divsChild>
        <w:div w:id="1652949410">
          <w:marLeft w:val="547"/>
          <w:marRight w:val="0"/>
          <w:marTop w:val="0"/>
          <w:marBottom w:val="0"/>
          <w:divBdr>
            <w:top w:val="none" w:sz="0" w:space="0" w:color="auto"/>
            <w:left w:val="none" w:sz="0" w:space="0" w:color="auto"/>
            <w:bottom w:val="none" w:sz="0" w:space="0" w:color="auto"/>
            <w:right w:val="none" w:sz="0" w:space="0" w:color="auto"/>
          </w:divBdr>
        </w:div>
        <w:div w:id="857504890">
          <w:marLeft w:val="547"/>
          <w:marRight w:val="0"/>
          <w:marTop w:val="0"/>
          <w:marBottom w:val="0"/>
          <w:divBdr>
            <w:top w:val="none" w:sz="0" w:space="0" w:color="auto"/>
            <w:left w:val="none" w:sz="0" w:space="0" w:color="auto"/>
            <w:bottom w:val="none" w:sz="0" w:space="0" w:color="auto"/>
            <w:right w:val="none" w:sz="0" w:space="0" w:color="auto"/>
          </w:divBdr>
        </w:div>
        <w:div w:id="2081899210">
          <w:marLeft w:val="547"/>
          <w:marRight w:val="0"/>
          <w:marTop w:val="0"/>
          <w:marBottom w:val="0"/>
          <w:divBdr>
            <w:top w:val="none" w:sz="0" w:space="0" w:color="auto"/>
            <w:left w:val="none" w:sz="0" w:space="0" w:color="auto"/>
            <w:bottom w:val="none" w:sz="0" w:space="0" w:color="auto"/>
            <w:right w:val="none" w:sz="0" w:space="0" w:color="auto"/>
          </w:divBdr>
        </w:div>
        <w:div w:id="1339043631">
          <w:marLeft w:val="547"/>
          <w:marRight w:val="0"/>
          <w:marTop w:val="0"/>
          <w:marBottom w:val="0"/>
          <w:divBdr>
            <w:top w:val="none" w:sz="0" w:space="0" w:color="auto"/>
            <w:left w:val="none" w:sz="0" w:space="0" w:color="auto"/>
            <w:bottom w:val="none" w:sz="0" w:space="0" w:color="auto"/>
            <w:right w:val="none" w:sz="0" w:space="0" w:color="auto"/>
          </w:divBdr>
        </w:div>
        <w:div w:id="1076778898">
          <w:marLeft w:val="547"/>
          <w:marRight w:val="0"/>
          <w:marTop w:val="0"/>
          <w:marBottom w:val="0"/>
          <w:divBdr>
            <w:top w:val="none" w:sz="0" w:space="0" w:color="auto"/>
            <w:left w:val="none" w:sz="0" w:space="0" w:color="auto"/>
            <w:bottom w:val="none" w:sz="0" w:space="0" w:color="auto"/>
            <w:right w:val="none" w:sz="0" w:space="0" w:color="auto"/>
          </w:divBdr>
        </w:div>
        <w:div w:id="480121613">
          <w:marLeft w:val="547"/>
          <w:marRight w:val="0"/>
          <w:marTop w:val="0"/>
          <w:marBottom w:val="0"/>
          <w:divBdr>
            <w:top w:val="none" w:sz="0" w:space="0" w:color="auto"/>
            <w:left w:val="none" w:sz="0" w:space="0" w:color="auto"/>
            <w:bottom w:val="none" w:sz="0" w:space="0" w:color="auto"/>
            <w:right w:val="none" w:sz="0" w:space="0" w:color="auto"/>
          </w:divBdr>
        </w:div>
        <w:div w:id="1606885305">
          <w:marLeft w:val="547"/>
          <w:marRight w:val="0"/>
          <w:marTop w:val="0"/>
          <w:marBottom w:val="0"/>
          <w:divBdr>
            <w:top w:val="none" w:sz="0" w:space="0" w:color="auto"/>
            <w:left w:val="none" w:sz="0" w:space="0" w:color="auto"/>
            <w:bottom w:val="none" w:sz="0" w:space="0" w:color="auto"/>
            <w:right w:val="none" w:sz="0" w:space="0" w:color="auto"/>
          </w:divBdr>
        </w:div>
      </w:divsChild>
    </w:div>
    <w:div w:id="367224258">
      <w:bodyDiv w:val="1"/>
      <w:marLeft w:val="0"/>
      <w:marRight w:val="0"/>
      <w:marTop w:val="0"/>
      <w:marBottom w:val="0"/>
      <w:divBdr>
        <w:top w:val="none" w:sz="0" w:space="0" w:color="auto"/>
        <w:left w:val="none" w:sz="0" w:space="0" w:color="auto"/>
        <w:bottom w:val="none" w:sz="0" w:space="0" w:color="auto"/>
        <w:right w:val="none" w:sz="0" w:space="0" w:color="auto"/>
      </w:divBdr>
      <w:divsChild>
        <w:div w:id="577330839">
          <w:marLeft w:val="547"/>
          <w:marRight w:val="0"/>
          <w:marTop w:val="134"/>
          <w:marBottom w:val="0"/>
          <w:divBdr>
            <w:top w:val="none" w:sz="0" w:space="0" w:color="auto"/>
            <w:left w:val="none" w:sz="0" w:space="0" w:color="auto"/>
            <w:bottom w:val="none" w:sz="0" w:space="0" w:color="auto"/>
            <w:right w:val="none" w:sz="0" w:space="0" w:color="auto"/>
          </w:divBdr>
        </w:div>
        <w:div w:id="1542129271">
          <w:marLeft w:val="547"/>
          <w:marRight w:val="0"/>
          <w:marTop w:val="134"/>
          <w:marBottom w:val="0"/>
          <w:divBdr>
            <w:top w:val="none" w:sz="0" w:space="0" w:color="auto"/>
            <w:left w:val="none" w:sz="0" w:space="0" w:color="auto"/>
            <w:bottom w:val="none" w:sz="0" w:space="0" w:color="auto"/>
            <w:right w:val="none" w:sz="0" w:space="0" w:color="auto"/>
          </w:divBdr>
        </w:div>
        <w:div w:id="441804977">
          <w:marLeft w:val="547"/>
          <w:marRight w:val="0"/>
          <w:marTop w:val="134"/>
          <w:marBottom w:val="0"/>
          <w:divBdr>
            <w:top w:val="none" w:sz="0" w:space="0" w:color="auto"/>
            <w:left w:val="none" w:sz="0" w:space="0" w:color="auto"/>
            <w:bottom w:val="none" w:sz="0" w:space="0" w:color="auto"/>
            <w:right w:val="none" w:sz="0" w:space="0" w:color="auto"/>
          </w:divBdr>
        </w:div>
        <w:div w:id="1741823668">
          <w:marLeft w:val="547"/>
          <w:marRight w:val="0"/>
          <w:marTop w:val="134"/>
          <w:marBottom w:val="0"/>
          <w:divBdr>
            <w:top w:val="none" w:sz="0" w:space="0" w:color="auto"/>
            <w:left w:val="none" w:sz="0" w:space="0" w:color="auto"/>
            <w:bottom w:val="none" w:sz="0" w:space="0" w:color="auto"/>
            <w:right w:val="none" w:sz="0" w:space="0" w:color="auto"/>
          </w:divBdr>
        </w:div>
        <w:div w:id="1569609823">
          <w:marLeft w:val="547"/>
          <w:marRight w:val="0"/>
          <w:marTop w:val="134"/>
          <w:marBottom w:val="0"/>
          <w:divBdr>
            <w:top w:val="none" w:sz="0" w:space="0" w:color="auto"/>
            <w:left w:val="none" w:sz="0" w:space="0" w:color="auto"/>
            <w:bottom w:val="none" w:sz="0" w:space="0" w:color="auto"/>
            <w:right w:val="none" w:sz="0" w:space="0" w:color="auto"/>
          </w:divBdr>
        </w:div>
        <w:div w:id="1711611333">
          <w:marLeft w:val="547"/>
          <w:marRight w:val="0"/>
          <w:marTop w:val="134"/>
          <w:marBottom w:val="0"/>
          <w:divBdr>
            <w:top w:val="none" w:sz="0" w:space="0" w:color="auto"/>
            <w:left w:val="none" w:sz="0" w:space="0" w:color="auto"/>
            <w:bottom w:val="none" w:sz="0" w:space="0" w:color="auto"/>
            <w:right w:val="none" w:sz="0" w:space="0" w:color="auto"/>
          </w:divBdr>
        </w:div>
      </w:divsChild>
    </w:div>
    <w:div w:id="373044017">
      <w:bodyDiv w:val="1"/>
      <w:marLeft w:val="0"/>
      <w:marRight w:val="0"/>
      <w:marTop w:val="0"/>
      <w:marBottom w:val="0"/>
      <w:divBdr>
        <w:top w:val="none" w:sz="0" w:space="0" w:color="auto"/>
        <w:left w:val="none" w:sz="0" w:space="0" w:color="auto"/>
        <w:bottom w:val="none" w:sz="0" w:space="0" w:color="auto"/>
        <w:right w:val="none" w:sz="0" w:space="0" w:color="auto"/>
      </w:divBdr>
      <w:divsChild>
        <w:div w:id="573318225">
          <w:marLeft w:val="547"/>
          <w:marRight w:val="0"/>
          <w:marTop w:val="154"/>
          <w:marBottom w:val="0"/>
          <w:divBdr>
            <w:top w:val="none" w:sz="0" w:space="0" w:color="auto"/>
            <w:left w:val="none" w:sz="0" w:space="0" w:color="auto"/>
            <w:bottom w:val="none" w:sz="0" w:space="0" w:color="auto"/>
            <w:right w:val="none" w:sz="0" w:space="0" w:color="auto"/>
          </w:divBdr>
        </w:div>
        <w:div w:id="1109348119">
          <w:marLeft w:val="547"/>
          <w:marRight w:val="0"/>
          <w:marTop w:val="154"/>
          <w:marBottom w:val="0"/>
          <w:divBdr>
            <w:top w:val="none" w:sz="0" w:space="0" w:color="auto"/>
            <w:left w:val="none" w:sz="0" w:space="0" w:color="auto"/>
            <w:bottom w:val="none" w:sz="0" w:space="0" w:color="auto"/>
            <w:right w:val="none" w:sz="0" w:space="0" w:color="auto"/>
          </w:divBdr>
        </w:div>
        <w:div w:id="868488180">
          <w:marLeft w:val="547"/>
          <w:marRight w:val="0"/>
          <w:marTop w:val="154"/>
          <w:marBottom w:val="0"/>
          <w:divBdr>
            <w:top w:val="none" w:sz="0" w:space="0" w:color="auto"/>
            <w:left w:val="none" w:sz="0" w:space="0" w:color="auto"/>
            <w:bottom w:val="none" w:sz="0" w:space="0" w:color="auto"/>
            <w:right w:val="none" w:sz="0" w:space="0" w:color="auto"/>
          </w:divBdr>
        </w:div>
      </w:divsChild>
    </w:div>
    <w:div w:id="375274858">
      <w:bodyDiv w:val="1"/>
      <w:marLeft w:val="0"/>
      <w:marRight w:val="0"/>
      <w:marTop w:val="0"/>
      <w:marBottom w:val="0"/>
      <w:divBdr>
        <w:top w:val="none" w:sz="0" w:space="0" w:color="auto"/>
        <w:left w:val="none" w:sz="0" w:space="0" w:color="auto"/>
        <w:bottom w:val="none" w:sz="0" w:space="0" w:color="auto"/>
        <w:right w:val="none" w:sz="0" w:space="0" w:color="auto"/>
      </w:divBdr>
      <w:divsChild>
        <w:div w:id="249239895">
          <w:marLeft w:val="547"/>
          <w:marRight w:val="0"/>
          <w:marTop w:val="134"/>
          <w:marBottom w:val="0"/>
          <w:divBdr>
            <w:top w:val="none" w:sz="0" w:space="0" w:color="auto"/>
            <w:left w:val="none" w:sz="0" w:space="0" w:color="auto"/>
            <w:bottom w:val="none" w:sz="0" w:space="0" w:color="auto"/>
            <w:right w:val="none" w:sz="0" w:space="0" w:color="auto"/>
          </w:divBdr>
        </w:div>
        <w:div w:id="480926883">
          <w:marLeft w:val="547"/>
          <w:marRight w:val="0"/>
          <w:marTop w:val="134"/>
          <w:marBottom w:val="0"/>
          <w:divBdr>
            <w:top w:val="none" w:sz="0" w:space="0" w:color="auto"/>
            <w:left w:val="none" w:sz="0" w:space="0" w:color="auto"/>
            <w:bottom w:val="none" w:sz="0" w:space="0" w:color="auto"/>
            <w:right w:val="none" w:sz="0" w:space="0" w:color="auto"/>
          </w:divBdr>
        </w:div>
        <w:div w:id="2078046179">
          <w:marLeft w:val="547"/>
          <w:marRight w:val="0"/>
          <w:marTop w:val="134"/>
          <w:marBottom w:val="0"/>
          <w:divBdr>
            <w:top w:val="none" w:sz="0" w:space="0" w:color="auto"/>
            <w:left w:val="none" w:sz="0" w:space="0" w:color="auto"/>
            <w:bottom w:val="none" w:sz="0" w:space="0" w:color="auto"/>
            <w:right w:val="none" w:sz="0" w:space="0" w:color="auto"/>
          </w:divBdr>
        </w:div>
        <w:div w:id="1584411867">
          <w:marLeft w:val="547"/>
          <w:marRight w:val="0"/>
          <w:marTop w:val="134"/>
          <w:marBottom w:val="0"/>
          <w:divBdr>
            <w:top w:val="none" w:sz="0" w:space="0" w:color="auto"/>
            <w:left w:val="none" w:sz="0" w:space="0" w:color="auto"/>
            <w:bottom w:val="none" w:sz="0" w:space="0" w:color="auto"/>
            <w:right w:val="none" w:sz="0" w:space="0" w:color="auto"/>
          </w:divBdr>
        </w:div>
        <w:div w:id="1206911570">
          <w:marLeft w:val="547"/>
          <w:marRight w:val="0"/>
          <w:marTop w:val="134"/>
          <w:marBottom w:val="0"/>
          <w:divBdr>
            <w:top w:val="none" w:sz="0" w:space="0" w:color="auto"/>
            <w:left w:val="none" w:sz="0" w:space="0" w:color="auto"/>
            <w:bottom w:val="none" w:sz="0" w:space="0" w:color="auto"/>
            <w:right w:val="none" w:sz="0" w:space="0" w:color="auto"/>
          </w:divBdr>
        </w:div>
      </w:divsChild>
    </w:div>
    <w:div w:id="382562732">
      <w:bodyDiv w:val="1"/>
      <w:marLeft w:val="0"/>
      <w:marRight w:val="0"/>
      <w:marTop w:val="0"/>
      <w:marBottom w:val="0"/>
      <w:divBdr>
        <w:top w:val="none" w:sz="0" w:space="0" w:color="auto"/>
        <w:left w:val="none" w:sz="0" w:space="0" w:color="auto"/>
        <w:bottom w:val="none" w:sz="0" w:space="0" w:color="auto"/>
        <w:right w:val="none" w:sz="0" w:space="0" w:color="auto"/>
      </w:divBdr>
      <w:divsChild>
        <w:div w:id="573204061">
          <w:marLeft w:val="0"/>
          <w:marRight w:val="0"/>
          <w:marTop w:val="134"/>
          <w:marBottom w:val="0"/>
          <w:divBdr>
            <w:top w:val="none" w:sz="0" w:space="0" w:color="auto"/>
            <w:left w:val="none" w:sz="0" w:space="0" w:color="auto"/>
            <w:bottom w:val="none" w:sz="0" w:space="0" w:color="auto"/>
            <w:right w:val="none" w:sz="0" w:space="0" w:color="auto"/>
          </w:divBdr>
        </w:div>
        <w:div w:id="374084336">
          <w:marLeft w:val="0"/>
          <w:marRight w:val="0"/>
          <w:marTop w:val="134"/>
          <w:marBottom w:val="0"/>
          <w:divBdr>
            <w:top w:val="none" w:sz="0" w:space="0" w:color="auto"/>
            <w:left w:val="none" w:sz="0" w:space="0" w:color="auto"/>
            <w:bottom w:val="none" w:sz="0" w:space="0" w:color="auto"/>
            <w:right w:val="none" w:sz="0" w:space="0" w:color="auto"/>
          </w:divBdr>
        </w:div>
        <w:div w:id="237322773">
          <w:marLeft w:val="0"/>
          <w:marRight w:val="0"/>
          <w:marTop w:val="134"/>
          <w:marBottom w:val="0"/>
          <w:divBdr>
            <w:top w:val="none" w:sz="0" w:space="0" w:color="auto"/>
            <w:left w:val="none" w:sz="0" w:space="0" w:color="auto"/>
            <w:bottom w:val="none" w:sz="0" w:space="0" w:color="auto"/>
            <w:right w:val="none" w:sz="0" w:space="0" w:color="auto"/>
          </w:divBdr>
        </w:div>
        <w:div w:id="744759566">
          <w:marLeft w:val="0"/>
          <w:marRight w:val="0"/>
          <w:marTop w:val="134"/>
          <w:marBottom w:val="0"/>
          <w:divBdr>
            <w:top w:val="none" w:sz="0" w:space="0" w:color="auto"/>
            <w:left w:val="none" w:sz="0" w:space="0" w:color="auto"/>
            <w:bottom w:val="none" w:sz="0" w:space="0" w:color="auto"/>
            <w:right w:val="none" w:sz="0" w:space="0" w:color="auto"/>
          </w:divBdr>
        </w:div>
      </w:divsChild>
    </w:div>
    <w:div w:id="398208181">
      <w:bodyDiv w:val="1"/>
      <w:marLeft w:val="0"/>
      <w:marRight w:val="0"/>
      <w:marTop w:val="0"/>
      <w:marBottom w:val="0"/>
      <w:divBdr>
        <w:top w:val="none" w:sz="0" w:space="0" w:color="auto"/>
        <w:left w:val="none" w:sz="0" w:space="0" w:color="auto"/>
        <w:bottom w:val="none" w:sz="0" w:space="0" w:color="auto"/>
        <w:right w:val="none" w:sz="0" w:space="0" w:color="auto"/>
      </w:divBdr>
    </w:div>
    <w:div w:id="412048611">
      <w:bodyDiv w:val="1"/>
      <w:marLeft w:val="0"/>
      <w:marRight w:val="0"/>
      <w:marTop w:val="0"/>
      <w:marBottom w:val="0"/>
      <w:divBdr>
        <w:top w:val="none" w:sz="0" w:space="0" w:color="auto"/>
        <w:left w:val="none" w:sz="0" w:space="0" w:color="auto"/>
        <w:bottom w:val="none" w:sz="0" w:space="0" w:color="auto"/>
        <w:right w:val="none" w:sz="0" w:space="0" w:color="auto"/>
      </w:divBdr>
    </w:div>
    <w:div w:id="419528686">
      <w:bodyDiv w:val="1"/>
      <w:marLeft w:val="0"/>
      <w:marRight w:val="0"/>
      <w:marTop w:val="0"/>
      <w:marBottom w:val="0"/>
      <w:divBdr>
        <w:top w:val="none" w:sz="0" w:space="0" w:color="auto"/>
        <w:left w:val="none" w:sz="0" w:space="0" w:color="auto"/>
        <w:bottom w:val="none" w:sz="0" w:space="0" w:color="auto"/>
        <w:right w:val="none" w:sz="0" w:space="0" w:color="auto"/>
      </w:divBdr>
    </w:div>
    <w:div w:id="443159359">
      <w:bodyDiv w:val="1"/>
      <w:marLeft w:val="0"/>
      <w:marRight w:val="0"/>
      <w:marTop w:val="0"/>
      <w:marBottom w:val="0"/>
      <w:divBdr>
        <w:top w:val="none" w:sz="0" w:space="0" w:color="auto"/>
        <w:left w:val="none" w:sz="0" w:space="0" w:color="auto"/>
        <w:bottom w:val="none" w:sz="0" w:space="0" w:color="auto"/>
        <w:right w:val="none" w:sz="0" w:space="0" w:color="auto"/>
      </w:divBdr>
    </w:div>
    <w:div w:id="444886650">
      <w:bodyDiv w:val="1"/>
      <w:marLeft w:val="0"/>
      <w:marRight w:val="0"/>
      <w:marTop w:val="0"/>
      <w:marBottom w:val="0"/>
      <w:divBdr>
        <w:top w:val="none" w:sz="0" w:space="0" w:color="auto"/>
        <w:left w:val="none" w:sz="0" w:space="0" w:color="auto"/>
        <w:bottom w:val="none" w:sz="0" w:space="0" w:color="auto"/>
        <w:right w:val="none" w:sz="0" w:space="0" w:color="auto"/>
      </w:divBdr>
      <w:divsChild>
        <w:div w:id="1810318525">
          <w:marLeft w:val="547"/>
          <w:marRight w:val="0"/>
          <w:marTop w:val="154"/>
          <w:marBottom w:val="0"/>
          <w:divBdr>
            <w:top w:val="none" w:sz="0" w:space="0" w:color="auto"/>
            <w:left w:val="none" w:sz="0" w:space="0" w:color="auto"/>
            <w:bottom w:val="none" w:sz="0" w:space="0" w:color="auto"/>
            <w:right w:val="none" w:sz="0" w:space="0" w:color="auto"/>
          </w:divBdr>
        </w:div>
        <w:div w:id="877861648">
          <w:marLeft w:val="547"/>
          <w:marRight w:val="0"/>
          <w:marTop w:val="154"/>
          <w:marBottom w:val="0"/>
          <w:divBdr>
            <w:top w:val="none" w:sz="0" w:space="0" w:color="auto"/>
            <w:left w:val="none" w:sz="0" w:space="0" w:color="auto"/>
            <w:bottom w:val="none" w:sz="0" w:space="0" w:color="auto"/>
            <w:right w:val="none" w:sz="0" w:space="0" w:color="auto"/>
          </w:divBdr>
        </w:div>
        <w:div w:id="1193105345">
          <w:marLeft w:val="547"/>
          <w:marRight w:val="0"/>
          <w:marTop w:val="154"/>
          <w:marBottom w:val="0"/>
          <w:divBdr>
            <w:top w:val="none" w:sz="0" w:space="0" w:color="auto"/>
            <w:left w:val="none" w:sz="0" w:space="0" w:color="auto"/>
            <w:bottom w:val="none" w:sz="0" w:space="0" w:color="auto"/>
            <w:right w:val="none" w:sz="0" w:space="0" w:color="auto"/>
          </w:divBdr>
        </w:div>
        <w:div w:id="547422391">
          <w:marLeft w:val="547"/>
          <w:marRight w:val="0"/>
          <w:marTop w:val="154"/>
          <w:marBottom w:val="0"/>
          <w:divBdr>
            <w:top w:val="none" w:sz="0" w:space="0" w:color="auto"/>
            <w:left w:val="none" w:sz="0" w:space="0" w:color="auto"/>
            <w:bottom w:val="none" w:sz="0" w:space="0" w:color="auto"/>
            <w:right w:val="none" w:sz="0" w:space="0" w:color="auto"/>
          </w:divBdr>
        </w:div>
        <w:div w:id="1795323319">
          <w:marLeft w:val="547"/>
          <w:marRight w:val="0"/>
          <w:marTop w:val="154"/>
          <w:marBottom w:val="0"/>
          <w:divBdr>
            <w:top w:val="none" w:sz="0" w:space="0" w:color="auto"/>
            <w:left w:val="none" w:sz="0" w:space="0" w:color="auto"/>
            <w:bottom w:val="none" w:sz="0" w:space="0" w:color="auto"/>
            <w:right w:val="none" w:sz="0" w:space="0" w:color="auto"/>
          </w:divBdr>
        </w:div>
      </w:divsChild>
    </w:div>
    <w:div w:id="470899749">
      <w:bodyDiv w:val="1"/>
      <w:marLeft w:val="0"/>
      <w:marRight w:val="0"/>
      <w:marTop w:val="0"/>
      <w:marBottom w:val="0"/>
      <w:divBdr>
        <w:top w:val="none" w:sz="0" w:space="0" w:color="auto"/>
        <w:left w:val="none" w:sz="0" w:space="0" w:color="auto"/>
        <w:bottom w:val="none" w:sz="0" w:space="0" w:color="auto"/>
        <w:right w:val="none" w:sz="0" w:space="0" w:color="auto"/>
      </w:divBdr>
    </w:div>
    <w:div w:id="482357781">
      <w:bodyDiv w:val="1"/>
      <w:marLeft w:val="0"/>
      <w:marRight w:val="0"/>
      <w:marTop w:val="0"/>
      <w:marBottom w:val="0"/>
      <w:divBdr>
        <w:top w:val="none" w:sz="0" w:space="0" w:color="auto"/>
        <w:left w:val="none" w:sz="0" w:space="0" w:color="auto"/>
        <w:bottom w:val="none" w:sz="0" w:space="0" w:color="auto"/>
        <w:right w:val="none" w:sz="0" w:space="0" w:color="auto"/>
      </w:divBdr>
    </w:div>
    <w:div w:id="485323595">
      <w:bodyDiv w:val="1"/>
      <w:marLeft w:val="0"/>
      <w:marRight w:val="0"/>
      <w:marTop w:val="0"/>
      <w:marBottom w:val="0"/>
      <w:divBdr>
        <w:top w:val="none" w:sz="0" w:space="0" w:color="auto"/>
        <w:left w:val="none" w:sz="0" w:space="0" w:color="auto"/>
        <w:bottom w:val="none" w:sz="0" w:space="0" w:color="auto"/>
        <w:right w:val="none" w:sz="0" w:space="0" w:color="auto"/>
      </w:divBdr>
      <w:divsChild>
        <w:div w:id="304042311">
          <w:marLeft w:val="547"/>
          <w:marRight w:val="0"/>
          <w:marTop w:val="134"/>
          <w:marBottom w:val="0"/>
          <w:divBdr>
            <w:top w:val="none" w:sz="0" w:space="0" w:color="auto"/>
            <w:left w:val="none" w:sz="0" w:space="0" w:color="auto"/>
            <w:bottom w:val="none" w:sz="0" w:space="0" w:color="auto"/>
            <w:right w:val="none" w:sz="0" w:space="0" w:color="auto"/>
          </w:divBdr>
        </w:div>
        <w:div w:id="852954962">
          <w:marLeft w:val="547"/>
          <w:marRight w:val="0"/>
          <w:marTop w:val="134"/>
          <w:marBottom w:val="0"/>
          <w:divBdr>
            <w:top w:val="none" w:sz="0" w:space="0" w:color="auto"/>
            <w:left w:val="none" w:sz="0" w:space="0" w:color="auto"/>
            <w:bottom w:val="none" w:sz="0" w:space="0" w:color="auto"/>
            <w:right w:val="none" w:sz="0" w:space="0" w:color="auto"/>
          </w:divBdr>
        </w:div>
        <w:div w:id="1015502191">
          <w:marLeft w:val="547"/>
          <w:marRight w:val="0"/>
          <w:marTop w:val="134"/>
          <w:marBottom w:val="0"/>
          <w:divBdr>
            <w:top w:val="none" w:sz="0" w:space="0" w:color="auto"/>
            <w:left w:val="none" w:sz="0" w:space="0" w:color="auto"/>
            <w:bottom w:val="none" w:sz="0" w:space="0" w:color="auto"/>
            <w:right w:val="none" w:sz="0" w:space="0" w:color="auto"/>
          </w:divBdr>
        </w:div>
      </w:divsChild>
    </w:div>
    <w:div w:id="518813952">
      <w:bodyDiv w:val="1"/>
      <w:marLeft w:val="0"/>
      <w:marRight w:val="0"/>
      <w:marTop w:val="0"/>
      <w:marBottom w:val="0"/>
      <w:divBdr>
        <w:top w:val="none" w:sz="0" w:space="0" w:color="auto"/>
        <w:left w:val="none" w:sz="0" w:space="0" w:color="auto"/>
        <w:bottom w:val="none" w:sz="0" w:space="0" w:color="auto"/>
        <w:right w:val="none" w:sz="0" w:space="0" w:color="auto"/>
      </w:divBdr>
      <w:divsChild>
        <w:div w:id="1377269099">
          <w:marLeft w:val="835"/>
          <w:marRight w:val="0"/>
          <w:marTop w:val="125"/>
          <w:marBottom w:val="0"/>
          <w:divBdr>
            <w:top w:val="none" w:sz="0" w:space="0" w:color="auto"/>
            <w:left w:val="none" w:sz="0" w:space="0" w:color="auto"/>
            <w:bottom w:val="none" w:sz="0" w:space="0" w:color="auto"/>
            <w:right w:val="none" w:sz="0" w:space="0" w:color="auto"/>
          </w:divBdr>
        </w:div>
        <w:div w:id="904805437">
          <w:marLeft w:val="835"/>
          <w:marRight w:val="0"/>
          <w:marTop w:val="125"/>
          <w:marBottom w:val="0"/>
          <w:divBdr>
            <w:top w:val="none" w:sz="0" w:space="0" w:color="auto"/>
            <w:left w:val="none" w:sz="0" w:space="0" w:color="auto"/>
            <w:bottom w:val="none" w:sz="0" w:space="0" w:color="auto"/>
            <w:right w:val="none" w:sz="0" w:space="0" w:color="auto"/>
          </w:divBdr>
        </w:div>
        <w:div w:id="2979564">
          <w:marLeft w:val="835"/>
          <w:marRight w:val="0"/>
          <w:marTop w:val="125"/>
          <w:marBottom w:val="0"/>
          <w:divBdr>
            <w:top w:val="none" w:sz="0" w:space="0" w:color="auto"/>
            <w:left w:val="none" w:sz="0" w:space="0" w:color="auto"/>
            <w:bottom w:val="none" w:sz="0" w:space="0" w:color="auto"/>
            <w:right w:val="none" w:sz="0" w:space="0" w:color="auto"/>
          </w:divBdr>
        </w:div>
        <w:div w:id="2000578244">
          <w:marLeft w:val="835"/>
          <w:marRight w:val="0"/>
          <w:marTop w:val="125"/>
          <w:marBottom w:val="0"/>
          <w:divBdr>
            <w:top w:val="none" w:sz="0" w:space="0" w:color="auto"/>
            <w:left w:val="none" w:sz="0" w:space="0" w:color="auto"/>
            <w:bottom w:val="none" w:sz="0" w:space="0" w:color="auto"/>
            <w:right w:val="none" w:sz="0" w:space="0" w:color="auto"/>
          </w:divBdr>
        </w:div>
      </w:divsChild>
    </w:div>
    <w:div w:id="532228631">
      <w:bodyDiv w:val="1"/>
      <w:marLeft w:val="0"/>
      <w:marRight w:val="0"/>
      <w:marTop w:val="0"/>
      <w:marBottom w:val="0"/>
      <w:divBdr>
        <w:top w:val="none" w:sz="0" w:space="0" w:color="auto"/>
        <w:left w:val="none" w:sz="0" w:space="0" w:color="auto"/>
        <w:bottom w:val="none" w:sz="0" w:space="0" w:color="auto"/>
        <w:right w:val="none" w:sz="0" w:space="0" w:color="auto"/>
      </w:divBdr>
    </w:div>
    <w:div w:id="537007687">
      <w:bodyDiv w:val="1"/>
      <w:marLeft w:val="0"/>
      <w:marRight w:val="0"/>
      <w:marTop w:val="0"/>
      <w:marBottom w:val="0"/>
      <w:divBdr>
        <w:top w:val="none" w:sz="0" w:space="0" w:color="auto"/>
        <w:left w:val="none" w:sz="0" w:space="0" w:color="auto"/>
        <w:bottom w:val="none" w:sz="0" w:space="0" w:color="auto"/>
        <w:right w:val="none" w:sz="0" w:space="0" w:color="auto"/>
      </w:divBdr>
    </w:div>
    <w:div w:id="558635348">
      <w:bodyDiv w:val="1"/>
      <w:marLeft w:val="0"/>
      <w:marRight w:val="0"/>
      <w:marTop w:val="0"/>
      <w:marBottom w:val="0"/>
      <w:divBdr>
        <w:top w:val="none" w:sz="0" w:space="0" w:color="auto"/>
        <w:left w:val="none" w:sz="0" w:space="0" w:color="auto"/>
        <w:bottom w:val="none" w:sz="0" w:space="0" w:color="auto"/>
        <w:right w:val="none" w:sz="0" w:space="0" w:color="auto"/>
      </w:divBdr>
    </w:div>
    <w:div w:id="562833248">
      <w:bodyDiv w:val="1"/>
      <w:marLeft w:val="0"/>
      <w:marRight w:val="0"/>
      <w:marTop w:val="0"/>
      <w:marBottom w:val="0"/>
      <w:divBdr>
        <w:top w:val="none" w:sz="0" w:space="0" w:color="auto"/>
        <w:left w:val="none" w:sz="0" w:space="0" w:color="auto"/>
        <w:bottom w:val="none" w:sz="0" w:space="0" w:color="auto"/>
        <w:right w:val="none" w:sz="0" w:space="0" w:color="auto"/>
      </w:divBdr>
      <w:divsChild>
        <w:div w:id="39483364">
          <w:marLeft w:val="0"/>
          <w:marRight w:val="0"/>
          <w:marTop w:val="0"/>
          <w:marBottom w:val="0"/>
          <w:divBdr>
            <w:top w:val="none" w:sz="0" w:space="0" w:color="auto"/>
            <w:left w:val="none" w:sz="0" w:space="0" w:color="auto"/>
            <w:bottom w:val="none" w:sz="0" w:space="0" w:color="auto"/>
            <w:right w:val="none" w:sz="0" w:space="0" w:color="auto"/>
          </w:divBdr>
        </w:div>
        <w:div w:id="231044104">
          <w:marLeft w:val="0"/>
          <w:marRight w:val="0"/>
          <w:marTop w:val="0"/>
          <w:marBottom w:val="0"/>
          <w:divBdr>
            <w:top w:val="none" w:sz="0" w:space="0" w:color="auto"/>
            <w:left w:val="none" w:sz="0" w:space="0" w:color="auto"/>
            <w:bottom w:val="none" w:sz="0" w:space="0" w:color="auto"/>
            <w:right w:val="none" w:sz="0" w:space="0" w:color="auto"/>
          </w:divBdr>
        </w:div>
        <w:div w:id="2140368509">
          <w:marLeft w:val="0"/>
          <w:marRight w:val="0"/>
          <w:marTop w:val="0"/>
          <w:marBottom w:val="0"/>
          <w:divBdr>
            <w:top w:val="none" w:sz="0" w:space="0" w:color="auto"/>
            <w:left w:val="none" w:sz="0" w:space="0" w:color="auto"/>
            <w:bottom w:val="none" w:sz="0" w:space="0" w:color="auto"/>
            <w:right w:val="none" w:sz="0" w:space="0" w:color="auto"/>
          </w:divBdr>
        </w:div>
        <w:div w:id="1811708802">
          <w:marLeft w:val="0"/>
          <w:marRight w:val="0"/>
          <w:marTop w:val="0"/>
          <w:marBottom w:val="0"/>
          <w:divBdr>
            <w:top w:val="none" w:sz="0" w:space="0" w:color="auto"/>
            <w:left w:val="none" w:sz="0" w:space="0" w:color="auto"/>
            <w:bottom w:val="none" w:sz="0" w:space="0" w:color="auto"/>
            <w:right w:val="none" w:sz="0" w:space="0" w:color="auto"/>
          </w:divBdr>
        </w:div>
        <w:div w:id="1513301558">
          <w:marLeft w:val="0"/>
          <w:marRight w:val="0"/>
          <w:marTop w:val="0"/>
          <w:marBottom w:val="0"/>
          <w:divBdr>
            <w:top w:val="none" w:sz="0" w:space="0" w:color="auto"/>
            <w:left w:val="none" w:sz="0" w:space="0" w:color="auto"/>
            <w:bottom w:val="none" w:sz="0" w:space="0" w:color="auto"/>
            <w:right w:val="none" w:sz="0" w:space="0" w:color="auto"/>
          </w:divBdr>
        </w:div>
        <w:div w:id="1717318924">
          <w:marLeft w:val="0"/>
          <w:marRight w:val="0"/>
          <w:marTop w:val="0"/>
          <w:marBottom w:val="0"/>
          <w:divBdr>
            <w:top w:val="none" w:sz="0" w:space="0" w:color="auto"/>
            <w:left w:val="none" w:sz="0" w:space="0" w:color="auto"/>
            <w:bottom w:val="none" w:sz="0" w:space="0" w:color="auto"/>
            <w:right w:val="none" w:sz="0" w:space="0" w:color="auto"/>
          </w:divBdr>
        </w:div>
      </w:divsChild>
    </w:div>
    <w:div w:id="571545676">
      <w:bodyDiv w:val="1"/>
      <w:marLeft w:val="0"/>
      <w:marRight w:val="0"/>
      <w:marTop w:val="0"/>
      <w:marBottom w:val="0"/>
      <w:divBdr>
        <w:top w:val="none" w:sz="0" w:space="0" w:color="auto"/>
        <w:left w:val="none" w:sz="0" w:space="0" w:color="auto"/>
        <w:bottom w:val="none" w:sz="0" w:space="0" w:color="auto"/>
        <w:right w:val="none" w:sz="0" w:space="0" w:color="auto"/>
      </w:divBdr>
    </w:div>
    <w:div w:id="584339984">
      <w:bodyDiv w:val="1"/>
      <w:marLeft w:val="0"/>
      <w:marRight w:val="0"/>
      <w:marTop w:val="0"/>
      <w:marBottom w:val="0"/>
      <w:divBdr>
        <w:top w:val="none" w:sz="0" w:space="0" w:color="auto"/>
        <w:left w:val="none" w:sz="0" w:space="0" w:color="auto"/>
        <w:bottom w:val="none" w:sz="0" w:space="0" w:color="auto"/>
        <w:right w:val="none" w:sz="0" w:space="0" w:color="auto"/>
      </w:divBdr>
      <w:divsChild>
        <w:div w:id="2099864849">
          <w:marLeft w:val="835"/>
          <w:marRight w:val="0"/>
          <w:marTop w:val="134"/>
          <w:marBottom w:val="0"/>
          <w:divBdr>
            <w:top w:val="none" w:sz="0" w:space="0" w:color="auto"/>
            <w:left w:val="none" w:sz="0" w:space="0" w:color="auto"/>
            <w:bottom w:val="none" w:sz="0" w:space="0" w:color="auto"/>
            <w:right w:val="none" w:sz="0" w:space="0" w:color="auto"/>
          </w:divBdr>
        </w:div>
        <w:div w:id="1429039277">
          <w:marLeft w:val="835"/>
          <w:marRight w:val="0"/>
          <w:marTop w:val="134"/>
          <w:marBottom w:val="0"/>
          <w:divBdr>
            <w:top w:val="none" w:sz="0" w:space="0" w:color="auto"/>
            <w:left w:val="none" w:sz="0" w:space="0" w:color="auto"/>
            <w:bottom w:val="none" w:sz="0" w:space="0" w:color="auto"/>
            <w:right w:val="none" w:sz="0" w:space="0" w:color="auto"/>
          </w:divBdr>
        </w:div>
        <w:div w:id="1522628556">
          <w:marLeft w:val="835"/>
          <w:marRight w:val="0"/>
          <w:marTop w:val="134"/>
          <w:marBottom w:val="0"/>
          <w:divBdr>
            <w:top w:val="none" w:sz="0" w:space="0" w:color="auto"/>
            <w:left w:val="none" w:sz="0" w:space="0" w:color="auto"/>
            <w:bottom w:val="none" w:sz="0" w:space="0" w:color="auto"/>
            <w:right w:val="none" w:sz="0" w:space="0" w:color="auto"/>
          </w:divBdr>
        </w:div>
        <w:div w:id="85199635">
          <w:marLeft w:val="835"/>
          <w:marRight w:val="0"/>
          <w:marTop w:val="134"/>
          <w:marBottom w:val="0"/>
          <w:divBdr>
            <w:top w:val="none" w:sz="0" w:space="0" w:color="auto"/>
            <w:left w:val="none" w:sz="0" w:space="0" w:color="auto"/>
            <w:bottom w:val="none" w:sz="0" w:space="0" w:color="auto"/>
            <w:right w:val="none" w:sz="0" w:space="0" w:color="auto"/>
          </w:divBdr>
        </w:div>
        <w:div w:id="1858422015">
          <w:marLeft w:val="835"/>
          <w:marRight w:val="0"/>
          <w:marTop w:val="134"/>
          <w:marBottom w:val="0"/>
          <w:divBdr>
            <w:top w:val="none" w:sz="0" w:space="0" w:color="auto"/>
            <w:left w:val="none" w:sz="0" w:space="0" w:color="auto"/>
            <w:bottom w:val="none" w:sz="0" w:space="0" w:color="auto"/>
            <w:right w:val="none" w:sz="0" w:space="0" w:color="auto"/>
          </w:divBdr>
        </w:div>
        <w:div w:id="379981995">
          <w:marLeft w:val="835"/>
          <w:marRight w:val="0"/>
          <w:marTop w:val="134"/>
          <w:marBottom w:val="0"/>
          <w:divBdr>
            <w:top w:val="none" w:sz="0" w:space="0" w:color="auto"/>
            <w:left w:val="none" w:sz="0" w:space="0" w:color="auto"/>
            <w:bottom w:val="none" w:sz="0" w:space="0" w:color="auto"/>
            <w:right w:val="none" w:sz="0" w:space="0" w:color="auto"/>
          </w:divBdr>
        </w:div>
        <w:div w:id="1879470893">
          <w:marLeft w:val="835"/>
          <w:marRight w:val="0"/>
          <w:marTop w:val="134"/>
          <w:marBottom w:val="0"/>
          <w:divBdr>
            <w:top w:val="none" w:sz="0" w:space="0" w:color="auto"/>
            <w:left w:val="none" w:sz="0" w:space="0" w:color="auto"/>
            <w:bottom w:val="none" w:sz="0" w:space="0" w:color="auto"/>
            <w:right w:val="none" w:sz="0" w:space="0" w:color="auto"/>
          </w:divBdr>
        </w:div>
      </w:divsChild>
    </w:div>
    <w:div w:id="585115305">
      <w:bodyDiv w:val="1"/>
      <w:marLeft w:val="0"/>
      <w:marRight w:val="0"/>
      <w:marTop w:val="0"/>
      <w:marBottom w:val="0"/>
      <w:divBdr>
        <w:top w:val="none" w:sz="0" w:space="0" w:color="auto"/>
        <w:left w:val="none" w:sz="0" w:space="0" w:color="auto"/>
        <w:bottom w:val="none" w:sz="0" w:space="0" w:color="auto"/>
        <w:right w:val="none" w:sz="0" w:space="0" w:color="auto"/>
      </w:divBdr>
      <w:divsChild>
        <w:div w:id="14235999">
          <w:marLeft w:val="965"/>
          <w:marRight w:val="0"/>
          <w:marTop w:val="154"/>
          <w:marBottom w:val="0"/>
          <w:divBdr>
            <w:top w:val="none" w:sz="0" w:space="0" w:color="auto"/>
            <w:left w:val="none" w:sz="0" w:space="0" w:color="auto"/>
            <w:bottom w:val="none" w:sz="0" w:space="0" w:color="auto"/>
            <w:right w:val="none" w:sz="0" w:space="0" w:color="auto"/>
          </w:divBdr>
        </w:div>
        <w:div w:id="281109211">
          <w:marLeft w:val="965"/>
          <w:marRight w:val="0"/>
          <w:marTop w:val="154"/>
          <w:marBottom w:val="0"/>
          <w:divBdr>
            <w:top w:val="none" w:sz="0" w:space="0" w:color="auto"/>
            <w:left w:val="none" w:sz="0" w:space="0" w:color="auto"/>
            <w:bottom w:val="none" w:sz="0" w:space="0" w:color="auto"/>
            <w:right w:val="none" w:sz="0" w:space="0" w:color="auto"/>
          </w:divBdr>
        </w:div>
        <w:div w:id="602304661">
          <w:marLeft w:val="965"/>
          <w:marRight w:val="0"/>
          <w:marTop w:val="154"/>
          <w:marBottom w:val="0"/>
          <w:divBdr>
            <w:top w:val="none" w:sz="0" w:space="0" w:color="auto"/>
            <w:left w:val="none" w:sz="0" w:space="0" w:color="auto"/>
            <w:bottom w:val="none" w:sz="0" w:space="0" w:color="auto"/>
            <w:right w:val="none" w:sz="0" w:space="0" w:color="auto"/>
          </w:divBdr>
        </w:div>
      </w:divsChild>
    </w:div>
    <w:div w:id="586042372">
      <w:bodyDiv w:val="1"/>
      <w:marLeft w:val="0"/>
      <w:marRight w:val="0"/>
      <w:marTop w:val="0"/>
      <w:marBottom w:val="0"/>
      <w:divBdr>
        <w:top w:val="none" w:sz="0" w:space="0" w:color="auto"/>
        <w:left w:val="none" w:sz="0" w:space="0" w:color="auto"/>
        <w:bottom w:val="none" w:sz="0" w:space="0" w:color="auto"/>
        <w:right w:val="none" w:sz="0" w:space="0" w:color="auto"/>
      </w:divBdr>
    </w:div>
    <w:div w:id="592664855">
      <w:bodyDiv w:val="1"/>
      <w:marLeft w:val="0"/>
      <w:marRight w:val="0"/>
      <w:marTop w:val="0"/>
      <w:marBottom w:val="0"/>
      <w:divBdr>
        <w:top w:val="none" w:sz="0" w:space="0" w:color="auto"/>
        <w:left w:val="none" w:sz="0" w:space="0" w:color="auto"/>
        <w:bottom w:val="none" w:sz="0" w:space="0" w:color="auto"/>
        <w:right w:val="none" w:sz="0" w:space="0" w:color="auto"/>
      </w:divBdr>
    </w:div>
    <w:div w:id="595558237">
      <w:bodyDiv w:val="1"/>
      <w:marLeft w:val="0"/>
      <w:marRight w:val="0"/>
      <w:marTop w:val="0"/>
      <w:marBottom w:val="0"/>
      <w:divBdr>
        <w:top w:val="none" w:sz="0" w:space="0" w:color="auto"/>
        <w:left w:val="none" w:sz="0" w:space="0" w:color="auto"/>
        <w:bottom w:val="none" w:sz="0" w:space="0" w:color="auto"/>
        <w:right w:val="none" w:sz="0" w:space="0" w:color="auto"/>
      </w:divBdr>
      <w:divsChild>
        <w:div w:id="1492254879">
          <w:marLeft w:val="0"/>
          <w:marRight w:val="0"/>
          <w:marTop w:val="0"/>
          <w:marBottom w:val="0"/>
          <w:divBdr>
            <w:top w:val="none" w:sz="0" w:space="0" w:color="auto"/>
            <w:left w:val="none" w:sz="0" w:space="0" w:color="auto"/>
            <w:bottom w:val="none" w:sz="0" w:space="0" w:color="auto"/>
            <w:right w:val="none" w:sz="0" w:space="0" w:color="auto"/>
          </w:divBdr>
        </w:div>
        <w:div w:id="1629895987">
          <w:marLeft w:val="0"/>
          <w:marRight w:val="0"/>
          <w:marTop w:val="0"/>
          <w:marBottom w:val="0"/>
          <w:divBdr>
            <w:top w:val="none" w:sz="0" w:space="0" w:color="auto"/>
            <w:left w:val="none" w:sz="0" w:space="0" w:color="auto"/>
            <w:bottom w:val="none" w:sz="0" w:space="0" w:color="auto"/>
            <w:right w:val="none" w:sz="0" w:space="0" w:color="auto"/>
          </w:divBdr>
        </w:div>
        <w:div w:id="1808887468">
          <w:marLeft w:val="0"/>
          <w:marRight w:val="0"/>
          <w:marTop w:val="0"/>
          <w:marBottom w:val="0"/>
          <w:divBdr>
            <w:top w:val="none" w:sz="0" w:space="0" w:color="auto"/>
            <w:left w:val="none" w:sz="0" w:space="0" w:color="auto"/>
            <w:bottom w:val="none" w:sz="0" w:space="0" w:color="auto"/>
            <w:right w:val="none" w:sz="0" w:space="0" w:color="auto"/>
          </w:divBdr>
        </w:div>
        <w:div w:id="1517961992">
          <w:marLeft w:val="0"/>
          <w:marRight w:val="0"/>
          <w:marTop w:val="0"/>
          <w:marBottom w:val="0"/>
          <w:divBdr>
            <w:top w:val="none" w:sz="0" w:space="0" w:color="auto"/>
            <w:left w:val="none" w:sz="0" w:space="0" w:color="auto"/>
            <w:bottom w:val="none" w:sz="0" w:space="0" w:color="auto"/>
            <w:right w:val="none" w:sz="0" w:space="0" w:color="auto"/>
          </w:divBdr>
        </w:div>
        <w:div w:id="867373925">
          <w:marLeft w:val="0"/>
          <w:marRight w:val="0"/>
          <w:marTop w:val="0"/>
          <w:marBottom w:val="0"/>
          <w:divBdr>
            <w:top w:val="none" w:sz="0" w:space="0" w:color="auto"/>
            <w:left w:val="none" w:sz="0" w:space="0" w:color="auto"/>
            <w:bottom w:val="none" w:sz="0" w:space="0" w:color="auto"/>
            <w:right w:val="none" w:sz="0" w:space="0" w:color="auto"/>
          </w:divBdr>
        </w:div>
      </w:divsChild>
    </w:div>
    <w:div w:id="654189581">
      <w:bodyDiv w:val="1"/>
      <w:marLeft w:val="0"/>
      <w:marRight w:val="0"/>
      <w:marTop w:val="0"/>
      <w:marBottom w:val="0"/>
      <w:divBdr>
        <w:top w:val="none" w:sz="0" w:space="0" w:color="auto"/>
        <w:left w:val="none" w:sz="0" w:space="0" w:color="auto"/>
        <w:bottom w:val="none" w:sz="0" w:space="0" w:color="auto"/>
        <w:right w:val="none" w:sz="0" w:space="0" w:color="auto"/>
      </w:divBdr>
      <w:divsChild>
        <w:div w:id="1988436845">
          <w:marLeft w:val="1166"/>
          <w:marRight w:val="0"/>
          <w:marTop w:val="115"/>
          <w:marBottom w:val="0"/>
          <w:divBdr>
            <w:top w:val="none" w:sz="0" w:space="0" w:color="auto"/>
            <w:left w:val="none" w:sz="0" w:space="0" w:color="auto"/>
            <w:bottom w:val="none" w:sz="0" w:space="0" w:color="auto"/>
            <w:right w:val="none" w:sz="0" w:space="0" w:color="auto"/>
          </w:divBdr>
        </w:div>
        <w:div w:id="352148758">
          <w:marLeft w:val="1166"/>
          <w:marRight w:val="0"/>
          <w:marTop w:val="115"/>
          <w:marBottom w:val="0"/>
          <w:divBdr>
            <w:top w:val="none" w:sz="0" w:space="0" w:color="auto"/>
            <w:left w:val="none" w:sz="0" w:space="0" w:color="auto"/>
            <w:bottom w:val="none" w:sz="0" w:space="0" w:color="auto"/>
            <w:right w:val="none" w:sz="0" w:space="0" w:color="auto"/>
          </w:divBdr>
        </w:div>
        <w:div w:id="1151631041">
          <w:marLeft w:val="1166"/>
          <w:marRight w:val="0"/>
          <w:marTop w:val="115"/>
          <w:marBottom w:val="0"/>
          <w:divBdr>
            <w:top w:val="none" w:sz="0" w:space="0" w:color="auto"/>
            <w:left w:val="none" w:sz="0" w:space="0" w:color="auto"/>
            <w:bottom w:val="none" w:sz="0" w:space="0" w:color="auto"/>
            <w:right w:val="none" w:sz="0" w:space="0" w:color="auto"/>
          </w:divBdr>
        </w:div>
        <w:div w:id="1728412643">
          <w:marLeft w:val="1166"/>
          <w:marRight w:val="0"/>
          <w:marTop w:val="115"/>
          <w:marBottom w:val="0"/>
          <w:divBdr>
            <w:top w:val="none" w:sz="0" w:space="0" w:color="auto"/>
            <w:left w:val="none" w:sz="0" w:space="0" w:color="auto"/>
            <w:bottom w:val="none" w:sz="0" w:space="0" w:color="auto"/>
            <w:right w:val="none" w:sz="0" w:space="0" w:color="auto"/>
          </w:divBdr>
        </w:div>
        <w:div w:id="1362129213">
          <w:marLeft w:val="1166"/>
          <w:marRight w:val="0"/>
          <w:marTop w:val="115"/>
          <w:marBottom w:val="0"/>
          <w:divBdr>
            <w:top w:val="none" w:sz="0" w:space="0" w:color="auto"/>
            <w:left w:val="none" w:sz="0" w:space="0" w:color="auto"/>
            <w:bottom w:val="none" w:sz="0" w:space="0" w:color="auto"/>
            <w:right w:val="none" w:sz="0" w:space="0" w:color="auto"/>
          </w:divBdr>
        </w:div>
        <w:div w:id="1213496169">
          <w:marLeft w:val="1166"/>
          <w:marRight w:val="0"/>
          <w:marTop w:val="115"/>
          <w:marBottom w:val="0"/>
          <w:divBdr>
            <w:top w:val="none" w:sz="0" w:space="0" w:color="auto"/>
            <w:left w:val="none" w:sz="0" w:space="0" w:color="auto"/>
            <w:bottom w:val="none" w:sz="0" w:space="0" w:color="auto"/>
            <w:right w:val="none" w:sz="0" w:space="0" w:color="auto"/>
          </w:divBdr>
        </w:div>
      </w:divsChild>
    </w:div>
    <w:div w:id="659581757">
      <w:bodyDiv w:val="1"/>
      <w:marLeft w:val="0"/>
      <w:marRight w:val="0"/>
      <w:marTop w:val="0"/>
      <w:marBottom w:val="0"/>
      <w:divBdr>
        <w:top w:val="none" w:sz="0" w:space="0" w:color="auto"/>
        <w:left w:val="none" w:sz="0" w:space="0" w:color="auto"/>
        <w:bottom w:val="none" w:sz="0" w:space="0" w:color="auto"/>
        <w:right w:val="none" w:sz="0" w:space="0" w:color="auto"/>
      </w:divBdr>
      <w:divsChild>
        <w:div w:id="1311445847">
          <w:marLeft w:val="547"/>
          <w:marRight w:val="0"/>
          <w:marTop w:val="134"/>
          <w:marBottom w:val="0"/>
          <w:divBdr>
            <w:top w:val="none" w:sz="0" w:space="0" w:color="auto"/>
            <w:left w:val="none" w:sz="0" w:space="0" w:color="auto"/>
            <w:bottom w:val="none" w:sz="0" w:space="0" w:color="auto"/>
            <w:right w:val="none" w:sz="0" w:space="0" w:color="auto"/>
          </w:divBdr>
        </w:div>
        <w:div w:id="21126446">
          <w:marLeft w:val="547"/>
          <w:marRight w:val="0"/>
          <w:marTop w:val="134"/>
          <w:marBottom w:val="0"/>
          <w:divBdr>
            <w:top w:val="none" w:sz="0" w:space="0" w:color="auto"/>
            <w:left w:val="none" w:sz="0" w:space="0" w:color="auto"/>
            <w:bottom w:val="none" w:sz="0" w:space="0" w:color="auto"/>
            <w:right w:val="none" w:sz="0" w:space="0" w:color="auto"/>
          </w:divBdr>
        </w:div>
        <w:div w:id="1484858805">
          <w:marLeft w:val="547"/>
          <w:marRight w:val="0"/>
          <w:marTop w:val="134"/>
          <w:marBottom w:val="0"/>
          <w:divBdr>
            <w:top w:val="none" w:sz="0" w:space="0" w:color="auto"/>
            <w:left w:val="none" w:sz="0" w:space="0" w:color="auto"/>
            <w:bottom w:val="none" w:sz="0" w:space="0" w:color="auto"/>
            <w:right w:val="none" w:sz="0" w:space="0" w:color="auto"/>
          </w:divBdr>
        </w:div>
        <w:div w:id="809857320">
          <w:marLeft w:val="547"/>
          <w:marRight w:val="0"/>
          <w:marTop w:val="134"/>
          <w:marBottom w:val="0"/>
          <w:divBdr>
            <w:top w:val="none" w:sz="0" w:space="0" w:color="auto"/>
            <w:left w:val="none" w:sz="0" w:space="0" w:color="auto"/>
            <w:bottom w:val="none" w:sz="0" w:space="0" w:color="auto"/>
            <w:right w:val="none" w:sz="0" w:space="0" w:color="auto"/>
          </w:divBdr>
        </w:div>
        <w:div w:id="807212915">
          <w:marLeft w:val="547"/>
          <w:marRight w:val="0"/>
          <w:marTop w:val="134"/>
          <w:marBottom w:val="0"/>
          <w:divBdr>
            <w:top w:val="none" w:sz="0" w:space="0" w:color="auto"/>
            <w:left w:val="none" w:sz="0" w:space="0" w:color="auto"/>
            <w:bottom w:val="none" w:sz="0" w:space="0" w:color="auto"/>
            <w:right w:val="none" w:sz="0" w:space="0" w:color="auto"/>
          </w:divBdr>
        </w:div>
      </w:divsChild>
    </w:div>
    <w:div w:id="676080509">
      <w:bodyDiv w:val="1"/>
      <w:marLeft w:val="0"/>
      <w:marRight w:val="0"/>
      <w:marTop w:val="0"/>
      <w:marBottom w:val="0"/>
      <w:divBdr>
        <w:top w:val="none" w:sz="0" w:space="0" w:color="auto"/>
        <w:left w:val="none" w:sz="0" w:space="0" w:color="auto"/>
        <w:bottom w:val="none" w:sz="0" w:space="0" w:color="auto"/>
        <w:right w:val="none" w:sz="0" w:space="0" w:color="auto"/>
      </w:divBdr>
    </w:div>
    <w:div w:id="688533325">
      <w:bodyDiv w:val="1"/>
      <w:marLeft w:val="0"/>
      <w:marRight w:val="0"/>
      <w:marTop w:val="0"/>
      <w:marBottom w:val="0"/>
      <w:divBdr>
        <w:top w:val="none" w:sz="0" w:space="0" w:color="auto"/>
        <w:left w:val="none" w:sz="0" w:space="0" w:color="auto"/>
        <w:bottom w:val="none" w:sz="0" w:space="0" w:color="auto"/>
        <w:right w:val="none" w:sz="0" w:space="0" w:color="auto"/>
      </w:divBdr>
    </w:div>
    <w:div w:id="695237443">
      <w:bodyDiv w:val="1"/>
      <w:marLeft w:val="0"/>
      <w:marRight w:val="0"/>
      <w:marTop w:val="0"/>
      <w:marBottom w:val="0"/>
      <w:divBdr>
        <w:top w:val="none" w:sz="0" w:space="0" w:color="auto"/>
        <w:left w:val="none" w:sz="0" w:space="0" w:color="auto"/>
        <w:bottom w:val="none" w:sz="0" w:space="0" w:color="auto"/>
        <w:right w:val="none" w:sz="0" w:space="0" w:color="auto"/>
      </w:divBdr>
    </w:div>
    <w:div w:id="717431661">
      <w:bodyDiv w:val="1"/>
      <w:marLeft w:val="0"/>
      <w:marRight w:val="0"/>
      <w:marTop w:val="0"/>
      <w:marBottom w:val="0"/>
      <w:divBdr>
        <w:top w:val="none" w:sz="0" w:space="0" w:color="auto"/>
        <w:left w:val="none" w:sz="0" w:space="0" w:color="auto"/>
        <w:bottom w:val="none" w:sz="0" w:space="0" w:color="auto"/>
        <w:right w:val="none" w:sz="0" w:space="0" w:color="auto"/>
      </w:divBdr>
      <w:divsChild>
        <w:div w:id="1367606146">
          <w:marLeft w:val="547"/>
          <w:marRight w:val="0"/>
          <w:marTop w:val="154"/>
          <w:marBottom w:val="0"/>
          <w:divBdr>
            <w:top w:val="none" w:sz="0" w:space="0" w:color="auto"/>
            <w:left w:val="none" w:sz="0" w:space="0" w:color="auto"/>
            <w:bottom w:val="none" w:sz="0" w:space="0" w:color="auto"/>
            <w:right w:val="none" w:sz="0" w:space="0" w:color="auto"/>
          </w:divBdr>
        </w:div>
      </w:divsChild>
    </w:div>
    <w:div w:id="728042800">
      <w:bodyDiv w:val="1"/>
      <w:marLeft w:val="0"/>
      <w:marRight w:val="0"/>
      <w:marTop w:val="0"/>
      <w:marBottom w:val="0"/>
      <w:divBdr>
        <w:top w:val="none" w:sz="0" w:space="0" w:color="auto"/>
        <w:left w:val="none" w:sz="0" w:space="0" w:color="auto"/>
        <w:bottom w:val="none" w:sz="0" w:space="0" w:color="auto"/>
        <w:right w:val="none" w:sz="0" w:space="0" w:color="auto"/>
      </w:divBdr>
      <w:divsChild>
        <w:div w:id="825778465">
          <w:marLeft w:val="835"/>
          <w:marRight w:val="0"/>
          <w:marTop w:val="0"/>
          <w:marBottom w:val="0"/>
          <w:divBdr>
            <w:top w:val="none" w:sz="0" w:space="0" w:color="auto"/>
            <w:left w:val="none" w:sz="0" w:space="0" w:color="auto"/>
            <w:bottom w:val="none" w:sz="0" w:space="0" w:color="auto"/>
            <w:right w:val="none" w:sz="0" w:space="0" w:color="auto"/>
          </w:divBdr>
        </w:div>
        <w:div w:id="1337263803">
          <w:marLeft w:val="835"/>
          <w:marRight w:val="0"/>
          <w:marTop w:val="0"/>
          <w:marBottom w:val="0"/>
          <w:divBdr>
            <w:top w:val="none" w:sz="0" w:space="0" w:color="auto"/>
            <w:left w:val="none" w:sz="0" w:space="0" w:color="auto"/>
            <w:bottom w:val="none" w:sz="0" w:space="0" w:color="auto"/>
            <w:right w:val="none" w:sz="0" w:space="0" w:color="auto"/>
          </w:divBdr>
        </w:div>
      </w:divsChild>
    </w:div>
    <w:div w:id="733938405">
      <w:bodyDiv w:val="1"/>
      <w:marLeft w:val="0"/>
      <w:marRight w:val="0"/>
      <w:marTop w:val="0"/>
      <w:marBottom w:val="0"/>
      <w:divBdr>
        <w:top w:val="none" w:sz="0" w:space="0" w:color="auto"/>
        <w:left w:val="none" w:sz="0" w:space="0" w:color="auto"/>
        <w:bottom w:val="none" w:sz="0" w:space="0" w:color="auto"/>
        <w:right w:val="none" w:sz="0" w:space="0" w:color="auto"/>
      </w:divBdr>
      <w:divsChild>
        <w:div w:id="2051875571">
          <w:marLeft w:val="0"/>
          <w:marRight w:val="0"/>
          <w:marTop w:val="0"/>
          <w:marBottom w:val="0"/>
          <w:divBdr>
            <w:top w:val="none" w:sz="0" w:space="0" w:color="auto"/>
            <w:left w:val="none" w:sz="0" w:space="0" w:color="auto"/>
            <w:bottom w:val="none" w:sz="0" w:space="0" w:color="auto"/>
            <w:right w:val="none" w:sz="0" w:space="0" w:color="auto"/>
          </w:divBdr>
        </w:div>
        <w:div w:id="1745571139">
          <w:marLeft w:val="0"/>
          <w:marRight w:val="0"/>
          <w:marTop w:val="0"/>
          <w:marBottom w:val="0"/>
          <w:divBdr>
            <w:top w:val="none" w:sz="0" w:space="0" w:color="auto"/>
            <w:left w:val="none" w:sz="0" w:space="0" w:color="auto"/>
            <w:bottom w:val="none" w:sz="0" w:space="0" w:color="auto"/>
            <w:right w:val="none" w:sz="0" w:space="0" w:color="auto"/>
          </w:divBdr>
        </w:div>
      </w:divsChild>
    </w:div>
    <w:div w:id="762455728">
      <w:bodyDiv w:val="1"/>
      <w:marLeft w:val="0"/>
      <w:marRight w:val="0"/>
      <w:marTop w:val="0"/>
      <w:marBottom w:val="0"/>
      <w:divBdr>
        <w:top w:val="none" w:sz="0" w:space="0" w:color="auto"/>
        <w:left w:val="none" w:sz="0" w:space="0" w:color="auto"/>
        <w:bottom w:val="none" w:sz="0" w:space="0" w:color="auto"/>
        <w:right w:val="none" w:sz="0" w:space="0" w:color="auto"/>
      </w:divBdr>
      <w:divsChild>
        <w:div w:id="900945346">
          <w:marLeft w:val="965"/>
          <w:marRight w:val="0"/>
          <w:marTop w:val="154"/>
          <w:marBottom w:val="0"/>
          <w:divBdr>
            <w:top w:val="none" w:sz="0" w:space="0" w:color="auto"/>
            <w:left w:val="none" w:sz="0" w:space="0" w:color="auto"/>
            <w:bottom w:val="none" w:sz="0" w:space="0" w:color="auto"/>
            <w:right w:val="none" w:sz="0" w:space="0" w:color="auto"/>
          </w:divBdr>
        </w:div>
        <w:div w:id="126582581">
          <w:marLeft w:val="965"/>
          <w:marRight w:val="0"/>
          <w:marTop w:val="154"/>
          <w:marBottom w:val="0"/>
          <w:divBdr>
            <w:top w:val="none" w:sz="0" w:space="0" w:color="auto"/>
            <w:left w:val="none" w:sz="0" w:space="0" w:color="auto"/>
            <w:bottom w:val="none" w:sz="0" w:space="0" w:color="auto"/>
            <w:right w:val="none" w:sz="0" w:space="0" w:color="auto"/>
          </w:divBdr>
        </w:div>
        <w:div w:id="862983058">
          <w:marLeft w:val="965"/>
          <w:marRight w:val="0"/>
          <w:marTop w:val="154"/>
          <w:marBottom w:val="0"/>
          <w:divBdr>
            <w:top w:val="none" w:sz="0" w:space="0" w:color="auto"/>
            <w:left w:val="none" w:sz="0" w:space="0" w:color="auto"/>
            <w:bottom w:val="none" w:sz="0" w:space="0" w:color="auto"/>
            <w:right w:val="none" w:sz="0" w:space="0" w:color="auto"/>
          </w:divBdr>
        </w:div>
        <w:div w:id="1693144195">
          <w:marLeft w:val="965"/>
          <w:marRight w:val="0"/>
          <w:marTop w:val="154"/>
          <w:marBottom w:val="0"/>
          <w:divBdr>
            <w:top w:val="none" w:sz="0" w:space="0" w:color="auto"/>
            <w:left w:val="none" w:sz="0" w:space="0" w:color="auto"/>
            <w:bottom w:val="none" w:sz="0" w:space="0" w:color="auto"/>
            <w:right w:val="none" w:sz="0" w:space="0" w:color="auto"/>
          </w:divBdr>
        </w:div>
        <w:div w:id="1019086639">
          <w:marLeft w:val="965"/>
          <w:marRight w:val="0"/>
          <w:marTop w:val="154"/>
          <w:marBottom w:val="0"/>
          <w:divBdr>
            <w:top w:val="none" w:sz="0" w:space="0" w:color="auto"/>
            <w:left w:val="none" w:sz="0" w:space="0" w:color="auto"/>
            <w:bottom w:val="none" w:sz="0" w:space="0" w:color="auto"/>
            <w:right w:val="none" w:sz="0" w:space="0" w:color="auto"/>
          </w:divBdr>
        </w:div>
        <w:div w:id="355497303">
          <w:marLeft w:val="965"/>
          <w:marRight w:val="0"/>
          <w:marTop w:val="154"/>
          <w:marBottom w:val="0"/>
          <w:divBdr>
            <w:top w:val="none" w:sz="0" w:space="0" w:color="auto"/>
            <w:left w:val="none" w:sz="0" w:space="0" w:color="auto"/>
            <w:bottom w:val="none" w:sz="0" w:space="0" w:color="auto"/>
            <w:right w:val="none" w:sz="0" w:space="0" w:color="auto"/>
          </w:divBdr>
        </w:div>
      </w:divsChild>
    </w:div>
    <w:div w:id="791287318">
      <w:bodyDiv w:val="1"/>
      <w:marLeft w:val="0"/>
      <w:marRight w:val="0"/>
      <w:marTop w:val="0"/>
      <w:marBottom w:val="0"/>
      <w:divBdr>
        <w:top w:val="none" w:sz="0" w:space="0" w:color="auto"/>
        <w:left w:val="none" w:sz="0" w:space="0" w:color="auto"/>
        <w:bottom w:val="none" w:sz="0" w:space="0" w:color="auto"/>
        <w:right w:val="none" w:sz="0" w:space="0" w:color="auto"/>
      </w:divBdr>
      <w:divsChild>
        <w:div w:id="970473511">
          <w:marLeft w:val="547"/>
          <w:marRight w:val="0"/>
          <w:marTop w:val="154"/>
          <w:marBottom w:val="0"/>
          <w:divBdr>
            <w:top w:val="none" w:sz="0" w:space="0" w:color="auto"/>
            <w:left w:val="none" w:sz="0" w:space="0" w:color="auto"/>
            <w:bottom w:val="none" w:sz="0" w:space="0" w:color="auto"/>
            <w:right w:val="none" w:sz="0" w:space="0" w:color="auto"/>
          </w:divBdr>
        </w:div>
      </w:divsChild>
    </w:div>
    <w:div w:id="799148859">
      <w:bodyDiv w:val="1"/>
      <w:marLeft w:val="0"/>
      <w:marRight w:val="0"/>
      <w:marTop w:val="0"/>
      <w:marBottom w:val="0"/>
      <w:divBdr>
        <w:top w:val="none" w:sz="0" w:space="0" w:color="auto"/>
        <w:left w:val="none" w:sz="0" w:space="0" w:color="auto"/>
        <w:bottom w:val="none" w:sz="0" w:space="0" w:color="auto"/>
        <w:right w:val="none" w:sz="0" w:space="0" w:color="auto"/>
      </w:divBdr>
    </w:div>
    <w:div w:id="809051971">
      <w:bodyDiv w:val="1"/>
      <w:marLeft w:val="0"/>
      <w:marRight w:val="0"/>
      <w:marTop w:val="0"/>
      <w:marBottom w:val="0"/>
      <w:divBdr>
        <w:top w:val="none" w:sz="0" w:space="0" w:color="auto"/>
        <w:left w:val="none" w:sz="0" w:space="0" w:color="auto"/>
        <w:bottom w:val="none" w:sz="0" w:space="0" w:color="auto"/>
        <w:right w:val="none" w:sz="0" w:space="0" w:color="auto"/>
      </w:divBdr>
      <w:divsChild>
        <w:div w:id="74208567">
          <w:marLeft w:val="835"/>
          <w:marRight w:val="0"/>
          <w:marTop w:val="0"/>
          <w:marBottom w:val="0"/>
          <w:divBdr>
            <w:top w:val="none" w:sz="0" w:space="0" w:color="auto"/>
            <w:left w:val="none" w:sz="0" w:space="0" w:color="auto"/>
            <w:bottom w:val="none" w:sz="0" w:space="0" w:color="auto"/>
            <w:right w:val="none" w:sz="0" w:space="0" w:color="auto"/>
          </w:divBdr>
        </w:div>
        <w:div w:id="867765577">
          <w:marLeft w:val="835"/>
          <w:marRight w:val="0"/>
          <w:marTop w:val="0"/>
          <w:marBottom w:val="0"/>
          <w:divBdr>
            <w:top w:val="none" w:sz="0" w:space="0" w:color="auto"/>
            <w:left w:val="none" w:sz="0" w:space="0" w:color="auto"/>
            <w:bottom w:val="none" w:sz="0" w:space="0" w:color="auto"/>
            <w:right w:val="none" w:sz="0" w:space="0" w:color="auto"/>
          </w:divBdr>
        </w:div>
      </w:divsChild>
    </w:div>
    <w:div w:id="837618534">
      <w:bodyDiv w:val="1"/>
      <w:marLeft w:val="0"/>
      <w:marRight w:val="0"/>
      <w:marTop w:val="0"/>
      <w:marBottom w:val="0"/>
      <w:divBdr>
        <w:top w:val="none" w:sz="0" w:space="0" w:color="auto"/>
        <w:left w:val="none" w:sz="0" w:space="0" w:color="auto"/>
        <w:bottom w:val="none" w:sz="0" w:space="0" w:color="auto"/>
        <w:right w:val="none" w:sz="0" w:space="0" w:color="auto"/>
      </w:divBdr>
    </w:div>
    <w:div w:id="844855629">
      <w:bodyDiv w:val="1"/>
      <w:marLeft w:val="0"/>
      <w:marRight w:val="0"/>
      <w:marTop w:val="0"/>
      <w:marBottom w:val="0"/>
      <w:divBdr>
        <w:top w:val="none" w:sz="0" w:space="0" w:color="auto"/>
        <w:left w:val="none" w:sz="0" w:space="0" w:color="auto"/>
        <w:bottom w:val="none" w:sz="0" w:space="0" w:color="auto"/>
        <w:right w:val="none" w:sz="0" w:space="0" w:color="auto"/>
      </w:divBdr>
    </w:div>
    <w:div w:id="845750183">
      <w:bodyDiv w:val="1"/>
      <w:marLeft w:val="0"/>
      <w:marRight w:val="0"/>
      <w:marTop w:val="0"/>
      <w:marBottom w:val="0"/>
      <w:divBdr>
        <w:top w:val="none" w:sz="0" w:space="0" w:color="auto"/>
        <w:left w:val="none" w:sz="0" w:space="0" w:color="auto"/>
        <w:bottom w:val="none" w:sz="0" w:space="0" w:color="auto"/>
        <w:right w:val="none" w:sz="0" w:space="0" w:color="auto"/>
      </w:divBdr>
    </w:div>
    <w:div w:id="853687829">
      <w:bodyDiv w:val="1"/>
      <w:marLeft w:val="0"/>
      <w:marRight w:val="0"/>
      <w:marTop w:val="0"/>
      <w:marBottom w:val="0"/>
      <w:divBdr>
        <w:top w:val="none" w:sz="0" w:space="0" w:color="auto"/>
        <w:left w:val="none" w:sz="0" w:space="0" w:color="auto"/>
        <w:bottom w:val="none" w:sz="0" w:space="0" w:color="auto"/>
        <w:right w:val="none" w:sz="0" w:space="0" w:color="auto"/>
      </w:divBdr>
      <w:divsChild>
        <w:div w:id="1709866672">
          <w:marLeft w:val="965"/>
          <w:marRight w:val="0"/>
          <w:marTop w:val="134"/>
          <w:marBottom w:val="0"/>
          <w:divBdr>
            <w:top w:val="none" w:sz="0" w:space="0" w:color="auto"/>
            <w:left w:val="none" w:sz="0" w:space="0" w:color="auto"/>
            <w:bottom w:val="none" w:sz="0" w:space="0" w:color="auto"/>
            <w:right w:val="none" w:sz="0" w:space="0" w:color="auto"/>
          </w:divBdr>
        </w:div>
        <w:div w:id="1404838179">
          <w:marLeft w:val="965"/>
          <w:marRight w:val="0"/>
          <w:marTop w:val="115"/>
          <w:marBottom w:val="0"/>
          <w:divBdr>
            <w:top w:val="none" w:sz="0" w:space="0" w:color="auto"/>
            <w:left w:val="none" w:sz="0" w:space="0" w:color="auto"/>
            <w:bottom w:val="none" w:sz="0" w:space="0" w:color="auto"/>
            <w:right w:val="none" w:sz="0" w:space="0" w:color="auto"/>
          </w:divBdr>
        </w:div>
        <w:div w:id="1423378776">
          <w:marLeft w:val="965"/>
          <w:marRight w:val="0"/>
          <w:marTop w:val="115"/>
          <w:marBottom w:val="0"/>
          <w:divBdr>
            <w:top w:val="none" w:sz="0" w:space="0" w:color="auto"/>
            <w:left w:val="none" w:sz="0" w:space="0" w:color="auto"/>
            <w:bottom w:val="none" w:sz="0" w:space="0" w:color="auto"/>
            <w:right w:val="none" w:sz="0" w:space="0" w:color="auto"/>
          </w:divBdr>
        </w:div>
        <w:div w:id="201526986">
          <w:marLeft w:val="965"/>
          <w:marRight w:val="0"/>
          <w:marTop w:val="115"/>
          <w:marBottom w:val="0"/>
          <w:divBdr>
            <w:top w:val="none" w:sz="0" w:space="0" w:color="auto"/>
            <w:left w:val="none" w:sz="0" w:space="0" w:color="auto"/>
            <w:bottom w:val="none" w:sz="0" w:space="0" w:color="auto"/>
            <w:right w:val="none" w:sz="0" w:space="0" w:color="auto"/>
          </w:divBdr>
        </w:div>
        <w:div w:id="1478721364">
          <w:marLeft w:val="965"/>
          <w:marRight w:val="0"/>
          <w:marTop w:val="115"/>
          <w:marBottom w:val="0"/>
          <w:divBdr>
            <w:top w:val="none" w:sz="0" w:space="0" w:color="auto"/>
            <w:left w:val="none" w:sz="0" w:space="0" w:color="auto"/>
            <w:bottom w:val="none" w:sz="0" w:space="0" w:color="auto"/>
            <w:right w:val="none" w:sz="0" w:space="0" w:color="auto"/>
          </w:divBdr>
        </w:div>
        <w:div w:id="355160031">
          <w:marLeft w:val="965"/>
          <w:marRight w:val="0"/>
          <w:marTop w:val="134"/>
          <w:marBottom w:val="0"/>
          <w:divBdr>
            <w:top w:val="none" w:sz="0" w:space="0" w:color="auto"/>
            <w:left w:val="none" w:sz="0" w:space="0" w:color="auto"/>
            <w:bottom w:val="none" w:sz="0" w:space="0" w:color="auto"/>
            <w:right w:val="none" w:sz="0" w:space="0" w:color="auto"/>
          </w:divBdr>
        </w:div>
        <w:div w:id="748312489">
          <w:marLeft w:val="965"/>
          <w:marRight w:val="0"/>
          <w:marTop w:val="115"/>
          <w:marBottom w:val="0"/>
          <w:divBdr>
            <w:top w:val="none" w:sz="0" w:space="0" w:color="auto"/>
            <w:left w:val="none" w:sz="0" w:space="0" w:color="auto"/>
            <w:bottom w:val="none" w:sz="0" w:space="0" w:color="auto"/>
            <w:right w:val="none" w:sz="0" w:space="0" w:color="auto"/>
          </w:divBdr>
        </w:div>
        <w:div w:id="319770839">
          <w:marLeft w:val="965"/>
          <w:marRight w:val="0"/>
          <w:marTop w:val="115"/>
          <w:marBottom w:val="0"/>
          <w:divBdr>
            <w:top w:val="none" w:sz="0" w:space="0" w:color="auto"/>
            <w:left w:val="none" w:sz="0" w:space="0" w:color="auto"/>
            <w:bottom w:val="none" w:sz="0" w:space="0" w:color="auto"/>
            <w:right w:val="none" w:sz="0" w:space="0" w:color="auto"/>
          </w:divBdr>
        </w:div>
        <w:div w:id="1742828578">
          <w:marLeft w:val="965"/>
          <w:marRight w:val="0"/>
          <w:marTop w:val="115"/>
          <w:marBottom w:val="0"/>
          <w:divBdr>
            <w:top w:val="none" w:sz="0" w:space="0" w:color="auto"/>
            <w:left w:val="none" w:sz="0" w:space="0" w:color="auto"/>
            <w:bottom w:val="none" w:sz="0" w:space="0" w:color="auto"/>
            <w:right w:val="none" w:sz="0" w:space="0" w:color="auto"/>
          </w:divBdr>
        </w:div>
        <w:div w:id="1507864483">
          <w:marLeft w:val="965"/>
          <w:marRight w:val="0"/>
          <w:marTop w:val="115"/>
          <w:marBottom w:val="0"/>
          <w:divBdr>
            <w:top w:val="none" w:sz="0" w:space="0" w:color="auto"/>
            <w:left w:val="none" w:sz="0" w:space="0" w:color="auto"/>
            <w:bottom w:val="none" w:sz="0" w:space="0" w:color="auto"/>
            <w:right w:val="none" w:sz="0" w:space="0" w:color="auto"/>
          </w:divBdr>
        </w:div>
        <w:div w:id="685061105">
          <w:marLeft w:val="965"/>
          <w:marRight w:val="0"/>
          <w:marTop w:val="115"/>
          <w:marBottom w:val="0"/>
          <w:divBdr>
            <w:top w:val="none" w:sz="0" w:space="0" w:color="auto"/>
            <w:left w:val="none" w:sz="0" w:space="0" w:color="auto"/>
            <w:bottom w:val="none" w:sz="0" w:space="0" w:color="auto"/>
            <w:right w:val="none" w:sz="0" w:space="0" w:color="auto"/>
          </w:divBdr>
        </w:div>
      </w:divsChild>
    </w:div>
    <w:div w:id="854417263">
      <w:bodyDiv w:val="1"/>
      <w:marLeft w:val="0"/>
      <w:marRight w:val="0"/>
      <w:marTop w:val="0"/>
      <w:marBottom w:val="0"/>
      <w:divBdr>
        <w:top w:val="none" w:sz="0" w:space="0" w:color="auto"/>
        <w:left w:val="none" w:sz="0" w:space="0" w:color="auto"/>
        <w:bottom w:val="none" w:sz="0" w:space="0" w:color="auto"/>
        <w:right w:val="none" w:sz="0" w:space="0" w:color="auto"/>
      </w:divBdr>
      <w:divsChild>
        <w:div w:id="1140269618">
          <w:marLeft w:val="0"/>
          <w:marRight w:val="0"/>
          <w:marTop w:val="115"/>
          <w:marBottom w:val="0"/>
          <w:divBdr>
            <w:top w:val="none" w:sz="0" w:space="0" w:color="auto"/>
            <w:left w:val="none" w:sz="0" w:space="0" w:color="auto"/>
            <w:bottom w:val="none" w:sz="0" w:space="0" w:color="auto"/>
            <w:right w:val="none" w:sz="0" w:space="0" w:color="auto"/>
          </w:divBdr>
        </w:div>
        <w:div w:id="1979728570">
          <w:marLeft w:val="0"/>
          <w:marRight w:val="0"/>
          <w:marTop w:val="115"/>
          <w:marBottom w:val="0"/>
          <w:divBdr>
            <w:top w:val="none" w:sz="0" w:space="0" w:color="auto"/>
            <w:left w:val="none" w:sz="0" w:space="0" w:color="auto"/>
            <w:bottom w:val="none" w:sz="0" w:space="0" w:color="auto"/>
            <w:right w:val="none" w:sz="0" w:space="0" w:color="auto"/>
          </w:divBdr>
        </w:div>
        <w:div w:id="2142116074">
          <w:marLeft w:val="0"/>
          <w:marRight w:val="0"/>
          <w:marTop w:val="115"/>
          <w:marBottom w:val="0"/>
          <w:divBdr>
            <w:top w:val="none" w:sz="0" w:space="0" w:color="auto"/>
            <w:left w:val="none" w:sz="0" w:space="0" w:color="auto"/>
            <w:bottom w:val="none" w:sz="0" w:space="0" w:color="auto"/>
            <w:right w:val="none" w:sz="0" w:space="0" w:color="auto"/>
          </w:divBdr>
        </w:div>
        <w:div w:id="1258094896">
          <w:marLeft w:val="0"/>
          <w:marRight w:val="0"/>
          <w:marTop w:val="115"/>
          <w:marBottom w:val="0"/>
          <w:divBdr>
            <w:top w:val="none" w:sz="0" w:space="0" w:color="auto"/>
            <w:left w:val="none" w:sz="0" w:space="0" w:color="auto"/>
            <w:bottom w:val="none" w:sz="0" w:space="0" w:color="auto"/>
            <w:right w:val="none" w:sz="0" w:space="0" w:color="auto"/>
          </w:divBdr>
        </w:div>
        <w:div w:id="612907965">
          <w:marLeft w:val="0"/>
          <w:marRight w:val="0"/>
          <w:marTop w:val="115"/>
          <w:marBottom w:val="0"/>
          <w:divBdr>
            <w:top w:val="none" w:sz="0" w:space="0" w:color="auto"/>
            <w:left w:val="none" w:sz="0" w:space="0" w:color="auto"/>
            <w:bottom w:val="none" w:sz="0" w:space="0" w:color="auto"/>
            <w:right w:val="none" w:sz="0" w:space="0" w:color="auto"/>
          </w:divBdr>
        </w:div>
        <w:div w:id="1364675537">
          <w:marLeft w:val="0"/>
          <w:marRight w:val="0"/>
          <w:marTop w:val="115"/>
          <w:marBottom w:val="0"/>
          <w:divBdr>
            <w:top w:val="none" w:sz="0" w:space="0" w:color="auto"/>
            <w:left w:val="none" w:sz="0" w:space="0" w:color="auto"/>
            <w:bottom w:val="none" w:sz="0" w:space="0" w:color="auto"/>
            <w:right w:val="none" w:sz="0" w:space="0" w:color="auto"/>
          </w:divBdr>
        </w:div>
      </w:divsChild>
    </w:div>
    <w:div w:id="885724186">
      <w:bodyDiv w:val="1"/>
      <w:marLeft w:val="0"/>
      <w:marRight w:val="0"/>
      <w:marTop w:val="0"/>
      <w:marBottom w:val="0"/>
      <w:divBdr>
        <w:top w:val="none" w:sz="0" w:space="0" w:color="auto"/>
        <w:left w:val="none" w:sz="0" w:space="0" w:color="auto"/>
        <w:bottom w:val="none" w:sz="0" w:space="0" w:color="auto"/>
        <w:right w:val="none" w:sz="0" w:space="0" w:color="auto"/>
      </w:divBdr>
      <w:divsChild>
        <w:div w:id="1871213231">
          <w:marLeft w:val="0"/>
          <w:marRight w:val="0"/>
          <w:marTop w:val="0"/>
          <w:marBottom w:val="0"/>
          <w:divBdr>
            <w:top w:val="none" w:sz="0" w:space="0" w:color="auto"/>
            <w:left w:val="none" w:sz="0" w:space="0" w:color="auto"/>
            <w:bottom w:val="none" w:sz="0" w:space="0" w:color="auto"/>
            <w:right w:val="none" w:sz="0" w:space="0" w:color="auto"/>
          </w:divBdr>
        </w:div>
        <w:div w:id="1593120034">
          <w:marLeft w:val="0"/>
          <w:marRight w:val="0"/>
          <w:marTop w:val="0"/>
          <w:marBottom w:val="0"/>
          <w:divBdr>
            <w:top w:val="none" w:sz="0" w:space="0" w:color="auto"/>
            <w:left w:val="none" w:sz="0" w:space="0" w:color="auto"/>
            <w:bottom w:val="none" w:sz="0" w:space="0" w:color="auto"/>
            <w:right w:val="none" w:sz="0" w:space="0" w:color="auto"/>
          </w:divBdr>
        </w:div>
        <w:div w:id="1249803155">
          <w:marLeft w:val="0"/>
          <w:marRight w:val="0"/>
          <w:marTop w:val="0"/>
          <w:marBottom w:val="0"/>
          <w:divBdr>
            <w:top w:val="none" w:sz="0" w:space="0" w:color="auto"/>
            <w:left w:val="none" w:sz="0" w:space="0" w:color="auto"/>
            <w:bottom w:val="none" w:sz="0" w:space="0" w:color="auto"/>
            <w:right w:val="none" w:sz="0" w:space="0" w:color="auto"/>
          </w:divBdr>
        </w:div>
        <w:div w:id="1877740470">
          <w:marLeft w:val="0"/>
          <w:marRight w:val="0"/>
          <w:marTop w:val="0"/>
          <w:marBottom w:val="0"/>
          <w:divBdr>
            <w:top w:val="none" w:sz="0" w:space="0" w:color="auto"/>
            <w:left w:val="none" w:sz="0" w:space="0" w:color="auto"/>
            <w:bottom w:val="none" w:sz="0" w:space="0" w:color="auto"/>
            <w:right w:val="none" w:sz="0" w:space="0" w:color="auto"/>
          </w:divBdr>
        </w:div>
        <w:div w:id="1194003067">
          <w:marLeft w:val="0"/>
          <w:marRight w:val="0"/>
          <w:marTop w:val="0"/>
          <w:marBottom w:val="0"/>
          <w:divBdr>
            <w:top w:val="none" w:sz="0" w:space="0" w:color="auto"/>
            <w:left w:val="none" w:sz="0" w:space="0" w:color="auto"/>
            <w:bottom w:val="none" w:sz="0" w:space="0" w:color="auto"/>
            <w:right w:val="none" w:sz="0" w:space="0" w:color="auto"/>
          </w:divBdr>
        </w:div>
        <w:div w:id="538708378">
          <w:marLeft w:val="0"/>
          <w:marRight w:val="0"/>
          <w:marTop w:val="0"/>
          <w:marBottom w:val="0"/>
          <w:divBdr>
            <w:top w:val="none" w:sz="0" w:space="0" w:color="auto"/>
            <w:left w:val="none" w:sz="0" w:space="0" w:color="auto"/>
            <w:bottom w:val="none" w:sz="0" w:space="0" w:color="auto"/>
            <w:right w:val="none" w:sz="0" w:space="0" w:color="auto"/>
          </w:divBdr>
        </w:div>
        <w:div w:id="1719623865">
          <w:marLeft w:val="0"/>
          <w:marRight w:val="0"/>
          <w:marTop w:val="0"/>
          <w:marBottom w:val="0"/>
          <w:divBdr>
            <w:top w:val="none" w:sz="0" w:space="0" w:color="auto"/>
            <w:left w:val="none" w:sz="0" w:space="0" w:color="auto"/>
            <w:bottom w:val="none" w:sz="0" w:space="0" w:color="auto"/>
            <w:right w:val="none" w:sz="0" w:space="0" w:color="auto"/>
          </w:divBdr>
        </w:div>
      </w:divsChild>
    </w:div>
    <w:div w:id="892886403">
      <w:bodyDiv w:val="1"/>
      <w:marLeft w:val="0"/>
      <w:marRight w:val="0"/>
      <w:marTop w:val="0"/>
      <w:marBottom w:val="0"/>
      <w:divBdr>
        <w:top w:val="none" w:sz="0" w:space="0" w:color="auto"/>
        <w:left w:val="none" w:sz="0" w:space="0" w:color="auto"/>
        <w:bottom w:val="none" w:sz="0" w:space="0" w:color="auto"/>
        <w:right w:val="none" w:sz="0" w:space="0" w:color="auto"/>
      </w:divBdr>
      <w:divsChild>
        <w:div w:id="811098060">
          <w:marLeft w:val="547"/>
          <w:marRight w:val="0"/>
          <w:marTop w:val="134"/>
          <w:marBottom w:val="0"/>
          <w:divBdr>
            <w:top w:val="none" w:sz="0" w:space="0" w:color="auto"/>
            <w:left w:val="none" w:sz="0" w:space="0" w:color="auto"/>
            <w:bottom w:val="none" w:sz="0" w:space="0" w:color="auto"/>
            <w:right w:val="none" w:sz="0" w:space="0" w:color="auto"/>
          </w:divBdr>
        </w:div>
        <w:div w:id="739254373">
          <w:marLeft w:val="547"/>
          <w:marRight w:val="0"/>
          <w:marTop w:val="134"/>
          <w:marBottom w:val="0"/>
          <w:divBdr>
            <w:top w:val="none" w:sz="0" w:space="0" w:color="auto"/>
            <w:left w:val="none" w:sz="0" w:space="0" w:color="auto"/>
            <w:bottom w:val="none" w:sz="0" w:space="0" w:color="auto"/>
            <w:right w:val="none" w:sz="0" w:space="0" w:color="auto"/>
          </w:divBdr>
        </w:div>
        <w:div w:id="1626347091">
          <w:marLeft w:val="547"/>
          <w:marRight w:val="0"/>
          <w:marTop w:val="134"/>
          <w:marBottom w:val="0"/>
          <w:divBdr>
            <w:top w:val="none" w:sz="0" w:space="0" w:color="auto"/>
            <w:left w:val="none" w:sz="0" w:space="0" w:color="auto"/>
            <w:bottom w:val="none" w:sz="0" w:space="0" w:color="auto"/>
            <w:right w:val="none" w:sz="0" w:space="0" w:color="auto"/>
          </w:divBdr>
        </w:div>
        <w:div w:id="1899709788">
          <w:marLeft w:val="547"/>
          <w:marRight w:val="0"/>
          <w:marTop w:val="134"/>
          <w:marBottom w:val="0"/>
          <w:divBdr>
            <w:top w:val="none" w:sz="0" w:space="0" w:color="auto"/>
            <w:left w:val="none" w:sz="0" w:space="0" w:color="auto"/>
            <w:bottom w:val="none" w:sz="0" w:space="0" w:color="auto"/>
            <w:right w:val="none" w:sz="0" w:space="0" w:color="auto"/>
          </w:divBdr>
        </w:div>
        <w:div w:id="1907959402">
          <w:marLeft w:val="547"/>
          <w:marRight w:val="0"/>
          <w:marTop w:val="134"/>
          <w:marBottom w:val="0"/>
          <w:divBdr>
            <w:top w:val="none" w:sz="0" w:space="0" w:color="auto"/>
            <w:left w:val="none" w:sz="0" w:space="0" w:color="auto"/>
            <w:bottom w:val="none" w:sz="0" w:space="0" w:color="auto"/>
            <w:right w:val="none" w:sz="0" w:space="0" w:color="auto"/>
          </w:divBdr>
        </w:div>
        <w:div w:id="1239941812">
          <w:marLeft w:val="547"/>
          <w:marRight w:val="0"/>
          <w:marTop w:val="134"/>
          <w:marBottom w:val="0"/>
          <w:divBdr>
            <w:top w:val="none" w:sz="0" w:space="0" w:color="auto"/>
            <w:left w:val="none" w:sz="0" w:space="0" w:color="auto"/>
            <w:bottom w:val="none" w:sz="0" w:space="0" w:color="auto"/>
            <w:right w:val="none" w:sz="0" w:space="0" w:color="auto"/>
          </w:divBdr>
        </w:div>
      </w:divsChild>
    </w:div>
    <w:div w:id="894390434">
      <w:bodyDiv w:val="1"/>
      <w:marLeft w:val="0"/>
      <w:marRight w:val="0"/>
      <w:marTop w:val="0"/>
      <w:marBottom w:val="0"/>
      <w:divBdr>
        <w:top w:val="none" w:sz="0" w:space="0" w:color="auto"/>
        <w:left w:val="none" w:sz="0" w:space="0" w:color="auto"/>
        <w:bottom w:val="none" w:sz="0" w:space="0" w:color="auto"/>
        <w:right w:val="none" w:sz="0" w:space="0" w:color="auto"/>
      </w:divBdr>
    </w:div>
    <w:div w:id="906914142">
      <w:bodyDiv w:val="1"/>
      <w:marLeft w:val="0"/>
      <w:marRight w:val="0"/>
      <w:marTop w:val="0"/>
      <w:marBottom w:val="0"/>
      <w:divBdr>
        <w:top w:val="none" w:sz="0" w:space="0" w:color="auto"/>
        <w:left w:val="none" w:sz="0" w:space="0" w:color="auto"/>
        <w:bottom w:val="none" w:sz="0" w:space="0" w:color="auto"/>
        <w:right w:val="none" w:sz="0" w:space="0" w:color="auto"/>
      </w:divBdr>
    </w:div>
    <w:div w:id="912738491">
      <w:bodyDiv w:val="1"/>
      <w:marLeft w:val="0"/>
      <w:marRight w:val="0"/>
      <w:marTop w:val="0"/>
      <w:marBottom w:val="0"/>
      <w:divBdr>
        <w:top w:val="none" w:sz="0" w:space="0" w:color="auto"/>
        <w:left w:val="none" w:sz="0" w:space="0" w:color="auto"/>
        <w:bottom w:val="none" w:sz="0" w:space="0" w:color="auto"/>
        <w:right w:val="none" w:sz="0" w:space="0" w:color="auto"/>
      </w:divBdr>
      <w:divsChild>
        <w:div w:id="1031027045">
          <w:marLeft w:val="0"/>
          <w:marRight w:val="0"/>
          <w:marTop w:val="0"/>
          <w:marBottom w:val="0"/>
          <w:divBdr>
            <w:top w:val="none" w:sz="0" w:space="0" w:color="auto"/>
            <w:left w:val="none" w:sz="0" w:space="0" w:color="auto"/>
            <w:bottom w:val="none" w:sz="0" w:space="0" w:color="auto"/>
            <w:right w:val="none" w:sz="0" w:space="0" w:color="auto"/>
          </w:divBdr>
        </w:div>
        <w:div w:id="1858957745">
          <w:marLeft w:val="0"/>
          <w:marRight w:val="0"/>
          <w:marTop w:val="0"/>
          <w:marBottom w:val="0"/>
          <w:divBdr>
            <w:top w:val="none" w:sz="0" w:space="0" w:color="auto"/>
            <w:left w:val="none" w:sz="0" w:space="0" w:color="auto"/>
            <w:bottom w:val="none" w:sz="0" w:space="0" w:color="auto"/>
            <w:right w:val="none" w:sz="0" w:space="0" w:color="auto"/>
          </w:divBdr>
        </w:div>
      </w:divsChild>
    </w:div>
    <w:div w:id="915287078">
      <w:bodyDiv w:val="1"/>
      <w:marLeft w:val="0"/>
      <w:marRight w:val="0"/>
      <w:marTop w:val="0"/>
      <w:marBottom w:val="0"/>
      <w:divBdr>
        <w:top w:val="none" w:sz="0" w:space="0" w:color="auto"/>
        <w:left w:val="none" w:sz="0" w:space="0" w:color="auto"/>
        <w:bottom w:val="none" w:sz="0" w:space="0" w:color="auto"/>
        <w:right w:val="none" w:sz="0" w:space="0" w:color="auto"/>
      </w:divBdr>
      <w:divsChild>
        <w:div w:id="978457896">
          <w:marLeft w:val="835"/>
          <w:marRight w:val="0"/>
          <w:marTop w:val="134"/>
          <w:marBottom w:val="0"/>
          <w:divBdr>
            <w:top w:val="none" w:sz="0" w:space="0" w:color="auto"/>
            <w:left w:val="none" w:sz="0" w:space="0" w:color="auto"/>
            <w:bottom w:val="none" w:sz="0" w:space="0" w:color="auto"/>
            <w:right w:val="none" w:sz="0" w:space="0" w:color="auto"/>
          </w:divBdr>
        </w:div>
        <w:div w:id="726684398">
          <w:marLeft w:val="835"/>
          <w:marRight w:val="0"/>
          <w:marTop w:val="134"/>
          <w:marBottom w:val="0"/>
          <w:divBdr>
            <w:top w:val="none" w:sz="0" w:space="0" w:color="auto"/>
            <w:left w:val="none" w:sz="0" w:space="0" w:color="auto"/>
            <w:bottom w:val="none" w:sz="0" w:space="0" w:color="auto"/>
            <w:right w:val="none" w:sz="0" w:space="0" w:color="auto"/>
          </w:divBdr>
        </w:div>
        <w:div w:id="438530073">
          <w:marLeft w:val="835"/>
          <w:marRight w:val="0"/>
          <w:marTop w:val="134"/>
          <w:marBottom w:val="0"/>
          <w:divBdr>
            <w:top w:val="none" w:sz="0" w:space="0" w:color="auto"/>
            <w:left w:val="none" w:sz="0" w:space="0" w:color="auto"/>
            <w:bottom w:val="none" w:sz="0" w:space="0" w:color="auto"/>
            <w:right w:val="none" w:sz="0" w:space="0" w:color="auto"/>
          </w:divBdr>
        </w:div>
        <w:div w:id="183518781">
          <w:marLeft w:val="835"/>
          <w:marRight w:val="0"/>
          <w:marTop w:val="134"/>
          <w:marBottom w:val="0"/>
          <w:divBdr>
            <w:top w:val="none" w:sz="0" w:space="0" w:color="auto"/>
            <w:left w:val="none" w:sz="0" w:space="0" w:color="auto"/>
            <w:bottom w:val="none" w:sz="0" w:space="0" w:color="auto"/>
            <w:right w:val="none" w:sz="0" w:space="0" w:color="auto"/>
          </w:divBdr>
        </w:div>
        <w:div w:id="596521725">
          <w:marLeft w:val="835"/>
          <w:marRight w:val="0"/>
          <w:marTop w:val="134"/>
          <w:marBottom w:val="0"/>
          <w:divBdr>
            <w:top w:val="none" w:sz="0" w:space="0" w:color="auto"/>
            <w:left w:val="none" w:sz="0" w:space="0" w:color="auto"/>
            <w:bottom w:val="none" w:sz="0" w:space="0" w:color="auto"/>
            <w:right w:val="none" w:sz="0" w:space="0" w:color="auto"/>
          </w:divBdr>
        </w:div>
        <w:div w:id="631910121">
          <w:marLeft w:val="835"/>
          <w:marRight w:val="0"/>
          <w:marTop w:val="134"/>
          <w:marBottom w:val="0"/>
          <w:divBdr>
            <w:top w:val="none" w:sz="0" w:space="0" w:color="auto"/>
            <w:left w:val="none" w:sz="0" w:space="0" w:color="auto"/>
            <w:bottom w:val="none" w:sz="0" w:space="0" w:color="auto"/>
            <w:right w:val="none" w:sz="0" w:space="0" w:color="auto"/>
          </w:divBdr>
        </w:div>
        <w:div w:id="1006326885">
          <w:marLeft w:val="835"/>
          <w:marRight w:val="0"/>
          <w:marTop w:val="134"/>
          <w:marBottom w:val="0"/>
          <w:divBdr>
            <w:top w:val="none" w:sz="0" w:space="0" w:color="auto"/>
            <w:left w:val="none" w:sz="0" w:space="0" w:color="auto"/>
            <w:bottom w:val="none" w:sz="0" w:space="0" w:color="auto"/>
            <w:right w:val="none" w:sz="0" w:space="0" w:color="auto"/>
          </w:divBdr>
        </w:div>
      </w:divsChild>
    </w:div>
    <w:div w:id="917205463">
      <w:bodyDiv w:val="1"/>
      <w:marLeft w:val="0"/>
      <w:marRight w:val="0"/>
      <w:marTop w:val="0"/>
      <w:marBottom w:val="0"/>
      <w:divBdr>
        <w:top w:val="none" w:sz="0" w:space="0" w:color="auto"/>
        <w:left w:val="none" w:sz="0" w:space="0" w:color="auto"/>
        <w:bottom w:val="none" w:sz="0" w:space="0" w:color="auto"/>
        <w:right w:val="none" w:sz="0" w:space="0" w:color="auto"/>
      </w:divBdr>
    </w:div>
    <w:div w:id="927078352">
      <w:bodyDiv w:val="1"/>
      <w:marLeft w:val="0"/>
      <w:marRight w:val="0"/>
      <w:marTop w:val="0"/>
      <w:marBottom w:val="0"/>
      <w:divBdr>
        <w:top w:val="none" w:sz="0" w:space="0" w:color="auto"/>
        <w:left w:val="none" w:sz="0" w:space="0" w:color="auto"/>
        <w:bottom w:val="none" w:sz="0" w:space="0" w:color="auto"/>
        <w:right w:val="none" w:sz="0" w:space="0" w:color="auto"/>
      </w:divBdr>
      <w:divsChild>
        <w:div w:id="742916729">
          <w:marLeft w:val="360"/>
          <w:marRight w:val="0"/>
          <w:marTop w:val="461"/>
          <w:marBottom w:val="0"/>
          <w:divBdr>
            <w:top w:val="none" w:sz="0" w:space="0" w:color="auto"/>
            <w:left w:val="none" w:sz="0" w:space="0" w:color="auto"/>
            <w:bottom w:val="none" w:sz="0" w:space="0" w:color="auto"/>
            <w:right w:val="none" w:sz="0" w:space="0" w:color="auto"/>
          </w:divBdr>
        </w:div>
        <w:div w:id="1608854456">
          <w:marLeft w:val="360"/>
          <w:marRight w:val="0"/>
          <w:marTop w:val="461"/>
          <w:marBottom w:val="0"/>
          <w:divBdr>
            <w:top w:val="none" w:sz="0" w:space="0" w:color="auto"/>
            <w:left w:val="none" w:sz="0" w:space="0" w:color="auto"/>
            <w:bottom w:val="none" w:sz="0" w:space="0" w:color="auto"/>
            <w:right w:val="none" w:sz="0" w:space="0" w:color="auto"/>
          </w:divBdr>
        </w:div>
        <w:div w:id="1117136105">
          <w:marLeft w:val="360"/>
          <w:marRight w:val="0"/>
          <w:marTop w:val="461"/>
          <w:marBottom w:val="0"/>
          <w:divBdr>
            <w:top w:val="none" w:sz="0" w:space="0" w:color="auto"/>
            <w:left w:val="none" w:sz="0" w:space="0" w:color="auto"/>
            <w:bottom w:val="none" w:sz="0" w:space="0" w:color="auto"/>
            <w:right w:val="none" w:sz="0" w:space="0" w:color="auto"/>
          </w:divBdr>
        </w:div>
        <w:div w:id="465315757">
          <w:marLeft w:val="360"/>
          <w:marRight w:val="0"/>
          <w:marTop w:val="461"/>
          <w:marBottom w:val="0"/>
          <w:divBdr>
            <w:top w:val="none" w:sz="0" w:space="0" w:color="auto"/>
            <w:left w:val="none" w:sz="0" w:space="0" w:color="auto"/>
            <w:bottom w:val="none" w:sz="0" w:space="0" w:color="auto"/>
            <w:right w:val="none" w:sz="0" w:space="0" w:color="auto"/>
          </w:divBdr>
        </w:div>
      </w:divsChild>
    </w:div>
    <w:div w:id="934747974">
      <w:bodyDiv w:val="1"/>
      <w:marLeft w:val="0"/>
      <w:marRight w:val="0"/>
      <w:marTop w:val="0"/>
      <w:marBottom w:val="0"/>
      <w:divBdr>
        <w:top w:val="none" w:sz="0" w:space="0" w:color="auto"/>
        <w:left w:val="none" w:sz="0" w:space="0" w:color="auto"/>
        <w:bottom w:val="none" w:sz="0" w:space="0" w:color="auto"/>
        <w:right w:val="none" w:sz="0" w:space="0" w:color="auto"/>
      </w:divBdr>
    </w:div>
    <w:div w:id="946959978">
      <w:bodyDiv w:val="1"/>
      <w:marLeft w:val="0"/>
      <w:marRight w:val="0"/>
      <w:marTop w:val="0"/>
      <w:marBottom w:val="0"/>
      <w:divBdr>
        <w:top w:val="none" w:sz="0" w:space="0" w:color="auto"/>
        <w:left w:val="none" w:sz="0" w:space="0" w:color="auto"/>
        <w:bottom w:val="none" w:sz="0" w:space="0" w:color="auto"/>
        <w:right w:val="none" w:sz="0" w:space="0" w:color="auto"/>
      </w:divBdr>
      <w:divsChild>
        <w:div w:id="1180586381">
          <w:marLeft w:val="835"/>
          <w:marRight w:val="0"/>
          <w:marTop w:val="154"/>
          <w:marBottom w:val="0"/>
          <w:divBdr>
            <w:top w:val="none" w:sz="0" w:space="0" w:color="auto"/>
            <w:left w:val="none" w:sz="0" w:space="0" w:color="auto"/>
            <w:bottom w:val="none" w:sz="0" w:space="0" w:color="auto"/>
            <w:right w:val="none" w:sz="0" w:space="0" w:color="auto"/>
          </w:divBdr>
        </w:div>
        <w:div w:id="1095975705">
          <w:marLeft w:val="835"/>
          <w:marRight w:val="0"/>
          <w:marTop w:val="154"/>
          <w:marBottom w:val="0"/>
          <w:divBdr>
            <w:top w:val="none" w:sz="0" w:space="0" w:color="auto"/>
            <w:left w:val="none" w:sz="0" w:space="0" w:color="auto"/>
            <w:bottom w:val="none" w:sz="0" w:space="0" w:color="auto"/>
            <w:right w:val="none" w:sz="0" w:space="0" w:color="auto"/>
          </w:divBdr>
        </w:div>
        <w:div w:id="1033262232">
          <w:marLeft w:val="835"/>
          <w:marRight w:val="0"/>
          <w:marTop w:val="154"/>
          <w:marBottom w:val="0"/>
          <w:divBdr>
            <w:top w:val="none" w:sz="0" w:space="0" w:color="auto"/>
            <w:left w:val="none" w:sz="0" w:space="0" w:color="auto"/>
            <w:bottom w:val="none" w:sz="0" w:space="0" w:color="auto"/>
            <w:right w:val="none" w:sz="0" w:space="0" w:color="auto"/>
          </w:divBdr>
        </w:div>
        <w:div w:id="1569462502">
          <w:marLeft w:val="835"/>
          <w:marRight w:val="0"/>
          <w:marTop w:val="154"/>
          <w:marBottom w:val="0"/>
          <w:divBdr>
            <w:top w:val="none" w:sz="0" w:space="0" w:color="auto"/>
            <w:left w:val="none" w:sz="0" w:space="0" w:color="auto"/>
            <w:bottom w:val="none" w:sz="0" w:space="0" w:color="auto"/>
            <w:right w:val="none" w:sz="0" w:space="0" w:color="auto"/>
          </w:divBdr>
        </w:div>
      </w:divsChild>
    </w:div>
    <w:div w:id="953176674">
      <w:bodyDiv w:val="1"/>
      <w:marLeft w:val="0"/>
      <w:marRight w:val="0"/>
      <w:marTop w:val="0"/>
      <w:marBottom w:val="0"/>
      <w:divBdr>
        <w:top w:val="none" w:sz="0" w:space="0" w:color="auto"/>
        <w:left w:val="none" w:sz="0" w:space="0" w:color="auto"/>
        <w:bottom w:val="none" w:sz="0" w:space="0" w:color="auto"/>
        <w:right w:val="none" w:sz="0" w:space="0" w:color="auto"/>
      </w:divBdr>
    </w:div>
    <w:div w:id="1010907328">
      <w:bodyDiv w:val="1"/>
      <w:marLeft w:val="0"/>
      <w:marRight w:val="0"/>
      <w:marTop w:val="0"/>
      <w:marBottom w:val="0"/>
      <w:divBdr>
        <w:top w:val="none" w:sz="0" w:space="0" w:color="auto"/>
        <w:left w:val="none" w:sz="0" w:space="0" w:color="auto"/>
        <w:bottom w:val="none" w:sz="0" w:space="0" w:color="auto"/>
        <w:right w:val="none" w:sz="0" w:space="0" w:color="auto"/>
      </w:divBdr>
    </w:div>
    <w:div w:id="1016343809">
      <w:bodyDiv w:val="1"/>
      <w:marLeft w:val="0"/>
      <w:marRight w:val="0"/>
      <w:marTop w:val="0"/>
      <w:marBottom w:val="0"/>
      <w:divBdr>
        <w:top w:val="none" w:sz="0" w:space="0" w:color="auto"/>
        <w:left w:val="none" w:sz="0" w:space="0" w:color="auto"/>
        <w:bottom w:val="none" w:sz="0" w:space="0" w:color="auto"/>
        <w:right w:val="none" w:sz="0" w:space="0" w:color="auto"/>
      </w:divBdr>
    </w:div>
    <w:div w:id="1020009617">
      <w:bodyDiv w:val="1"/>
      <w:marLeft w:val="0"/>
      <w:marRight w:val="0"/>
      <w:marTop w:val="0"/>
      <w:marBottom w:val="0"/>
      <w:divBdr>
        <w:top w:val="none" w:sz="0" w:space="0" w:color="auto"/>
        <w:left w:val="none" w:sz="0" w:space="0" w:color="auto"/>
        <w:bottom w:val="none" w:sz="0" w:space="0" w:color="auto"/>
        <w:right w:val="none" w:sz="0" w:space="0" w:color="auto"/>
      </w:divBdr>
      <w:divsChild>
        <w:div w:id="2068648161">
          <w:marLeft w:val="0"/>
          <w:marRight w:val="0"/>
          <w:marTop w:val="0"/>
          <w:marBottom w:val="0"/>
          <w:divBdr>
            <w:top w:val="none" w:sz="0" w:space="0" w:color="auto"/>
            <w:left w:val="none" w:sz="0" w:space="0" w:color="auto"/>
            <w:bottom w:val="none" w:sz="0" w:space="0" w:color="auto"/>
            <w:right w:val="none" w:sz="0" w:space="0" w:color="auto"/>
          </w:divBdr>
        </w:div>
        <w:div w:id="427846899">
          <w:marLeft w:val="0"/>
          <w:marRight w:val="0"/>
          <w:marTop w:val="0"/>
          <w:marBottom w:val="0"/>
          <w:divBdr>
            <w:top w:val="none" w:sz="0" w:space="0" w:color="auto"/>
            <w:left w:val="none" w:sz="0" w:space="0" w:color="auto"/>
            <w:bottom w:val="none" w:sz="0" w:space="0" w:color="auto"/>
            <w:right w:val="none" w:sz="0" w:space="0" w:color="auto"/>
          </w:divBdr>
        </w:div>
      </w:divsChild>
    </w:div>
    <w:div w:id="1021394624">
      <w:bodyDiv w:val="1"/>
      <w:marLeft w:val="0"/>
      <w:marRight w:val="0"/>
      <w:marTop w:val="0"/>
      <w:marBottom w:val="0"/>
      <w:divBdr>
        <w:top w:val="none" w:sz="0" w:space="0" w:color="auto"/>
        <w:left w:val="none" w:sz="0" w:space="0" w:color="auto"/>
        <w:bottom w:val="none" w:sz="0" w:space="0" w:color="auto"/>
        <w:right w:val="none" w:sz="0" w:space="0" w:color="auto"/>
      </w:divBdr>
      <w:divsChild>
        <w:div w:id="1170832603">
          <w:marLeft w:val="720"/>
          <w:marRight w:val="0"/>
          <w:marTop w:val="0"/>
          <w:marBottom w:val="0"/>
          <w:divBdr>
            <w:top w:val="none" w:sz="0" w:space="0" w:color="auto"/>
            <w:left w:val="none" w:sz="0" w:space="0" w:color="auto"/>
            <w:bottom w:val="none" w:sz="0" w:space="0" w:color="auto"/>
            <w:right w:val="none" w:sz="0" w:space="0" w:color="auto"/>
          </w:divBdr>
        </w:div>
        <w:div w:id="2009550172">
          <w:marLeft w:val="720"/>
          <w:marRight w:val="0"/>
          <w:marTop w:val="0"/>
          <w:marBottom w:val="0"/>
          <w:divBdr>
            <w:top w:val="none" w:sz="0" w:space="0" w:color="auto"/>
            <w:left w:val="none" w:sz="0" w:space="0" w:color="auto"/>
            <w:bottom w:val="none" w:sz="0" w:space="0" w:color="auto"/>
            <w:right w:val="none" w:sz="0" w:space="0" w:color="auto"/>
          </w:divBdr>
        </w:div>
        <w:div w:id="1461877053">
          <w:marLeft w:val="720"/>
          <w:marRight w:val="0"/>
          <w:marTop w:val="0"/>
          <w:marBottom w:val="0"/>
          <w:divBdr>
            <w:top w:val="none" w:sz="0" w:space="0" w:color="auto"/>
            <w:left w:val="none" w:sz="0" w:space="0" w:color="auto"/>
            <w:bottom w:val="none" w:sz="0" w:space="0" w:color="auto"/>
            <w:right w:val="none" w:sz="0" w:space="0" w:color="auto"/>
          </w:divBdr>
        </w:div>
      </w:divsChild>
    </w:div>
    <w:div w:id="1042174338">
      <w:bodyDiv w:val="1"/>
      <w:marLeft w:val="0"/>
      <w:marRight w:val="0"/>
      <w:marTop w:val="0"/>
      <w:marBottom w:val="0"/>
      <w:divBdr>
        <w:top w:val="none" w:sz="0" w:space="0" w:color="auto"/>
        <w:left w:val="none" w:sz="0" w:space="0" w:color="auto"/>
        <w:bottom w:val="none" w:sz="0" w:space="0" w:color="auto"/>
        <w:right w:val="none" w:sz="0" w:space="0" w:color="auto"/>
      </w:divBdr>
    </w:div>
    <w:div w:id="1057895515">
      <w:bodyDiv w:val="1"/>
      <w:marLeft w:val="0"/>
      <w:marRight w:val="0"/>
      <w:marTop w:val="0"/>
      <w:marBottom w:val="0"/>
      <w:divBdr>
        <w:top w:val="none" w:sz="0" w:space="0" w:color="auto"/>
        <w:left w:val="none" w:sz="0" w:space="0" w:color="auto"/>
        <w:bottom w:val="none" w:sz="0" w:space="0" w:color="auto"/>
        <w:right w:val="none" w:sz="0" w:space="0" w:color="auto"/>
      </w:divBdr>
      <w:divsChild>
        <w:div w:id="666977151">
          <w:marLeft w:val="835"/>
          <w:marRight w:val="0"/>
          <w:marTop w:val="134"/>
          <w:marBottom w:val="0"/>
          <w:divBdr>
            <w:top w:val="none" w:sz="0" w:space="0" w:color="auto"/>
            <w:left w:val="none" w:sz="0" w:space="0" w:color="auto"/>
            <w:bottom w:val="none" w:sz="0" w:space="0" w:color="auto"/>
            <w:right w:val="none" w:sz="0" w:space="0" w:color="auto"/>
          </w:divBdr>
        </w:div>
        <w:div w:id="101606784">
          <w:marLeft w:val="835"/>
          <w:marRight w:val="0"/>
          <w:marTop w:val="134"/>
          <w:marBottom w:val="0"/>
          <w:divBdr>
            <w:top w:val="none" w:sz="0" w:space="0" w:color="auto"/>
            <w:left w:val="none" w:sz="0" w:space="0" w:color="auto"/>
            <w:bottom w:val="none" w:sz="0" w:space="0" w:color="auto"/>
            <w:right w:val="none" w:sz="0" w:space="0" w:color="auto"/>
          </w:divBdr>
        </w:div>
        <w:div w:id="399442812">
          <w:marLeft w:val="835"/>
          <w:marRight w:val="0"/>
          <w:marTop w:val="134"/>
          <w:marBottom w:val="0"/>
          <w:divBdr>
            <w:top w:val="none" w:sz="0" w:space="0" w:color="auto"/>
            <w:left w:val="none" w:sz="0" w:space="0" w:color="auto"/>
            <w:bottom w:val="none" w:sz="0" w:space="0" w:color="auto"/>
            <w:right w:val="none" w:sz="0" w:space="0" w:color="auto"/>
          </w:divBdr>
        </w:div>
        <w:div w:id="653871421">
          <w:marLeft w:val="835"/>
          <w:marRight w:val="0"/>
          <w:marTop w:val="134"/>
          <w:marBottom w:val="0"/>
          <w:divBdr>
            <w:top w:val="none" w:sz="0" w:space="0" w:color="auto"/>
            <w:left w:val="none" w:sz="0" w:space="0" w:color="auto"/>
            <w:bottom w:val="none" w:sz="0" w:space="0" w:color="auto"/>
            <w:right w:val="none" w:sz="0" w:space="0" w:color="auto"/>
          </w:divBdr>
        </w:div>
      </w:divsChild>
    </w:div>
    <w:div w:id="1063679495">
      <w:bodyDiv w:val="1"/>
      <w:marLeft w:val="0"/>
      <w:marRight w:val="0"/>
      <w:marTop w:val="0"/>
      <w:marBottom w:val="0"/>
      <w:divBdr>
        <w:top w:val="none" w:sz="0" w:space="0" w:color="auto"/>
        <w:left w:val="none" w:sz="0" w:space="0" w:color="auto"/>
        <w:bottom w:val="none" w:sz="0" w:space="0" w:color="auto"/>
        <w:right w:val="none" w:sz="0" w:space="0" w:color="auto"/>
      </w:divBdr>
    </w:div>
    <w:div w:id="1077439656">
      <w:bodyDiv w:val="1"/>
      <w:marLeft w:val="0"/>
      <w:marRight w:val="0"/>
      <w:marTop w:val="0"/>
      <w:marBottom w:val="0"/>
      <w:divBdr>
        <w:top w:val="none" w:sz="0" w:space="0" w:color="auto"/>
        <w:left w:val="none" w:sz="0" w:space="0" w:color="auto"/>
        <w:bottom w:val="none" w:sz="0" w:space="0" w:color="auto"/>
        <w:right w:val="none" w:sz="0" w:space="0" w:color="auto"/>
      </w:divBdr>
    </w:div>
    <w:div w:id="1095707621">
      <w:bodyDiv w:val="1"/>
      <w:marLeft w:val="0"/>
      <w:marRight w:val="0"/>
      <w:marTop w:val="0"/>
      <w:marBottom w:val="0"/>
      <w:divBdr>
        <w:top w:val="none" w:sz="0" w:space="0" w:color="auto"/>
        <w:left w:val="none" w:sz="0" w:space="0" w:color="auto"/>
        <w:bottom w:val="none" w:sz="0" w:space="0" w:color="auto"/>
        <w:right w:val="none" w:sz="0" w:space="0" w:color="auto"/>
      </w:divBdr>
    </w:div>
    <w:div w:id="1108349304">
      <w:bodyDiv w:val="1"/>
      <w:marLeft w:val="0"/>
      <w:marRight w:val="0"/>
      <w:marTop w:val="0"/>
      <w:marBottom w:val="0"/>
      <w:divBdr>
        <w:top w:val="none" w:sz="0" w:space="0" w:color="auto"/>
        <w:left w:val="none" w:sz="0" w:space="0" w:color="auto"/>
        <w:bottom w:val="none" w:sz="0" w:space="0" w:color="auto"/>
        <w:right w:val="none" w:sz="0" w:space="0" w:color="auto"/>
      </w:divBdr>
    </w:div>
    <w:div w:id="1119299420">
      <w:bodyDiv w:val="1"/>
      <w:marLeft w:val="0"/>
      <w:marRight w:val="0"/>
      <w:marTop w:val="0"/>
      <w:marBottom w:val="0"/>
      <w:divBdr>
        <w:top w:val="none" w:sz="0" w:space="0" w:color="auto"/>
        <w:left w:val="none" w:sz="0" w:space="0" w:color="auto"/>
        <w:bottom w:val="none" w:sz="0" w:space="0" w:color="auto"/>
        <w:right w:val="none" w:sz="0" w:space="0" w:color="auto"/>
      </w:divBdr>
    </w:div>
    <w:div w:id="1122462779">
      <w:bodyDiv w:val="1"/>
      <w:marLeft w:val="0"/>
      <w:marRight w:val="0"/>
      <w:marTop w:val="0"/>
      <w:marBottom w:val="0"/>
      <w:divBdr>
        <w:top w:val="none" w:sz="0" w:space="0" w:color="auto"/>
        <w:left w:val="none" w:sz="0" w:space="0" w:color="auto"/>
        <w:bottom w:val="none" w:sz="0" w:space="0" w:color="auto"/>
        <w:right w:val="none" w:sz="0" w:space="0" w:color="auto"/>
      </w:divBdr>
      <w:divsChild>
        <w:div w:id="907886929">
          <w:marLeft w:val="0"/>
          <w:marRight w:val="0"/>
          <w:marTop w:val="0"/>
          <w:marBottom w:val="0"/>
          <w:divBdr>
            <w:top w:val="none" w:sz="0" w:space="0" w:color="auto"/>
            <w:left w:val="none" w:sz="0" w:space="0" w:color="auto"/>
            <w:bottom w:val="none" w:sz="0" w:space="0" w:color="auto"/>
            <w:right w:val="none" w:sz="0" w:space="0" w:color="auto"/>
          </w:divBdr>
        </w:div>
        <w:div w:id="1350445909">
          <w:marLeft w:val="0"/>
          <w:marRight w:val="0"/>
          <w:marTop w:val="0"/>
          <w:marBottom w:val="0"/>
          <w:divBdr>
            <w:top w:val="none" w:sz="0" w:space="0" w:color="auto"/>
            <w:left w:val="none" w:sz="0" w:space="0" w:color="auto"/>
            <w:bottom w:val="none" w:sz="0" w:space="0" w:color="auto"/>
            <w:right w:val="none" w:sz="0" w:space="0" w:color="auto"/>
          </w:divBdr>
        </w:div>
        <w:div w:id="1666543459">
          <w:marLeft w:val="0"/>
          <w:marRight w:val="0"/>
          <w:marTop w:val="0"/>
          <w:marBottom w:val="0"/>
          <w:divBdr>
            <w:top w:val="none" w:sz="0" w:space="0" w:color="auto"/>
            <w:left w:val="none" w:sz="0" w:space="0" w:color="auto"/>
            <w:bottom w:val="none" w:sz="0" w:space="0" w:color="auto"/>
            <w:right w:val="none" w:sz="0" w:space="0" w:color="auto"/>
          </w:divBdr>
        </w:div>
      </w:divsChild>
    </w:div>
    <w:div w:id="1124695695">
      <w:bodyDiv w:val="1"/>
      <w:marLeft w:val="0"/>
      <w:marRight w:val="0"/>
      <w:marTop w:val="0"/>
      <w:marBottom w:val="0"/>
      <w:divBdr>
        <w:top w:val="none" w:sz="0" w:space="0" w:color="auto"/>
        <w:left w:val="none" w:sz="0" w:space="0" w:color="auto"/>
        <w:bottom w:val="none" w:sz="0" w:space="0" w:color="auto"/>
        <w:right w:val="none" w:sz="0" w:space="0" w:color="auto"/>
      </w:divBdr>
    </w:div>
    <w:div w:id="1155151144">
      <w:bodyDiv w:val="1"/>
      <w:marLeft w:val="0"/>
      <w:marRight w:val="0"/>
      <w:marTop w:val="0"/>
      <w:marBottom w:val="0"/>
      <w:divBdr>
        <w:top w:val="none" w:sz="0" w:space="0" w:color="auto"/>
        <w:left w:val="none" w:sz="0" w:space="0" w:color="auto"/>
        <w:bottom w:val="none" w:sz="0" w:space="0" w:color="auto"/>
        <w:right w:val="none" w:sz="0" w:space="0" w:color="auto"/>
      </w:divBdr>
      <w:divsChild>
        <w:div w:id="1958758016">
          <w:marLeft w:val="835"/>
          <w:marRight w:val="0"/>
          <w:marTop w:val="134"/>
          <w:marBottom w:val="0"/>
          <w:divBdr>
            <w:top w:val="none" w:sz="0" w:space="0" w:color="auto"/>
            <w:left w:val="none" w:sz="0" w:space="0" w:color="auto"/>
            <w:bottom w:val="none" w:sz="0" w:space="0" w:color="auto"/>
            <w:right w:val="none" w:sz="0" w:space="0" w:color="auto"/>
          </w:divBdr>
        </w:div>
        <w:div w:id="1052579387">
          <w:marLeft w:val="835"/>
          <w:marRight w:val="0"/>
          <w:marTop w:val="134"/>
          <w:marBottom w:val="0"/>
          <w:divBdr>
            <w:top w:val="none" w:sz="0" w:space="0" w:color="auto"/>
            <w:left w:val="none" w:sz="0" w:space="0" w:color="auto"/>
            <w:bottom w:val="none" w:sz="0" w:space="0" w:color="auto"/>
            <w:right w:val="none" w:sz="0" w:space="0" w:color="auto"/>
          </w:divBdr>
        </w:div>
        <w:div w:id="1390611946">
          <w:marLeft w:val="835"/>
          <w:marRight w:val="0"/>
          <w:marTop w:val="134"/>
          <w:marBottom w:val="0"/>
          <w:divBdr>
            <w:top w:val="none" w:sz="0" w:space="0" w:color="auto"/>
            <w:left w:val="none" w:sz="0" w:space="0" w:color="auto"/>
            <w:bottom w:val="none" w:sz="0" w:space="0" w:color="auto"/>
            <w:right w:val="none" w:sz="0" w:space="0" w:color="auto"/>
          </w:divBdr>
        </w:div>
        <w:div w:id="1432774247">
          <w:marLeft w:val="835"/>
          <w:marRight w:val="0"/>
          <w:marTop w:val="134"/>
          <w:marBottom w:val="0"/>
          <w:divBdr>
            <w:top w:val="none" w:sz="0" w:space="0" w:color="auto"/>
            <w:left w:val="none" w:sz="0" w:space="0" w:color="auto"/>
            <w:bottom w:val="none" w:sz="0" w:space="0" w:color="auto"/>
            <w:right w:val="none" w:sz="0" w:space="0" w:color="auto"/>
          </w:divBdr>
        </w:div>
        <w:div w:id="494154117">
          <w:marLeft w:val="835"/>
          <w:marRight w:val="0"/>
          <w:marTop w:val="134"/>
          <w:marBottom w:val="0"/>
          <w:divBdr>
            <w:top w:val="none" w:sz="0" w:space="0" w:color="auto"/>
            <w:left w:val="none" w:sz="0" w:space="0" w:color="auto"/>
            <w:bottom w:val="none" w:sz="0" w:space="0" w:color="auto"/>
            <w:right w:val="none" w:sz="0" w:space="0" w:color="auto"/>
          </w:divBdr>
        </w:div>
      </w:divsChild>
    </w:div>
    <w:div w:id="1163815564">
      <w:bodyDiv w:val="1"/>
      <w:marLeft w:val="0"/>
      <w:marRight w:val="0"/>
      <w:marTop w:val="0"/>
      <w:marBottom w:val="0"/>
      <w:divBdr>
        <w:top w:val="none" w:sz="0" w:space="0" w:color="auto"/>
        <w:left w:val="none" w:sz="0" w:space="0" w:color="auto"/>
        <w:bottom w:val="none" w:sz="0" w:space="0" w:color="auto"/>
        <w:right w:val="none" w:sz="0" w:space="0" w:color="auto"/>
      </w:divBdr>
    </w:div>
    <w:div w:id="1168181078">
      <w:bodyDiv w:val="1"/>
      <w:marLeft w:val="0"/>
      <w:marRight w:val="0"/>
      <w:marTop w:val="0"/>
      <w:marBottom w:val="0"/>
      <w:divBdr>
        <w:top w:val="none" w:sz="0" w:space="0" w:color="auto"/>
        <w:left w:val="none" w:sz="0" w:space="0" w:color="auto"/>
        <w:bottom w:val="none" w:sz="0" w:space="0" w:color="auto"/>
        <w:right w:val="none" w:sz="0" w:space="0" w:color="auto"/>
      </w:divBdr>
    </w:div>
    <w:div w:id="1220507721">
      <w:bodyDiv w:val="1"/>
      <w:marLeft w:val="0"/>
      <w:marRight w:val="0"/>
      <w:marTop w:val="0"/>
      <w:marBottom w:val="0"/>
      <w:divBdr>
        <w:top w:val="none" w:sz="0" w:space="0" w:color="auto"/>
        <w:left w:val="none" w:sz="0" w:space="0" w:color="auto"/>
        <w:bottom w:val="none" w:sz="0" w:space="0" w:color="auto"/>
        <w:right w:val="none" w:sz="0" w:space="0" w:color="auto"/>
      </w:divBdr>
    </w:div>
    <w:div w:id="1238054290">
      <w:bodyDiv w:val="1"/>
      <w:marLeft w:val="0"/>
      <w:marRight w:val="0"/>
      <w:marTop w:val="0"/>
      <w:marBottom w:val="0"/>
      <w:divBdr>
        <w:top w:val="none" w:sz="0" w:space="0" w:color="auto"/>
        <w:left w:val="none" w:sz="0" w:space="0" w:color="auto"/>
        <w:bottom w:val="none" w:sz="0" w:space="0" w:color="auto"/>
        <w:right w:val="none" w:sz="0" w:space="0" w:color="auto"/>
      </w:divBdr>
    </w:div>
    <w:div w:id="1239444184">
      <w:bodyDiv w:val="1"/>
      <w:marLeft w:val="0"/>
      <w:marRight w:val="0"/>
      <w:marTop w:val="0"/>
      <w:marBottom w:val="0"/>
      <w:divBdr>
        <w:top w:val="none" w:sz="0" w:space="0" w:color="auto"/>
        <w:left w:val="none" w:sz="0" w:space="0" w:color="auto"/>
        <w:bottom w:val="none" w:sz="0" w:space="0" w:color="auto"/>
        <w:right w:val="none" w:sz="0" w:space="0" w:color="auto"/>
      </w:divBdr>
    </w:div>
    <w:div w:id="1245334426">
      <w:bodyDiv w:val="1"/>
      <w:marLeft w:val="0"/>
      <w:marRight w:val="0"/>
      <w:marTop w:val="0"/>
      <w:marBottom w:val="0"/>
      <w:divBdr>
        <w:top w:val="none" w:sz="0" w:space="0" w:color="auto"/>
        <w:left w:val="none" w:sz="0" w:space="0" w:color="auto"/>
        <w:bottom w:val="none" w:sz="0" w:space="0" w:color="auto"/>
        <w:right w:val="none" w:sz="0" w:space="0" w:color="auto"/>
      </w:divBdr>
    </w:div>
    <w:div w:id="1246380131">
      <w:bodyDiv w:val="1"/>
      <w:marLeft w:val="0"/>
      <w:marRight w:val="0"/>
      <w:marTop w:val="0"/>
      <w:marBottom w:val="0"/>
      <w:divBdr>
        <w:top w:val="none" w:sz="0" w:space="0" w:color="auto"/>
        <w:left w:val="none" w:sz="0" w:space="0" w:color="auto"/>
        <w:bottom w:val="none" w:sz="0" w:space="0" w:color="auto"/>
        <w:right w:val="none" w:sz="0" w:space="0" w:color="auto"/>
      </w:divBdr>
      <w:divsChild>
        <w:div w:id="1288925330">
          <w:marLeft w:val="835"/>
          <w:marRight w:val="0"/>
          <w:marTop w:val="134"/>
          <w:marBottom w:val="0"/>
          <w:divBdr>
            <w:top w:val="none" w:sz="0" w:space="0" w:color="auto"/>
            <w:left w:val="none" w:sz="0" w:space="0" w:color="auto"/>
            <w:bottom w:val="none" w:sz="0" w:space="0" w:color="auto"/>
            <w:right w:val="none" w:sz="0" w:space="0" w:color="auto"/>
          </w:divBdr>
        </w:div>
        <w:div w:id="1034576216">
          <w:marLeft w:val="835"/>
          <w:marRight w:val="0"/>
          <w:marTop w:val="134"/>
          <w:marBottom w:val="0"/>
          <w:divBdr>
            <w:top w:val="none" w:sz="0" w:space="0" w:color="auto"/>
            <w:left w:val="none" w:sz="0" w:space="0" w:color="auto"/>
            <w:bottom w:val="none" w:sz="0" w:space="0" w:color="auto"/>
            <w:right w:val="none" w:sz="0" w:space="0" w:color="auto"/>
          </w:divBdr>
        </w:div>
        <w:div w:id="61681498">
          <w:marLeft w:val="835"/>
          <w:marRight w:val="0"/>
          <w:marTop w:val="134"/>
          <w:marBottom w:val="0"/>
          <w:divBdr>
            <w:top w:val="none" w:sz="0" w:space="0" w:color="auto"/>
            <w:left w:val="none" w:sz="0" w:space="0" w:color="auto"/>
            <w:bottom w:val="none" w:sz="0" w:space="0" w:color="auto"/>
            <w:right w:val="none" w:sz="0" w:space="0" w:color="auto"/>
          </w:divBdr>
        </w:div>
        <w:div w:id="591281043">
          <w:marLeft w:val="835"/>
          <w:marRight w:val="0"/>
          <w:marTop w:val="134"/>
          <w:marBottom w:val="0"/>
          <w:divBdr>
            <w:top w:val="none" w:sz="0" w:space="0" w:color="auto"/>
            <w:left w:val="none" w:sz="0" w:space="0" w:color="auto"/>
            <w:bottom w:val="none" w:sz="0" w:space="0" w:color="auto"/>
            <w:right w:val="none" w:sz="0" w:space="0" w:color="auto"/>
          </w:divBdr>
        </w:div>
        <w:div w:id="440950662">
          <w:marLeft w:val="835"/>
          <w:marRight w:val="0"/>
          <w:marTop w:val="134"/>
          <w:marBottom w:val="0"/>
          <w:divBdr>
            <w:top w:val="none" w:sz="0" w:space="0" w:color="auto"/>
            <w:left w:val="none" w:sz="0" w:space="0" w:color="auto"/>
            <w:bottom w:val="none" w:sz="0" w:space="0" w:color="auto"/>
            <w:right w:val="none" w:sz="0" w:space="0" w:color="auto"/>
          </w:divBdr>
        </w:div>
      </w:divsChild>
    </w:div>
    <w:div w:id="1271815958">
      <w:bodyDiv w:val="1"/>
      <w:marLeft w:val="0"/>
      <w:marRight w:val="0"/>
      <w:marTop w:val="0"/>
      <w:marBottom w:val="0"/>
      <w:divBdr>
        <w:top w:val="none" w:sz="0" w:space="0" w:color="auto"/>
        <w:left w:val="none" w:sz="0" w:space="0" w:color="auto"/>
        <w:bottom w:val="none" w:sz="0" w:space="0" w:color="auto"/>
        <w:right w:val="none" w:sz="0" w:space="0" w:color="auto"/>
      </w:divBdr>
      <w:divsChild>
        <w:div w:id="2107381747">
          <w:marLeft w:val="0"/>
          <w:marRight w:val="0"/>
          <w:marTop w:val="154"/>
          <w:marBottom w:val="0"/>
          <w:divBdr>
            <w:top w:val="none" w:sz="0" w:space="0" w:color="auto"/>
            <w:left w:val="none" w:sz="0" w:space="0" w:color="auto"/>
            <w:bottom w:val="none" w:sz="0" w:space="0" w:color="auto"/>
            <w:right w:val="none" w:sz="0" w:space="0" w:color="auto"/>
          </w:divBdr>
        </w:div>
        <w:div w:id="1650668539">
          <w:marLeft w:val="0"/>
          <w:marRight w:val="0"/>
          <w:marTop w:val="154"/>
          <w:marBottom w:val="0"/>
          <w:divBdr>
            <w:top w:val="none" w:sz="0" w:space="0" w:color="auto"/>
            <w:left w:val="none" w:sz="0" w:space="0" w:color="auto"/>
            <w:bottom w:val="none" w:sz="0" w:space="0" w:color="auto"/>
            <w:right w:val="none" w:sz="0" w:space="0" w:color="auto"/>
          </w:divBdr>
        </w:div>
        <w:div w:id="1009597670">
          <w:marLeft w:val="0"/>
          <w:marRight w:val="0"/>
          <w:marTop w:val="154"/>
          <w:marBottom w:val="0"/>
          <w:divBdr>
            <w:top w:val="none" w:sz="0" w:space="0" w:color="auto"/>
            <w:left w:val="none" w:sz="0" w:space="0" w:color="auto"/>
            <w:bottom w:val="none" w:sz="0" w:space="0" w:color="auto"/>
            <w:right w:val="none" w:sz="0" w:space="0" w:color="auto"/>
          </w:divBdr>
        </w:div>
      </w:divsChild>
    </w:div>
    <w:div w:id="1278952546">
      <w:bodyDiv w:val="1"/>
      <w:marLeft w:val="0"/>
      <w:marRight w:val="0"/>
      <w:marTop w:val="0"/>
      <w:marBottom w:val="0"/>
      <w:divBdr>
        <w:top w:val="none" w:sz="0" w:space="0" w:color="auto"/>
        <w:left w:val="none" w:sz="0" w:space="0" w:color="auto"/>
        <w:bottom w:val="none" w:sz="0" w:space="0" w:color="auto"/>
        <w:right w:val="none" w:sz="0" w:space="0" w:color="auto"/>
      </w:divBdr>
    </w:div>
    <w:div w:id="1282683897">
      <w:bodyDiv w:val="1"/>
      <w:marLeft w:val="0"/>
      <w:marRight w:val="0"/>
      <w:marTop w:val="0"/>
      <w:marBottom w:val="0"/>
      <w:divBdr>
        <w:top w:val="none" w:sz="0" w:space="0" w:color="auto"/>
        <w:left w:val="none" w:sz="0" w:space="0" w:color="auto"/>
        <w:bottom w:val="none" w:sz="0" w:space="0" w:color="auto"/>
        <w:right w:val="none" w:sz="0" w:space="0" w:color="auto"/>
      </w:divBdr>
    </w:div>
    <w:div w:id="1311205352">
      <w:bodyDiv w:val="1"/>
      <w:marLeft w:val="0"/>
      <w:marRight w:val="0"/>
      <w:marTop w:val="0"/>
      <w:marBottom w:val="0"/>
      <w:divBdr>
        <w:top w:val="none" w:sz="0" w:space="0" w:color="auto"/>
        <w:left w:val="none" w:sz="0" w:space="0" w:color="auto"/>
        <w:bottom w:val="none" w:sz="0" w:space="0" w:color="auto"/>
        <w:right w:val="none" w:sz="0" w:space="0" w:color="auto"/>
      </w:divBdr>
    </w:div>
    <w:div w:id="1331450611">
      <w:bodyDiv w:val="1"/>
      <w:marLeft w:val="0"/>
      <w:marRight w:val="0"/>
      <w:marTop w:val="0"/>
      <w:marBottom w:val="0"/>
      <w:divBdr>
        <w:top w:val="none" w:sz="0" w:space="0" w:color="auto"/>
        <w:left w:val="none" w:sz="0" w:space="0" w:color="auto"/>
        <w:bottom w:val="none" w:sz="0" w:space="0" w:color="auto"/>
        <w:right w:val="none" w:sz="0" w:space="0" w:color="auto"/>
      </w:divBdr>
    </w:div>
    <w:div w:id="1332417378">
      <w:bodyDiv w:val="1"/>
      <w:marLeft w:val="0"/>
      <w:marRight w:val="0"/>
      <w:marTop w:val="0"/>
      <w:marBottom w:val="0"/>
      <w:divBdr>
        <w:top w:val="none" w:sz="0" w:space="0" w:color="auto"/>
        <w:left w:val="none" w:sz="0" w:space="0" w:color="auto"/>
        <w:bottom w:val="none" w:sz="0" w:space="0" w:color="auto"/>
        <w:right w:val="none" w:sz="0" w:space="0" w:color="auto"/>
      </w:divBdr>
    </w:div>
    <w:div w:id="1332830473">
      <w:bodyDiv w:val="1"/>
      <w:marLeft w:val="0"/>
      <w:marRight w:val="0"/>
      <w:marTop w:val="0"/>
      <w:marBottom w:val="0"/>
      <w:divBdr>
        <w:top w:val="none" w:sz="0" w:space="0" w:color="auto"/>
        <w:left w:val="none" w:sz="0" w:space="0" w:color="auto"/>
        <w:bottom w:val="none" w:sz="0" w:space="0" w:color="auto"/>
        <w:right w:val="none" w:sz="0" w:space="0" w:color="auto"/>
      </w:divBdr>
      <w:divsChild>
        <w:div w:id="1027146542">
          <w:marLeft w:val="0"/>
          <w:marRight w:val="0"/>
          <w:marTop w:val="0"/>
          <w:marBottom w:val="0"/>
          <w:divBdr>
            <w:top w:val="none" w:sz="0" w:space="0" w:color="auto"/>
            <w:left w:val="none" w:sz="0" w:space="0" w:color="auto"/>
            <w:bottom w:val="none" w:sz="0" w:space="0" w:color="auto"/>
            <w:right w:val="none" w:sz="0" w:space="0" w:color="auto"/>
          </w:divBdr>
        </w:div>
        <w:div w:id="1925144068">
          <w:marLeft w:val="0"/>
          <w:marRight w:val="0"/>
          <w:marTop w:val="0"/>
          <w:marBottom w:val="0"/>
          <w:divBdr>
            <w:top w:val="none" w:sz="0" w:space="0" w:color="auto"/>
            <w:left w:val="none" w:sz="0" w:space="0" w:color="auto"/>
            <w:bottom w:val="none" w:sz="0" w:space="0" w:color="auto"/>
            <w:right w:val="none" w:sz="0" w:space="0" w:color="auto"/>
          </w:divBdr>
        </w:div>
        <w:div w:id="1485663645">
          <w:marLeft w:val="0"/>
          <w:marRight w:val="0"/>
          <w:marTop w:val="0"/>
          <w:marBottom w:val="0"/>
          <w:divBdr>
            <w:top w:val="none" w:sz="0" w:space="0" w:color="auto"/>
            <w:left w:val="none" w:sz="0" w:space="0" w:color="auto"/>
            <w:bottom w:val="none" w:sz="0" w:space="0" w:color="auto"/>
            <w:right w:val="none" w:sz="0" w:space="0" w:color="auto"/>
          </w:divBdr>
        </w:div>
      </w:divsChild>
    </w:div>
    <w:div w:id="1337027828">
      <w:bodyDiv w:val="1"/>
      <w:marLeft w:val="0"/>
      <w:marRight w:val="0"/>
      <w:marTop w:val="0"/>
      <w:marBottom w:val="0"/>
      <w:divBdr>
        <w:top w:val="none" w:sz="0" w:space="0" w:color="auto"/>
        <w:left w:val="none" w:sz="0" w:space="0" w:color="auto"/>
        <w:bottom w:val="none" w:sz="0" w:space="0" w:color="auto"/>
        <w:right w:val="none" w:sz="0" w:space="0" w:color="auto"/>
      </w:divBdr>
    </w:div>
    <w:div w:id="1366056637">
      <w:bodyDiv w:val="1"/>
      <w:marLeft w:val="0"/>
      <w:marRight w:val="0"/>
      <w:marTop w:val="0"/>
      <w:marBottom w:val="0"/>
      <w:divBdr>
        <w:top w:val="none" w:sz="0" w:space="0" w:color="auto"/>
        <w:left w:val="none" w:sz="0" w:space="0" w:color="auto"/>
        <w:bottom w:val="none" w:sz="0" w:space="0" w:color="auto"/>
        <w:right w:val="none" w:sz="0" w:space="0" w:color="auto"/>
      </w:divBdr>
      <w:divsChild>
        <w:div w:id="1143741761">
          <w:marLeft w:val="547"/>
          <w:marRight w:val="0"/>
          <w:marTop w:val="154"/>
          <w:marBottom w:val="0"/>
          <w:divBdr>
            <w:top w:val="none" w:sz="0" w:space="0" w:color="auto"/>
            <w:left w:val="none" w:sz="0" w:space="0" w:color="auto"/>
            <w:bottom w:val="none" w:sz="0" w:space="0" w:color="auto"/>
            <w:right w:val="none" w:sz="0" w:space="0" w:color="auto"/>
          </w:divBdr>
        </w:div>
      </w:divsChild>
    </w:div>
    <w:div w:id="1373117266">
      <w:bodyDiv w:val="1"/>
      <w:marLeft w:val="0"/>
      <w:marRight w:val="0"/>
      <w:marTop w:val="0"/>
      <w:marBottom w:val="0"/>
      <w:divBdr>
        <w:top w:val="none" w:sz="0" w:space="0" w:color="auto"/>
        <w:left w:val="none" w:sz="0" w:space="0" w:color="auto"/>
        <w:bottom w:val="none" w:sz="0" w:space="0" w:color="auto"/>
        <w:right w:val="none" w:sz="0" w:space="0" w:color="auto"/>
      </w:divBdr>
    </w:div>
    <w:div w:id="1373845728">
      <w:bodyDiv w:val="1"/>
      <w:marLeft w:val="0"/>
      <w:marRight w:val="0"/>
      <w:marTop w:val="0"/>
      <w:marBottom w:val="0"/>
      <w:divBdr>
        <w:top w:val="none" w:sz="0" w:space="0" w:color="auto"/>
        <w:left w:val="none" w:sz="0" w:space="0" w:color="auto"/>
        <w:bottom w:val="none" w:sz="0" w:space="0" w:color="auto"/>
        <w:right w:val="none" w:sz="0" w:space="0" w:color="auto"/>
      </w:divBdr>
      <w:divsChild>
        <w:div w:id="1550652282">
          <w:marLeft w:val="547"/>
          <w:marRight w:val="0"/>
          <w:marTop w:val="134"/>
          <w:marBottom w:val="0"/>
          <w:divBdr>
            <w:top w:val="none" w:sz="0" w:space="0" w:color="auto"/>
            <w:left w:val="none" w:sz="0" w:space="0" w:color="auto"/>
            <w:bottom w:val="none" w:sz="0" w:space="0" w:color="auto"/>
            <w:right w:val="none" w:sz="0" w:space="0" w:color="auto"/>
          </w:divBdr>
        </w:div>
        <w:div w:id="1049568517">
          <w:marLeft w:val="547"/>
          <w:marRight w:val="0"/>
          <w:marTop w:val="134"/>
          <w:marBottom w:val="0"/>
          <w:divBdr>
            <w:top w:val="none" w:sz="0" w:space="0" w:color="auto"/>
            <w:left w:val="none" w:sz="0" w:space="0" w:color="auto"/>
            <w:bottom w:val="none" w:sz="0" w:space="0" w:color="auto"/>
            <w:right w:val="none" w:sz="0" w:space="0" w:color="auto"/>
          </w:divBdr>
        </w:div>
      </w:divsChild>
    </w:div>
    <w:div w:id="1382362655">
      <w:bodyDiv w:val="1"/>
      <w:marLeft w:val="0"/>
      <w:marRight w:val="0"/>
      <w:marTop w:val="0"/>
      <w:marBottom w:val="0"/>
      <w:divBdr>
        <w:top w:val="none" w:sz="0" w:space="0" w:color="auto"/>
        <w:left w:val="none" w:sz="0" w:space="0" w:color="auto"/>
        <w:bottom w:val="none" w:sz="0" w:space="0" w:color="auto"/>
        <w:right w:val="none" w:sz="0" w:space="0" w:color="auto"/>
      </w:divBdr>
    </w:div>
    <w:div w:id="1396851377">
      <w:bodyDiv w:val="1"/>
      <w:marLeft w:val="0"/>
      <w:marRight w:val="0"/>
      <w:marTop w:val="0"/>
      <w:marBottom w:val="0"/>
      <w:divBdr>
        <w:top w:val="none" w:sz="0" w:space="0" w:color="auto"/>
        <w:left w:val="none" w:sz="0" w:space="0" w:color="auto"/>
        <w:bottom w:val="none" w:sz="0" w:space="0" w:color="auto"/>
        <w:right w:val="none" w:sz="0" w:space="0" w:color="auto"/>
      </w:divBdr>
      <w:divsChild>
        <w:div w:id="745877684">
          <w:marLeft w:val="360"/>
          <w:marRight w:val="0"/>
          <w:marTop w:val="461"/>
          <w:marBottom w:val="0"/>
          <w:divBdr>
            <w:top w:val="none" w:sz="0" w:space="0" w:color="auto"/>
            <w:left w:val="none" w:sz="0" w:space="0" w:color="auto"/>
            <w:bottom w:val="none" w:sz="0" w:space="0" w:color="auto"/>
            <w:right w:val="none" w:sz="0" w:space="0" w:color="auto"/>
          </w:divBdr>
        </w:div>
        <w:div w:id="1844783508">
          <w:marLeft w:val="360"/>
          <w:marRight w:val="0"/>
          <w:marTop w:val="461"/>
          <w:marBottom w:val="0"/>
          <w:divBdr>
            <w:top w:val="none" w:sz="0" w:space="0" w:color="auto"/>
            <w:left w:val="none" w:sz="0" w:space="0" w:color="auto"/>
            <w:bottom w:val="none" w:sz="0" w:space="0" w:color="auto"/>
            <w:right w:val="none" w:sz="0" w:space="0" w:color="auto"/>
          </w:divBdr>
        </w:div>
        <w:div w:id="690759676">
          <w:marLeft w:val="360"/>
          <w:marRight w:val="0"/>
          <w:marTop w:val="461"/>
          <w:marBottom w:val="0"/>
          <w:divBdr>
            <w:top w:val="none" w:sz="0" w:space="0" w:color="auto"/>
            <w:left w:val="none" w:sz="0" w:space="0" w:color="auto"/>
            <w:bottom w:val="none" w:sz="0" w:space="0" w:color="auto"/>
            <w:right w:val="none" w:sz="0" w:space="0" w:color="auto"/>
          </w:divBdr>
        </w:div>
        <w:div w:id="227769064">
          <w:marLeft w:val="360"/>
          <w:marRight w:val="0"/>
          <w:marTop w:val="461"/>
          <w:marBottom w:val="0"/>
          <w:divBdr>
            <w:top w:val="none" w:sz="0" w:space="0" w:color="auto"/>
            <w:left w:val="none" w:sz="0" w:space="0" w:color="auto"/>
            <w:bottom w:val="none" w:sz="0" w:space="0" w:color="auto"/>
            <w:right w:val="none" w:sz="0" w:space="0" w:color="auto"/>
          </w:divBdr>
        </w:div>
      </w:divsChild>
    </w:div>
    <w:div w:id="1430348066">
      <w:bodyDiv w:val="1"/>
      <w:marLeft w:val="0"/>
      <w:marRight w:val="0"/>
      <w:marTop w:val="0"/>
      <w:marBottom w:val="0"/>
      <w:divBdr>
        <w:top w:val="none" w:sz="0" w:space="0" w:color="auto"/>
        <w:left w:val="none" w:sz="0" w:space="0" w:color="auto"/>
        <w:bottom w:val="none" w:sz="0" w:space="0" w:color="auto"/>
        <w:right w:val="none" w:sz="0" w:space="0" w:color="auto"/>
      </w:divBdr>
    </w:div>
    <w:div w:id="1442725672">
      <w:bodyDiv w:val="1"/>
      <w:marLeft w:val="0"/>
      <w:marRight w:val="0"/>
      <w:marTop w:val="0"/>
      <w:marBottom w:val="0"/>
      <w:divBdr>
        <w:top w:val="none" w:sz="0" w:space="0" w:color="auto"/>
        <w:left w:val="none" w:sz="0" w:space="0" w:color="auto"/>
        <w:bottom w:val="none" w:sz="0" w:space="0" w:color="auto"/>
        <w:right w:val="none" w:sz="0" w:space="0" w:color="auto"/>
      </w:divBdr>
    </w:div>
    <w:div w:id="1454473086">
      <w:bodyDiv w:val="1"/>
      <w:marLeft w:val="0"/>
      <w:marRight w:val="0"/>
      <w:marTop w:val="0"/>
      <w:marBottom w:val="0"/>
      <w:divBdr>
        <w:top w:val="none" w:sz="0" w:space="0" w:color="auto"/>
        <w:left w:val="none" w:sz="0" w:space="0" w:color="auto"/>
        <w:bottom w:val="none" w:sz="0" w:space="0" w:color="auto"/>
        <w:right w:val="none" w:sz="0" w:space="0" w:color="auto"/>
      </w:divBdr>
    </w:div>
    <w:div w:id="1486895428">
      <w:bodyDiv w:val="1"/>
      <w:marLeft w:val="0"/>
      <w:marRight w:val="0"/>
      <w:marTop w:val="0"/>
      <w:marBottom w:val="0"/>
      <w:divBdr>
        <w:top w:val="none" w:sz="0" w:space="0" w:color="auto"/>
        <w:left w:val="none" w:sz="0" w:space="0" w:color="auto"/>
        <w:bottom w:val="none" w:sz="0" w:space="0" w:color="auto"/>
        <w:right w:val="none" w:sz="0" w:space="0" w:color="auto"/>
      </w:divBdr>
    </w:div>
    <w:div w:id="1492985363">
      <w:bodyDiv w:val="1"/>
      <w:marLeft w:val="0"/>
      <w:marRight w:val="0"/>
      <w:marTop w:val="0"/>
      <w:marBottom w:val="0"/>
      <w:divBdr>
        <w:top w:val="none" w:sz="0" w:space="0" w:color="auto"/>
        <w:left w:val="none" w:sz="0" w:space="0" w:color="auto"/>
        <w:bottom w:val="none" w:sz="0" w:space="0" w:color="auto"/>
        <w:right w:val="none" w:sz="0" w:space="0" w:color="auto"/>
      </w:divBdr>
    </w:div>
    <w:div w:id="1498763509">
      <w:bodyDiv w:val="1"/>
      <w:marLeft w:val="0"/>
      <w:marRight w:val="0"/>
      <w:marTop w:val="0"/>
      <w:marBottom w:val="0"/>
      <w:divBdr>
        <w:top w:val="none" w:sz="0" w:space="0" w:color="auto"/>
        <w:left w:val="none" w:sz="0" w:space="0" w:color="auto"/>
        <w:bottom w:val="none" w:sz="0" w:space="0" w:color="auto"/>
        <w:right w:val="none" w:sz="0" w:space="0" w:color="auto"/>
      </w:divBdr>
      <w:divsChild>
        <w:div w:id="789737842">
          <w:marLeft w:val="547"/>
          <w:marRight w:val="0"/>
          <w:marTop w:val="173"/>
          <w:marBottom w:val="0"/>
          <w:divBdr>
            <w:top w:val="none" w:sz="0" w:space="0" w:color="auto"/>
            <w:left w:val="none" w:sz="0" w:space="0" w:color="auto"/>
            <w:bottom w:val="none" w:sz="0" w:space="0" w:color="auto"/>
            <w:right w:val="none" w:sz="0" w:space="0" w:color="auto"/>
          </w:divBdr>
        </w:div>
      </w:divsChild>
    </w:div>
    <w:div w:id="1507015523">
      <w:bodyDiv w:val="1"/>
      <w:marLeft w:val="0"/>
      <w:marRight w:val="0"/>
      <w:marTop w:val="0"/>
      <w:marBottom w:val="0"/>
      <w:divBdr>
        <w:top w:val="none" w:sz="0" w:space="0" w:color="auto"/>
        <w:left w:val="none" w:sz="0" w:space="0" w:color="auto"/>
        <w:bottom w:val="none" w:sz="0" w:space="0" w:color="auto"/>
        <w:right w:val="none" w:sz="0" w:space="0" w:color="auto"/>
      </w:divBdr>
      <w:divsChild>
        <w:div w:id="1405371049">
          <w:marLeft w:val="547"/>
          <w:marRight w:val="0"/>
          <w:marTop w:val="154"/>
          <w:marBottom w:val="0"/>
          <w:divBdr>
            <w:top w:val="none" w:sz="0" w:space="0" w:color="auto"/>
            <w:left w:val="none" w:sz="0" w:space="0" w:color="auto"/>
            <w:bottom w:val="none" w:sz="0" w:space="0" w:color="auto"/>
            <w:right w:val="none" w:sz="0" w:space="0" w:color="auto"/>
          </w:divBdr>
        </w:div>
        <w:div w:id="1935434125">
          <w:marLeft w:val="547"/>
          <w:marRight w:val="0"/>
          <w:marTop w:val="154"/>
          <w:marBottom w:val="0"/>
          <w:divBdr>
            <w:top w:val="none" w:sz="0" w:space="0" w:color="auto"/>
            <w:left w:val="none" w:sz="0" w:space="0" w:color="auto"/>
            <w:bottom w:val="none" w:sz="0" w:space="0" w:color="auto"/>
            <w:right w:val="none" w:sz="0" w:space="0" w:color="auto"/>
          </w:divBdr>
        </w:div>
        <w:div w:id="127751407">
          <w:marLeft w:val="547"/>
          <w:marRight w:val="0"/>
          <w:marTop w:val="154"/>
          <w:marBottom w:val="0"/>
          <w:divBdr>
            <w:top w:val="none" w:sz="0" w:space="0" w:color="auto"/>
            <w:left w:val="none" w:sz="0" w:space="0" w:color="auto"/>
            <w:bottom w:val="none" w:sz="0" w:space="0" w:color="auto"/>
            <w:right w:val="none" w:sz="0" w:space="0" w:color="auto"/>
          </w:divBdr>
        </w:div>
        <w:div w:id="1839080215">
          <w:marLeft w:val="547"/>
          <w:marRight w:val="0"/>
          <w:marTop w:val="154"/>
          <w:marBottom w:val="0"/>
          <w:divBdr>
            <w:top w:val="none" w:sz="0" w:space="0" w:color="auto"/>
            <w:left w:val="none" w:sz="0" w:space="0" w:color="auto"/>
            <w:bottom w:val="none" w:sz="0" w:space="0" w:color="auto"/>
            <w:right w:val="none" w:sz="0" w:space="0" w:color="auto"/>
          </w:divBdr>
        </w:div>
        <w:div w:id="687487583">
          <w:marLeft w:val="547"/>
          <w:marRight w:val="0"/>
          <w:marTop w:val="154"/>
          <w:marBottom w:val="0"/>
          <w:divBdr>
            <w:top w:val="none" w:sz="0" w:space="0" w:color="auto"/>
            <w:left w:val="none" w:sz="0" w:space="0" w:color="auto"/>
            <w:bottom w:val="none" w:sz="0" w:space="0" w:color="auto"/>
            <w:right w:val="none" w:sz="0" w:space="0" w:color="auto"/>
          </w:divBdr>
        </w:div>
      </w:divsChild>
    </w:div>
    <w:div w:id="1517958919">
      <w:bodyDiv w:val="1"/>
      <w:marLeft w:val="0"/>
      <w:marRight w:val="0"/>
      <w:marTop w:val="0"/>
      <w:marBottom w:val="0"/>
      <w:divBdr>
        <w:top w:val="none" w:sz="0" w:space="0" w:color="auto"/>
        <w:left w:val="none" w:sz="0" w:space="0" w:color="auto"/>
        <w:bottom w:val="none" w:sz="0" w:space="0" w:color="auto"/>
        <w:right w:val="none" w:sz="0" w:space="0" w:color="auto"/>
      </w:divBdr>
      <w:divsChild>
        <w:div w:id="1854222244">
          <w:marLeft w:val="547"/>
          <w:marRight w:val="0"/>
          <w:marTop w:val="134"/>
          <w:marBottom w:val="0"/>
          <w:divBdr>
            <w:top w:val="none" w:sz="0" w:space="0" w:color="auto"/>
            <w:left w:val="none" w:sz="0" w:space="0" w:color="auto"/>
            <w:bottom w:val="none" w:sz="0" w:space="0" w:color="auto"/>
            <w:right w:val="none" w:sz="0" w:space="0" w:color="auto"/>
          </w:divBdr>
        </w:div>
        <w:div w:id="1235817993">
          <w:marLeft w:val="547"/>
          <w:marRight w:val="0"/>
          <w:marTop w:val="134"/>
          <w:marBottom w:val="0"/>
          <w:divBdr>
            <w:top w:val="none" w:sz="0" w:space="0" w:color="auto"/>
            <w:left w:val="none" w:sz="0" w:space="0" w:color="auto"/>
            <w:bottom w:val="none" w:sz="0" w:space="0" w:color="auto"/>
            <w:right w:val="none" w:sz="0" w:space="0" w:color="auto"/>
          </w:divBdr>
        </w:div>
        <w:div w:id="1538396885">
          <w:marLeft w:val="547"/>
          <w:marRight w:val="0"/>
          <w:marTop w:val="134"/>
          <w:marBottom w:val="0"/>
          <w:divBdr>
            <w:top w:val="none" w:sz="0" w:space="0" w:color="auto"/>
            <w:left w:val="none" w:sz="0" w:space="0" w:color="auto"/>
            <w:bottom w:val="none" w:sz="0" w:space="0" w:color="auto"/>
            <w:right w:val="none" w:sz="0" w:space="0" w:color="auto"/>
          </w:divBdr>
        </w:div>
        <w:div w:id="33044488">
          <w:marLeft w:val="547"/>
          <w:marRight w:val="0"/>
          <w:marTop w:val="134"/>
          <w:marBottom w:val="0"/>
          <w:divBdr>
            <w:top w:val="none" w:sz="0" w:space="0" w:color="auto"/>
            <w:left w:val="none" w:sz="0" w:space="0" w:color="auto"/>
            <w:bottom w:val="none" w:sz="0" w:space="0" w:color="auto"/>
            <w:right w:val="none" w:sz="0" w:space="0" w:color="auto"/>
          </w:divBdr>
        </w:div>
        <w:div w:id="484199972">
          <w:marLeft w:val="547"/>
          <w:marRight w:val="0"/>
          <w:marTop w:val="134"/>
          <w:marBottom w:val="0"/>
          <w:divBdr>
            <w:top w:val="none" w:sz="0" w:space="0" w:color="auto"/>
            <w:left w:val="none" w:sz="0" w:space="0" w:color="auto"/>
            <w:bottom w:val="none" w:sz="0" w:space="0" w:color="auto"/>
            <w:right w:val="none" w:sz="0" w:space="0" w:color="auto"/>
          </w:divBdr>
        </w:div>
      </w:divsChild>
    </w:div>
    <w:div w:id="1520240852">
      <w:bodyDiv w:val="1"/>
      <w:marLeft w:val="0"/>
      <w:marRight w:val="0"/>
      <w:marTop w:val="0"/>
      <w:marBottom w:val="0"/>
      <w:divBdr>
        <w:top w:val="none" w:sz="0" w:space="0" w:color="auto"/>
        <w:left w:val="none" w:sz="0" w:space="0" w:color="auto"/>
        <w:bottom w:val="none" w:sz="0" w:space="0" w:color="auto"/>
        <w:right w:val="none" w:sz="0" w:space="0" w:color="auto"/>
      </w:divBdr>
    </w:div>
    <w:div w:id="1522738961">
      <w:bodyDiv w:val="1"/>
      <w:marLeft w:val="0"/>
      <w:marRight w:val="0"/>
      <w:marTop w:val="0"/>
      <w:marBottom w:val="0"/>
      <w:divBdr>
        <w:top w:val="none" w:sz="0" w:space="0" w:color="auto"/>
        <w:left w:val="none" w:sz="0" w:space="0" w:color="auto"/>
        <w:bottom w:val="none" w:sz="0" w:space="0" w:color="auto"/>
        <w:right w:val="none" w:sz="0" w:space="0" w:color="auto"/>
      </w:divBdr>
    </w:div>
    <w:div w:id="1546746738">
      <w:bodyDiv w:val="1"/>
      <w:marLeft w:val="0"/>
      <w:marRight w:val="0"/>
      <w:marTop w:val="0"/>
      <w:marBottom w:val="0"/>
      <w:divBdr>
        <w:top w:val="none" w:sz="0" w:space="0" w:color="auto"/>
        <w:left w:val="none" w:sz="0" w:space="0" w:color="auto"/>
        <w:bottom w:val="none" w:sz="0" w:space="0" w:color="auto"/>
        <w:right w:val="none" w:sz="0" w:space="0" w:color="auto"/>
      </w:divBdr>
    </w:div>
    <w:div w:id="1560437921">
      <w:bodyDiv w:val="1"/>
      <w:marLeft w:val="0"/>
      <w:marRight w:val="0"/>
      <w:marTop w:val="0"/>
      <w:marBottom w:val="0"/>
      <w:divBdr>
        <w:top w:val="none" w:sz="0" w:space="0" w:color="auto"/>
        <w:left w:val="none" w:sz="0" w:space="0" w:color="auto"/>
        <w:bottom w:val="none" w:sz="0" w:space="0" w:color="auto"/>
        <w:right w:val="none" w:sz="0" w:space="0" w:color="auto"/>
      </w:divBdr>
    </w:div>
    <w:div w:id="1565677097">
      <w:bodyDiv w:val="1"/>
      <w:marLeft w:val="0"/>
      <w:marRight w:val="0"/>
      <w:marTop w:val="0"/>
      <w:marBottom w:val="0"/>
      <w:divBdr>
        <w:top w:val="none" w:sz="0" w:space="0" w:color="auto"/>
        <w:left w:val="none" w:sz="0" w:space="0" w:color="auto"/>
        <w:bottom w:val="none" w:sz="0" w:space="0" w:color="auto"/>
        <w:right w:val="none" w:sz="0" w:space="0" w:color="auto"/>
      </w:divBdr>
    </w:div>
    <w:div w:id="1571770712">
      <w:bodyDiv w:val="1"/>
      <w:marLeft w:val="0"/>
      <w:marRight w:val="0"/>
      <w:marTop w:val="0"/>
      <w:marBottom w:val="0"/>
      <w:divBdr>
        <w:top w:val="none" w:sz="0" w:space="0" w:color="auto"/>
        <w:left w:val="none" w:sz="0" w:space="0" w:color="auto"/>
        <w:bottom w:val="none" w:sz="0" w:space="0" w:color="auto"/>
        <w:right w:val="none" w:sz="0" w:space="0" w:color="auto"/>
      </w:divBdr>
    </w:div>
    <w:div w:id="1583104147">
      <w:bodyDiv w:val="1"/>
      <w:marLeft w:val="0"/>
      <w:marRight w:val="0"/>
      <w:marTop w:val="0"/>
      <w:marBottom w:val="0"/>
      <w:divBdr>
        <w:top w:val="none" w:sz="0" w:space="0" w:color="auto"/>
        <w:left w:val="none" w:sz="0" w:space="0" w:color="auto"/>
        <w:bottom w:val="none" w:sz="0" w:space="0" w:color="auto"/>
        <w:right w:val="none" w:sz="0" w:space="0" w:color="auto"/>
      </w:divBdr>
    </w:div>
    <w:div w:id="1594438724">
      <w:bodyDiv w:val="1"/>
      <w:marLeft w:val="0"/>
      <w:marRight w:val="0"/>
      <w:marTop w:val="0"/>
      <w:marBottom w:val="0"/>
      <w:divBdr>
        <w:top w:val="none" w:sz="0" w:space="0" w:color="auto"/>
        <w:left w:val="none" w:sz="0" w:space="0" w:color="auto"/>
        <w:bottom w:val="none" w:sz="0" w:space="0" w:color="auto"/>
        <w:right w:val="none" w:sz="0" w:space="0" w:color="auto"/>
      </w:divBdr>
      <w:divsChild>
        <w:div w:id="593124784">
          <w:marLeft w:val="0"/>
          <w:marRight w:val="0"/>
          <w:marTop w:val="0"/>
          <w:marBottom w:val="0"/>
          <w:divBdr>
            <w:top w:val="none" w:sz="0" w:space="0" w:color="auto"/>
            <w:left w:val="none" w:sz="0" w:space="0" w:color="auto"/>
            <w:bottom w:val="none" w:sz="0" w:space="0" w:color="auto"/>
            <w:right w:val="none" w:sz="0" w:space="0" w:color="auto"/>
          </w:divBdr>
        </w:div>
      </w:divsChild>
    </w:div>
    <w:div w:id="1595166375">
      <w:bodyDiv w:val="1"/>
      <w:marLeft w:val="0"/>
      <w:marRight w:val="0"/>
      <w:marTop w:val="0"/>
      <w:marBottom w:val="0"/>
      <w:divBdr>
        <w:top w:val="none" w:sz="0" w:space="0" w:color="auto"/>
        <w:left w:val="none" w:sz="0" w:space="0" w:color="auto"/>
        <w:bottom w:val="none" w:sz="0" w:space="0" w:color="auto"/>
        <w:right w:val="none" w:sz="0" w:space="0" w:color="auto"/>
      </w:divBdr>
      <w:divsChild>
        <w:div w:id="477108844">
          <w:marLeft w:val="835"/>
          <w:marRight w:val="0"/>
          <w:marTop w:val="134"/>
          <w:marBottom w:val="0"/>
          <w:divBdr>
            <w:top w:val="none" w:sz="0" w:space="0" w:color="auto"/>
            <w:left w:val="none" w:sz="0" w:space="0" w:color="auto"/>
            <w:bottom w:val="none" w:sz="0" w:space="0" w:color="auto"/>
            <w:right w:val="none" w:sz="0" w:space="0" w:color="auto"/>
          </w:divBdr>
        </w:div>
        <w:div w:id="772824676">
          <w:marLeft w:val="835"/>
          <w:marRight w:val="0"/>
          <w:marTop w:val="134"/>
          <w:marBottom w:val="0"/>
          <w:divBdr>
            <w:top w:val="none" w:sz="0" w:space="0" w:color="auto"/>
            <w:left w:val="none" w:sz="0" w:space="0" w:color="auto"/>
            <w:bottom w:val="none" w:sz="0" w:space="0" w:color="auto"/>
            <w:right w:val="none" w:sz="0" w:space="0" w:color="auto"/>
          </w:divBdr>
        </w:div>
        <w:div w:id="1469515110">
          <w:marLeft w:val="835"/>
          <w:marRight w:val="0"/>
          <w:marTop w:val="134"/>
          <w:marBottom w:val="0"/>
          <w:divBdr>
            <w:top w:val="none" w:sz="0" w:space="0" w:color="auto"/>
            <w:left w:val="none" w:sz="0" w:space="0" w:color="auto"/>
            <w:bottom w:val="none" w:sz="0" w:space="0" w:color="auto"/>
            <w:right w:val="none" w:sz="0" w:space="0" w:color="auto"/>
          </w:divBdr>
        </w:div>
        <w:div w:id="467865142">
          <w:marLeft w:val="835"/>
          <w:marRight w:val="0"/>
          <w:marTop w:val="134"/>
          <w:marBottom w:val="0"/>
          <w:divBdr>
            <w:top w:val="none" w:sz="0" w:space="0" w:color="auto"/>
            <w:left w:val="none" w:sz="0" w:space="0" w:color="auto"/>
            <w:bottom w:val="none" w:sz="0" w:space="0" w:color="auto"/>
            <w:right w:val="none" w:sz="0" w:space="0" w:color="auto"/>
          </w:divBdr>
        </w:div>
        <w:div w:id="712463278">
          <w:marLeft w:val="835"/>
          <w:marRight w:val="0"/>
          <w:marTop w:val="134"/>
          <w:marBottom w:val="0"/>
          <w:divBdr>
            <w:top w:val="none" w:sz="0" w:space="0" w:color="auto"/>
            <w:left w:val="none" w:sz="0" w:space="0" w:color="auto"/>
            <w:bottom w:val="none" w:sz="0" w:space="0" w:color="auto"/>
            <w:right w:val="none" w:sz="0" w:space="0" w:color="auto"/>
          </w:divBdr>
        </w:div>
      </w:divsChild>
    </w:div>
    <w:div w:id="1598633900">
      <w:bodyDiv w:val="1"/>
      <w:marLeft w:val="0"/>
      <w:marRight w:val="0"/>
      <w:marTop w:val="0"/>
      <w:marBottom w:val="0"/>
      <w:divBdr>
        <w:top w:val="none" w:sz="0" w:space="0" w:color="auto"/>
        <w:left w:val="none" w:sz="0" w:space="0" w:color="auto"/>
        <w:bottom w:val="none" w:sz="0" w:space="0" w:color="auto"/>
        <w:right w:val="none" w:sz="0" w:space="0" w:color="auto"/>
      </w:divBdr>
    </w:div>
    <w:div w:id="1668439729">
      <w:bodyDiv w:val="1"/>
      <w:marLeft w:val="0"/>
      <w:marRight w:val="0"/>
      <w:marTop w:val="0"/>
      <w:marBottom w:val="0"/>
      <w:divBdr>
        <w:top w:val="none" w:sz="0" w:space="0" w:color="auto"/>
        <w:left w:val="none" w:sz="0" w:space="0" w:color="auto"/>
        <w:bottom w:val="none" w:sz="0" w:space="0" w:color="auto"/>
        <w:right w:val="none" w:sz="0" w:space="0" w:color="auto"/>
      </w:divBdr>
    </w:div>
    <w:div w:id="1671641503">
      <w:bodyDiv w:val="1"/>
      <w:marLeft w:val="0"/>
      <w:marRight w:val="0"/>
      <w:marTop w:val="0"/>
      <w:marBottom w:val="0"/>
      <w:divBdr>
        <w:top w:val="none" w:sz="0" w:space="0" w:color="auto"/>
        <w:left w:val="none" w:sz="0" w:space="0" w:color="auto"/>
        <w:bottom w:val="none" w:sz="0" w:space="0" w:color="auto"/>
        <w:right w:val="none" w:sz="0" w:space="0" w:color="auto"/>
      </w:divBdr>
      <w:divsChild>
        <w:div w:id="453446955">
          <w:marLeft w:val="835"/>
          <w:marRight w:val="0"/>
          <w:marTop w:val="134"/>
          <w:marBottom w:val="0"/>
          <w:divBdr>
            <w:top w:val="none" w:sz="0" w:space="0" w:color="auto"/>
            <w:left w:val="none" w:sz="0" w:space="0" w:color="auto"/>
            <w:bottom w:val="none" w:sz="0" w:space="0" w:color="auto"/>
            <w:right w:val="none" w:sz="0" w:space="0" w:color="auto"/>
          </w:divBdr>
        </w:div>
        <w:div w:id="619382138">
          <w:marLeft w:val="835"/>
          <w:marRight w:val="0"/>
          <w:marTop w:val="134"/>
          <w:marBottom w:val="0"/>
          <w:divBdr>
            <w:top w:val="none" w:sz="0" w:space="0" w:color="auto"/>
            <w:left w:val="none" w:sz="0" w:space="0" w:color="auto"/>
            <w:bottom w:val="none" w:sz="0" w:space="0" w:color="auto"/>
            <w:right w:val="none" w:sz="0" w:space="0" w:color="auto"/>
          </w:divBdr>
        </w:div>
        <w:div w:id="596404232">
          <w:marLeft w:val="835"/>
          <w:marRight w:val="0"/>
          <w:marTop w:val="134"/>
          <w:marBottom w:val="0"/>
          <w:divBdr>
            <w:top w:val="none" w:sz="0" w:space="0" w:color="auto"/>
            <w:left w:val="none" w:sz="0" w:space="0" w:color="auto"/>
            <w:bottom w:val="none" w:sz="0" w:space="0" w:color="auto"/>
            <w:right w:val="none" w:sz="0" w:space="0" w:color="auto"/>
          </w:divBdr>
        </w:div>
        <w:div w:id="290794171">
          <w:marLeft w:val="835"/>
          <w:marRight w:val="0"/>
          <w:marTop w:val="134"/>
          <w:marBottom w:val="0"/>
          <w:divBdr>
            <w:top w:val="none" w:sz="0" w:space="0" w:color="auto"/>
            <w:left w:val="none" w:sz="0" w:space="0" w:color="auto"/>
            <w:bottom w:val="none" w:sz="0" w:space="0" w:color="auto"/>
            <w:right w:val="none" w:sz="0" w:space="0" w:color="auto"/>
          </w:divBdr>
        </w:div>
        <w:div w:id="1574193954">
          <w:marLeft w:val="835"/>
          <w:marRight w:val="0"/>
          <w:marTop w:val="134"/>
          <w:marBottom w:val="0"/>
          <w:divBdr>
            <w:top w:val="none" w:sz="0" w:space="0" w:color="auto"/>
            <w:left w:val="none" w:sz="0" w:space="0" w:color="auto"/>
            <w:bottom w:val="none" w:sz="0" w:space="0" w:color="auto"/>
            <w:right w:val="none" w:sz="0" w:space="0" w:color="auto"/>
          </w:divBdr>
        </w:div>
        <w:div w:id="105854288">
          <w:marLeft w:val="835"/>
          <w:marRight w:val="0"/>
          <w:marTop w:val="134"/>
          <w:marBottom w:val="0"/>
          <w:divBdr>
            <w:top w:val="none" w:sz="0" w:space="0" w:color="auto"/>
            <w:left w:val="none" w:sz="0" w:space="0" w:color="auto"/>
            <w:bottom w:val="none" w:sz="0" w:space="0" w:color="auto"/>
            <w:right w:val="none" w:sz="0" w:space="0" w:color="auto"/>
          </w:divBdr>
        </w:div>
        <w:div w:id="1395665056">
          <w:marLeft w:val="835"/>
          <w:marRight w:val="0"/>
          <w:marTop w:val="134"/>
          <w:marBottom w:val="0"/>
          <w:divBdr>
            <w:top w:val="none" w:sz="0" w:space="0" w:color="auto"/>
            <w:left w:val="none" w:sz="0" w:space="0" w:color="auto"/>
            <w:bottom w:val="none" w:sz="0" w:space="0" w:color="auto"/>
            <w:right w:val="none" w:sz="0" w:space="0" w:color="auto"/>
          </w:divBdr>
        </w:div>
        <w:div w:id="606691525">
          <w:marLeft w:val="835"/>
          <w:marRight w:val="0"/>
          <w:marTop w:val="134"/>
          <w:marBottom w:val="0"/>
          <w:divBdr>
            <w:top w:val="none" w:sz="0" w:space="0" w:color="auto"/>
            <w:left w:val="none" w:sz="0" w:space="0" w:color="auto"/>
            <w:bottom w:val="none" w:sz="0" w:space="0" w:color="auto"/>
            <w:right w:val="none" w:sz="0" w:space="0" w:color="auto"/>
          </w:divBdr>
        </w:div>
        <w:div w:id="223496188">
          <w:marLeft w:val="835"/>
          <w:marRight w:val="0"/>
          <w:marTop w:val="134"/>
          <w:marBottom w:val="0"/>
          <w:divBdr>
            <w:top w:val="none" w:sz="0" w:space="0" w:color="auto"/>
            <w:left w:val="none" w:sz="0" w:space="0" w:color="auto"/>
            <w:bottom w:val="none" w:sz="0" w:space="0" w:color="auto"/>
            <w:right w:val="none" w:sz="0" w:space="0" w:color="auto"/>
          </w:divBdr>
        </w:div>
        <w:div w:id="636692172">
          <w:marLeft w:val="835"/>
          <w:marRight w:val="0"/>
          <w:marTop w:val="134"/>
          <w:marBottom w:val="0"/>
          <w:divBdr>
            <w:top w:val="none" w:sz="0" w:space="0" w:color="auto"/>
            <w:left w:val="none" w:sz="0" w:space="0" w:color="auto"/>
            <w:bottom w:val="none" w:sz="0" w:space="0" w:color="auto"/>
            <w:right w:val="none" w:sz="0" w:space="0" w:color="auto"/>
          </w:divBdr>
        </w:div>
      </w:divsChild>
    </w:div>
    <w:div w:id="1675952783">
      <w:bodyDiv w:val="1"/>
      <w:marLeft w:val="0"/>
      <w:marRight w:val="0"/>
      <w:marTop w:val="0"/>
      <w:marBottom w:val="0"/>
      <w:divBdr>
        <w:top w:val="none" w:sz="0" w:space="0" w:color="auto"/>
        <w:left w:val="none" w:sz="0" w:space="0" w:color="auto"/>
        <w:bottom w:val="none" w:sz="0" w:space="0" w:color="auto"/>
        <w:right w:val="none" w:sz="0" w:space="0" w:color="auto"/>
      </w:divBdr>
      <w:divsChild>
        <w:div w:id="1446344291">
          <w:marLeft w:val="547"/>
          <w:marRight w:val="0"/>
          <w:marTop w:val="173"/>
          <w:marBottom w:val="0"/>
          <w:divBdr>
            <w:top w:val="none" w:sz="0" w:space="0" w:color="auto"/>
            <w:left w:val="none" w:sz="0" w:space="0" w:color="auto"/>
            <w:bottom w:val="none" w:sz="0" w:space="0" w:color="auto"/>
            <w:right w:val="none" w:sz="0" w:space="0" w:color="auto"/>
          </w:divBdr>
        </w:div>
      </w:divsChild>
    </w:div>
    <w:div w:id="1678578801">
      <w:bodyDiv w:val="1"/>
      <w:marLeft w:val="0"/>
      <w:marRight w:val="0"/>
      <w:marTop w:val="0"/>
      <w:marBottom w:val="0"/>
      <w:divBdr>
        <w:top w:val="none" w:sz="0" w:space="0" w:color="auto"/>
        <w:left w:val="none" w:sz="0" w:space="0" w:color="auto"/>
        <w:bottom w:val="none" w:sz="0" w:space="0" w:color="auto"/>
        <w:right w:val="none" w:sz="0" w:space="0" w:color="auto"/>
      </w:divBdr>
      <w:divsChild>
        <w:div w:id="1826896789">
          <w:marLeft w:val="547"/>
          <w:marRight w:val="0"/>
          <w:marTop w:val="154"/>
          <w:marBottom w:val="0"/>
          <w:divBdr>
            <w:top w:val="none" w:sz="0" w:space="0" w:color="auto"/>
            <w:left w:val="none" w:sz="0" w:space="0" w:color="auto"/>
            <w:bottom w:val="none" w:sz="0" w:space="0" w:color="auto"/>
            <w:right w:val="none" w:sz="0" w:space="0" w:color="auto"/>
          </w:divBdr>
        </w:div>
      </w:divsChild>
    </w:div>
    <w:div w:id="1679195050">
      <w:bodyDiv w:val="1"/>
      <w:marLeft w:val="0"/>
      <w:marRight w:val="0"/>
      <w:marTop w:val="0"/>
      <w:marBottom w:val="0"/>
      <w:divBdr>
        <w:top w:val="none" w:sz="0" w:space="0" w:color="auto"/>
        <w:left w:val="none" w:sz="0" w:space="0" w:color="auto"/>
        <w:bottom w:val="none" w:sz="0" w:space="0" w:color="auto"/>
        <w:right w:val="none" w:sz="0" w:space="0" w:color="auto"/>
      </w:divBdr>
      <w:divsChild>
        <w:div w:id="230703818">
          <w:marLeft w:val="0"/>
          <w:marRight w:val="0"/>
          <w:marTop w:val="154"/>
          <w:marBottom w:val="0"/>
          <w:divBdr>
            <w:top w:val="none" w:sz="0" w:space="0" w:color="auto"/>
            <w:left w:val="none" w:sz="0" w:space="0" w:color="auto"/>
            <w:bottom w:val="none" w:sz="0" w:space="0" w:color="auto"/>
            <w:right w:val="none" w:sz="0" w:space="0" w:color="auto"/>
          </w:divBdr>
        </w:div>
      </w:divsChild>
    </w:div>
    <w:div w:id="1701125865">
      <w:bodyDiv w:val="1"/>
      <w:marLeft w:val="0"/>
      <w:marRight w:val="0"/>
      <w:marTop w:val="0"/>
      <w:marBottom w:val="0"/>
      <w:divBdr>
        <w:top w:val="none" w:sz="0" w:space="0" w:color="auto"/>
        <w:left w:val="none" w:sz="0" w:space="0" w:color="auto"/>
        <w:bottom w:val="none" w:sz="0" w:space="0" w:color="auto"/>
        <w:right w:val="none" w:sz="0" w:space="0" w:color="auto"/>
      </w:divBdr>
    </w:div>
    <w:div w:id="1743986288">
      <w:bodyDiv w:val="1"/>
      <w:marLeft w:val="0"/>
      <w:marRight w:val="0"/>
      <w:marTop w:val="0"/>
      <w:marBottom w:val="0"/>
      <w:divBdr>
        <w:top w:val="none" w:sz="0" w:space="0" w:color="auto"/>
        <w:left w:val="none" w:sz="0" w:space="0" w:color="auto"/>
        <w:bottom w:val="none" w:sz="0" w:space="0" w:color="auto"/>
        <w:right w:val="none" w:sz="0" w:space="0" w:color="auto"/>
      </w:divBdr>
    </w:div>
    <w:div w:id="1754161573">
      <w:bodyDiv w:val="1"/>
      <w:marLeft w:val="0"/>
      <w:marRight w:val="0"/>
      <w:marTop w:val="0"/>
      <w:marBottom w:val="0"/>
      <w:divBdr>
        <w:top w:val="none" w:sz="0" w:space="0" w:color="auto"/>
        <w:left w:val="none" w:sz="0" w:space="0" w:color="auto"/>
        <w:bottom w:val="none" w:sz="0" w:space="0" w:color="auto"/>
        <w:right w:val="none" w:sz="0" w:space="0" w:color="auto"/>
      </w:divBdr>
    </w:div>
    <w:div w:id="1789616820">
      <w:bodyDiv w:val="1"/>
      <w:marLeft w:val="0"/>
      <w:marRight w:val="0"/>
      <w:marTop w:val="0"/>
      <w:marBottom w:val="0"/>
      <w:divBdr>
        <w:top w:val="none" w:sz="0" w:space="0" w:color="auto"/>
        <w:left w:val="none" w:sz="0" w:space="0" w:color="auto"/>
        <w:bottom w:val="none" w:sz="0" w:space="0" w:color="auto"/>
        <w:right w:val="none" w:sz="0" w:space="0" w:color="auto"/>
      </w:divBdr>
    </w:div>
    <w:div w:id="1794247018">
      <w:bodyDiv w:val="1"/>
      <w:marLeft w:val="0"/>
      <w:marRight w:val="0"/>
      <w:marTop w:val="0"/>
      <w:marBottom w:val="0"/>
      <w:divBdr>
        <w:top w:val="none" w:sz="0" w:space="0" w:color="auto"/>
        <w:left w:val="none" w:sz="0" w:space="0" w:color="auto"/>
        <w:bottom w:val="none" w:sz="0" w:space="0" w:color="auto"/>
        <w:right w:val="none" w:sz="0" w:space="0" w:color="auto"/>
      </w:divBdr>
    </w:div>
    <w:div w:id="1798328796">
      <w:bodyDiv w:val="1"/>
      <w:marLeft w:val="0"/>
      <w:marRight w:val="0"/>
      <w:marTop w:val="0"/>
      <w:marBottom w:val="0"/>
      <w:divBdr>
        <w:top w:val="none" w:sz="0" w:space="0" w:color="auto"/>
        <w:left w:val="none" w:sz="0" w:space="0" w:color="auto"/>
        <w:bottom w:val="none" w:sz="0" w:space="0" w:color="auto"/>
        <w:right w:val="none" w:sz="0" w:space="0" w:color="auto"/>
      </w:divBdr>
    </w:div>
    <w:div w:id="1804345496">
      <w:bodyDiv w:val="1"/>
      <w:marLeft w:val="0"/>
      <w:marRight w:val="0"/>
      <w:marTop w:val="0"/>
      <w:marBottom w:val="0"/>
      <w:divBdr>
        <w:top w:val="none" w:sz="0" w:space="0" w:color="auto"/>
        <w:left w:val="none" w:sz="0" w:space="0" w:color="auto"/>
        <w:bottom w:val="none" w:sz="0" w:space="0" w:color="auto"/>
        <w:right w:val="none" w:sz="0" w:space="0" w:color="auto"/>
      </w:divBdr>
    </w:div>
    <w:div w:id="1811822772">
      <w:bodyDiv w:val="1"/>
      <w:marLeft w:val="0"/>
      <w:marRight w:val="0"/>
      <w:marTop w:val="0"/>
      <w:marBottom w:val="0"/>
      <w:divBdr>
        <w:top w:val="none" w:sz="0" w:space="0" w:color="auto"/>
        <w:left w:val="none" w:sz="0" w:space="0" w:color="auto"/>
        <w:bottom w:val="none" w:sz="0" w:space="0" w:color="auto"/>
        <w:right w:val="none" w:sz="0" w:space="0" w:color="auto"/>
      </w:divBdr>
      <w:divsChild>
        <w:div w:id="311056963">
          <w:marLeft w:val="547"/>
          <w:marRight w:val="0"/>
          <w:marTop w:val="154"/>
          <w:marBottom w:val="0"/>
          <w:divBdr>
            <w:top w:val="none" w:sz="0" w:space="0" w:color="auto"/>
            <w:left w:val="none" w:sz="0" w:space="0" w:color="auto"/>
            <w:bottom w:val="none" w:sz="0" w:space="0" w:color="auto"/>
            <w:right w:val="none" w:sz="0" w:space="0" w:color="auto"/>
          </w:divBdr>
        </w:div>
        <w:div w:id="1704594477">
          <w:marLeft w:val="547"/>
          <w:marRight w:val="0"/>
          <w:marTop w:val="154"/>
          <w:marBottom w:val="0"/>
          <w:divBdr>
            <w:top w:val="none" w:sz="0" w:space="0" w:color="auto"/>
            <w:left w:val="none" w:sz="0" w:space="0" w:color="auto"/>
            <w:bottom w:val="none" w:sz="0" w:space="0" w:color="auto"/>
            <w:right w:val="none" w:sz="0" w:space="0" w:color="auto"/>
          </w:divBdr>
        </w:div>
        <w:div w:id="516965497">
          <w:marLeft w:val="547"/>
          <w:marRight w:val="0"/>
          <w:marTop w:val="154"/>
          <w:marBottom w:val="0"/>
          <w:divBdr>
            <w:top w:val="none" w:sz="0" w:space="0" w:color="auto"/>
            <w:left w:val="none" w:sz="0" w:space="0" w:color="auto"/>
            <w:bottom w:val="none" w:sz="0" w:space="0" w:color="auto"/>
            <w:right w:val="none" w:sz="0" w:space="0" w:color="auto"/>
          </w:divBdr>
        </w:div>
      </w:divsChild>
    </w:div>
    <w:div w:id="1819570590">
      <w:bodyDiv w:val="1"/>
      <w:marLeft w:val="0"/>
      <w:marRight w:val="0"/>
      <w:marTop w:val="0"/>
      <w:marBottom w:val="0"/>
      <w:divBdr>
        <w:top w:val="none" w:sz="0" w:space="0" w:color="auto"/>
        <w:left w:val="none" w:sz="0" w:space="0" w:color="auto"/>
        <w:bottom w:val="none" w:sz="0" w:space="0" w:color="auto"/>
        <w:right w:val="none" w:sz="0" w:space="0" w:color="auto"/>
      </w:divBdr>
    </w:div>
    <w:div w:id="1824545828">
      <w:bodyDiv w:val="1"/>
      <w:marLeft w:val="0"/>
      <w:marRight w:val="0"/>
      <w:marTop w:val="0"/>
      <w:marBottom w:val="0"/>
      <w:divBdr>
        <w:top w:val="none" w:sz="0" w:space="0" w:color="auto"/>
        <w:left w:val="none" w:sz="0" w:space="0" w:color="auto"/>
        <w:bottom w:val="none" w:sz="0" w:space="0" w:color="auto"/>
        <w:right w:val="none" w:sz="0" w:space="0" w:color="auto"/>
      </w:divBdr>
    </w:div>
    <w:div w:id="1830363661">
      <w:bodyDiv w:val="1"/>
      <w:marLeft w:val="0"/>
      <w:marRight w:val="0"/>
      <w:marTop w:val="0"/>
      <w:marBottom w:val="0"/>
      <w:divBdr>
        <w:top w:val="none" w:sz="0" w:space="0" w:color="auto"/>
        <w:left w:val="none" w:sz="0" w:space="0" w:color="auto"/>
        <w:bottom w:val="none" w:sz="0" w:space="0" w:color="auto"/>
        <w:right w:val="none" w:sz="0" w:space="0" w:color="auto"/>
      </w:divBdr>
    </w:div>
    <w:div w:id="1830633325">
      <w:bodyDiv w:val="1"/>
      <w:marLeft w:val="0"/>
      <w:marRight w:val="0"/>
      <w:marTop w:val="0"/>
      <w:marBottom w:val="0"/>
      <w:divBdr>
        <w:top w:val="none" w:sz="0" w:space="0" w:color="auto"/>
        <w:left w:val="none" w:sz="0" w:space="0" w:color="auto"/>
        <w:bottom w:val="none" w:sz="0" w:space="0" w:color="auto"/>
        <w:right w:val="none" w:sz="0" w:space="0" w:color="auto"/>
      </w:divBdr>
    </w:div>
    <w:div w:id="1833908437">
      <w:bodyDiv w:val="1"/>
      <w:marLeft w:val="0"/>
      <w:marRight w:val="0"/>
      <w:marTop w:val="0"/>
      <w:marBottom w:val="0"/>
      <w:divBdr>
        <w:top w:val="none" w:sz="0" w:space="0" w:color="auto"/>
        <w:left w:val="none" w:sz="0" w:space="0" w:color="auto"/>
        <w:bottom w:val="none" w:sz="0" w:space="0" w:color="auto"/>
        <w:right w:val="none" w:sz="0" w:space="0" w:color="auto"/>
      </w:divBdr>
    </w:div>
    <w:div w:id="1858543183">
      <w:bodyDiv w:val="1"/>
      <w:marLeft w:val="0"/>
      <w:marRight w:val="0"/>
      <w:marTop w:val="0"/>
      <w:marBottom w:val="0"/>
      <w:divBdr>
        <w:top w:val="none" w:sz="0" w:space="0" w:color="auto"/>
        <w:left w:val="none" w:sz="0" w:space="0" w:color="auto"/>
        <w:bottom w:val="none" w:sz="0" w:space="0" w:color="auto"/>
        <w:right w:val="none" w:sz="0" w:space="0" w:color="auto"/>
      </w:divBdr>
    </w:div>
    <w:div w:id="1861776127">
      <w:bodyDiv w:val="1"/>
      <w:marLeft w:val="0"/>
      <w:marRight w:val="0"/>
      <w:marTop w:val="0"/>
      <w:marBottom w:val="0"/>
      <w:divBdr>
        <w:top w:val="none" w:sz="0" w:space="0" w:color="auto"/>
        <w:left w:val="none" w:sz="0" w:space="0" w:color="auto"/>
        <w:bottom w:val="none" w:sz="0" w:space="0" w:color="auto"/>
        <w:right w:val="none" w:sz="0" w:space="0" w:color="auto"/>
      </w:divBdr>
    </w:div>
    <w:div w:id="1878854196">
      <w:bodyDiv w:val="1"/>
      <w:marLeft w:val="0"/>
      <w:marRight w:val="0"/>
      <w:marTop w:val="0"/>
      <w:marBottom w:val="0"/>
      <w:divBdr>
        <w:top w:val="none" w:sz="0" w:space="0" w:color="auto"/>
        <w:left w:val="none" w:sz="0" w:space="0" w:color="auto"/>
        <w:bottom w:val="none" w:sz="0" w:space="0" w:color="auto"/>
        <w:right w:val="none" w:sz="0" w:space="0" w:color="auto"/>
      </w:divBdr>
    </w:div>
    <w:div w:id="1882014924">
      <w:bodyDiv w:val="1"/>
      <w:marLeft w:val="0"/>
      <w:marRight w:val="0"/>
      <w:marTop w:val="0"/>
      <w:marBottom w:val="0"/>
      <w:divBdr>
        <w:top w:val="none" w:sz="0" w:space="0" w:color="auto"/>
        <w:left w:val="none" w:sz="0" w:space="0" w:color="auto"/>
        <w:bottom w:val="none" w:sz="0" w:space="0" w:color="auto"/>
        <w:right w:val="none" w:sz="0" w:space="0" w:color="auto"/>
      </w:divBdr>
      <w:divsChild>
        <w:div w:id="733352772">
          <w:marLeft w:val="360"/>
          <w:marRight w:val="0"/>
          <w:marTop w:val="461"/>
          <w:marBottom w:val="0"/>
          <w:divBdr>
            <w:top w:val="none" w:sz="0" w:space="0" w:color="auto"/>
            <w:left w:val="none" w:sz="0" w:space="0" w:color="auto"/>
            <w:bottom w:val="none" w:sz="0" w:space="0" w:color="auto"/>
            <w:right w:val="none" w:sz="0" w:space="0" w:color="auto"/>
          </w:divBdr>
        </w:div>
        <w:div w:id="334303006">
          <w:marLeft w:val="360"/>
          <w:marRight w:val="0"/>
          <w:marTop w:val="461"/>
          <w:marBottom w:val="0"/>
          <w:divBdr>
            <w:top w:val="none" w:sz="0" w:space="0" w:color="auto"/>
            <w:left w:val="none" w:sz="0" w:space="0" w:color="auto"/>
            <w:bottom w:val="none" w:sz="0" w:space="0" w:color="auto"/>
            <w:right w:val="none" w:sz="0" w:space="0" w:color="auto"/>
          </w:divBdr>
        </w:div>
        <w:div w:id="2052152045">
          <w:marLeft w:val="360"/>
          <w:marRight w:val="0"/>
          <w:marTop w:val="461"/>
          <w:marBottom w:val="0"/>
          <w:divBdr>
            <w:top w:val="none" w:sz="0" w:space="0" w:color="auto"/>
            <w:left w:val="none" w:sz="0" w:space="0" w:color="auto"/>
            <w:bottom w:val="none" w:sz="0" w:space="0" w:color="auto"/>
            <w:right w:val="none" w:sz="0" w:space="0" w:color="auto"/>
          </w:divBdr>
        </w:div>
        <w:div w:id="1207571153">
          <w:marLeft w:val="360"/>
          <w:marRight w:val="0"/>
          <w:marTop w:val="461"/>
          <w:marBottom w:val="0"/>
          <w:divBdr>
            <w:top w:val="none" w:sz="0" w:space="0" w:color="auto"/>
            <w:left w:val="none" w:sz="0" w:space="0" w:color="auto"/>
            <w:bottom w:val="none" w:sz="0" w:space="0" w:color="auto"/>
            <w:right w:val="none" w:sz="0" w:space="0" w:color="auto"/>
          </w:divBdr>
        </w:div>
      </w:divsChild>
    </w:div>
    <w:div w:id="1885294253">
      <w:bodyDiv w:val="1"/>
      <w:marLeft w:val="0"/>
      <w:marRight w:val="0"/>
      <w:marTop w:val="0"/>
      <w:marBottom w:val="0"/>
      <w:divBdr>
        <w:top w:val="none" w:sz="0" w:space="0" w:color="auto"/>
        <w:left w:val="none" w:sz="0" w:space="0" w:color="auto"/>
        <w:bottom w:val="none" w:sz="0" w:space="0" w:color="auto"/>
        <w:right w:val="none" w:sz="0" w:space="0" w:color="auto"/>
      </w:divBdr>
      <w:divsChild>
        <w:div w:id="1367636306">
          <w:marLeft w:val="547"/>
          <w:marRight w:val="0"/>
          <w:marTop w:val="134"/>
          <w:marBottom w:val="0"/>
          <w:divBdr>
            <w:top w:val="none" w:sz="0" w:space="0" w:color="auto"/>
            <w:left w:val="none" w:sz="0" w:space="0" w:color="auto"/>
            <w:bottom w:val="none" w:sz="0" w:space="0" w:color="auto"/>
            <w:right w:val="none" w:sz="0" w:space="0" w:color="auto"/>
          </w:divBdr>
        </w:div>
        <w:div w:id="1662611840">
          <w:marLeft w:val="547"/>
          <w:marRight w:val="0"/>
          <w:marTop w:val="134"/>
          <w:marBottom w:val="0"/>
          <w:divBdr>
            <w:top w:val="none" w:sz="0" w:space="0" w:color="auto"/>
            <w:left w:val="none" w:sz="0" w:space="0" w:color="auto"/>
            <w:bottom w:val="none" w:sz="0" w:space="0" w:color="auto"/>
            <w:right w:val="none" w:sz="0" w:space="0" w:color="auto"/>
          </w:divBdr>
        </w:div>
      </w:divsChild>
    </w:div>
    <w:div w:id="1897662590">
      <w:bodyDiv w:val="1"/>
      <w:marLeft w:val="0"/>
      <w:marRight w:val="0"/>
      <w:marTop w:val="0"/>
      <w:marBottom w:val="0"/>
      <w:divBdr>
        <w:top w:val="none" w:sz="0" w:space="0" w:color="auto"/>
        <w:left w:val="none" w:sz="0" w:space="0" w:color="auto"/>
        <w:bottom w:val="none" w:sz="0" w:space="0" w:color="auto"/>
        <w:right w:val="none" w:sz="0" w:space="0" w:color="auto"/>
      </w:divBdr>
    </w:div>
    <w:div w:id="1907111448">
      <w:bodyDiv w:val="1"/>
      <w:marLeft w:val="0"/>
      <w:marRight w:val="0"/>
      <w:marTop w:val="0"/>
      <w:marBottom w:val="0"/>
      <w:divBdr>
        <w:top w:val="none" w:sz="0" w:space="0" w:color="auto"/>
        <w:left w:val="none" w:sz="0" w:space="0" w:color="auto"/>
        <w:bottom w:val="none" w:sz="0" w:space="0" w:color="auto"/>
        <w:right w:val="none" w:sz="0" w:space="0" w:color="auto"/>
      </w:divBdr>
      <w:divsChild>
        <w:div w:id="1154486611">
          <w:marLeft w:val="0"/>
          <w:marRight w:val="0"/>
          <w:marTop w:val="0"/>
          <w:marBottom w:val="0"/>
          <w:divBdr>
            <w:top w:val="none" w:sz="0" w:space="0" w:color="auto"/>
            <w:left w:val="none" w:sz="0" w:space="0" w:color="auto"/>
            <w:bottom w:val="none" w:sz="0" w:space="0" w:color="auto"/>
            <w:right w:val="none" w:sz="0" w:space="0" w:color="auto"/>
          </w:divBdr>
        </w:div>
        <w:div w:id="1028801869">
          <w:marLeft w:val="0"/>
          <w:marRight w:val="0"/>
          <w:marTop w:val="0"/>
          <w:marBottom w:val="0"/>
          <w:divBdr>
            <w:top w:val="none" w:sz="0" w:space="0" w:color="auto"/>
            <w:left w:val="none" w:sz="0" w:space="0" w:color="auto"/>
            <w:bottom w:val="none" w:sz="0" w:space="0" w:color="auto"/>
            <w:right w:val="none" w:sz="0" w:space="0" w:color="auto"/>
          </w:divBdr>
        </w:div>
        <w:div w:id="706031980">
          <w:marLeft w:val="0"/>
          <w:marRight w:val="0"/>
          <w:marTop w:val="0"/>
          <w:marBottom w:val="0"/>
          <w:divBdr>
            <w:top w:val="none" w:sz="0" w:space="0" w:color="auto"/>
            <w:left w:val="none" w:sz="0" w:space="0" w:color="auto"/>
            <w:bottom w:val="none" w:sz="0" w:space="0" w:color="auto"/>
            <w:right w:val="none" w:sz="0" w:space="0" w:color="auto"/>
          </w:divBdr>
        </w:div>
        <w:div w:id="553196418">
          <w:marLeft w:val="0"/>
          <w:marRight w:val="0"/>
          <w:marTop w:val="0"/>
          <w:marBottom w:val="0"/>
          <w:divBdr>
            <w:top w:val="none" w:sz="0" w:space="0" w:color="auto"/>
            <w:left w:val="none" w:sz="0" w:space="0" w:color="auto"/>
            <w:bottom w:val="none" w:sz="0" w:space="0" w:color="auto"/>
            <w:right w:val="none" w:sz="0" w:space="0" w:color="auto"/>
          </w:divBdr>
        </w:div>
        <w:div w:id="1409303553">
          <w:marLeft w:val="0"/>
          <w:marRight w:val="0"/>
          <w:marTop w:val="0"/>
          <w:marBottom w:val="0"/>
          <w:divBdr>
            <w:top w:val="none" w:sz="0" w:space="0" w:color="auto"/>
            <w:left w:val="none" w:sz="0" w:space="0" w:color="auto"/>
            <w:bottom w:val="none" w:sz="0" w:space="0" w:color="auto"/>
            <w:right w:val="none" w:sz="0" w:space="0" w:color="auto"/>
          </w:divBdr>
        </w:div>
      </w:divsChild>
    </w:div>
    <w:div w:id="1907837053">
      <w:bodyDiv w:val="1"/>
      <w:marLeft w:val="0"/>
      <w:marRight w:val="0"/>
      <w:marTop w:val="0"/>
      <w:marBottom w:val="0"/>
      <w:divBdr>
        <w:top w:val="none" w:sz="0" w:space="0" w:color="auto"/>
        <w:left w:val="none" w:sz="0" w:space="0" w:color="auto"/>
        <w:bottom w:val="none" w:sz="0" w:space="0" w:color="auto"/>
        <w:right w:val="none" w:sz="0" w:space="0" w:color="auto"/>
      </w:divBdr>
    </w:div>
    <w:div w:id="1912424950">
      <w:bodyDiv w:val="1"/>
      <w:marLeft w:val="0"/>
      <w:marRight w:val="0"/>
      <w:marTop w:val="0"/>
      <w:marBottom w:val="0"/>
      <w:divBdr>
        <w:top w:val="none" w:sz="0" w:space="0" w:color="auto"/>
        <w:left w:val="none" w:sz="0" w:space="0" w:color="auto"/>
        <w:bottom w:val="none" w:sz="0" w:space="0" w:color="auto"/>
        <w:right w:val="none" w:sz="0" w:space="0" w:color="auto"/>
      </w:divBdr>
    </w:div>
    <w:div w:id="1937983767">
      <w:bodyDiv w:val="1"/>
      <w:marLeft w:val="0"/>
      <w:marRight w:val="0"/>
      <w:marTop w:val="0"/>
      <w:marBottom w:val="0"/>
      <w:divBdr>
        <w:top w:val="none" w:sz="0" w:space="0" w:color="auto"/>
        <w:left w:val="none" w:sz="0" w:space="0" w:color="auto"/>
        <w:bottom w:val="none" w:sz="0" w:space="0" w:color="auto"/>
        <w:right w:val="none" w:sz="0" w:space="0" w:color="auto"/>
      </w:divBdr>
    </w:div>
    <w:div w:id="1969315784">
      <w:bodyDiv w:val="1"/>
      <w:marLeft w:val="0"/>
      <w:marRight w:val="0"/>
      <w:marTop w:val="0"/>
      <w:marBottom w:val="0"/>
      <w:divBdr>
        <w:top w:val="none" w:sz="0" w:space="0" w:color="auto"/>
        <w:left w:val="none" w:sz="0" w:space="0" w:color="auto"/>
        <w:bottom w:val="none" w:sz="0" w:space="0" w:color="auto"/>
        <w:right w:val="none" w:sz="0" w:space="0" w:color="auto"/>
      </w:divBdr>
    </w:div>
    <w:div w:id="1982952742">
      <w:bodyDiv w:val="1"/>
      <w:marLeft w:val="0"/>
      <w:marRight w:val="0"/>
      <w:marTop w:val="0"/>
      <w:marBottom w:val="0"/>
      <w:divBdr>
        <w:top w:val="none" w:sz="0" w:space="0" w:color="auto"/>
        <w:left w:val="none" w:sz="0" w:space="0" w:color="auto"/>
        <w:bottom w:val="none" w:sz="0" w:space="0" w:color="auto"/>
        <w:right w:val="none" w:sz="0" w:space="0" w:color="auto"/>
      </w:divBdr>
      <w:divsChild>
        <w:div w:id="891382161">
          <w:marLeft w:val="0"/>
          <w:marRight w:val="0"/>
          <w:marTop w:val="0"/>
          <w:marBottom w:val="0"/>
          <w:divBdr>
            <w:top w:val="none" w:sz="0" w:space="0" w:color="auto"/>
            <w:left w:val="none" w:sz="0" w:space="0" w:color="auto"/>
            <w:bottom w:val="none" w:sz="0" w:space="0" w:color="auto"/>
            <w:right w:val="none" w:sz="0" w:space="0" w:color="auto"/>
          </w:divBdr>
          <w:divsChild>
            <w:div w:id="901986353">
              <w:marLeft w:val="0"/>
              <w:marRight w:val="0"/>
              <w:marTop w:val="0"/>
              <w:marBottom w:val="0"/>
              <w:divBdr>
                <w:top w:val="none" w:sz="0" w:space="0" w:color="auto"/>
                <w:left w:val="none" w:sz="0" w:space="0" w:color="auto"/>
                <w:bottom w:val="none" w:sz="0" w:space="0" w:color="auto"/>
                <w:right w:val="none" w:sz="0" w:space="0" w:color="auto"/>
              </w:divBdr>
            </w:div>
            <w:div w:id="1118647098">
              <w:marLeft w:val="0"/>
              <w:marRight w:val="0"/>
              <w:marTop w:val="0"/>
              <w:marBottom w:val="0"/>
              <w:divBdr>
                <w:top w:val="none" w:sz="0" w:space="0" w:color="auto"/>
                <w:left w:val="none" w:sz="0" w:space="0" w:color="auto"/>
                <w:bottom w:val="none" w:sz="0" w:space="0" w:color="auto"/>
                <w:right w:val="none" w:sz="0" w:space="0" w:color="auto"/>
              </w:divBdr>
            </w:div>
            <w:div w:id="1492139597">
              <w:marLeft w:val="0"/>
              <w:marRight w:val="0"/>
              <w:marTop w:val="0"/>
              <w:marBottom w:val="0"/>
              <w:divBdr>
                <w:top w:val="none" w:sz="0" w:space="0" w:color="auto"/>
                <w:left w:val="none" w:sz="0" w:space="0" w:color="auto"/>
                <w:bottom w:val="none" w:sz="0" w:space="0" w:color="auto"/>
                <w:right w:val="none" w:sz="0" w:space="0" w:color="auto"/>
              </w:divBdr>
            </w:div>
          </w:divsChild>
        </w:div>
        <w:div w:id="2042516380">
          <w:marLeft w:val="0"/>
          <w:marRight w:val="0"/>
          <w:marTop w:val="0"/>
          <w:marBottom w:val="0"/>
          <w:divBdr>
            <w:top w:val="none" w:sz="0" w:space="0" w:color="auto"/>
            <w:left w:val="none" w:sz="0" w:space="0" w:color="auto"/>
            <w:bottom w:val="none" w:sz="0" w:space="0" w:color="auto"/>
            <w:right w:val="none" w:sz="0" w:space="0" w:color="auto"/>
          </w:divBdr>
        </w:div>
        <w:div w:id="396126909">
          <w:marLeft w:val="0"/>
          <w:marRight w:val="0"/>
          <w:marTop w:val="0"/>
          <w:marBottom w:val="0"/>
          <w:divBdr>
            <w:top w:val="none" w:sz="0" w:space="0" w:color="auto"/>
            <w:left w:val="none" w:sz="0" w:space="0" w:color="auto"/>
            <w:bottom w:val="none" w:sz="0" w:space="0" w:color="auto"/>
            <w:right w:val="none" w:sz="0" w:space="0" w:color="auto"/>
          </w:divBdr>
        </w:div>
      </w:divsChild>
    </w:div>
    <w:div w:id="1986663466">
      <w:bodyDiv w:val="1"/>
      <w:marLeft w:val="0"/>
      <w:marRight w:val="0"/>
      <w:marTop w:val="0"/>
      <w:marBottom w:val="0"/>
      <w:divBdr>
        <w:top w:val="none" w:sz="0" w:space="0" w:color="auto"/>
        <w:left w:val="none" w:sz="0" w:space="0" w:color="auto"/>
        <w:bottom w:val="none" w:sz="0" w:space="0" w:color="auto"/>
        <w:right w:val="none" w:sz="0" w:space="0" w:color="auto"/>
      </w:divBdr>
      <w:divsChild>
        <w:div w:id="1741513283">
          <w:marLeft w:val="0"/>
          <w:marRight w:val="0"/>
          <w:marTop w:val="0"/>
          <w:marBottom w:val="0"/>
          <w:divBdr>
            <w:top w:val="none" w:sz="0" w:space="0" w:color="auto"/>
            <w:left w:val="none" w:sz="0" w:space="0" w:color="auto"/>
            <w:bottom w:val="none" w:sz="0" w:space="0" w:color="auto"/>
            <w:right w:val="none" w:sz="0" w:space="0" w:color="auto"/>
          </w:divBdr>
        </w:div>
        <w:div w:id="1260717376">
          <w:marLeft w:val="0"/>
          <w:marRight w:val="0"/>
          <w:marTop w:val="0"/>
          <w:marBottom w:val="0"/>
          <w:divBdr>
            <w:top w:val="none" w:sz="0" w:space="0" w:color="auto"/>
            <w:left w:val="none" w:sz="0" w:space="0" w:color="auto"/>
            <w:bottom w:val="none" w:sz="0" w:space="0" w:color="auto"/>
            <w:right w:val="none" w:sz="0" w:space="0" w:color="auto"/>
          </w:divBdr>
        </w:div>
      </w:divsChild>
    </w:div>
    <w:div w:id="1995643806">
      <w:bodyDiv w:val="1"/>
      <w:marLeft w:val="0"/>
      <w:marRight w:val="0"/>
      <w:marTop w:val="0"/>
      <w:marBottom w:val="0"/>
      <w:divBdr>
        <w:top w:val="none" w:sz="0" w:space="0" w:color="auto"/>
        <w:left w:val="none" w:sz="0" w:space="0" w:color="auto"/>
        <w:bottom w:val="none" w:sz="0" w:space="0" w:color="auto"/>
        <w:right w:val="none" w:sz="0" w:space="0" w:color="auto"/>
      </w:divBdr>
      <w:divsChild>
        <w:div w:id="1447774129">
          <w:marLeft w:val="835"/>
          <w:marRight w:val="0"/>
          <w:marTop w:val="125"/>
          <w:marBottom w:val="0"/>
          <w:divBdr>
            <w:top w:val="none" w:sz="0" w:space="0" w:color="auto"/>
            <w:left w:val="none" w:sz="0" w:space="0" w:color="auto"/>
            <w:bottom w:val="none" w:sz="0" w:space="0" w:color="auto"/>
            <w:right w:val="none" w:sz="0" w:space="0" w:color="auto"/>
          </w:divBdr>
        </w:div>
        <w:div w:id="2087603936">
          <w:marLeft w:val="835"/>
          <w:marRight w:val="0"/>
          <w:marTop w:val="125"/>
          <w:marBottom w:val="0"/>
          <w:divBdr>
            <w:top w:val="none" w:sz="0" w:space="0" w:color="auto"/>
            <w:left w:val="none" w:sz="0" w:space="0" w:color="auto"/>
            <w:bottom w:val="none" w:sz="0" w:space="0" w:color="auto"/>
            <w:right w:val="none" w:sz="0" w:space="0" w:color="auto"/>
          </w:divBdr>
        </w:div>
        <w:div w:id="406000063">
          <w:marLeft w:val="835"/>
          <w:marRight w:val="0"/>
          <w:marTop w:val="125"/>
          <w:marBottom w:val="0"/>
          <w:divBdr>
            <w:top w:val="none" w:sz="0" w:space="0" w:color="auto"/>
            <w:left w:val="none" w:sz="0" w:space="0" w:color="auto"/>
            <w:bottom w:val="none" w:sz="0" w:space="0" w:color="auto"/>
            <w:right w:val="none" w:sz="0" w:space="0" w:color="auto"/>
          </w:divBdr>
        </w:div>
        <w:div w:id="1405645194">
          <w:marLeft w:val="835"/>
          <w:marRight w:val="0"/>
          <w:marTop w:val="125"/>
          <w:marBottom w:val="0"/>
          <w:divBdr>
            <w:top w:val="none" w:sz="0" w:space="0" w:color="auto"/>
            <w:left w:val="none" w:sz="0" w:space="0" w:color="auto"/>
            <w:bottom w:val="none" w:sz="0" w:space="0" w:color="auto"/>
            <w:right w:val="none" w:sz="0" w:space="0" w:color="auto"/>
          </w:divBdr>
        </w:div>
      </w:divsChild>
    </w:div>
    <w:div w:id="1999648899">
      <w:bodyDiv w:val="1"/>
      <w:marLeft w:val="0"/>
      <w:marRight w:val="0"/>
      <w:marTop w:val="0"/>
      <w:marBottom w:val="0"/>
      <w:divBdr>
        <w:top w:val="none" w:sz="0" w:space="0" w:color="auto"/>
        <w:left w:val="none" w:sz="0" w:space="0" w:color="auto"/>
        <w:bottom w:val="none" w:sz="0" w:space="0" w:color="auto"/>
        <w:right w:val="none" w:sz="0" w:space="0" w:color="auto"/>
      </w:divBdr>
      <w:divsChild>
        <w:div w:id="317458941">
          <w:marLeft w:val="0"/>
          <w:marRight w:val="0"/>
          <w:marTop w:val="0"/>
          <w:marBottom w:val="0"/>
          <w:divBdr>
            <w:top w:val="none" w:sz="0" w:space="0" w:color="auto"/>
            <w:left w:val="none" w:sz="0" w:space="0" w:color="auto"/>
            <w:bottom w:val="none" w:sz="0" w:space="0" w:color="auto"/>
            <w:right w:val="none" w:sz="0" w:space="0" w:color="auto"/>
          </w:divBdr>
          <w:divsChild>
            <w:div w:id="677080074">
              <w:marLeft w:val="0"/>
              <w:marRight w:val="0"/>
              <w:marTop w:val="0"/>
              <w:marBottom w:val="0"/>
              <w:divBdr>
                <w:top w:val="none" w:sz="0" w:space="0" w:color="auto"/>
                <w:left w:val="none" w:sz="0" w:space="0" w:color="auto"/>
                <w:bottom w:val="none" w:sz="0" w:space="0" w:color="auto"/>
                <w:right w:val="none" w:sz="0" w:space="0" w:color="auto"/>
              </w:divBdr>
            </w:div>
            <w:div w:id="1504589221">
              <w:marLeft w:val="0"/>
              <w:marRight w:val="0"/>
              <w:marTop w:val="0"/>
              <w:marBottom w:val="0"/>
              <w:divBdr>
                <w:top w:val="none" w:sz="0" w:space="0" w:color="auto"/>
                <w:left w:val="none" w:sz="0" w:space="0" w:color="auto"/>
                <w:bottom w:val="none" w:sz="0" w:space="0" w:color="auto"/>
                <w:right w:val="none" w:sz="0" w:space="0" w:color="auto"/>
              </w:divBdr>
            </w:div>
            <w:div w:id="615217157">
              <w:marLeft w:val="0"/>
              <w:marRight w:val="0"/>
              <w:marTop w:val="0"/>
              <w:marBottom w:val="0"/>
              <w:divBdr>
                <w:top w:val="none" w:sz="0" w:space="0" w:color="auto"/>
                <w:left w:val="none" w:sz="0" w:space="0" w:color="auto"/>
                <w:bottom w:val="none" w:sz="0" w:space="0" w:color="auto"/>
                <w:right w:val="none" w:sz="0" w:space="0" w:color="auto"/>
              </w:divBdr>
            </w:div>
          </w:divsChild>
        </w:div>
        <w:div w:id="691419215">
          <w:marLeft w:val="0"/>
          <w:marRight w:val="0"/>
          <w:marTop w:val="0"/>
          <w:marBottom w:val="0"/>
          <w:divBdr>
            <w:top w:val="none" w:sz="0" w:space="0" w:color="auto"/>
            <w:left w:val="none" w:sz="0" w:space="0" w:color="auto"/>
            <w:bottom w:val="none" w:sz="0" w:space="0" w:color="auto"/>
            <w:right w:val="none" w:sz="0" w:space="0" w:color="auto"/>
          </w:divBdr>
        </w:div>
        <w:div w:id="1246307357">
          <w:marLeft w:val="0"/>
          <w:marRight w:val="0"/>
          <w:marTop w:val="0"/>
          <w:marBottom w:val="0"/>
          <w:divBdr>
            <w:top w:val="none" w:sz="0" w:space="0" w:color="auto"/>
            <w:left w:val="none" w:sz="0" w:space="0" w:color="auto"/>
            <w:bottom w:val="none" w:sz="0" w:space="0" w:color="auto"/>
            <w:right w:val="none" w:sz="0" w:space="0" w:color="auto"/>
          </w:divBdr>
        </w:div>
      </w:divsChild>
    </w:div>
    <w:div w:id="2010402795">
      <w:bodyDiv w:val="1"/>
      <w:marLeft w:val="0"/>
      <w:marRight w:val="0"/>
      <w:marTop w:val="0"/>
      <w:marBottom w:val="0"/>
      <w:divBdr>
        <w:top w:val="none" w:sz="0" w:space="0" w:color="auto"/>
        <w:left w:val="none" w:sz="0" w:space="0" w:color="auto"/>
        <w:bottom w:val="none" w:sz="0" w:space="0" w:color="auto"/>
        <w:right w:val="none" w:sz="0" w:space="0" w:color="auto"/>
      </w:divBdr>
      <w:divsChild>
        <w:div w:id="1685401823">
          <w:marLeft w:val="547"/>
          <w:marRight w:val="0"/>
          <w:marTop w:val="115"/>
          <w:marBottom w:val="0"/>
          <w:divBdr>
            <w:top w:val="none" w:sz="0" w:space="0" w:color="auto"/>
            <w:left w:val="none" w:sz="0" w:space="0" w:color="auto"/>
            <w:bottom w:val="none" w:sz="0" w:space="0" w:color="auto"/>
            <w:right w:val="none" w:sz="0" w:space="0" w:color="auto"/>
          </w:divBdr>
        </w:div>
        <w:div w:id="1798453588">
          <w:marLeft w:val="547"/>
          <w:marRight w:val="0"/>
          <w:marTop w:val="115"/>
          <w:marBottom w:val="0"/>
          <w:divBdr>
            <w:top w:val="none" w:sz="0" w:space="0" w:color="auto"/>
            <w:left w:val="none" w:sz="0" w:space="0" w:color="auto"/>
            <w:bottom w:val="none" w:sz="0" w:space="0" w:color="auto"/>
            <w:right w:val="none" w:sz="0" w:space="0" w:color="auto"/>
          </w:divBdr>
        </w:div>
        <w:div w:id="1496996246">
          <w:marLeft w:val="547"/>
          <w:marRight w:val="0"/>
          <w:marTop w:val="115"/>
          <w:marBottom w:val="0"/>
          <w:divBdr>
            <w:top w:val="none" w:sz="0" w:space="0" w:color="auto"/>
            <w:left w:val="none" w:sz="0" w:space="0" w:color="auto"/>
            <w:bottom w:val="none" w:sz="0" w:space="0" w:color="auto"/>
            <w:right w:val="none" w:sz="0" w:space="0" w:color="auto"/>
          </w:divBdr>
        </w:div>
      </w:divsChild>
    </w:div>
    <w:div w:id="2037465845">
      <w:bodyDiv w:val="1"/>
      <w:marLeft w:val="0"/>
      <w:marRight w:val="0"/>
      <w:marTop w:val="0"/>
      <w:marBottom w:val="0"/>
      <w:divBdr>
        <w:top w:val="none" w:sz="0" w:space="0" w:color="auto"/>
        <w:left w:val="none" w:sz="0" w:space="0" w:color="auto"/>
        <w:bottom w:val="none" w:sz="0" w:space="0" w:color="auto"/>
        <w:right w:val="none" w:sz="0" w:space="0" w:color="auto"/>
      </w:divBdr>
      <w:divsChild>
        <w:div w:id="1527712909">
          <w:marLeft w:val="0"/>
          <w:marRight w:val="0"/>
          <w:marTop w:val="0"/>
          <w:marBottom w:val="0"/>
          <w:divBdr>
            <w:top w:val="none" w:sz="0" w:space="0" w:color="auto"/>
            <w:left w:val="none" w:sz="0" w:space="0" w:color="auto"/>
            <w:bottom w:val="none" w:sz="0" w:space="0" w:color="auto"/>
            <w:right w:val="none" w:sz="0" w:space="0" w:color="auto"/>
          </w:divBdr>
        </w:div>
      </w:divsChild>
    </w:div>
    <w:div w:id="2067408225">
      <w:bodyDiv w:val="1"/>
      <w:marLeft w:val="0"/>
      <w:marRight w:val="0"/>
      <w:marTop w:val="0"/>
      <w:marBottom w:val="0"/>
      <w:divBdr>
        <w:top w:val="none" w:sz="0" w:space="0" w:color="auto"/>
        <w:left w:val="none" w:sz="0" w:space="0" w:color="auto"/>
        <w:bottom w:val="none" w:sz="0" w:space="0" w:color="auto"/>
        <w:right w:val="none" w:sz="0" w:space="0" w:color="auto"/>
      </w:divBdr>
    </w:div>
    <w:div w:id="2095544317">
      <w:bodyDiv w:val="1"/>
      <w:marLeft w:val="0"/>
      <w:marRight w:val="0"/>
      <w:marTop w:val="0"/>
      <w:marBottom w:val="0"/>
      <w:divBdr>
        <w:top w:val="none" w:sz="0" w:space="0" w:color="auto"/>
        <w:left w:val="none" w:sz="0" w:space="0" w:color="auto"/>
        <w:bottom w:val="none" w:sz="0" w:space="0" w:color="auto"/>
        <w:right w:val="none" w:sz="0" w:space="0" w:color="auto"/>
      </w:divBdr>
    </w:div>
    <w:div w:id="2110539081">
      <w:bodyDiv w:val="1"/>
      <w:marLeft w:val="0"/>
      <w:marRight w:val="0"/>
      <w:marTop w:val="0"/>
      <w:marBottom w:val="0"/>
      <w:divBdr>
        <w:top w:val="none" w:sz="0" w:space="0" w:color="auto"/>
        <w:left w:val="none" w:sz="0" w:space="0" w:color="auto"/>
        <w:bottom w:val="none" w:sz="0" w:space="0" w:color="auto"/>
        <w:right w:val="none" w:sz="0" w:space="0" w:color="auto"/>
      </w:divBdr>
    </w:div>
    <w:div w:id="2131437998">
      <w:bodyDiv w:val="1"/>
      <w:marLeft w:val="0"/>
      <w:marRight w:val="0"/>
      <w:marTop w:val="0"/>
      <w:marBottom w:val="0"/>
      <w:divBdr>
        <w:top w:val="none" w:sz="0" w:space="0" w:color="auto"/>
        <w:left w:val="none" w:sz="0" w:space="0" w:color="auto"/>
        <w:bottom w:val="none" w:sz="0" w:space="0" w:color="auto"/>
        <w:right w:val="none" w:sz="0" w:space="0" w:color="auto"/>
      </w:divBdr>
      <w:divsChild>
        <w:div w:id="424228944">
          <w:marLeft w:val="547"/>
          <w:marRight w:val="0"/>
          <w:marTop w:val="154"/>
          <w:marBottom w:val="0"/>
          <w:divBdr>
            <w:top w:val="none" w:sz="0" w:space="0" w:color="auto"/>
            <w:left w:val="none" w:sz="0" w:space="0" w:color="auto"/>
            <w:bottom w:val="none" w:sz="0" w:space="0" w:color="auto"/>
            <w:right w:val="none" w:sz="0" w:space="0" w:color="auto"/>
          </w:divBdr>
        </w:div>
        <w:div w:id="1934126891">
          <w:marLeft w:val="547"/>
          <w:marRight w:val="0"/>
          <w:marTop w:val="154"/>
          <w:marBottom w:val="0"/>
          <w:divBdr>
            <w:top w:val="none" w:sz="0" w:space="0" w:color="auto"/>
            <w:left w:val="none" w:sz="0" w:space="0" w:color="auto"/>
            <w:bottom w:val="none" w:sz="0" w:space="0" w:color="auto"/>
            <w:right w:val="none" w:sz="0" w:space="0" w:color="auto"/>
          </w:divBdr>
        </w:div>
      </w:divsChild>
    </w:div>
    <w:div w:id="214657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1598</TotalTime>
  <Pages>1</Pages>
  <Words>2971</Words>
  <Characters>16937</Characters>
  <Application>Microsoft Office Word</Application>
  <DocSecurity>0</DocSecurity>
  <Lines>141</Lines>
  <Paragraphs>39</Paragraphs>
  <ScaleCrop>false</ScaleCrop>
  <Company/>
  <LinksUpToDate>false</LinksUpToDate>
  <CharactersWithSpaces>19869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星</cp:lastModifiedBy>
  <cp:revision>49</cp:revision>
  <dcterms:created xsi:type="dcterms:W3CDTF">2018-06-16T00:26:00Z</dcterms:created>
  <dcterms:modified xsi:type="dcterms:W3CDTF">2018-06-21T11:35:00Z</dcterms:modified>
</cp:coreProperties>
</file>