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9FA20" w14:textId="66AE69BD" w:rsidR="00CD2C3D" w:rsidRDefault="005C5BC7" w:rsidP="00955DC9">
      <w:pPr>
        <w:pStyle w:val="1"/>
        <w:numPr>
          <w:ilvl w:val="0"/>
          <w:numId w:val="1"/>
        </w:numPr>
        <w:spacing w:line="360" w:lineRule="auto"/>
      </w:pPr>
      <w:r w:rsidRPr="005C5BC7">
        <w:rPr>
          <w:rFonts w:hint="eastAsia"/>
        </w:rPr>
        <w:t>编制度假计划</w:t>
      </w:r>
    </w:p>
    <w:p w14:paraId="796D06E5" w14:textId="141138F7" w:rsidR="005C5BC7" w:rsidRDefault="005C5BC7" w:rsidP="00955DC9">
      <w:pPr>
        <w:pStyle w:val="af"/>
        <w:numPr>
          <w:ilvl w:val="0"/>
          <w:numId w:val="2"/>
        </w:numPr>
        <w:spacing w:line="360" w:lineRule="auto"/>
        <w:ind w:firstLineChars="0"/>
      </w:pPr>
      <w:r w:rsidRPr="005C5BC7">
        <w:rPr>
          <w:rFonts w:hint="eastAsia"/>
        </w:rPr>
        <w:t>列出你的假设（目标、预算、项目有哪些活动和节目、谁参加、交通工具等等）</w:t>
      </w:r>
    </w:p>
    <w:p w14:paraId="3CBF084B" w14:textId="15D42648" w:rsidR="005C5BC7" w:rsidRDefault="005C5BC7" w:rsidP="00955DC9">
      <w:pPr>
        <w:spacing w:line="360" w:lineRule="auto"/>
        <w:ind w:left="360"/>
      </w:pPr>
      <w:r w:rsidRPr="005C5BC7">
        <w:rPr>
          <w:rFonts w:hint="eastAsia"/>
          <w:b/>
          <w:bCs/>
        </w:rPr>
        <w:t>目标</w:t>
      </w:r>
      <w:r>
        <w:rPr>
          <w:rFonts w:hint="eastAsia"/>
        </w:rPr>
        <w:t>：前往丽江度假一周，感受丽江风土人群，并顺利举办一场生日晚会，使所有参与者都能享受并留下美好回忆。</w:t>
      </w:r>
    </w:p>
    <w:p w14:paraId="6A5184A6" w14:textId="000F343E" w:rsidR="00952679" w:rsidRDefault="005C5BC7" w:rsidP="00F423E0">
      <w:pPr>
        <w:spacing w:line="360" w:lineRule="auto"/>
        <w:ind w:left="360"/>
        <w:rPr>
          <w:lang w:val="en-AU"/>
        </w:rPr>
      </w:pPr>
      <w:r w:rsidRPr="005C5BC7">
        <w:rPr>
          <w:rFonts w:hint="eastAsia"/>
          <w:b/>
          <w:bCs/>
        </w:rPr>
        <w:t>预算</w:t>
      </w:r>
      <w:r>
        <w:rPr>
          <w:rFonts w:hint="eastAsia"/>
        </w:rPr>
        <w:t>：预计总预算为人民币</w:t>
      </w:r>
      <w:r>
        <w:rPr>
          <w:rFonts w:hint="eastAsia"/>
        </w:rPr>
        <w:t xml:space="preserve"> </w:t>
      </w:r>
      <w:r w:rsidR="00C00156">
        <w:t>20000</w:t>
      </w:r>
      <w:r>
        <w:rPr>
          <w:rFonts w:hint="eastAsia"/>
        </w:rPr>
        <w:t>元，包括住宿费、交通费和食品、饮料、场地租赁和娱乐设施等费用。</w:t>
      </w:r>
    </w:p>
    <w:p w14:paraId="4F1A31C0" w14:textId="77777777" w:rsidR="00F423E0" w:rsidRPr="00F423E0" w:rsidRDefault="00F423E0" w:rsidP="00F423E0">
      <w:pPr>
        <w:spacing w:line="360" w:lineRule="auto"/>
        <w:ind w:left="360"/>
        <w:rPr>
          <w:lang w:val="en-AU"/>
        </w:rPr>
      </w:pP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3962"/>
        <w:gridCol w:w="3974"/>
      </w:tblGrid>
      <w:tr w:rsidR="00952679" w14:paraId="6B87A5F1" w14:textId="77777777" w:rsidTr="00C00156">
        <w:tc>
          <w:tcPr>
            <w:tcW w:w="4148" w:type="dxa"/>
          </w:tcPr>
          <w:p w14:paraId="12A52556" w14:textId="5D1DE6DD" w:rsidR="00C00156" w:rsidRDefault="00C00156" w:rsidP="00955DC9">
            <w:pPr>
              <w:spacing w:line="360" w:lineRule="auto"/>
              <w:rPr>
                <w:lang w:val="en-AU"/>
              </w:rPr>
            </w:pPr>
            <w:r>
              <w:rPr>
                <w:lang w:val="en-AU"/>
              </w:rPr>
              <w:t>项目</w:t>
            </w:r>
          </w:p>
        </w:tc>
        <w:tc>
          <w:tcPr>
            <w:tcW w:w="4148" w:type="dxa"/>
          </w:tcPr>
          <w:p w14:paraId="64960D43" w14:textId="6B347246" w:rsidR="00C00156" w:rsidRDefault="00C00156" w:rsidP="00955DC9">
            <w:pPr>
              <w:spacing w:line="360" w:lineRule="auto"/>
              <w:rPr>
                <w:lang w:val="en-AU"/>
              </w:rPr>
            </w:pPr>
            <w:r>
              <w:rPr>
                <w:lang w:val="en-AU"/>
              </w:rPr>
              <w:t>费用</w:t>
            </w:r>
          </w:p>
        </w:tc>
      </w:tr>
      <w:tr w:rsidR="00952679" w14:paraId="196CC518" w14:textId="77777777" w:rsidTr="00C00156">
        <w:tc>
          <w:tcPr>
            <w:tcW w:w="4148" w:type="dxa"/>
          </w:tcPr>
          <w:p w14:paraId="4DF61040" w14:textId="60124A08" w:rsidR="00C00156" w:rsidRDefault="00C00156" w:rsidP="00955DC9">
            <w:pPr>
              <w:spacing w:line="360" w:lineRule="auto"/>
              <w:rPr>
                <w:lang w:val="en-AU"/>
              </w:rPr>
            </w:pPr>
            <w:r>
              <w:rPr>
                <w:lang w:val="en-AU"/>
              </w:rPr>
              <w:t>交通费</w:t>
            </w:r>
          </w:p>
        </w:tc>
        <w:tc>
          <w:tcPr>
            <w:tcW w:w="4148" w:type="dxa"/>
          </w:tcPr>
          <w:p w14:paraId="73DA5145" w14:textId="0AE2CE6F" w:rsidR="00C00156" w:rsidRDefault="00952679" w:rsidP="00955DC9">
            <w:pPr>
              <w:spacing w:line="360" w:lineRule="auto"/>
              <w:rPr>
                <w:lang w:val="en-AU"/>
              </w:rPr>
            </w:pPr>
            <w:r>
              <w:rPr>
                <w:lang w:val="en-AU"/>
              </w:rPr>
              <w:t>8000</w:t>
            </w:r>
          </w:p>
        </w:tc>
      </w:tr>
      <w:tr w:rsidR="00952679" w14:paraId="50563F1C" w14:textId="77777777" w:rsidTr="00C00156">
        <w:tc>
          <w:tcPr>
            <w:tcW w:w="4148" w:type="dxa"/>
          </w:tcPr>
          <w:p w14:paraId="7CD1FB76" w14:textId="15430B5D" w:rsidR="00C00156" w:rsidRDefault="00C00156" w:rsidP="00955DC9">
            <w:pPr>
              <w:spacing w:line="360" w:lineRule="auto"/>
              <w:rPr>
                <w:lang w:val="en-AU"/>
              </w:rPr>
            </w:pPr>
            <w:r>
              <w:rPr>
                <w:lang w:val="en-AU"/>
              </w:rPr>
              <w:t>住宿费</w:t>
            </w:r>
          </w:p>
        </w:tc>
        <w:tc>
          <w:tcPr>
            <w:tcW w:w="4148" w:type="dxa"/>
          </w:tcPr>
          <w:p w14:paraId="1EA8E497" w14:textId="39F187E8" w:rsidR="00C00156" w:rsidRDefault="00C00156" w:rsidP="00955DC9">
            <w:pPr>
              <w:spacing w:line="360" w:lineRule="auto"/>
              <w:rPr>
                <w:lang w:val="en-AU"/>
              </w:rPr>
            </w:pPr>
            <w:r>
              <w:rPr>
                <w:lang w:val="en-AU"/>
              </w:rPr>
              <w:t>5000</w:t>
            </w:r>
          </w:p>
        </w:tc>
      </w:tr>
      <w:tr w:rsidR="00952679" w14:paraId="0230F815" w14:textId="77777777" w:rsidTr="00C00156">
        <w:tc>
          <w:tcPr>
            <w:tcW w:w="4148" w:type="dxa"/>
          </w:tcPr>
          <w:p w14:paraId="2FF58866" w14:textId="280FF987" w:rsidR="00C00156" w:rsidRDefault="00C00156" w:rsidP="00955DC9">
            <w:pPr>
              <w:spacing w:line="360" w:lineRule="auto"/>
              <w:rPr>
                <w:lang w:val="en-AU"/>
              </w:rPr>
            </w:pPr>
            <w:r>
              <w:rPr>
                <w:lang w:val="en-AU"/>
              </w:rPr>
              <w:t>娱乐费</w:t>
            </w:r>
          </w:p>
        </w:tc>
        <w:tc>
          <w:tcPr>
            <w:tcW w:w="4148" w:type="dxa"/>
          </w:tcPr>
          <w:p w14:paraId="797E6D38" w14:textId="6DF0E0FC" w:rsidR="00C00156" w:rsidRDefault="00952679" w:rsidP="00955DC9">
            <w:pPr>
              <w:spacing w:line="360" w:lineRule="auto"/>
              <w:rPr>
                <w:lang w:val="en-AU"/>
              </w:rPr>
            </w:pPr>
            <w:r>
              <w:rPr>
                <w:lang w:val="en-AU"/>
              </w:rPr>
              <w:t>3000</w:t>
            </w:r>
          </w:p>
        </w:tc>
      </w:tr>
      <w:tr w:rsidR="00952679" w14:paraId="07524A9C" w14:textId="77777777" w:rsidTr="00C00156">
        <w:tc>
          <w:tcPr>
            <w:tcW w:w="4148" w:type="dxa"/>
          </w:tcPr>
          <w:p w14:paraId="3DA9350E" w14:textId="2F4D123D" w:rsidR="00C00156" w:rsidRDefault="00952679" w:rsidP="00955DC9">
            <w:pPr>
              <w:spacing w:line="360" w:lineRule="auto"/>
              <w:rPr>
                <w:lang w:val="en-AU"/>
              </w:rPr>
            </w:pPr>
            <w:r>
              <w:rPr>
                <w:lang w:val="en-AU"/>
              </w:rPr>
              <w:t>场地租赁费用</w:t>
            </w:r>
          </w:p>
        </w:tc>
        <w:tc>
          <w:tcPr>
            <w:tcW w:w="4148" w:type="dxa"/>
          </w:tcPr>
          <w:p w14:paraId="1F652BE9" w14:textId="3FDEE34B" w:rsidR="00C00156" w:rsidRDefault="00952679" w:rsidP="00955DC9">
            <w:pPr>
              <w:spacing w:line="360" w:lineRule="auto"/>
              <w:rPr>
                <w:lang w:val="en-AU"/>
              </w:rPr>
            </w:pPr>
            <w:r>
              <w:rPr>
                <w:lang w:val="en-AU"/>
              </w:rPr>
              <w:t>500</w:t>
            </w:r>
          </w:p>
        </w:tc>
      </w:tr>
      <w:tr w:rsidR="00952679" w14:paraId="44E787A2" w14:textId="77777777" w:rsidTr="00C00156">
        <w:tc>
          <w:tcPr>
            <w:tcW w:w="4148" w:type="dxa"/>
          </w:tcPr>
          <w:p w14:paraId="0FC36B84" w14:textId="1CDF27AD" w:rsidR="00952679" w:rsidRDefault="00952679" w:rsidP="00955DC9">
            <w:pPr>
              <w:spacing w:line="360" w:lineRule="auto"/>
              <w:rPr>
                <w:lang w:val="en-AU"/>
              </w:rPr>
            </w:pPr>
            <w:r>
              <w:rPr>
                <w:lang w:val="en-AU"/>
              </w:rPr>
              <w:t>购物费</w:t>
            </w:r>
          </w:p>
        </w:tc>
        <w:tc>
          <w:tcPr>
            <w:tcW w:w="4148" w:type="dxa"/>
          </w:tcPr>
          <w:p w14:paraId="5700631F" w14:textId="697AC5C0" w:rsidR="00952679" w:rsidRDefault="00952679" w:rsidP="00955DC9">
            <w:pPr>
              <w:spacing w:line="360" w:lineRule="auto"/>
              <w:rPr>
                <w:lang w:val="en-AU"/>
              </w:rPr>
            </w:pPr>
            <w:r>
              <w:rPr>
                <w:lang w:val="en-AU"/>
              </w:rPr>
              <w:t>3000</w:t>
            </w:r>
          </w:p>
        </w:tc>
      </w:tr>
      <w:tr w:rsidR="00952679" w14:paraId="60A2DC32" w14:textId="77777777" w:rsidTr="00C00156">
        <w:tc>
          <w:tcPr>
            <w:tcW w:w="4148" w:type="dxa"/>
          </w:tcPr>
          <w:p w14:paraId="78219A9B" w14:textId="3AF62143" w:rsidR="00952679" w:rsidRDefault="00952679" w:rsidP="00955DC9">
            <w:pPr>
              <w:spacing w:line="360" w:lineRule="auto"/>
              <w:rPr>
                <w:lang w:val="en-AU"/>
              </w:rPr>
            </w:pPr>
            <w:r>
              <w:rPr>
                <w:lang w:val="en-AU"/>
              </w:rPr>
              <w:t>其他费用</w:t>
            </w:r>
          </w:p>
        </w:tc>
        <w:tc>
          <w:tcPr>
            <w:tcW w:w="4148" w:type="dxa"/>
          </w:tcPr>
          <w:p w14:paraId="3C35379A" w14:textId="19F27412" w:rsidR="00952679" w:rsidRDefault="00952679" w:rsidP="00955DC9">
            <w:pPr>
              <w:spacing w:line="360" w:lineRule="auto"/>
              <w:rPr>
                <w:lang w:val="en-AU"/>
              </w:rPr>
            </w:pPr>
            <w:r>
              <w:rPr>
                <w:lang w:val="en-AU"/>
              </w:rPr>
              <w:t>500</w:t>
            </w:r>
          </w:p>
        </w:tc>
      </w:tr>
    </w:tbl>
    <w:p w14:paraId="7B78E3A9" w14:textId="77777777" w:rsidR="00C00156" w:rsidRPr="00C00156" w:rsidRDefault="00C00156" w:rsidP="00C00156">
      <w:pPr>
        <w:spacing w:line="360" w:lineRule="auto"/>
        <w:rPr>
          <w:rFonts w:hint="eastAsia"/>
          <w:lang w:val="en-AU"/>
        </w:rPr>
      </w:pPr>
    </w:p>
    <w:p w14:paraId="5F84C66A" w14:textId="77777777" w:rsidR="005C5BC7" w:rsidRDefault="005C5BC7" w:rsidP="00955DC9">
      <w:pPr>
        <w:spacing w:line="360" w:lineRule="auto"/>
        <w:ind w:left="360"/>
        <w:rPr>
          <w:lang w:val="en-AU"/>
        </w:rPr>
      </w:pPr>
      <w:r w:rsidRPr="005C5BC7">
        <w:rPr>
          <w:rFonts w:hint="eastAsia"/>
          <w:b/>
          <w:bCs/>
        </w:rPr>
        <w:t>项目活动和节目</w:t>
      </w:r>
      <w:r>
        <w:rPr>
          <w:rFonts w:hint="eastAsia"/>
        </w:rPr>
        <w:t>：</w:t>
      </w:r>
    </w:p>
    <w:p w14:paraId="456E3E8E" w14:textId="0156172A" w:rsidR="00F423E0" w:rsidRDefault="00F423E0" w:rsidP="006854F9">
      <w:pPr>
        <w:spacing w:line="360" w:lineRule="auto"/>
        <w:ind w:firstLine="360"/>
        <w:rPr>
          <w:lang w:val="en-AU"/>
        </w:rPr>
      </w:pPr>
      <w:r w:rsidRPr="00F423E0">
        <w:rPr>
          <w:rFonts w:hint="eastAsia"/>
          <w:lang w:val="en-AU"/>
        </w:rPr>
        <w:t>观光景点、游泳、泡茶、品尝风味小吃、购物</w:t>
      </w:r>
      <w:r>
        <w:rPr>
          <w:lang w:val="en-AU"/>
        </w:rPr>
        <w:t>、</w:t>
      </w:r>
      <w:r w:rsidRPr="00F423E0">
        <w:rPr>
          <w:rFonts w:hint="eastAsia"/>
          <w:lang w:val="en-AU"/>
        </w:rPr>
        <w:t>看“印象丽江”、聆听“纳西古乐”</w:t>
      </w:r>
      <w:r>
        <w:rPr>
          <w:lang w:val="en-AU"/>
        </w:rPr>
        <w:t>、举办生日宴会（包括</w:t>
      </w:r>
      <w:r w:rsidRPr="00F423E0">
        <w:rPr>
          <w:rFonts w:hint="eastAsia"/>
          <w:lang w:val="en-AU"/>
        </w:rPr>
        <w:t>自制晚宴和娱乐</w:t>
      </w:r>
      <w:r>
        <w:rPr>
          <w:lang w:val="en-AU"/>
        </w:rPr>
        <w:t>等</w:t>
      </w:r>
      <w:r w:rsidRPr="00F423E0">
        <w:rPr>
          <w:rFonts w:hint="eastAsia"/>
          <w:lang w:val="en-AU"/>
        </w:rPr>
        <w:t>，晚宴前须购生日蛋糕、酒水和饮料、买菜烧菜、洗碗等等任务</w:t>
      </w:r>
      <w:r>
        <w:rPr>
          <w:lang w:val="en-AU"/>
        </w:rPr>
        <w:t>，</w:t>
      </w:r>
      <w:r w:rsidRPr="00F423E0">
        <w:rPr>
          <w:rFonts w:hint="eastAsia"/>
          <w:lang w:val="en-AU"/>
        </w:rPr>
        <w:t>娱乐前须选择卡拉</w:t>
      </w:r>
      <w:r w:rsidRPr="00F423E0">
        <w:rPr>
          <w:rFonts w:hint="eastAsia"/>
          <w:lang w:val="en-AU"/>
        </w:rPr>
        <w:t>OK</w:t>
      </w:r>
      <w:r w:rsidRPr="00F423E0">
        <w:rPr>
          <w:rFonts w:hint="eastAsia"/>
          <w:lang w:val="en-AU"/>
        </w:rPr>
        <w:t>厅、谈价</w:t>
      </w:r>
      <w:r>
        <w:rPr>
          <w:lang w:val="en-AU"/>
        </w:rPr>
        <w:t>）</w:t>
      </w:r>
      <w:r w:rsidRPr="00F423E0">
        <w:rPr>
          <w:rFonts w:hint="eastAsia"/>
          <w:lang w:val="en-AU"/>
        </w:rPr>
        <w:t>。</w:t>
      </w:r>
    </w:p>
    <w:p w14:paraId="07E04CC4" w14:textId="092A1C08" w:rsidR="00F423E0" w:rsidRPr="00F423E0" w:rsidRDefault="00F423E0" w:rsidP="006854F9">
      <w:pPr>
        <w:spacing w:line="360" w:lineRule="auto"/>
        <w:ind w:firstLine="360"/>
        <w:rPr>
          <w:lang w:val="en-AU"/>
        </w:rPr>
      </w:pPr>
      <w:r>
        <w:rPr>
          <w:lang w:val="en-AU"/>
        </w:rPr>
        <w:t>下面给出一个大致的路线</w:t>
      </w:r>
      <w:r w:rsidR="006854F9">
        <w:rPr>
          <w:lang w:val="en-AU"/>
        </w:rPr>
        <w:t>（该部分</w:t>
      </w:r>
      <w:r w:rsidR="006854F9">
        <w:rPr>
          <w:lang w:val="en-AU"/>
        </w:rPr>
        <w:t>WBS</w:t>
      </w:r>
      <w:r w:rsidR="006854F9">
        <w:rPr>
          <w:lang w:val="en-AU"/>
        </w:rPr>
        <w:t>按照时间分解，</w:t>
      </w:r>
      <w:r w:rsidR="006854F9">
        <w:rPr>
          <w:lang w:val="en-AU"/>
        </w:rPr>
        <w:t>Project</w:t>
      </w:r>
      <w:r w:rsidR="006854F9">
        <w:rPr>
          <w:lang w:val="en-AU"/>
        </w:rPr>
        <w:t>按照项目具体内容进行分解）</w:t>
      </w:r>
    </w:p>
    <w:p w14:paraId="7D38D6A1" w14:textId="12F2217E" w:rsidR="00F423E0" w:rsidRDefault="00F423E0" w:rsidP="00F423E0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</w:t>
      </w:r>
      <w:r>
        <w:rPr>
          <w:lang w:val="en-AU"/>
        </w:rPr>
        <w:t>一</w:t>
      </w:r>
      <w:r>
        <w:rPr>
          <w:rFonts w:hint="eastAsia"/>
        </w:rPr>
        <w:t>天：</w:t>
      </w:r>
      <w:r>
        <w:rPr>
          <w:lang w:val="en-AU"/>
        </w:rPr>
        <w:t>上午乘坐飞机到达酒店</w:t>
      </w:r>
      <w:r>
        <w:rPr>
          <w:rFonts w:hint="eastAsia"/>
        </w:rPr>
        <w:t>→</w:t>
      </w:r>
      <w:r w:rsidRPr="00F423E0">
        <w:rPr>
          <w:rFonts w:hint="eastAsia"/>
          <w:lang w:val="en-AU"/>
        </w:rPr>
        <w:t>聆听“纳西古乐”</w:t>
      </w:r>
    </w:p>
    <w:p w14:paraId="72E772B8" w14:textId="3B7F340F" w:rsidR="005C5BC7" w:rsidRDefault="005C5BC7" w:rsidP="00955DC9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</w:t>
      </w:r>
      <w:r w:rsidR="00AA009B">
        <w:rPr>
          <w:rFonts w:hint="eastAsia"/>
        </w:rPr>
        <w:t>二</w:t>
      </w:r>
      <w:r>
        <w:rPr>
          <w:rFonts w:hint="eastAsia"/>
        </w:rPr>
        <w:t>天：酒店→</w:t>
      </w:r>
      <w:proofErr w:type="gramStart"/>
      <w:r>
        <w:rPr>
          <w:rFonts w:hint="eastAsia"/>
        </w:rPr>
        <w:t>束河古镇</w:t>
      </w:r>
      <w:proofErr w:type="gramEnd"/>
      <w:r>
        <w:rPr>
          <w:rFonts w:hint="eastAsia"/>
        </w:rPr>
        <w:t>→白沙古镇→玉湖村</w:t>
      </w:r>
    </w:p>
    <w:p w14:paraId="52A0BC31" w14:textId="47C26D0F" w:rsidR="005C5BC7" w:rsidRPr="00F423E0" w:rsidRDefault="005C5BC7" w:rsidP="00955DC9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</w:t>
      </w:r>
      <w:r w:rsidR="00AA009B">
        <w:rPr>
          <w:rFonts w:hint="eastAsia"/>
        </w:rPr>
        <w:t>三</w:t>
      </w:r>
      <w:r>
        <w:rPr>
          <w:rFonts w:hint="eastAsia"/>
        </w:rPr>
        <w:t>天：酒店→玉龙雪山</w:t>
      </w:r>
      <w:r w:rsidR="00F423E0">
        <w:rPr>
          <w:rFonts w:hint="eastAsia"/>
        </w:rPr>
        <w:t>→</w:t>
      </w:r>
      <w:r w:rsidR="00F423E0" w:rsidRPr="00F423E0">
        <w:rPr>
          <w:rFonts w:hint="eastAsia"/>
          <w:lang w:val="en-AU"/>
        </w:rPr>
        <w:t>甘海子</w:t>
      </w:r>
      <w:proofErr w:type="gramStart"/>
      <w:r w:rsidR="00F423E0" w:rsidRPr="00F423E0">
        <w:rPr>
          <w:rFonts w:hint="eastAsia"/>
          <w:lang w:val="en-AU"/>
        </w:rPr>
        <w:t>蓝月谷剧场</w:t>
      </w:r>
      <w:proofErr w:type="gramEnd"/>
      <w:r w:rsidR="00F423E0">
        <w:rPr>
          <w:lang w:val="en-AU"/>
        </w:rPr>
        <w:t>收看“印象丽江”</w:t>
      </w:r>
      <w:r>
        <w:rPr>
          <w:rFonts w:hint="eastAsia"/>
        </w:rPr>
        <w:t>→丽江古城</w:t>
      </w:r>
      <w:r w:rsidR="00955DC9">
        <w:rPr>
          <w:rFonts w:hint="eastAsia"/>
        </w:rPr>
        <w:t>（部分景点）</w:t>
      </w:r>
    </w:p>
    <w:p w14:paraId="27B94D1B" w14:textId="204F2BFE" w:rsidR="00F423E0" w:rsidRDefault="00F423E0" w:rsidP="00955DC9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lang w:val="en-AU"/>
        </w:rPr>
        <w:t>第四天：酒店休息（游泳、附近购物）</w:t>
      </w:r>
    </w:p>
    <w:p w14:paraId="38EB0444" w14:textId="7A9E14C1" w:rsidR="005C5BC7" w:rsidRDefault="005C5BC7" w:rsidP="00955DC9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第</w:t>
      </w:r>
      <w:r w:rsidR="00F423E0">
        <w:rPr>
          <w:lang w:val="en-AU"/>
        </w:rPr>
        <w:t>五</w:t>
      </w:r>
      <w:r>
        <w:rPr>
          <w:rFonts w:hint="eastAsia"/>
        </w:rPr>
        <w:t>天</w:t>
      </w:r>
      <w:r w:rsidR="00955DC9">
        <w:rPr>
          <w:rFonts w:hint="eastAsia"/>
        </w:rPr>
        <w:t>：酒店→丽江古城（第</w:t>
      </w:r>
      <w:r w:rsidR="00F423E0">
        <w:rPr>
          <w:lang w:val="en-AU"/>
        </w:rPr>
        <w:t>三</w:t>
      </w:r>
      <w:r w:rsidR="00955DC9">
        <w:rPr>
          <w:rFonts w:hint="eastAsia"/>
        </w:rPr>
        <w:t>天剩下景点，如木府</w:t>
      </w:r>
      <w:r w:rsidR="00AA009B">
        <w:rPr>
          <w:rFonts w:hint="eastAsia"/>
        </w:rPr>
        <w:t>等</w:t>
      </w:r>
      <w:r w:rsidR="00955DC9">
        <w:rPr>
          <w:rFonts w:hint="eastAsia"/>
        </w:rPr>
        <w:t>有时间限制</w:t>
      </w:r>
      <w:r w:rsidR="00F423E0">
        <w:rPr>
          <w:lang w:val="en-AU"/>
        </w:rPr>
        <w:t>的景点</w:t>
      </w:r>
      <w:r w:rsidR="00955DC9">
        <w:rPr>
          <w:rFonts w:hint="eastAsia"/>
        </w:rPr>
        <w:t>）→拉市海公园→茶马古道</w:t>
      </w:r>
    </w:p>
    <w:p w14:paraId="134D3723" w14:textId="2CF5B9DA" w:rsidR="00955DC9" w:rsidRDefault="00955DC9" w:rsidP="00955DC9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</w:t>
      </w:r>
      <w:r w:rsidR="00F423E0">
        <w:rPr>
          <w:lang w:val="en-AU"/>
        </w:rPr>
        <w:t>六</w:t>
      </w:r>
      <w:r>
        <w:rPr>
          <w:rFonts w:hint="eastAsia"/>
        </w:rPr>
        <w:t>天：准备生日蛋糕、酒水饮料→KTV娱乐→准备晚宴→生日庆祝→洗碗收拾</w:t>
      </w:r>
    </w:p>
    <w:p w14:paraId="68822864" w14:textId="38BB9A6E" w:rsidR="005C5BC7" w:rsidRPr="005C5BC7" w:rsidRDefault="00955DC9" w:rsidP="00955DC9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</w:t>
      </w:r>
      <w:r w:rsidR="00F423E0">
        <w:rPr>
          <w:lang w:val="en-AU"/>
        </w:rPr>
        <w:t>七</w:t>
      </w:r>
      <w:r>
        <w:rPr>
          <w:rFonts w:hint="eastAsia"/>
        </w:rPr>
        <w:t>天：乘坐飞机返回厦门</w:t>
      </w:r>
      <w:r w:rsidR="00761332">
        <w:rPr>
          <w:lang w:val="en-AU"/>
        </w:rPr>
        <w:t>，之后进行费用结算</w:t>
      </w:r>
    </w:p>
    <w:p w14:paraId="4DB018CE" w14:textId="2CDE6902" w:rsidR="005C5BC7" w:rsidRPr="005C5BC7" w:rsidRDefault="005C5BC7" w:rsidP="00955DC9">
      <w:pPr>
        <w:spacing w:line="360" w:lineRule="auto"/>
        <w:ind w:left="360"/>
      </w:pPr>
      <w:r w:rsidRPr="005C5BC7">
        <w:rPr>
          <w:rFonts w:hint="eastAsia"/>
          <w:b/>
          <w:bCs/>
        </w:rPr>
        <w:t>参与人</w:t>
      </w:r>
      <w:r>
        <w:rPr>
          <w:rFonts w:hint="eastAsia"/>
          <w:b/>
          <w:bCs/>
        </w:rPr>
        <w:t>：</w:t>
      </w:r>
      <w:r w:rsidRPr="005C5BC7">
        <w:rPr>
          <w:rFonts w:hint="eastAsia"/>
        </w:rPr>
        <w:t>本人、</w:t>
      </w:r>
      <w:r>
        <w:rPr>
          <w:rFonts w:hint="eastAsia"/>
        </w:rPr>
        <w:t>张三、李四、王五</w:t>
      </w:r>
    </w:p>
    <w:p w14:paraId="0BE0DAE6" w14:textId="1D8E403A" w:rsidR="005C5BC7" w:rsidRDefault="005C5BC7" w:rsidP="00955DC9">
      <w:pPr>
        <w:pStyle w:val="af"/>
        <w:spacing w:line="360" w:lineRule="auto"/>
        <w:ind w:left="360" w:firstLineChars="0" w:firstLine="0"/>
      </w:pPr>
      <w:r w:rsidRPr="005C5BC7">
        <w:rPr>
          <w:rFonts w:hint="eastAsia"/>
          <w:b/>
          <w:bCs/>
        </w:rPr>
        <w:t>交通工具</w:t>
      </w:r>
      <w:r>
        <w:rPr>
          <w:rFonts w:hint="eastAsia"/>
        </w:rPr>
        <w:t>：乘坐飞机前往云南丽江，之后在当地可乘坐地铁、出租车、共享单车、游船等，最后乘坐飞机返回厦门</w:t>
      </w:r>
    </w:p>
    <w:p w14:paraId="50CE43F0" w14:textId="272E4A24" w:rsidR="005C5BC7" w:rsidRDefault="005C5BC7" w:rsidP="00F423E0">
      <w:pPr>
        <w:spacing w:line="360" w:lineRule="auto"/>
        <w:ind w:left="360"/>
        <w:rPr>
          <w:lang w:val="en-AU"/>
        </w:rPr>
      </w:pPr>
      <w:r w:rsidRPr="005C5BC7">
        <w:rPr>
          <w:rFonts w:hint="eastAsia"/>
          <w:b/>
          <w:bCs/>
        </w:rPr>
        <w:t>风险管理</w:t>
      </w:r>
      <w:r>
        <w:rPr>
          <w:rFonts w:hint="eastAsia"/>
        </w:rPr>
        <w:t>：考虑可能的风险，如突发的坏天气、参与者临时取消等</w:t>
      </w:r>
      <w:r w:rsidR="00F423E0">
        <w:rPr>
          <w:lang w:val="en-AU"/>
        </w:rPr>
        <w:t>，此外还要注意雪山温差携带适量衣物，饮食上小心菌类中毒等</w:t>
      </w:r>
    </w:p>
    <w:p w14:paraId="44DBA38F" w14:textId="77777777" w:rsidR="00761332" w:rsidRDefault="00761332" w:rsidP="00F423E0">
      <w:pPr>
        <w:spacing w:line="360" w:lineRule="auto"/>
        <w:ind w:left="360"/>
        <w:rPr>
          <w:lang w:val="en-AU"/>
        </w:rPr>
      </w:pPr>
    </w:p>
    <w:p w14:paraId="184C7C16" w14:textId="77777777" w:rsidR="00761332" w:rsidRDefault="00761332" w:rsidP="00F423E0">
      <w:pPr>
        <w:spacing w:line="360" w:lineRule="auto"/>
        <w:ind w:left="360"/>
        <w:rPr>
          <w:lang w:val="en-AU"/>
        </w:rPr>
      </w:pPr>
      <w:r>
        <w:rPr>
          <w:lang w:val="en-AU"/>
        </w:rPr>
        <w:t>关键路径：</w:t>
      </w:r>
    </w:p>
    <w:p w14:paraId="61F2DD0E" w14:textId="094E5C61" w:rsidR="00761332" w:rsidRPr="00761332" w:rsidRDefault="00761332" w:rsidP="00F423E0">
      <w:pPr>
        <w:spacing w:line="360" w:lineRule="auto"/>
        <w:ind w:left="360"/>
        <w:rPr>
          <w:lang w:val="en-AU"/>
        </w:rPr>
      </w:pPr>
      <w:r>
        <w:rPr>
          <w:lang w:val="en-AU"/>
        </w:rPr>
        <w:t>订购机票、酒店</w:t>
      </w:r>
      <w:r>
        <w:rPr>
          <w:rFonts w:hint="eastAsia"/>
        </w:rPr>
        <w:t>→</w:t>
      </w:r>
      <w:r>
        <w:rPr>
          <w:lang w:val="en-AU"/>
        </w:rPr>
        <w:t>前往丽江</w:t>
      </w:r>
      <w:r>
        <w:rPr>
          <w:rFonts w:hint="eastAsia"/>
        </w:rPr>
        <w:t>→</w:t>
      </w:r>
      <w:r>
        <w:rPr>
          <w:lang w:val="en-AU"/>
        </w:rPr>
        <w:t>各个观光景点</w:t>
      </w:r>
      <w:r>
        <w:rPr>
          <w:rFonts w:hint="eastAsia"/>
        </w:rPr>
        <w:t>→</w:t>
      </w:r>
      <w:r>
        <w:rPr>
          <w:lang w:val="en-AU"/>
        </w:rPr>
        <w:t>返回厦门</w:t>
      </w:r>
      <w:r>
        <w:rPr>
          <w:rFonts w:hint="eastAsia"/>
        </w:rPr>
        <w:t>→</w:t>
      </w:r>
      <w:r>
        <w:rPr>
          <w:lang w:val="en-AU"/>
        </w:rPr>
        <w:t>费用结算</w:t>
      </w:r>
    </w:p>
    <w:sectPr w:rsidR="00761332" w:rsidRPr="00761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57540" w14:textId="77777777" w:rsidR="00214C76" w:rsidRDefault="00214C76" w:rsidP="005C5BC7">
      <w:r>
        <w:separator/>
      </w:r>
    </w:p>
  </w:endnote>
  <w:endnote w:type="continuationSeparator" w:id="0">
    <w:p w14:paraId="32DD65E6" w14:textId="77777777" w:rsidR="00214C76" w:rsidRDefault="00214C76" w:rsidP="005C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1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4E452" w14:textId="77777777" w:rsidR="00214C76" w:rsidRDefault="00214C76" w:rsidP="005C5BC7">
      <w:r>
        <w:separator/>
      </w:r>
    </w:p>
  </w:footnote>
  <w:footnote w:type="continuationSeparator" w:id="0">
    <w:p w14:paraId="6A6E4470" w14:textId="77777777" w:rsidR="00214C76" w:rsidRDefault="00214C76" w:rsidP="005C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C76C6"/>
    <w:multiLevelType w:val="hybridMultilevel"/>
    <w:tmpl w:val="B270042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4C1A50C6"/>
    <w:multiLevelType w:val="hybridMultilevel"/>
    <w:tmpl w:val="494AF5B2"/>
    <w:lvl w:ilvl="0" w:tplc="710EAF44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8B418D"/>
    <w:multiLevelType w:val="hybridMultilevel"/>
    <w:tmpl w:val="EF90FDE6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5CEB6FD0"/>
    <w:multiLevelType w:val="hybridMultilevel"/>
    <w:tmpl w:val="29527680"/>
    <w:lvl w:ilvl="0" w:tplc="3A76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5512119">
    <w:abstractNumId w:val="1"/>
  </w:num>
  <w:num w:numId="2" w16cid:durableId="934019769">
    <w:abstractNumId w:val="3"/>
  </w:num>
  <w:num w:numId="3" w16cid:durableId="383214053">
    <w:abstractNumId w:val="0"/>
  </w:num>
  <w:num w:numId="4" w16cid:durableId="1551112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DD"/>
    <w:rsid w:val="000D2ADD"/>
    <w:rsid w:val="001E4F6C"/>
    <w:rsid w:val="00214C76"/>
    <w:rsid w:val="003069C9"/>
    <w:rsid w:val="005C5BC7"/>
    <w:rsid w:val="006854F9"/>
    <w:rsid w:val="00761332"/>
    <w:rsid w:val="00952679"/>
    <w:rsid w:val="00955DC9"/>
    <w:rsid w:val="00AA009B"/>
    <w:rsid w:val="00BF13AD"/>
    <w:rsid w:val="00C00156"/>
    <w:rsid w:val="00C278ED"/>
    <w:rsid w:val="00C86E35"/>
    <w:rsid w:val="00C95FE7"/>
    <w:rsid w:val="00CD2C3D"/>
    <w:rsid w:val="00E10509"/>
    <w:rsid w:val="00EF1B4D"/>
    <w:rsid w:val="00F4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8308A"/>
  <w15:chartTrackingRefBased/>
  <w15:docId w15:val="{A02AF637-F127-4C14-B5D4-EA420248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qFormat="1"/>
    <w:lsdException w:name="annotation reference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2C3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C86E3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C86E3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C86E35"/>
    <w:pPr>
      <w:widowControl/>
      <w:spacing w:after="160" w:line="240" w:lineRule="exact"/>
      <w:jc w:val="left"/>
    </w:pPr>
    <w:rPr>
      <w:rFonts w:ascii="Verdana" w:hAnsi="Verdana"/>
      <w:kern w:val="0"/>
      <w:lang w:eastAsia="en-US"/>
    </w:rPr>
  </w:style>
  <w:style w:type="paragraph" w:customStyle="1" w:styleId="Heading31">
    <w:name w:val="Heading #3|1"/>
    <w:basedOn w:val="a"/>
    <w:qFormat/>
    <w:rsid w:val="00C86E35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Bodytext1">
    <w:name w:val="Body text|1"/>
    <w:basedOn w:val="a"/>
    <w:qFormat/>
    <w:rsid w:val="00C86E35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lang w:val="zh-TW" w:eastAsia="zh-TW" w:bidi="zh-TW"/>
    </w:rPr>
  </w:style>
  <w:style w:type="character" w:customStyle="1" w:styleId="fontstyle01">
    <w:name w:val="fontstyle01"/>
    <w:basedOn w:val="a0"/>
    <w:rsid w:val="00C86E3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6E3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C86E35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C86E35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annotation text"/>
    <w:basedOn w:val="a"/>
    <w:link w:val="a4"/>
    <w:rsid w:val="00C86E35"/>
    <w:pPr>
      <w:jc w:val="left"/>
    </w:pPr>
  </w:style>
  <w:style w:type="character" w:customStyle="1" w:styleId="a4">
    <w:name w:val="批注文字 字符"/>
    <w:link w:val="a3"/>
    <w:rsid w:val="00C86E35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rsid w:val="00C86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C86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86E35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rsid w:val="00C86E35"/>
    <w:rPr>
      <w:sz w:val="21"/>
      <w:szCs w:val="21"/>
    </w:rPr>
  </w:style>
  <w:style w:type="paragraph" w:styleId="aa">
    <w:name w:val="Normal (Web)"/>
    <w:basedOn w:val="a"/>
    <w:uiPriority w:val="99"/>
    <w:rsid w:val="00C86E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b">
    <w:name w:val="annotation subject"/>
    <w:basedOn w:val="a3"/>
    <w:next w:val="a3"/>
    <w:link w:val="ac"/>
    <w:rsid w:val="00C86E35"/>
    <w:rPr>
      <w:b/>
      <w:bCs/>
    </w:rPr>
  </w:style>
  <w:style w:type="character" w:customStyle="1" w:styleId="ac">
    <w:name w:val="批注主题 字符"/>
    <w:link w:val="ab"/>
    <w:rsid w:val="00C86E35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rsid w:val="00C86E35"/>
    <w:rPr>
      <w:sz w:val="18"/>
      <w:szCs w:val="18"/>
    </w:rPr>
  </w:style>
  <w:style w:type="character" w:customStyle="1" w:styleId="ae">
    <w:name w:val="批注框文本 字符"/>
    <w:link w:val="ad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C86E35"/>
    <w:pPr>
      <w:widowControl/>
      <w:ind w:firstLineChars="200" w:firstLine="420"/>
      <w:jc w:val="left"/>
    </w:pPr>
    <w:rPr>
      <w:rFonts w:ascii="宋体" w:hAnsi="宋体" w:cs="宋体"/>
      <w:kern w:val="0"/>
    </w:rPr>
  </w:style>
  <w:style w:type="table" w:styleId="af0">
    <w:name w:val="Table Grid"/>
    <w:basedOn w:val="a1"/>
    <w:rsid w:val="00C00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^_^ AaaZ</dc:creator>
  <cp:keywords/>
  <dc:description/>
  <cp:lastModifiedBy>^_^ AaaZ</cp:lastModifiedBy>
  <cp:revision>7</cp:revision>
  <dcterms:created xsi:type="dcterms:W3CDTF">2024-04-27T06:50:00Z</dcterms:created>
  <dcterms:modified xsi:type="dcterms:W3CDTF">2024-05-08T12:24:00Z</dcterms:modified>
</cp:coreProperties>
</file>