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FD03B" w14:textId="1555EAA8" w:rsidR="00973182" w:rsidRDefault="00DA0479" w:rsidP="00DA0479">
      <w:pPr>
        <w:jc w:val="center"/>
      </w:pPr>
      <w:r>
        <w:rPr>
          <w:noProof/>
        </w:rPr>
        <w:drawing>
          <wp:inline distT="0" distB="0" distL="0" distR="0" wp14:anchorId="5D719029" wp14:editId="1C17F6AA">
            <wp:extent cx="2643611" cy="4653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53"/>
                    <a:stretch/>
                  </pic:blipFill>
                  <pic:spPr bwMode="auto">
                    <a:xfrm>
                      <a:off x="0" y="0"/>
                      <a:ext cx="2675807" cy="47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EDB33" w14:textId="77777777" w:rsidR="008122EB" w:rsidRDefault="008122EB" w:rsidP="008122EB">
      <w:pPr>
        <w:ind w:leftChars="-276" w:left="4355" w:rightChars="-276" w:right="-580" w:hangingChars="949" w:hanging="4935"/>
        <w:jc w:val="center"/>
        <w:rPr>
          <w:rFonts w:ascii="华光魏体_CNKI" w:eastAsia="华光魏体_CNKI" w:hAnsi="华光魏体_CNKI" w:cs="阿里巴巴普惠体 R"/>
          <w:sz w:val="52"/>
          <w:szCs w:val="52"/>
        </w:rPr>
      </w:pPr>
    </w:p>
    <w:p w14:paraId="3BFBE295" w14:textId="77777777" w:rsidR="008122EB" w:rsidRPr="00667D83" w:rsidRDefault="008122EB" w:rsidP="008122EB">
      <w:pPr>
        <w:ind w:leftChars="-276" w:left="4355" w:rightChars="-276" w:right="-580" w:hangingChars="949" w:hanging="4935"/>
        <w:jc w:val="center"/>
        <w:rPr>
          <w:rFonts w:ascii="华光魏体_CNKI" w:eastAsia="华光魏体_CNKI" w:hAnsi="华光魏体_CNKI" w:cs="阿里巴巴普惠体 R"/>
          <w:sz w:val="52"/>
          <w:szCs w:val="52"/>
        </w:rPr>
      </w:pPr>
      <w:r w:rsidRPr="00667D83">
        <w:rPr>
          <w:rFonts w:ascii="华光魏体_CNKI" w:eastAsia="华光魏体_CNKI" w:hAnsi="华光魏体_CNKI" w:cs="阿里巴巴普惠体 R" w:hint="eastAsia"/>
          <w:sz w:val="52"/>
          <w:szCs w:val="52"/>
        </w:rPr>
        <w:t>上海交通大学居民“户用光伏”跟踪调研</w:t>
      </w:r>
    </w:p>
    <w:p w14:paraId="49304AAA" w14:textId="77777777" w:rsidR="008122EB" w:rsidRPr="00667D83" w:rsidRDefault="008122EB" w:rsidP="008122EB">
      <w:pPr>
        <w:jc w:val="center"/>
        <w:rPr>
          <w:rFonts w:ascii="华光魏体_CNKI" w:eastAsia="华光魏体_CNKI" w:hAnsi="华光魏体_CNKI" w:cs="阿里巴巴普惠体 R"/>
          <w:sz w:val="52"/>
          <w:szCs w:val="52"/>
        </w:rPr>
      </w:pPr>
      <w:r w:rsidRPr="00667D83">
        <w:rPr>
          <w:rFonts w:ascii="华光魏体_CNKI" w:eastAsia="华光魏体_CNKI" w:hAnsi="华光魏体_CNKI" w:cs="阿里巴巴普惠体 R" w:hint="eastAsia"/>
          <w:sz w:val="52"/>
          <w:szCs w:val="52"/>
        </w:rPr>
        <w:t>参与证明</w:t>
      </w:r>
    </w:p>
    <w:p w14:paraId="01D174F4" w14:textId="77777777" w:rsidR="00973182" w:rsidRDefault="00973182"/>
    <w:p w14:paraId="5B805F59" w14:textId="77777777" w:rsidR="00973182" w:rsidRDefault="00973182"/>
    <w:p w14:paraId="66D6C7B4" w14:textId="35608BEF" w:rsidR="00973182" w:rsidRDefault="00973182"/>
    <w:p w14:paraId="24C96AC7" w14:textId="77777777" w:rsidR="008122EB" w:rsidRDefault="008122EB">
      <w:pPr>
        <w:rPr>
          <w:rFonts w:hint="eastAsia"/>
        </w:rPr>
      </w:pPr>
    </w:p>
    <w:p w14:paraId="6AA3D739" w14:textId="7B4BA637" w:rsidR="008122EB" w:rsidRPr="00667D83" w:rsidRDefault="008122EB" w:rsidP="008122EB">
      <w:pPr>
        <w:ind w:firstLineChars="200" w:firstLine="800"/>
        <w:rPr>
          <w:rFonts w:ascii="华光魏体_CNKI" w:eastAsia="华光魏体_CNKI" w:hAnsi="华光魏体_CNKI" w:cs="阿里巴巴普惠体 R"/>
          <w:sz w:val="40"/>
          <w:szCs w:val="40"/>
        </w:rPr>
      </w:pPr>
      <w:r w:rsidRPr="00667D83">
        <w:rPr>
          <w:rFonts w:ascii="华光魏体_CNKI" w:eastAsia="华光魏体_CNKI" w:hAnsi="华光魏体_CNKI" w:cs="阿里巴巴普惠体 R" w:hint="eastAsia"/>
          <w:sz w:val="40"/>
          <w:szCs w:val="40"/>
        </w:rPr>
        <w:t>兹证明</w:t>
      </w:r>
      <w:r w:rsidRPr="00667D83">
        <w:rPr>
          <w:rFonts w:ascii="华光魏体_CNKI" w:eastAsia="华光魏体_CNKI" w:hAnsi="华光魏体_CNKI" w:cs="阿里巴巴普惠体 R"/>
          <w:sz w:val="40"/>
          <w:szCs w:val="40"/>
        </w:rPr>
        <w:t>__________</w:t>
      </w:r>
      <w:r>
        <w:rPr>
          <w:rFonts w:ascii="华光魏体_CNKI" w:eastAsia="华光魏体_CNKI" w:hAnsi="华光魏体_CNKI" w:cs="阿里巴巴普惠体 R"/>
          <w:sz w:val="40"/>
          <w:szCs w:val="40"/>
        </w:rPr>
        <w:t>___</w:t>
      </w:r>
      <w:r w:rsidRPr="00667D83">
        <w:rPr>
          <w:rFonts w:ascii="华光魏体_CNKI" w:eastAsia="华光魏体_CNKI" w:hAnsi="华光魏体_CNKI" w:cs="阿里巴巴普惠体 R" w:hint="eastAsia"/>
          <w:sz w:val="40"/>
          <w:szCs w:val="40"/>
        </w:rPr>
        <w:t>大学_</w:t>
      </w:r>
      <w:r w:rsidRPr="00667D83">
        <w:rPr>
          <w:rFonts w:ascii="华光魏体_CNKI" w:eastAsia="华光魏体_CNKI" w:hAnsi="华光魏体_CNKI" w:cs="阿里巴巴普惠体 R"/>
          <w:sz w:val="40"/>
          <w:szCs w:val="40"/>
        </w:rPr>
        <w:t>__________</w:t>
      </w:r>
      <w:r w:rsidRPr="00667D83">
        <w:rPr>
          <w:rFonts w:ascii="华光魏体_CNKI" w:eastAsia="华光魏体_CNKI" w:hAnsi="华光魏体_CNKI" w:cs="阿里巴巴普惠体 R" w:hint="eastAsia"/>
          <w:sz w:val="40"/>
          <w:szCs w:val="40"/>
        </w:rPr>
        <w:t>专业_</w:t>
      </w:r>
      <w:r w:rsidRPr="00667D83">
        <w:rPr>
          <w:rFonts w:ascii="华光魏体_CNKI" w:eastAsia="华光魏体_CNKI" w:hAnsi="华光魏体_CNKI" w:cs="阿里巴巴普惠体 R"/>
          <w:sz w:val="40"/>
          <w:szCs w:val="40"/>
        </w:rPr>
        <w:t>_______</w:t>
      </w:r>
      <w:r w:rsidRPr="00667D83">
        <w:rPr>
          <w:rFonts w:ascii="华光魏体_CNKI" w:eastAsia="华光魏体_CNKI" w:hAnsi="华光魏体_CNKI" w:cs="阿里巴巴普惠体 R" w:hint="eastAsia"/>
          <w:sz w:val="40"/>
          <w:szCs w:val="40"/>
        </w:rPr>
        <w:t>同学于2023年1月在上海交通大学</w:t>
      </w:r>
      <w:r>
        <w:rPr>
          <w:rFonts w:ascii="华光魏体_CNKI" w:eastAsia="华光魏体_CNKI" w:hAnsi="华光魏体_CNKI" w:cs="阿里巴巴普惠体 R" w:hint="eastAsia"/>
          <w:sz w:val="40"/>
          <w:szCs w:val="40"/>
        </w:rPr>
        <w:t>居民</w:t>
      </w:r>
      <w:r w:rsidRPr="00667D83">
        <w:rPr>
          <w:rFonts w:ascii="华光魏体_CNKI" w:eastAsia="华光魏体_CNKI" w:hAnsi="华光魏体_CNKI" w:cs="阿里巴巴普惠体 R" w:hint="eastAsia"/>
          <w:sz w:val="40"/>
          <w:szCs w:val="40"/>
        </w:rPr>
        <w:t>“户用光伏”跟踪调研中担任调研员，工作认真负责，表现优异。</w:t>
      </w:r>
    </w:p>
    <w:p w14:paraId="2A848CBC" w14:textId="77777777" w:rsidR="008122EB" w:rsidRPr="00667D83" w:rsidRDefault="008122EB" w:rsidP="008122EB">
      <w:pPr>
        <w:ind w:firstLineChars="200" w:firstLine="800"/>
        <w:rPr>
          <w:rFonts w:ascii="华光魏体_CNKI" w:eastAsia="华光魏体_CNKI" w:hAnsi="华光魏体_CNKI" w:cs="阿里巴巴普惠体 R"/>
          <w:sz w:val="40"/>
          <w:szCs w:val="40"/>
        </w:rPr>
      </w:pPr>
      <w:r w:rsidRPr="00667D83">
        <w:rPr>
          <w:rFonts w:ascii="华光魏体_CNKI" w:eastAsia="华光魏体_CNKI" w:hAnsi="华光魏体_CNKI" w:cs="阿里巴巴普惠体 R" w:hint="eastAsia"/>
          <w:sz w:val="40"/>
          <w:szCs w:val="40"/>
        </w:rPr>
        <w:t>特此证明！</w:t>
      </w:r>
    </w:p>
    <w:p w14:paraId="3A17D8C5" w14:textId="77777777" w:rsidR="008122EB" w:rsidRDefault="008122EB" w:rsidP="008122EB">
      <w:pPr>
        <w:ind w:firstLineChars="200" w:firstLine="720"/>
        <w:rPr>
          <w:rFonts w:ascii="阿里巴巴普惠体 M" w:eastAsia="阿里巴巴普惠体 M" w:hAnsi="阿里巴巴普惠体 M" w:cs="阿里巴巴普惠体 M"/>
          <w:sz w:val="36"/>
          <w:szCs w:val="36"/>
        </w:rPr>
      </w:pPr>
    </w:p>
    <w:p w14:paraId="3FE3DA8E" w14:textId="77777777" w:rsidR="008122EB" w:rsidRDefault="008122EB" w:rsidP="008122EB">
      <w:pPr>
        <w:ind w:firstLineChars="200" w:firstLine="320"/>
        <w:rPr>
          <w:rFonts w:ascii="阿里巴巴普惠体 M" w:eastAsia="阿里巴巴普惠体 M" w:hAnsi="阿里巴巴普惠体 M" w:cs="阿里巴巴普惠体 M"/>
          <w:sz w:val="16"/>
          <w:szCs w:val="16"/>
        </w:rPr>
      </w:pPr>
    </w:p>
    <w:p w14:paraId="23443D06" w14:textId="34996E47" w:rsidR="008122EB" w:rsidRDefault="008122EB" w:rsidP="008122EB">
      <w:pPr>
        <w:ind w:rightChars="-100" w:right="-210" w:firstLineChars="200" w:firstLine="800"/>
        <w:jc w:val="right"/>
        <w:rPr>
          <w:rFonts w:ascii="华光魏体_CNKI" w:eastAsia="华光魏体_CNKI" w:hAnsi="华光魏体_CNKI" w:cs="阿里巴巴普惠体 R"/>
          <w:sz w:val="40"/>
          <w:szCs w:val="40"/>
        </w:rPr>
      </w:pPr>
      <w:r w:rsidRPr="00543318">
        <w:rPr>
          <w:rFonts w:ascii="华光魏体_CNKI" w:eastAsia="华光魏体_CNKI" w:hAnsi="华光魏体_CNKI" w:cs="阿里巴巴普惠体 R" w:hint="eastAsia"/>
          <w:sz w:val="40"/>
          <w:szCs w:val="40"/>
        </w:rPr>
        <w:t>上海交通大学-联合国工业发展组织</w:t>
      </w:r>
    </w:p>
    <w:p w14:paraId="0BE5D4F1" w14:textId="77777777" w:rsidR="008122EB" w:rsidRPr="00543318" w:rsidRDefault="008122EB" w:rsidP="008122EB">
      <w:pPr>
        <w:ind w:rightChars="-100" w:right="-210" w:firstLineChars="1200" w:firstLine="4800"/>
        <w:jc w:val="right"/>
        <w:rPr>
          <w:rFonts w:ascii="华光魏体_CNKI" w:eastAsia="华光魏体_CNKI" w:hAnsi="华光魏体_CNKI" w:cs="阿里巴巴普惠体 R"/>
          <w:sz w:val="40"/>
          <w:szCs w:val="40"/>
        </w:rPr>
      </w:pPr>
      <w:r w:rsidRPr="00543318">
        <w:rPr>
          <w:rFonts w:ascii="华光魏体_CNKI" w:eastAsia="华光魏体_CNKI" w:hAnsi="华光魏体_CNKI" w:cs="阿里巴巴普惠体 R" w:hint="eastAsia"/>
          <w:sz w:val="40"/>
          <w:szCs w:val="40"/>
        </w:rPr>
        <w:t>绿色增长联合研究院</w:t>
      </w:r>
    </w:p>
    <w:p w14:paraId="0B26D927" w14:textId="77777777" w:rsidR="008122EB" w:rsidRPr="00543318" w:rsidRDefault="008122EB" w:rsidP="008122EB">
      <w:pPr>
        <w:ind w:rightChars="-100" w:right="-210" w:firstLineChars="200" w:firstLine="800"/>
        <w:rPr>
          <w:rFonts w:ascii="华光魏体_CNKI" w:eastAsia="华光魏体_CNKI" w:hAnsi="华光魏体_CNKI" w:cs="阿里巴巴普惠体 R"/>
          <w:sz w:val="40"/>
          <w:szCs w:val="40"/>
        </w:rPr>
      </w:pPr>
      <w:r w:rsidRPr="00543318">
        <w:rPr>
          <w:rFonts w:ascii="华光魏体_CNKI" w:eastAsia="华光魏体_CNKI" w:hAnsi="华光魏体_CNKI" w:cs="阿里巴巴普惠体 R" w:hint="eastAsia"/>
          <w:sz w:val="40"/>
          <w:szCs w:val="40"/>
        </w:rPr>
        <w:t xml:space="preserve"> </w:t>
      </w:r>
      <w:r w:rsidRPr="00543318">
        <w:rPr>
          <w:rFonts w:ascii="华光魏体_CNKI" w:eastAsia="华光魏体_CNKI" w:hAnsi="华光魏体_CNKI" w:cs="阿里巴巴普惠体 R"/>
          <w:sz w:val="40"/>
          <w:szCs w:val="40"/>
        </w:rPr>
        <w:t xml:space="preserve">                    </w:t>
      </w:r>
      <w:r>
        <w:rPr>
          <w:rFonts w:ascii="华光魏体_CNKI" w:eastAsia="华光魏体_CNKI" w:hAnsi="华光魏体_CNKI" w:cs="阿里巴巴普惠体 R"/>
          <w:sz w:val="40"/>
          <w:szCs w:val="40"/>
        </w:rPr>
        <w:t xml:space="preserve">      </w:t>
      </w:r>
      <w:r w:rsidRPr="00543318">
        <w:rPr>
          <w:rFonts w:ascii="华光魏体_CNKI" w:eastAsia="华光魏体_CNKI" w:hAnsi="华光魏体_CNKI" w:cs="阿里巴巴普惠体 R"/>
          <w:sz w:val="40"/>
          <w:szCs w:val="40"/>
        </w:rPr>
        <w:t>20</w:t>
      </w:r>
      <w:r>
        <w:rPr>
          <w:rFonts w:ascii="华光魏体_CNKI" w:eastAsia="华光魏体_CNKI" w:hAnsi="华光魏体_CNKI" w:cs="阿里巴巴普惠体 R"/>
          <w:sz w:val="40"/>
          <w:szCs w:val="40"/>
        </w:rPr>
        <w:t>23</w:t>
      </w:r>
      <w:r w:rsidRPr="00543318">
        <w:rPr>
          <w:rFonts w:ascii="华光魏体_CNKI" w:eastAsia="华光魏体_CNKI" w:hAnsi="华光魏体_CNKI" w:cs="阿里巴巴普惠体 R" w:hint="eastAsia"/>
          <w:sz w:val="40"/>
          <w:szCs w:val="40"/>
        </w:rPr>
        <w:t>年</w:t>
      </w:r>
      <w:r>
        <w:rPr>
          <w:rFonts w:ascii="华光魏体_CNKI" w:eastAsia="华光魏体_CNKI" w:hAnsi="华光魏体_CNKI" w:cs="阿里巴巴普惠体 R"/>
          <w:sz w:val="40"/>
          <w:szCs w:val="40"/>
        </w:rPr>
        <w:t>2</w:t>
      </w:r>
      <w:r w:rsidRPr="00543318">
        <w:rPr>
          <w:rFonts w:ascii="华光魏体_CNKI" w:eastAsia="华光魏体_CNKI" w:hAnsi="华光魏体_CNKI" w:cs="阿里巴巴普惠体 R" w:hint="eastAsia"/>
          <w:sz w:val="40"/>
          <w:szCs w:val="40"/>
        </w:rPr>
        <w:t>月</w:t>
      </w:r>
    </w:p>
    <w:p w14:paraId="58B82439" w14:textId="17B3DCBD" w:rsidR="00973182" w:rsidRPr="008122EB" w:rsidRDefault="00973182"/>
    <w:p w14:paraId="21F20763" w14:textId="06FD7F5F" w:rsidR="00973182" w:rsidRDefault="00973182">
      <w:pPr>
        <w:rPr>
          <w:rFonts w:hint="eastAsia"/>
        </w:rPr>
      </w:pPr>
    </w:p>
    <w:p w14:paraId="5D122E24" w14:textId="77777777" w:rsidR="00973182" w:rsidRDefault="00973182"/>
    <w:sectPr w:rsidR="00973182">
      <w:headerReference w:type="default" r:id="rId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DB1DB" w14:textId="77777777" w:rsidR="00B21264" w:rsidRDefault="00B21264">
      <w:r>
        <w:separator/>
      </w:r>
    </w:p>
  </w:endnote>
  <w:endnote w:type="continuationSeparator" w:id="0">
    <w:p w14:paraId="0DF52D8F" w14:textId="77777777" w:rsidR="00B21264" w:rsidRDefault="00B2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光魏体_CNKI">
    <w:altName w:val="微软雅黑"/>
    <w:panose1 w:val="020B0604020202020204"/>
    <w:charset w:val="86"/>
    <w:family w:val="auto"/>
    <w:pitch w:val="variable"/>
    <w:sig w:usb0="A00002BF" w:usb1="18CF7CFA" w:usb2="00000016" w:usb3="00000000" w:csb0="0004000F" w:csb1="00000000"/>
  </w:font>
  <w:font w:name="阿里巴巴普惠体 R">
    <w:panose1 w:val="020B0604020202020204"/>
    <w:charset w:val="86"/>
    <w:family w:val="roman"/>
    <w:notTrueType/>
    <w:pitch w:val="variable"/>
    <w:sig w:usb0="A00002FF" w:usb1="7ACF7CFB" w:usb2="0000001E" w:usb3="00000000" w:csb0="0004009F" w:csb1="00000000"/>
  </w:font>
  <w:font w:name="阿里巴巴普惠体 M">
    <w:altName w:val="宋体"/>
    <w:panose1 w:val="020B0604020202020204"/>
    <w:charset w:val="86"/>
    <w:family w:val="roman"/>
    <w:notTrueType/>
    <w:pitch w:val="variable"/>
    <w:sig w:usb0="A00002FF" w:usb1="7ACF7CFB" w:usb2="0000001E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5162D" w14:textId="77777777" w:rsidR="00B21264" w:rsidRDefault="00B21264">
      <w:r>
        <w:separator/>
      </w:r>
    </w:p>
  </w:footnote>
  <w:footnote w:type="continuationSeparator" w:id="0">
    <w:p w14:paraId="3309123D" w14:textId="77777777" w:rsidR="00B21264" w:rsidRDefault="00B2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F637B" w14:textId="77777777" w:rsidR="00973182" w:rsidRDefault="003046C8">
    <w:pPr>
      <w:pStyle w:val="a5"/>
      <w:pBdr>
        <w:bottom w:val="none" w:sz="0" w:space="0" w:color="auto"/>
      </w:pBdr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1871F007" wp14:editId="6611EEF8">
          <wp:simplePos x="0" y="0"/>
          <wp:positionH relativeFrom="column">
            <wp:posOffset>-1142365</wp:posOffset>
          </wp:positionH>
          <wp:positionV relativeFrom="paragraph">
            <wp:posOffset>-553720</wp:posOffset>
          </wp:positionV>
          <wp:extent cx="7577455" cy="10718165"/>
          <wp:effectExtent l="0" t="0" r="4445" b="6985"/>
          <wp:wrapNone/>
          <wp:docPr id="1" name="图片 1" descr="F:\设计好\0610014.png06100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F:\设计好\0610014.png0610014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77455" cy="107181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embedSystemFont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17F5F75"/>
    <w:rsid w:val="001A25B3"/>
    <w:rsid w:val="003046C8"/>
    <w:rsid w:val="00543318"/>
    <w:rsid w:val="005866E5"/>
    <w:rsid w:val="00667D83"/>
    <w:rsid w:val="008122EB"/>
    <w:rsid w:val="0081748D"/>
    <w:rsid w:val="008E0A8D"/>
    <w:rsid w:val="009338AB"/>
    <w:rsid w:val="00973182"/>
    <w:rsid w:val="009C7A34"/>
    <w:rsid w:val="00AB2D41"/>
    <w:rsid w:val="00B21264"/>
    <w:rsid w:val="00B72F7E"/>
    <w:rsid w:val="00BD1CF9"/>
    <w:rsid w:val="00C64B04"/>
    <w:rsid w:val="00CB1213"/>
    <w:rsid w:val="00D224DE"/>
    <w:rsid w:val="00D31F43"/>
    <w:rsid w:val="00DA0479"/>
    <w:rsid w:val="00DC4111"/>
    <w:rsid w:val="00E92FD2"/>
    <w:rsid w:val="00F0646A"/>
    <w:rsid w:val="00FE3A1A"/>
    <w:rsid w:val="117F5F75"/>
    <w:rsid w:val="170808B4"/>
    <w:rsid w:val="1C86535A"/>
    <w:rsid w:val="452F2467"/>
    <w:rsid w:val="48FB10BB"/>
    <w:rsid w:val="4F311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22FD2C5"/>
  <w15:docId w15:val="{5BCF3F45-11AB-43A9-B18B-B79A0171D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pPr>
      <w:jc w:val="left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StudyEX</dc:creator>
  <cp:lastModifiedBy>冀 滋升</cp:lastModifiedBy>
  <cp:revision>4</cp:revision>
  <dcterms:created xsi:type="dcterms:W3CDTF">2023-02-28T11:57:00Z</dcterms:created>
  <dcterms:modified xsi:type="dcterms:W3CDTF">2023-02-28T13:50:00Z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