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273"/>
        <w:gridCol w:w="1276"/>
        <w:gridCol w:w="1392"/>
      </w:tblGrid>
      <w:tr w:rsidR="00235F10" w:rsidRPr="00577DF6" w:rsidTr="00235F10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10" w:rsidRPr="00577DF6" w:rsidRDefault="00235F10" w:rsidP="00235F10">
            <w:pPr>
              <w:jc w:val="center"/>
            </w:pPr>
            <w:r w:rsidRPr="00577DF6">
              <w:rPr>
                <w:rFonts w:eastAsia="黑体"/>
                <w:b/>
                <w:bCs/>
              </w:rPr>
              <w:t>学生学号</w:t>
            </w:r>
            <w:r w:rsidRPr="00577DF6">
              <w:t xml:space="preserve"> 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10" w:rsidRPr="00577DF6" w:rsidRDefault="00202A25" w:rsidP="00235F1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218</w:t>
            </w:r>
            <w:r w:rsidR="00DE57E9">
              <w:rPr>
                <w:sz w:val="28"/>
                <w:szCs w:val="28"/>
              </w:rPr>
              <w:t>01100913</w:t>
            </w:r>
          </w:p>
        </w:tc>
        <w:tc>
          <w:tcPr>
            <w:tcW w:w="1276" w:type="dxa"/>
            <w:vAlign w:val="center"/>
          </w:tcPr>
          <w:p w:rsidR="00235F10" w:rsidRPr="00577DF6" w:rsidRDefault="00235F10" w:rsidP="00235F10">
            <w:pPr>
              <w:jc w:val="center"/>
            </w:pPr>
            <w:r w:rsidRPr="00577DF6">
              <w:rPr>
                <w:rFonts w:eastAsia="黑体"/>
                <w:b/>
                <w:bCs/>
              </w:rPr>
              <w:t>实验课成绩</w:t>
            </w:r>
          </w:p>
        </w:tc>
        <w:tc>
          <w:tcPr>
            <w:tcW w:w="1392" w:type="dxa"/>
            <w:vAlign w:val="center"/>
          </w:tcPr>
          <w:p w:rsidR="00235F10" w:rsidRPr="00577DF6" w:rsidRDefault="00235F10" w:rsidP="00235F10">
            <w:pPr>
              <w:jc w:val="center"/>
              <w:rPr>
                <w:sz w:val="28"/>
                <w:szCs w:val="28"/>
              </w:rPr>
            </w:pPr>
          </w:p>
        </w:tc>
      </w:tr>
    </w:tbl>
    <w:p w:rsidR="00970EDA" w:rsidRPr="00577DF6" w:rsidRDefault="00970EDA">
      <w:pPr>
        <w:ind w:left="142"/>
        <w:rPr>
          <w:szCs w:val="21"/>
        </w:rPr>
      </w:pPr>
    </w:p>
    <w:p w:rsidR="00235F10" w:rsidRDefault="00235F10">
      <w:pPr>
        <w:jc w:val="center"/>
        <w:rPr>
          <w:b/>
          <w:bCs/>
          <w:sz w:val="52"/>
        </w:rPr>
      </w:pPr>
    </w:p>
    <w:p w:rsidR="00235F10" w:rsidRDefault="00235F10">
      <w:pPr>
        <w:jc w:val="center"/>
        <w:rPr>
          <w:b/>
          <w:bCs/>
          <w:sz w:val="52"/>
        </w:rPr>
      </w:pPr>
      <w:r w:rsidRPr="00577DF6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654050</wp:posOffset>
            </wp:positionV>
            <wp:extent cx="2133600" cy="495300"/>
            <wp:effectExtent l="0" t="0" r="0" b="0"/>
            <wp:wrapTopAndBottom/>
            <wp:docPr id="3" name="Picture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EDA" w:rsidRPr="00577DF6" w:rsidRDefault="00970EDA">
      <w:pPr>
        <w:jc w:val="center"/>
        <w:rPr>
          <w:sz w:val="52"/>
        </w:rPr>
      </w:pPr>
      <w:r w:rsidRPr="00577DF6">
        <w:rPr>
          <w:b/>
          <w:bCs/>
          <w:sz w:val="52"/>
        </w:rPr>
        <w:t>学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生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实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验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报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告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书</w:t>
      </w:r>
    </w:p>
    <w:p w:rsidR="00970EDA" w:rsidRPr="00577DF6" w:rsidRDefault="00970EDA">
      <w:pPr>
        <w:ind w:firstLineChars="200" w:firstLine="1044"/>
        <w:rPr>
          <w:b/>
          <w:bCs/>
          <w:sz w:val="52"/>
        </w:rPr>
      </w:pPr>
    </w:p>
    <w:p w:rsidR="00970EDA" w:rsidRPr="00577DF6" w:rsidRDefault="00970EDA">
      <w:pPr>
        <w:ind w:firstLineChars="200" w:firstLine="720"/>
        <w:rPr>
          <w:rFonts w:eastAsia="黑体"/>
          <w:sz w:val="36"/>
          <w:szCs w:val="36"/>
        </w:rPr>
      </w:pPr>
    </w:p>
    <w:p w:rsidR="00970EDA" w:rsidRPr="00577DF6" w:rsidRDefault="00970EDA">
      <w:pPr>
        <w:ind w:firstLineChars="200" w:firstLine="1044"/>
        <w:rPr>
          <w:b/>
          <w:bCs/>
          <w:sz w:val="52"/>
        </w:rPr>
      </w:pPr>
    </w:p>
    <w:p w:rsidR="00970EDA" w:rsidRPr="00577DF6" w:rsidRDefault="00970EDA">
      <w:pPr>
        <w:ind w:firstLineChars="200" w:firstLine="1044"/>
        <w:rPr>
          <w:b/>
          <w:bCs/>
          <w:sz w:val="52"/>
        </w:rPr>
      </w:pPr>
    </w:p>
    <w:p w:rsidR="00970EDA" w:rsidRPr="00577DF6" w:rsidRDefault="00970EDA">
      <w:pPr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3765"/>
      </w:tblGrid>
      <w:tr w:rsidR="00970EDA" w:rsidRPr="00577DF6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0EDA" w:rsidRPr="00577DF6" w:rsidRDefault="00970EDA">
            <w:pPr>
              <w:jc w:val="center"/>
            </w:pPr>
            <w:r w:rsidRPr="00577DF6">
              <w:rPr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0EDA" w:rsidRPr="00577DF6" w:rsidRDefault="002B0940">
            <w:pPr>
              <w:jc w:val="center"/>
            </w:pPr>
            <w:r w:rsidRPr="00577DF6">
              <w:t>算法设计与分析</w:t>
            </w:r>
            <w:r w:rsidRPr="00577DF6">
              <w:t>B</w:t>
            </w:r>
          </w:p>
        </w:tc>
      </w:tr>
      <w:tr w:rsidR="00970EDA" w:rsidRPr="00577DF6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0EDA" w:rsidRPr="00577DF6" w:rsidRDefault="00970EDA">
            <w:pPr>
              <w:jc w:val="center"/>
              <w:rPr>
                <w:b/>
                <w:bCs/>
                <w:sz w:val="28"/>
              </w:rPr>
            </w:pPr>
            <w:r w:rsidRPr="00577DF6">
              <w:rPr>
                <w:b/>
                <w:bCs/>
                <w:sz w:val="28"/>
              </w:rPr>
              <w:t>开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课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学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0EDA" w:rsidRPr="00577DF6" w:rsidRDefault="00052E23">
            <w:pPr>
              <w:jc w:val="center"/>
            </w:pPr>
            <w:r w:rsidRPr="00577DF6">
              <w:t>计算机科学与技术学院</w:t>
            </w:r>
          </w:p>
        </w:tc>
      </w:tr>
      <w:tr w:rsidR="00970EDA" w:rsidRPr="00577DF6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0EDA" w:rsidRPr="00577DF6" w:rsidRDefault="00970EDA">
            <w:pPr>
              <w:jc w:val="center"/>
            </w:pPr>
            <w:r w:rsidRPr="00577DF6">
              <w:rPr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0EDA" w:rsidRPr="00577DF6" w:rsidRDefault="00711C7D">
            <w:pPr>
              <w:jc w:val="center"/>
            </w:pPr>
            <w:r w:rsidRPr="00577DF6">
              <w:t>李晓红</w:t>
            </w:r>
          </w:p>
        </w:tc>
      </w:tr>
      <w:tr w:rsidR="00970EDA" w:rsidRPr="00577DF6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0EDA" w:rsidRPr="00577DF6" w:rsidRDefault="00970EDA">
            <w:pPr>
              <w:jc w:val="center"/>
              <w:rPr>
                <w:b/>
                <w:bCs/>
                <w:sz w:val="28"/>
              </w:rPr>
            </w:pPr>
            <w:r w:rsidRPr="00577DF6">
              <w:rPr>
                <w:b/>
                <w:bCs/>
                <w:sz w:val="28"/>
              </w:rPr>
              <w:t>学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生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姓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0EDA" w:rsidRPr="00577DF6" w:rsidRDefault="00DE57E9">
            <w:pPr>
              <w:jc w:val="center"/>
            </w:pPr>
            <w:r>
              <w:rPr>
                <w:rFonts w:hint="eastAsia"/>
              </w:rPr>
              <w:t>张淳</w:t>
            </w:r>
            <w:proofErr w:type="gramStart"/>
            <w:r>
              <w:rPr>
                <w:rFonts w:hint="eastAsia"/>
              </w:rPr>
              <w:t>慷</w:t>
            </w:r>
            <w:proofErr w:type="gramEnd"/>
          </w:p>
        </w:tc>
      </w:tr>
      <w:tr w:rsidR="00970EDA" w:rsidRPr="00577DF6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0EDA" w:rsidRPr="00577DF6" w:rsidRDefault="00970EDA">
            <w:pPr>
              <w:jc w:val="center"/>
              <w:rPr>
                <w:b/>
                <w:bCs/>
                <w:sz w:val="28"/>
              </w:rPr>
            </w:pPr>
            <w:r w:rsidRPr="00577DF6">
              <w:rPr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0EDA" w:rsidRPr="00577DF6" w:rsidRDefault="007116DD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zy</w:t>
            </w:r>
            <w:r>
              <w:t>1802</w:t>
            </w:r>
          </w:p>
        </w:tc>
      </w:tr>
    </w:tbl>
    <w:p w:rsidR="00970EDA" w:rsidRPr="00577DF6" w:rsidRDefault="00970EDA">
      <w:pPr>
        <w:ind w:firstLineChars="200" w:firstLine="420"/>
      </w:pPr>
    </w:p>
    <w:p w:rsidR="00970EDA" w:rsidRPr="00577DF6" w:rsidRDefault="00970EDA">
      <w:pPr>
        <w:ind w:firstLineChars="200" w:firstLine="420"/>
      </w:pPr>
    </w:p>
    <w:p w:rsidR="00970EDA" w:rsidRDefault="00970EDA">
      <w:pPr>
        <w:ind w:firstLineChars="200" w:firstLine="560"/>
        <w:jc w:val="center"/>
        <w:rPr>
          <w:sz w:val="28"/>
        </w:rPr>
      </w:pPr>
    </w:p>
    <w:p w:rsidR="00970EDA" w:rsidRDefault="00970EDA">
      <w:pPr>
        <w:ind w:firstLineChars="200" w:firstLine="560"/>
        <w:jc w:val="center"/>
        <w:rPr>
          <w:sz w:val="28"/>
        </w:rPr>
      </w:pPr>
    </w:p>
    <w:p w:rsidR="00235F10" w:rsidRPr="00577DF6" w:rsidRDefault="00235F10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 w:rsidR="00970EDA" w:rsidRPr="00577DF6">
        <w:trPr>
          <w:cantSplit/>
          <w:trHeight w:val="314"/>
          <w:jc w:val="center"/>
        </w:trPr>
        <w:tc>
          <w:tcPr>
            <w:tcW w:w="954" w:type="dxa"/>
            <w:vAlign w:val="center"/>
          </w:tcPr>
          <w:p w:rsidR="00970EDA" w:rsidRPr="00577DF6" w:rsidRDefault="00970EDA">
            <w:pPr>
              <w:ind w:rightChars="-50" w:right="-105"/>
              <w:rPr>
                <w:rFonts w:eastAsia="黑体"/>
                <w:sz w:val="30"/>
                <w:szCs w:val="30"/>
              </w:rPr>
            </w:pPr>
            <w:r w:rsidRPr="00577DF6">
              <w:rPr>
                <w:sz w:val="30"/>
                <w:szCs w:val="30"/>
              </w:rPr>
              <w:t>20</w:t>
            </w:r>
            <w:r w:rsidR="00CE5C81" w:rsidRPr="00577DF6">
              <w:rPr>
                <w:sz w:val="30"/>
                <w:szCs w:val="30"/>
              </w:rPr>
              <w:t>19</w:t>
            </w:r>
          </w:p>
        </w:tc>
        <w:tc>
          <w:tcPr>
            <w:tcW w:w="709" w:type="dxa"/>
            <w:vAlign w:val="bottom"/>
          </w:tcPr>
          <w:p w:rsidR="00970EDA" w:rsidRPr="00577DF6" w:rsidRDefault="00970EDA">
            <w:pPr>
              <w:ind w:leftChars="-50" w:left="-105" w:rightChars="-50" w:right="-105"/>
              <w:jc w:val="center"/>
              <w:rPr>
                <w:rFonts w:eastAsia="黑体"/>
                <w:sz w:val="30"/>
                <w:szCs w:val="30"/>
              </w:rPr>
            </w:pPr>
            <w:r w:rsidRPr="00577DF6">
              <w:rPr>
                <w:rFonts w:eastAsia="黑体"/>
                <w:sz w:val="30"/>
                <w:szCs w:val="30"/>
              </w:rPr>
              <w:t>--</w:t>
            </w:r>
          </w:p>
        </w:tc>
        <w:tc>
          <w:tcPr>
            <w:tcW w:w="900" w:type="dxa"/>
            <w:vAlign w:val="center"/>
          </w:tcPr>
          <w:p w:rsidR="00970EDA" w:rsidRPr="00577DF6" w:rsidRDefault="00970EDA">
            <w:pPr>
              <w:ind w:rightChars="-50" w:right="-105"/>
              <w:rPr>
                <w:rFonts w:eastAsia="黑体"/>
                <w:sz w:val="30"/>
                <w:szCs w:val="30"/>
              </w:rPr>
            </w:pPr>
            <w:r w:rsidRPr="00577DF6">
              <w:rPr>
                <w:sz w:val="30"/>
                <w:szCs w:val="30"/>
              </w:rPr>
              <w:t>20</w:t>
            </w:r>
            <w:r w:rsidR="00CE5C81" w:rsidRPr="00577DF6">
              <w:rPr>
                <w:sz w:val="30"/>
                <w:szCs w:val="30"/>
              </w:rPr>
              <w:t>20</w:t>
            </w:r>
          </w:p>
        </w:tc>
        <w:tc>
          <w:tcPr>
            <w:tcW w:w="900" w:type="dxa"/>
            <w:vAlign w:val="bottom"/>
          </w:tcPr>
          <w:p w:rsidR="00970EDA" w:rsidRPr="00577DF6" w:rsidRDefault="00970EDA">
            <w:pPr>
              <w:ind w:leftChars="-50" w:left="-105"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 w:rsidR="00970EDA" w:rsidRPr="00577DF6" w:rsidRDefault="00970EDA">
            <w:pPr>
              <w:ind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 w:rsidR="00970EDA" w:rsidRPr="00577DF6" w:rsidRDefault="00CE5C81">
            <w:pPr>
              <w:ind w:leftChars="-50" w:left="-105"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二</w:t>
            </w:r>
          </w:p>
        </w:tc>
        <w:tc>
          <w:tcPr>
            <w:tcW w:w="943" w:type="dxa"/>
            <w:vAlign w:val="bottom"/>
          </w:tcPr>
          <w:p w:rsidR="00970EDA" w:rsidRPr="00577DF6" w:rsidRDefault="00970EDA">
            <w:pPr>
              <w:ind w:leftChars="-50" w:left="-105"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学期</w:t>
            </w:r>
          </w:p>
        </w:tc>
      </w:tr>
    </w:tbl>
    <w:p w:rsidR="00970EDA" w:rsidRPr="00577DF6" w:rsidRDefault="00970EDA">
      <w:pPr>
        <w:ind w:left="142"/>
        <w:rPr>
          <w:szCs w:val="21"/>
        </w:rPr>
      </w:pPr>
    </w:p>
    <w:p w:rsidR="00970EDA" w:rsidRPr="00577DF6" w:rsidRDefault="00970EDA">
      <w:pPr>
        <w:rPr>
          <w:rFonts w:eastAsia="黑体"/>
          <w:sz w:val="30"/>
          <w:szCs w:val="30"/>
        </w:rPr>
      </w:pPr>
      <w:r w:rsidRPr="00577DF6">
        <w:rPr>
          <w:rFonts w:eastAsia="黑体"/>
          <w:sz w:val="30"/>
          <w:szCs w:val="30"/>
        </w:rPr>
        <w:br w:type="page"/>
      </w:r>
      <w:r w:rsidR="00472043" w:rsidRPr="00577DF6">
        <w:rPr>
          <w:rFonts w:eastAsia="黑体"/>
          <w:sz w:val="30"/>
          <w:szCs w:val="30"/>
        </w:rPr>
        <w:lastRenderedPageBreak/>
        <w:t>课程名称</w:t>
      </w:r>
      <w:r w:rsidR="00952B13" w:rsidRPr="00577DF6">
        <w:rPr>
          <w:rFonts w:eastAsia="黑体"/>
          <w:sz w:val="30"/>
          <w:szCs w:val="30"/>
        </w:rPr>
        <w:t>：</w:t>
      </w:r>
      <w:r w:rsidR="00FD0260" w:rsidRPr="00577DF6">
        <w:rPr>
          <w:rFonts w:eastAsia="黑体"/>
          <w:sz w:val="30"/>
          <w:szCs w:val="30"/>
          <w:u w:val="single"/>
        </w:rPr>
        <w:t>算法设计与分析</w:t>
      </w:r>
      <w:r w:rsidR="00FD0260" w:rsidRPr="00577DF6">
        <w:rPr>
          <w:rFonts w:eastAsia="黑体"/>
          <w:sz w:val="30"/>
          <w:szCs w:val="30"/>
          <w:u w:val="single"/>
        </w:rPr>
        <w:t>B</w:t>
      </w:r>
    </w:p>
    <w:tbl>
      <w:tblPr>
        <w:tblW w:w="8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99"/>
        <w:gridCol w:w="1153"/>
        <w:gridCol w:w="1115"/>
        <w:gridCol w:w="1134"/>
        <w:gridCol w:w="2134"/>
      </w:tblGrid>
      <w:tr w:rsidR="00970EDA" w:rsidRPr="00577DF6" w:rsidTr="007116DD">
        <w:trPr>
          <w:trHeight w:val="4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DA" w:rsidRPr="00577DF6" w:rsidRDefault="00970EDA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实验项目名称</w:t>
            </w:r>
          </w:p>
        </w:tc>
        <w:tc>
          <w:tcPr>
            <w:tcW w:w="3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DA" w:rsidRPr="00577DF6" w:rsidRDefault="007116DD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分治法的应用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DA" w:rsidRPr="00577DF6" w:rsidRDefault="00970EDA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实验成绩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DA" w:rsidRPr="00577DF6" w:rsidRDefault="00970EDA">
            <w:pPr>
              <w:jc w:val="center"/>
              <w:rPr>
                <w:rFonts w:eastAsia="黑体"/>
                <w:szCs w:val="21"/>
              </w:rPr>
            </w:pPr>
          </w:p>
        </w:tc>
      </w:tr>
      <w:tr w:rsidR="00970EDA" w:rsidRPr="00577DF6" w:rsidTr="007116DD">
        <w:trPr>
          <w:trHeight w:val="45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DA" w:rsidRPr="00577DF6" w:rsidRDefault="00970EDA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实验者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DA" w:rsidRPr="00577DF6" w:rsidRDefault="00DE57E9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张淳</w:t>
            </w:r>
            <w:proofErr w:type="gramStart"/>
            <w:r>
              <w:rPr>
                <w:rFonts w:eastAsia="黑体" w:hint="eastAsia"/>
                <w:szCs w:val="21"/>
              </w:rPr>
              <w:t>慷</w:t>
            </w:r>
            <w:proofErr w:type="gram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DA" w:rsidRPr="00577DF6" w:rsidRDefault="00970EDA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专业班级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DA" w:rsidRPr="00577DF6" w:rsidRDefault="007116DD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软件</w:t>
            </w:r>
            <w:r>
              <w:rPr>
                <w:rFonts w:eastAsia="黑体" w:hint="eastAsia"/>
                <w:szCs w:val="21"/>
              </w:rPr>
              <w:t>zy</w:t>
            </w:r>
            <w:r>
              <w:rPr>
                <w:rFonts w:eastAsia="黑体"/>
                <w:szCs w:val="21"/>
              </w:rPr>
              <w:t>1802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DA" w:rsidRPr="00577DF6" w:rsidRDefault="009F2348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实验日期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EDA" w:rsidRPr="00577DF6" w:rsidRDefault="007116DD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2020</w:t>
            </w:r>
            <w:r w:rsidR="00724F9B" w:rsidRPr="00577DF6">
              <w:rPr>
                <w:rFonts w:eastAsia="黑体"/>
                <w:szCs w:val="21"/>
              </w:rPr>
              <w:t>年</w:t>
            </w:r>
            <w:r>
              <w:rPr>
                <w:rFonts w:eastAsia="黑体"/>
                <w:szCs w:val="21"/>
              </w:rPr>
              <w:t>3</w:t>
            </w:r>
            <w:r w:rsidR="00724F9B" w:rsidRPr="00577DF6">
              <w:rPr>
                <w:rFonts w:eastAsia="黑体"/>
                <w:szCs w:val="21"/>
              </w:rPr>
              <w:t>月</w:t>
            </w:r>
            <w:r>
              <w:rPr>
                <w:rFonts w:eastAsia="黑体"/>
                <w:szCs w:val="21"/>
              </w:rPr>
              <w:t>9</w:t>
            </w:r>
            <w:r w:rsidR="00724F9B" w:rsidRPr="00577DF6">
              <w:rPr>
                <w:rFonts w:eastAsia="黑体"/>
                <w:szCs w:val="21"/>
              </w:rPr>
              <w:t>日</w:t>
            </w:r>
          </w:p>
        </w:tc>
      </w:tr>
      <w:tr w:rsidR="00970EDA" w:rsidRPr="00577DF6" w:rsidTr="007116DD">
        <w:trPr>
          <w:trHeight w:val="11370"/>
        </w:trPr>
        <w:tc>
          <w:tcPr>
            <w:tcW w:w="8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DA" w:rsidRPr="00577DF6" w:rsidRDefault="00613BAB" w:rsidP="007116DD">
            <w:pPr>
              <w:pStyle w:val="a0"/>
              <w:numPr>
                <w:ilvl w:val="0"/>
                <w:numId w:val="16"/>
              </w:numPr>
            </w:pPr>
            <w:r>
              <w:rPr>
                <w:rFonts w:hint="eastAsia"/>
              </w:rPr>
              <w:t>实验目的和内容</w:t>
            </w:r>
          </w:p>
          <w:p w:rsidR="00E65DC8" w:rsidRDefault="00C751CB" w:rsidP="007116DD">
            <w:pPr>
              <w:pStyle w:val="a"/>
            </w:pPr>
            <w:r>
              <w:rPr>
                <w:rFonts w:hint="eastAsia"/>
              </w:rPr>
              <w:t>实验目的</w:t>
            </w:r>
          </w:p>
          <w:p w:rsidR="007116DD" w:rsidRDefault="007116DD" w:rsidP="007116DD">
            <w:pPr>
              <w:snapToGrid w:val="0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（1）基本掌握分治算法的原理。</w:t>
            </w:r>
          </w:p>
          <w:p w:rsidR="007116DD" w:rsidRDefault="007116DD" w:rsidP="007116DD">
            <w:pPr>
              <w:snapToGrid w:val="0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（2）掌握递归算法及递归程序的设计。</w:t>
            </w:r>
          </w:p>
          <w:p w:rsidR="003E5675" w:rsidRPr="007116DD" w:rsidRDefault="007116DD" w:rsidP="007116DD">
            <w:pPr>
              <w:snapToGrid w:val="0"/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（3）能用程序设计语言求解相关问题。</w:t>
            </w:r>
          </w:p>
          <w:p w:rsidR="00970EDA" w:rsidRDefault="00C751CB" w:rsidP="007116DD">
            <w:pPr>
              <w:pStyle w:val="a"/>
            </w:pPr>
            <w:r>
              <w:rPr>
                <w:rFonts w:hint="eastAsia"/>
              </w:rPr>
              <w:t>实验内容</w:t>
            </w:r>
          </w:p>
          <w:p w:rsidR="007116DD" w:rsidRDefault="007116DD" w:rsidP="007116DD">
            <w:pPr>
              <w:widowControl/>
              <w:jc w:val="left"/>
              <w:rPr>
                <w:rFonts w:ascii="Verdana"/>
                <w:color w:val="000000"/>
                <w:szCs w:val="21"/>
              </w:rPr>
            </w:pPr>
            <w:r>
              <w:rPr>
                <w:rFonts w:ascii="宋体" w:hAnsi="宋体" w:hint="eastAsia"/>
              </w:rPr>
              <w:t>（1）仔细阅读备选实验的题目，选择一个（可选多个）作为此次实验题目，</w:t>
            </w:r>
            <w:r>
              <w:rPr>
                <w:rFonts w:hint="eastAsia"/>
                <w:color w:val="000000"/>
                <w:szCs w:val="21"/>
              </w:rPr>
              <w:t>设计的程序要满足正确性，代码中有关键的注释，书写格式清晰，简洁易懂，效率较高，设计的程序通用性好，适合各种合理输入，并能对不合理输入做出正确的提示。</w:t>
            </w:r>
          </w:p>
          <w:p w:rsidR="007116DD" w:rsidRDefault="007116DD" w:rsidP="007116DD">
            <w:pPr>
              <w:spacing w:line="320" w:lineRule="exact"/>
              <w:jc w:val="left"/>
              <w:rPr>
                <w:rFonts w:ascii="宋体" w:hAnsi="宋体"/>
                <w:b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24"/>
              </w:rPr>
              <w:t>Gray码问题</w:t>
            </w:r>
          </w:p>
          <w:p w:rsidR="007116DD" w:rsidRDefault="007116DD" w:rsidP="007116DD">
            <w:pPr>
              <w:spacing w:line="32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sym w:font="Wingdings" w:char="F0AB"/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问题描述</w:t>
            </w:r>
          </w:p>
          <w:p w:rsidR="007116DD" w:rsidRDefault="007116DD" w:rsidP="007116DD">
            <w:pPr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Gray码是一个长度</w:t>
            </w:r>
            <w:r>
              <w:rPr>
                <w:rFonts w:hAnsi="宋体"/>
                <w:szCs w:val="21"/>
              </w:rPr>
              <w:t>为</w:t>
            </w:r>
            <w:r>
              <w:rPr>
                <w:szCs w:val="21"/>
              </w:rPr>
              <w:t>2</w:t>
            </w:r>
            <w:r>
              <w:rPr>
                <w:szCs w:val="21"/>
                <w:vertAlign w:val="superscript"/>
              </w:rPr>
              <w:t>n</w:t>
            </w:r>
            <w:r>
              <w:rPr>
                <w:rFonts w:ascii="宋体" w:hAnsi="宋体" w:hint="eastAsia"/>
                <w:szCs w:val="21"/>
              </w:rPr>
              <w:t xml:space="preserve">的序列。序列中无相同的元素，每个元素都是长度为n位的串，相邻元素恰好只有一位不同。用分治策略设计一个算法对任意的n构造相应的Gray码。  </w:t>
            </w:r>
          </w:p>
          <w:p w:rsidR="007116DD" w:rsidRDefault="007116DD" w:rsidP="007116DD">
            <w:pPr>
              <w:spacing w:line="320" w:lineRule="exact"/>
              <w:rPr>
                <w:rStyle w:val="style21"/>
                <w:b/>
                <w:bCs/>
              </w:rPr>
            </w:pPr>
            <w:r>
              <w:rPr>
                <w:rFonts w:hint="eastAsia"/>
                <w:b/>
                <w:color w:val="000000"/>
              </w:rPr>
              <w:sym w:font="Wingdings" w:char="F0AB"/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Style w:val="style21"/>
                <w:rFonts w:hint="eastAsia"/>
                <w:b/>
                <w:bCs/>
              </w:rPr>
              <w:t>编程任务</w:t>
            </w:r>
          </w:p>
          <w:p w:rsidR="007116DD" w:rsidRDefault="007116DD" w:rsidP="007116DD">
            <w:pPr>
              <w:spacing w:line="320" w:lineRule="exact"/>
              <w:ind w:firstLineChars="200" w:firstLine="420"/>
              <w:rPr>
                <w:rStyle w:val="style21"/>
              </w:rPr>
            </w:pPr>
            <w:r>
              <w:rPr>
                <w:rStyle w:val="style21"/>
                <w:rFonts w:hint="eastAsia"/>
              </w:rPr>
              <w:t>利用分治策略</w:t>
            </w:r>
            <w:r>
              <w:rPr>
                <w:rFonts w:hint="eastAsia"/>
                <w:szCs w:val="21"/>
              </w:rPr>
              <w:t>试设计一个算法对任意的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构造相应的</w:t>
            </w:r>
            <w:r>
              <w:rPr>
                <w:rFonts w:hint="eastAsia"/>
                <w:szCs w:val="21"/>
              </w:rPr>
              <w:t>Gray</w:t>
            </w:r>
            <w:r>
              <w:rPr>
                <w:rFonts w:hint="eastAsia"/>
                <w:szCs w:val="21"/>
              </w:rPr>
              <w:t>码</w:t>
            </w:r>
            <w:r>
              <w:rPr>
                <w:rStyle w:val="style21"/>
                <w:rFonts w:hint="eastAsia"/>
              </w:rPr>
              <w:t>。</w:t>
            </w:r>
          </w:p>
          <w:p w:rsidR="007116DD" w:rsidRDefault="007116DD" w:rsidP="007116DD">
            <w:pPr>
              <w:spacing w:line="320" w:lineRule="exact"/>
              <w:rPr>
                <w:rStyle w:val="style21"/>
                <w:b/>
                <w:bCs/>
              </w:rPr>
            </w:pPr>
            <w:r>
              <w:rPr>
                <w:rFonts w:hint="eastAsia"/>
                <w:b/>
                <w:color w:val="000000"/>
              </w:rPr>
              <w:sym w:font="Wingdings" w:char="F0AB"/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Style w:val="style21"/>
                <w:rFonts w:hint="eastAsia"/>
                <w:b/>
                <w:bCs/>
              </w:rPr>
              <w:t>数据输入</w:t>
            </w:r>
          </w:p>
          <w:p w:rsidR="007116DD" w:rsidRDefault="007116DD" w:rsidP="007116DD">
            <w:pPr>
              <w:spacing w:line="320" w:lineRule="exact"/>
              <w:ind w:firstLineChars="200" w:firstLine="420"/>
            </w:pPr>
            <w:r>
              <w:rPr>
                <w:rFonts w:hint="eastAsia"/>
              </w:rPr>
              <w:t>由文件</w:t>
            </w:r>
            <w:r>
              <w:t>input.txt</w:t>
            </w:r>
            <w:r>
              <w:rPr>
                <w:rFonts w:hint="eastAsia"/>
              </w:rPr>
              <w:t>提供输入数据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。</w:t>
            </w:r>
          </w:p>
          <w:p w:rsidR="007116DD" w:rsidRDefault="007116DD" w:rsidP="007116DD">
            <w:pPr>
              <w:spacing w:line="320" w:lineRule="exact"/>
              <w:rPr>
                <w:rStyle w:val="style21"/>
                <w:b/>
                <w:bCs/>
              </w:rPr>
            </w:pPr>
            <w:r>
              <w:rPr>
                <w:rFonts w:hint="eastAsia"/>
                <w:b/>
                <w:color w:val="000000"/>
              </w:rPr>
              <w:sym w:font="Wingdings" w:char="F0AB"/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Style w:val="style21"/>
                <w:rFonts w:hint="eastAsia"/>
                <w:b/>
                <w:bCs/>
              </w:rPr>
              <w:t>结果输出</w:t>
            </w:r>
          </w:p>
          <w:p w:rsidR="007116DD" w:rsidRDefault="007116DD" w:rsidP="007116DD">
            <w:pPr>
              <w:spacing w:line="320" w:lineRule="exact"/>
              <w:ind w:firstLineChars="200" w:firstLine="420"/>
            </w:pPr>
            <w:r>
              <w:rPr>
                <w:rFonts w:hint="eastAsia"/>
              </w:rPr>
              <w:t>程序运行结束时，将得到的所有编码输出到文件</w:t>
            </w:r>
            <w:r>
              <w:rPr>
                <w:rFonts w:hint="eastAsia"/>
              </w:rPr>
              <w:t>out</w:t>
            </w:r>
            <w:r>
              <w:t>put.txt</w:t>
            </w:r>
            <w:r>
              <w:rPr>
                <w:rFonts w:hint="eastAsia"/>
              </w:rPr>
              <w:t>中。</w:t>
            </w:r>
          </w:p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2640"/>
              <w:gridCol w:w="2640"/>
            </w:tblGrid>
            <w:tr w:rsidR="007116DD" w:rsidTr="007116DD">
              <w:trPr>
                <w:jc w:val="center"/>
              </w:trPr>
              <w:tc>
                <w:tcPr>
                  <w:tcW w:w="2640" w:type="dxa"/>
                </w:tcPr>
                <w:p w:rsidR="007116DD" w:rsidRDefault="007116DD" w:rsidP="007116DD">
                  <w:pPr>
                    <w:spacing w:line="320" w:lineRule="exact"/>
                  </w:pPr>
                  <w:r>
                    <w:rPr>
                      <w:rFonts w:hint="eastAsia"/>
                      <w:b/>
                      <w:color w:val="0000FF"/>
                    </w:rPr>
                    <w:t>输入文件示例</w:t>
                  </w:r>
                </w:p>
              </w:tc>
              <w:tc>
                <w:tcPr>
                  <w:tcW w:w="2640" w:type="dxa"/>
                </w:tcPr>
                <w:p w:rsidR="007116DD" w:rsidRDefault="007116DD" w:rsidP="007116DD">
                  <w:pPr>
                    <w:spacing w:line="320" w:lineRule="exact"/>
                  </w:pPr>
                  <w:r>
                    <w:rPr>
                      <w:rFonts w:hint="eastAsia"/>
                      <w:b/>
                      <w:color w:val="0000FF"/>
                    </w:rPr>
                    <w:t>输出文件示例</w:t>
                  </w:r>
                </w:p>
              </w:tc>
            </w:tr>
            <w:tr w:rsidR="007116DD" w:rsidTr="007116DD">
              <w:trPr>
                <w:jc w:val="center"/>
              </w:trPr>
              <w:tc>
                <w:tcPr>
                  <w:tcW w:w="2640" w:type="dxa"/>
                </w:tcPr>
                <w:p w:rsidR="007116DD" w:rsidRDefault="007116DD" w:rsidP="007116DD">
                  <w:pPr>
                    <w:spacing w:line="320" w:lineRule="exact"/>
                  </w:pPr>
                  <w:r>
                    <w:t>input.txt</w:t>
                  </w:r>
                </w:p>
              </w:tc>
              <w:tc>
                <w:tcPr>
                  <w:tcW w:w="2640" w:type="dxa"/>
                </w:tcPr>
                <w:p w:rsidR="007116DD" w:rsidRDefault="007116DD" w:rsidP="007116DD">
                  <w:pPr>
                    <w:spacing w:line="320" w:lineRule="exact"/>
                  </w:pPr>
                  <w:r>
                    <w:rPr>
                      <w:rFonts w:hint="eastAsia"/>
                    </w:rPr>
                    <w:t>out</w:t>
                  </w:r>
                  <w:r>
                    <w:t>put.txt</w:t>
                  </w:r>
                </w:p>
              </w:tc>
            </w:tr>
            <w:tr w:rsidR="007116DD" w:rsidTr="007116DD">
              <w:trPr>
                <w:jc w:val="center"/>
              </w:trPr>
              <w:tc>
                <w:tcPr>
                  <w:tcW w:w="2640" w:type="dxa"/>
                </w:tcPr>
                <w:p w:rsidR="007116DD" w:rsidRDefault="007116DD" w:rsidP="007116DD">
                  <w:pPr>
                    <w:autoSpaceDE w:val="0"/>
                    <w:autoSpaceDN w:val="0"/>
                    <w:adjustRightInd w:val="0"/>
                    <w:spacing w:line="320" w:lineRule="exact"/>
                    <w:jc w:val="left"/>
                    <w:rPr>
                      <w:rFonts w:ascii="宋体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宋体"/>
                      <w:kern w:val="0"/>
                      <w:sz w:val="20"/>
                      <w:szCs w:val="20"/>
                      <w:lang w:val="zh-CN"/>
                    </w:rPr>
                    <w:t>3</w:t>
                  </w:r>
                </w:p>
                <w:p w:rsidR="007116DD" w:rsidRDefault="007116DD" w:rsidP="007116DD">
                  <w:pPr>
                    <w:spacing w:line="320" w:lineRule="exact"/>
                    <w:rPr>
                      <w:rFonts w:ascii="Courier New" w:hAnsi="Courier New"/>
                      <w:kern w:val="0"/>
                      <w:lang w:val="en-GB"/>
                    </w:rPr>
                  </w:pPr>
                </w:p>
              </w:tc>
              <w:tc>
                <w:tcPr>
                  <w:tcW w:w="2640" w:type="dxa"/>
                </w:tcPr>
                <w:p w:rsidR="007116DD" w:rsidRDefault="007116DD" w:rsidP="007116DD">
                  <w:pPr>
                    <w:spacing w:line="320" w:lineRule="exact"/>
                  </w:pPr>
                  <w:r>
                    <w:t>0   0   0</w:t>
                  </w:r>
                </w:p>
                <w:p w:rsidR="007116DD" w:rsidRDefault="007116DD" w:rsidP="007116DD">
                  <w:pPr>
                    <w:spacing w:line="320" w:lineRule="exact"/>
                  </w:pPr>
                  <w:r>
                    <w:t>0   0   1</w:t>
                  </w:r>
                </w:p>
                <w:p w:rsidR="007116DD" w:rsidRDefault="007116DD" w:rsidP="007116DD">
                  <w:pPr>
                    <w:spacing w:line="320" w:lineRule="exact"/>
                  </w:pPr>
                  <w:r>
                    <w:t>0   1   1</w:t>
                  </w:r>
                </w:p>
                <w:p w:rsidR="007116DD" w:rsidRDefault="007116DD" w:rsidP="007116DD">
                  <w:pPr>
                    <w:spacing w:line="320" w:lineRule="exact"/>
                  </w:pPr>
                  <w:r>
                    <w:t>0   1   0</w:t>
                  </w:r>
                </w:p>
                <w:p w:rsidR="007116DD" w:rsidRDefault="007116DD" w:rsidP="007116DD">
                  <w:pPr>
                    <w:spacing w:line="320" w:lineRule="exact"/>
                  </w:pPr>
                  <w:r>
                    <w:t>1   1   0</w:t>
                  </w:r>
                </w:p>
                <w:p w:rsidR="007116DD" w:rsidRDefault="007116DD" w:rsidP="007116DD">
                  <w:pPr>
                    <w:spacing w:line="320" w:lineRule="exact"/>
                  </w:pPr>
                  <w:r>
                    <w:t>1   1   1</w:t>
                  </w:r>
                </w:p>
                <w:p w:rsidR="007116DD" w:rsidRDefault="007116DD" w:rsidP="007116DD">
                  <w:pPr>
                    <w:spacing w:line="320" w:lineRule="exact"/>
                  </w:pPr>
                  <w:r>
                    <w:t>1   0   1</w:t>
                  </w:r>
                </w:p>
                <w:p w:rsidR="007116DD" w:rsidRDefault="007116DD" w:rsidP="007116DD">
                  <w:pPr>
                    <w:spacing w:line="320" w:lineRule="exact"/>
                  </w:pPr>
                  <w:r>
                    <w:t>1   0   0</w:t>
                  </w:r>
                </w:p>
              </w:tc>
            </w:tr>
          </w:tbl>
          <w:p w:rsidR="007116DD" w:rsidRDefault="007116DD" w:rsidP="007116DD">
            <w:pPr>
              <w:spacing w:line="320" w:lineRule="exact"/>
              <w:rPr>
                <w:rStyle w:val="style21"/>
                <w:b/>
                <w:bCs/>
              </w:rPr>
            </w:pPr>
            <w:r>
              <w:rPr>
                <w:rFonts w:hint="eastAsia"/>
                <w:b/>
                <w:color w:val="000000"/>
              </w:rPr>
              <w:sym w:font="Wingdings" w:char="F0AB"/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Style w:val="style21"/>
                <w:rFonts w:hint="eastAsia"/>
                <w:b/>
                <w:bCs/>
              </w:rPr>
              <w:t>实现提示</w:t>
            </w:r>
          </w:p>
          <w:p w:rsidR="003E5675" w:rsidRPr="007116DD" w:rsidRDefault="007116DD" w:rsidP="007116DD">
            <w:pPr>
              <w:spacing w:line="320" w:lineRule="exact"/>
              <w:ind w:firstLineChars="200" w:firstLine="420"/>
              <w:rPr>
                <w:color w:val="000000"/>
                <w:szCs w:val="21"/>
              </w:rPr>
            </w:pPr>
            <w:r>
              <w:rPr>
                <w:rStyle w:val="style21"/>
                <w:rFonts w:hint="eastAsia"/>
              </w:rPr>
              <w:t>把原问题分解为两个子问题，分别对两个子问题的每个数组后一位加</w:t>
            </w:r>
            <w:r>
              <w:rPr>
                <w:rStyle w:val="style21"/>
                <w:rFonts w:hint="eastAsia"/>
              </w:rPr>
              <w:t>0</w:t>
            </w:r>
            <w:r>
              <w:rPr>
                <w:rStyle w:val="style21"/>
                <w:rFonts w:hint="eastAsia"/>
              </w:rPr>
              <w:t>和</w:t>
            </w:r>
            <w:r>
              <w:rPr>
                <w:rStyle w:val="style21"/>
                <w:rFonts w:hint="eastAsia"/>
              </w:rPr>
              <w:t>1</w:t>
            </w:r>
            <w:r>
              <w:rPr>
                <w:rStyle w:val="style21"/>
                <w:rFonts w:hint="eastAsia"/>
              </w:rPr>
              <w:t>。</w:t>
            </w:r>
          </w:p>
          <w:p w:rsidR="00970EDA" w:rsidRDefault="00C751CB" w:rsidP="007116DD">
            <w:pPr>
              <w:pStyle w:val="a"/>
            </w:pPr>
            <w:r>
              <w:rPr>
                <w:rFonts w:hint="eastAsia"/>
              </w:rPr>
              <w:t>主要仪器设备及耗材</w:t>
            </w:r>
          </w:p>
          <w:p w:rsidR="00DE57E9" w:rsidRPr="00DE57E9" w:rsidRDefault="00DE57E9" w:rsidP="00DE57E9">
            <w:pPr>
              <w:pStyle w:val="dwt"/>
              <w:spacing w:after="62"/>
              <w:ind w:firstLine="42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</w:t>
            </w:r>
          </w:p>
          <w:p w:rsidR="003E5675" w:rsidRPr="003E5675" w:rsidRDefault="003E5675" w:rsidP="003E5675">
            <w:pPr>
              <w:pStyle w:val="dwt"/>
              <w:spacing w:after="62"/>
              <w:ind w:firstLine="420"/>
            </w:pPr>
          </w:p>
        </w:tc>
      </w:tr>
      <w:tr w:rsidR="00970EDA" w:rsidRPr="00577DF6" w:rsidTr="007116DD">
        <w:trPr>
          <w:trHeight w:val="13315"/>
        </w:trPr>
        <w:tc>
          <w:tcPr>
            <w:tcW w:w="87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DA" w:rsidRPr="00577DF6" w:rsidRDefault="00970EDA" w:rsidP="007A7B97">
            <w:pPr>
              <w:pStyle w:val="a0"/>
              <w:rPr>
                <w:szCs w:val="21"/>
              </w:rPr>
            </w:pPr>
            <w:r w:rsidRPr="00577DF6">
              <w:lastRenderedPageBreak/>
              <w:t>实验过程</w:t>
            </w:r>
          </w:p>
          <w:p w:rsidR="00970EDA" w:rsidRDefault="00970EDA" w:rsidP="00133C63">
            <w:pPr>
              <w:pStyle w:val="a"/>
              <w:numPr>
                <w:ilvl w:val="1"/>
                <w:numId w:val="17"/>
              </w:numPr>
            </w:pPr>
            <w:r w:rsidRPr="00577DF6">
              <w:t>实验设计</w:t>
            </w:r>
          </w:p>
          <w:p w:rsidR="001A4091" w:rsidRPr="00F909D1" w:rsidRDefault="00DE57E9" w:rsidP="001A4091">
            <w:pPr>
              <w:pStyle w:val="dwt"/>
              <w:spacing w:after="62"/>
              <w:ind w:firstLine="420"/>
            </w:pPr>
            <w:r>
              <w:rPr>
                <w:rFonts w:hint="eastAsia"/>
              </w:rPr>
              <w:t>经过思考发现</w:t>
            </w:r>
            <w:r w:rsidR="007116DD">
              <w:rPr>
                <w:rFonts w:hint="eastAsia"/>
              </w:rPr>
              <w:t>格</w:t>
            </w:r>
            <w:proofErr w:type="gramStart"/>
            <w:r w:rsidR="007116DD">
              <w:rPr>
                <w:rFonts w:hint="eastAsia"/>
              </w:rPr>
              <w:t>雷码</w:t>
            </w:r>
            <w:r w:rsidR="00F909D1">
              <w:rPr>
                <w:rFonts w:hint="eastAsia"/>
              </w:rPr>
              <w:t>每</w:t>
            </w:r>
            <w:proofErr w:type="gramEnd"/>
            <w:r w:rsidR="00F909D1">
              <w:rPr>
                <w:rFonts w:hint="eastAsia"/>
              </w:rPr>
              <w:t>一列都为</w:t>
            </w:r>
            <w:r w:rsidR="00F909D1">
              <w:rPr>
                <w:rFonts w:hint="eastAsia"/>
              </w:rPr>
              <w:t>01</w:t>
            </w:r>
            <w:r w:rsidR="00F909D1">
              <w:rPr>
                <w:rFonts w:hint="eastAsia"/>
              </w:rPr>
              <w:t>循环</w:t>
            </w:r>
            <w:r>
              <w:rPr>
                <w:rFonts w:hint="eastAsia"/>
              </w:rPr>
              <w:t>，比方说，</w:t>
            </w:r>
            <w:r w:rsidR="00F909D1">
              <w:rPr>
                <w:rFonts w:hint="eastAsia"/>
              </w:rPr>
              <w:t>设</w:t>
            </w:r>
            <w:r w:rsidR="00F909D1">
              <w:rPr>
                <w:rFonts w:hint="eastAsia"/>
              </w:rPr>
              <w:t>n</w:t>
            </w:r>
            <w:r w:rsidR="00F909D1">
              <w:rPr>
                <w:rFonts w:hint="eastAsia"/>
              </w:rPr>
              <w:t>为第</w:t>
            </w:r>
            <w:r w:rsidR="00F909D1">
              <w:rPr>
                <w:rFonts w:hint="eastAsia"/>
              </w:rPr>
              <w:t>n</w:t>
            </w:r>
            <w:r w:rsidR="00F909D1">
              <w:rPr>
                <w:rFonts w:hint="eastAsia"/>
              </w:rPr>
              <w:t>列（从右向左），每</w:t>
            </w:r>
            <w:r w:rsidR="00F909D1">
              <w:rPr>
                <w:rFonts w:hint="eastAsia"/>
              </w:rPr>
              <w:t>pow(2, t</w:t>
            </w:r>
            <w:r w:rsidR="00F909D1">
              <w:t xml:space="preserve"> – </w:t>
            </w:r>
            <w:r w:rsidR="00F909D1">
              <w:rPr>
                <w:rFonts w:hint="eastAsia"/>
              </w:rPr>
              <w:t>1)</w:t>
            </w:r>
            <w:r w:rsidR="00F909D1">
              <w:rPr>
                <w:rFonts w:hint="eastAsia"/>
              </w:rPr>
              <w:t>换一次，</w:t>
            </w:r>
            <w:r>
              <w:rPr>
                <w:rFonts w:hint="eastAsia"/>
              </w:rPr>
              <w:t>于是可以以此</w:t>
            </w:r>
            <w:r w:rsidR="00F909D1">
              <w:rPr>
                <w:rFonts w:hint="eastAsia"/>
              </w:rPr>
              <w:t>为基础设计算法，通过一列一列插入完成。</w:t>
            </w:r>
            <w:r>
              <w:rPr>
                <w:rFonts w:hint="eastAsia"/>
              </w:rPr>
              <w:t>而后</w:t>
            </w:r>
            <w:r w:rsidR="00F909D1">
              <w:rPr>
                <w:rFonts w:hint="eastAsia"/>
              </w:rPr>
              <w:t>通过分治法将问题简化为一列一列的问题，可将问题简化。</w:t>
            </w:r>
          </w:p>
          <w:p w:rsidR="00970EDA" w:rsidRDefault="00970EDA" w:rsidP="001A4091">
            <w:pPr>
              <w:pStyle w:val="a"/>
              <w:rPr>
                <w:color w:val="000000"/>
              </w:rPr>
            </w:pPr>
            <w:r w:rsidRPr="00577DF6">
              <w:rPr>
                <w:color w:val="000000"/>
              </w:rPr>
              <w:t>实验代码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Calibri" w:cs="新宋体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//n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为传入数，</w:t>
            </w: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为每个字符的位置数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gray(</w:t>
            </w:r>
            <w:proofErr w:type="gramEnd"/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[]) {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设置出口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//flag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为</w:t>
            </w:r>
            <w:r w:rsidR="00037448"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标记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= 0, flag = -1, m = 0;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2, </w:t>
            </w: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++) {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(m == pow(2, </w:t>
            </w: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- 1)) {</w:t>
            </w: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通过改变标志</w:t>
            </w:r>
            <w:r w:rsidR="00DE57E9"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来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改变插入的数字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flag *= (-1);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m = 0;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(flag == -1) {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][</w:t>
            </w:r>
            <w:proofErr w:type="gramEnd"/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- 1] = 0;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][</w:t>
            </w:r>
            <w:proofErr w:type="gramEnd"/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- 1] = 1;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m++;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gray(</w:t>
            </w: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- 1, </w:t>
            </w:r>
            <w:r>
              <w:rPr>
                <w:rFonts w:ascii="新宋体" w:eastAsia="新宋体" w:hAnsi="Calibr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分治</w:t>
            </w:r>
            <w:r w:rsidR="00037448"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法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test(</w:t>
            </w:r>
            <w:proofErr w:type="gram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){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in;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out;</w:t>
            </w:r>
            <w:r w:rsidR="00037448"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n = 0;</w:t>
            </w: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记录</w:t>
            </w: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n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in.open</w:t>
            </w:r>
            <w:proofErr w:type="spellEnd"/>
            <w:proofErr w:type="gram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"E:\\input.txt"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::in);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in.is</w:t>
            </w:r>
            <w:proofErr w:type="gram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_open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()) {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Calibr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Calibri" w:cs="新宋体" w:hint="eastAsia"/>
                <w:color w:val="A31515"/>
                <w:kern w:val="0"/>
                <w:sz w:val="19"/>
                <w:szCs w:val="19"/>
              </w:rPr>
              <w:t>文件</w:t>
            </w:r>
            <w:r w:rsidR="00037448">
              <w:rPr>
                <w:rFonts w:ascii="新宋体" w:eastAsia="新宋体" w:hAnsi="Calibri" w:cs="新宋体" w:hint="eastAsia"/>
                <w:color w:val="A31515"/>
                <w:kern w:val="0"/>
                <w:sz w:val="19"/>
                <w:szCs w:val="19"/>
              </w:rPr>
              <w:t>无法打开</w:t>
            </w:r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Calibr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 xml:space="preserve">in </w:t>
            </w:r>
            <w:r>
              <w:rPr>
                <w:rFonts w:ascii="新宋体" w:eastAsia="新宋体" w:hAnsi="Calibr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n;</w:t>
            </w: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将值传给</w:t>
            </w: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n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in.close</w:t>
            </w:r>
            <w:proofErr w:type="spellEnd"/>
            <w:proofErr w:type="gram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创建数组</w:t>
            </w:r>
            <w:proofErr w:type="spellStart"/>
            <w:r w:rsidR="00037448"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储存</w:t>
            </w: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gray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码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*[</w:t>
            </w:r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2, n)];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2, n);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++) {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[n];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 xml:space="preserve">gray(n, n,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计算</w:t>
            </w:r>
            <w:r w:rsidR="00037448"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gray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码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out.open</w:t>
            </w:r>
            <w:proofErr w:type="spellEnd"/>
            <w:proofErr w:type="gram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"E:\\output.txt"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Calibri" w:cs="新宋体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::out);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out.is</w:t>
            </w:r>
            <w:proofErr w:type="gram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_open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()) {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Calibr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Calibri" w:cs="新宋体" w:hint="eastAsia"/>
                <w:color w:val="A31515"/>
                <w:kern w:val="0"/>
                <w:sz w:val="19"/>
                <w:szCs w:val="19"/>
              </w:rPr>
              <w:t>文件</w:t>
            </w:r>
            <w:r w:rsidR="00037448">
              <w:rPr>
                <w:rFonts w:ascii="新宋体" w:eastAsia="新宋体" w:hAnsi="Calibri" w:cs="新宋体" w:hint="eastAsia"/>
                <w:color w:val="A31515"/>
                <w:kern w:val="0"/>
                <w:sz w:val="19"/>
                <w:szCs w:val="19"/>
              </w:rPr>
              <w:t>无法</w:t>
            </w:r>
            <w:r>
              <w:rPr>
                <w:rFonts w:ascii="新宋体" w:eastAsia="新宋体" w:hAnsi="Calibri" w:cs="新宋体" w:hint="eastAsia"/>
                <w:color w:val="A31515"/>
                <w:kern w:val="0"/>
                <w:sz w:val="19"/>
                <w:szCs w:val="19"/>
              </w:rPr>
              <w:t>打开</w:t>
            </w:r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Calibr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将数据</w:t>
            </w:r>
            <w:r w:rsidR="00037448"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存</w:t>
            </w:r>
            <w:r>
              <w:rPr>
                <w:rFonts w:ascii="新宋体" w:eastAsia="新宋体" w:hAnsi="Calibri" w:cs="新宋体" w:hint="eastAsia"/>
                <w:color w:val="008000"/>
                <w:kern w:val="0"/>
                <w:sz w:val="19"/>
                <w:szCs w:val="19"/>
              </w:rPr>
              <w:t>入文件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2, n);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++) {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j = n - 1; j &gt;= 0; j--) {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 xml:space="preserve">out </w:t>
            </w:r>
            <w:r>
              <w:rPr>
                <w:rFonts w:ascii="新宋体" w:eastAsia="新宋体" w:hAnsi="Calibr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][j];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 xml:space="preserve">out </w:t>
            </w:r>
            <w:r>
              <w:rPr>
                <w:rFonts w:ascii="新宋体" w:eastAsia="新宋体" w:hAnsi="Calibr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out.close</w:t>
            </w:r>
            <w:proofErr w:type="spellEnd"/>
            <w:proofErr w:type="gram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test(</w:t>
            </w:r>
            <w:proofErr w:type="gramEnd"/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hAnsi="Calibri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Calibr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909D1" w:rsidRDefault="00F909D1" w:rsidP="00F909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Calibr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A4091" w:rsidRPr="001A4091" w:rsidRDefault="001A4091" w:rsidP="001A4091">
            <w:pPr>
              <w:pStyle w:val="dwt"/>
              <w:spacing w:after="62"/>
              <w:ind w:firstLine="420"/>
            </w:pPr>
          </w:p>
          <w:p w:rsidR="00970EDA" w:rsidRDefault="00970EDA" w:rsidP="007A7B97">
            <w:pPr>
              <w:pStyle w:val="a0"/>
            </w:pPr>
            <w:r w:rsidRPr="00577DF6">
              <w:t>实验结果及分析</w:t>
            </w:r>
          </w:p>
          <w:p w:rsidR="003312A4" w:rsidRPr="003312A4" w:rsidRDefault="003312A4" w:rsidP="003312A4">
            <w:pPr>
              <w:pStyle w:val="dwt"/>
              <w:spacing w:after="62"/>
              <w:ind w:firstLine="420"/>
            </w:pPr>
            <w:r>
              <w:rPr>
                <w:rFonts w:hint="eastAsia"/>
              </w:rPr>
              <w:t>题目样例：</w:t>
            </w:r>
          </w:p>
          <w:p w:rsidR="00037448" w:rsidRDefault="00037448" w:rsidP="00037448">
            <w:pPr>
              <w:pStyle w:val="dwt"/>
              <w:spacing w:after="62"/>
              <w:ind w:firstLine="420"/>
            </w:pPr>
          </w:p>
          <w:p w:rsidR="00037448" w:rsidRDefault="00037448" w:rsidP="00037448">
            <w:pPr>
              <w:pStyle w:val="dwt"/>
              <w:spacing w:after="62"/>
              <w:ind w:firstLine="420"/>
            </w:pPr>
          </w:p>
          <w:p w:rsidR="00037448" w:rsidRDefault="00037448" w:rsidP="00037448">
            <w:pPr>
              <w:pStyle w:val="dwt"/>
              <w:spacing w:after="62"/>
              <w:ind w:firstLine="420"/>
            </w:pPr>
          </w:p>
          <w:p w:rsidR="00037448" w:rsidRDefault="00037448" w:rsidP="00037448">
            <w:pPr>
              <w:pStyle w:val="dwt"/>
              <w:spacing w:after="62"/>
              <w:ind w:firstLine="420"/>
            </w:pPr>
          </w:p>
          <w:p w:rsidR="003312A4" w:rsidRDefault="00037448" w:rsidP="00037448">
            <w:pPr>
              <w:pStyle w:val="dwt"/>
              <w:spacing w:after="62"/>
              <w:ind w:firstLine="42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为例</w:t>
            </w:r>
          </w:p>
          <w:p w:rsidR="00037448" w:rsidRDefault="00037448" w:rsidP="00037448">
            <w:pPr>
              <w:pStyle w:val="dwt"/>
              <w:spacing w:after="62"/>
              <w:ind w:firstLine="420"/>
            </w:pPr>
            <w:r>
              <w:rPr>
                <w:noProof/>
              </w:rPr>
              <w:drawing>
                <wp:inline distT="0" distB="0" distL="0" distR="0" wp14:anchorId="7E60BB52" wp14:editId="6F7D2A60">
                  <wp:extent cx="2933700" cy="200557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36" cy="203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5B1" w:rsidRDefault="00C045B1" w:rsidP="00037448">
            <w:pPr>
              <w:pStyle w:val="dwt"/>
              <w:spacing w:after="62"/>
              <w:ind w:firstLine="42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56EFDA" wp14:editId="51B2F149">
                  <wp:extent cx="2898052" cy="1981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914" cy="1995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5B1" w:rsidRDefault="00C045B1" w:rsidP="00037448">
            <w:pPr>
              <w:pStyle w:val="dwt"/>
              <w:spacing w:after="62"/>
              <w:ind w:firstLine="420"/>
              <w:rPr>
                <w:rFonts w:hint="eastAsia"/>
              </w:rPr>
            </w:pPr>
          </w:p>
          <w:p w:rsidR="00C045B1" w:rsidRDefault="00C045B1" w:rsidP="00037448">
            <w:pPr>
              <w:pStyle w:val="dwt"/>
              <w:spacing w:after="62"/>
              <w:ind w:firstLine="420"/>
              <w:rPr>
                <w:rFonts w:hint="eastAsia"/>
              </w:rPr>
            </w:pPr>
          </w:p>
          <w:p w:rsidR="003312A4" w:rsidRDefault="003312A4" w:rsidP="003312A4">
            <w:pPr>
              <w:pStyle w:val="dwt"/>
              <w:spacing w:after="62"/>
              <w:ind w:firstLine="420"/>
            </w:pPr>
            <w:r>
              <w:rPr>
                <w:rFonts w:hint="eastAsia"/>
              </w:rPr>
              <w:t>以</w:t>
            </w:r>
            <w:r w:rsidR="00C045B1">
              <w:t>3</w:t>
            </w:r>
            <w:r>
              <w:rPr>
                <w:rFonts w:hint="eastAsia"/>
              </w:rPr>
              <w:t>为例：</w:t>
            </w:r>
          </w:p>
          <w:p w:rsidR="00C045B1" w:rsidRDefault="00C045B1" w:rsidP="003312A4">
            <w:pPr>
              <w:pStyle w:val="dwt"/>
              <w:spacing w:after="62"/>
              <w:ind w:firstLine="420"/>
            </w:pPr>
            <w:r>
              <w:rPr>
                <w:noProof/>
              </w:rPr>
              <w:drawing>
                <wp:inline distT="0" distB="0" distL="0" distR="0" wp14:anchorId="51520799" wp14:editId="370721E8">
                  <wp:extent cx="2924175" cy="1999059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733" cy="201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5B1" w:rsidRDefault="00C045B1" w:rsidP="003312A4">
            <w:pPr>
              <w:pStyle w:val="dwt"/>
              <w:spacing w:after="62"/>
              <w:ind w:firstLine="42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3AAFED" wp14:editId="39C36363">
                  <wp:extent cx="2967716" cy="2028825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066" cy="205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5B1" w:rsidRDefault="00C045B1" w:rsidP="003312A4">
            <w:pPr>
              <w:pStyle w:val="dwt"/>
              <w:spacing w:after="62"/>
              <w:ind w:firstLine="420"/>
              <w:rPr>
                <w:rFonts w:hint="eastAsia"/>
              </w:rPr>
            </w:pPr>
          </w:p>
          <w:p w:rsidR="003312A4" w:rsidRPr="003312A4" w:rsidRDefault="003312A4" w:rsidP="00037448">
            <w:pPr>
              <w:pStyle w:val="dwt"/>
              <w:spacing w:after="62"/>
              <w:ind w:firstLineChars="95" w:firstLine="199"/>
              <w:rPr>
                <w:rFonts w:hint="eastAsia"/>
              </w:rPr>
            </w:pPr>
          </w:p>
          <w:p w:rsidR="00970EDA" w:rsidRPr="00577DF6" w:rsidRDefault="00970EDA" w:rsidP="007A7B97">
            <w:pPr>
              <w:pStyle w:val="a0"/>
              <w:rPr>
                <w:szCs w:val="21"/>
              </w:rPr>
            </w:pPr>
            <w:r w:rsidRPr="00577DF6">
              <w:t>实验小结</w:t>
            </w:r>
          </w:p>
          <w:p w:rsidR="00C045B1" w:rsidRDefault="00C045B1" w:rsidP="007A7B97">
            <w:pPr>
              <w:pStyle w:val="dwt"/>
              <w:spacing w:after="62"/>
              <w:ind w:firstLine="420"/>
            </w:pPr>
            <w:r>
              <w:rPr>
                <w:rFonts w:hint="eastAsia"/>
              </w:rPr>
              <w:t>本次实验首次尝试了分治法的思想，收获颇丰</w:t>
            </w:r>
          </w:p>
          <w:p w:rsidR="00970EDA" w:rsidRPr="00577DF6" w:rsidRDefault="00C045B1" w:rsidP="007A7B97">
            <w:pPr>
              <w:pStyle w:val="dwt"/>
              <w:spacing w:after="62"/>
              <w:ind w:firstLine="420"/>
            </w:pPr>
            <w:bookmarkStart w:id="0" w:name="_GoBack"/>
            <w:bookmarkEnd w:id="0"/>
            <w:r w:rsidRPr="00577DF6">
              <w:t xml:space="preserve"> </w:t>
            </w:r>
          </w:p>
        </w:tc>
      </w:tr>
    </w:tbl>
    <w:p w:rsidR="00970EDA" w:rsidRPr="00577DF6" w:rsidRDefault="00970EDA"/>
    <w:sectPr w:rsidR="00970EDA" w:rsidRPr="00577D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D3B" w:rsidRDefault="00AF2D3B" w:rsidP="00CE5C81">
      <w:r>
        <w:separator/>
      </w:r>
    </w:p>
  </w:endnote>
  <w:endnote w:type="continuationSeparator" w:id="0">
    <w:p w:rsidR="00AF2D3B" w:rsidRDefault="00AF2D3B" w:rsidP="00CE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D3B" w:rsidRDefault="00AF2D3B" w:rsidP="00CE5C81">
      <w:r>
        <w:separator/>
      </w:r>
    </w:p>
  </w:footnote>
  <w:footnote w:type="continuationSeparator" w:id="0">
    <w:p w:rsidR="00AF2D3B" w:rsidRDefault="00AF2D3B" w:rsidP="00CE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68F40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D0C856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9947A7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09C7BB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604BCD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7D2F63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ED2C8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DA0B22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C28DF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132C4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5"/>
    <w:multiLevelType w:val="multilevel"/>
    <w:tmpl w:val="00000005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BD513D3"/>
    <w:multiLevelType w:val="multilevel"/>
    <w:tmpl w:val="711A62F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chineseCountingThousand"/>
      <w:pStyle w:val="a"/>
      <w:suff w:val="nothing"/>
      <w:lvlText w:val="%2、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1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FC46654"/>
    <w:multiLevelType w:val="multilevel"/>
    <w:tmpl w:val="1FC4665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japaneseCounting"/>
      <w:lvlText w:val="%5．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"/>
      <w:lvlText w:val="%6）"/>
      <w:lvlJc w:val="left"/>
      <w:pPr>
        <w:tabs>
          <w:tab w:val="num" w:pos="2460"/>
        </w:tabs>
        <w:ind w:left="2460" w:hanging="360"/>
      </w:pPr>
      <w:rPr>
        <w:rFonts w:hint="eastAsia"/>
      </w:rPr>
    </w:lvl>
    <w:lvl w:ilvl="6">
      <w:start w:val="2"/>
      <w:numFmt w:val="lowerLetter"/>
      <w:lvlText w:val="%7）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7">
      <w:start w:val="1"/>
      <w:numFmt w:val="lowerRoman"/>
      <w:lvlText w:val="（%8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3720" w:hanging="360"/>
      </w:pPr>
      <w:rPr>
        <w:rFonts w:hint="default"/>
      </w:rPr>
    </w:lvl>
  </w:abstractNum>
  <w:abstractNum w:abstractNumId="14" w15:restartNumberingAfterBreak="0">
    <w:nsid w:val="29B24DC4"/>
    <w:multiLevelType w:val="multilevel"/>
    <w:tmpl w:val="29B24DC4"/>
    <w:lvl w:ilvl="0">
      <w:start w:val="1"/>
      <w:numFmt w:val="decimal"/>
      <w:lvlText w:val="（%1）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F42841"/>
    <w:multiLevelType w:val="multilevel"/>
    <w:tmpl w:val="477CC03E"/>
    <w:lvl w:ilvl="0">
      <w:start w:val="1"/>
      <w:numFmt w:val="chineseCountingThousand"/>
      <w:pStyle w:val="a0"/>
      <w:suff w:val="space"/>
      <w:lvlText w:val="第%1部分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4A62103"/>
    <w:multiLevelType w:val="multilevel"/>
    <w:tmpl w:val="61EC3786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  <w:lang w:val="en-US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6EE644A0"/>
    <w:multiLevelType w:val="multilevel"/>
    <w:tmpl w:val="6EE644A0"/>
    <w:lvl w:ilvl="0">
      <w:start w:val="1"/>
      <w:numFmt w:val="lowerRoman"/>
      <w:lvlText w:val="%1."/>
      <w:lvlJc w:val="right"/>
      <w:pPr>
        <w:ind w:left="1246" w:hanging="420"/>
      </w:pPr>
    </w:lvl>
    <w:lvl w:ilvl="1">
      <w:start w:val="1"/>
      <w:numFmt w:val="lowerLetter"/>
      <w:lvlText w:val="%2)"/>
      <w:lvlJc w:val="left"/>
      <w:pPr>
        <w:ind w:left="1666" w:hanging="420"/>
      </w:pPr>
    </w:lvl>
    <w:lvl w:ilvl="2">
      <w:start w:val="1"/>
      <w:numFmt w:val="lowerRoman"/>
      <w:lvlText w:val="%3."/>
      <w:lvlJc w:val="right"/>
      <w:pPr>
        <w:ind w:left="2086" w:hanging="420"/>
      </w:pPr>
    </w:lvl>
    <w:lvl w:ilvl="3">
      <w:start w:val="1"/>
      <w:numFmt w:val="decimal"/>
      <w:lvlText w:val="%4."/>
      <w:lvlJc w:val="left"/>
      <w:pPr>
        <w:ind w:left="2506" w:hanging="420"/>
      </w:pPr>
    </w:lvl>
    <w:lvl w:ilvl="4">
      <w:start w:val="1"/>
      <w:numFmt w:val="lowerLetter"/>
      <w:lvlText w:val="%5)"/>
      <w:lvlJc w:val="left"/>
      <w:pPr>
        <w:ind w:left="2926" w:hanging="420"/>
      </w:pPr>
    </w:lvl>
    <w:lvl w:ilvl="5">
      <w:start w:val="1"/>
      <w:numFmt w:val="lowerRoman"/>
      <w:lvlText w:val="%6."/>
      <w:lvlJc w:val="right"/>
      <w:pPr>
        <w:ind w:left="3346" w:hanging="420"/>
      </w:pPr>
    </w:lvl>
    <w:lvl w:ilvl="6">
      <w:start w:val="1"/>
      <w:numFmt w:val="decimal"/>
      <w:lvlText w:val="%7."/>
      <w:lvlJc w:val="left"/>
      <w:pPr>
        <w:ind w:left="3766" w:hanging="420"/>
      </w:pPr>
    </w:lvl>
    <w:lvl w:ilvl="7">
      <w:start w:val="1"/>
      <w:numFmt w:val="lowerLetter"/>
      <w:lvlText w:val="%8)"/>
      <w:lvlJc w:val="left"/>
      <w:pPr>
        <w:ind w:left="4186" w:hanging="420"/>
      </w:pPr>
    </w:lvl>
    <w:lvl w:ilvl="8">
      <w:start w:val="1"/>
      <w:numFmt w:val="lowerRoman"/>
      <w:lvlText w:val="%9."/>
      <w:lvlJc w:val="right"/>
      <w:pPr>
        <w:ind w:left="4606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6"/>
  </w:num>
  <w:num w:numId="15">
    <w:abstractNumId w:val="15"/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E6F"/>
    <w:rsid w:val="00000452"/>
    <w:rsid w:val="000239E5"/>
    <w:rsid w:val="00031F75"/>
    <w:rsid w:val="00037448"/>
    <w:rsid w:val="00044C65"/>
    <w:rsid w:val="00047F44"/>
    <w:rsid w:val="00052E23"/>
    <w:rsid w:val="00076895"/>
    <w:rsid w:val="000A1336"/>
    <w:rsid w:val="000A6BC2"/>
    <w:rsid w:val="000B7CAA"/>
    <w:rsid w:val="000C00EC"/>
    <w:rsid w:val="000E0B13"/>
    <w:rsid w:val="000E5EAF"/>
    <w:rsid w:val="00126D53"/>
    <w:rsid w:val="00127DC6"/>
    <w:rsid w:val="00133C63"/>
    <w:rsid w:val="00193FA3"/>
    <w:rsid w:val="001A4091"/>
    <w:rsid w:val="001A4709"/>
    <w:rsid w:val="001B2DF4"/>
    <w:rsid w:val="00200E15"/>
    <w:rsid w:val="00202A25"/>
    <w:rsid w:val="00235F10"/>
    <w:rsid w:val="002863DB"/>
    <w:rsid w:val="002B0940"/>
    <w:rsid w:val="003312A4"/>
    <w:rsid w:val="00377A14"/>
    <w:rsid w:val="003E5675"/>
    <w:rsid w:val="00432B86"/>
    <w:rsid w:val="0043394F"/>
    <w:rsid w:val="00472043"/>
    <w:rsid w:val="00512465"/>
    <w:rsid w:val="005616DE"/>
    <w:rsid w:val="00577DF6"/>
    <w:rsid w:val="005939E0"/>
    <w:rsid w:val="005D00AD"/>
    <w:rsid w:val="00604509"/>
    <w:rsid w:val="00613BAB"/>
    <w:rsid w:val="006539CF"/>
    <w:rsid w:val="00657169"/>
    <w:rsid w:val="00675B8A"/>
    <w:rsid w:val="00680DA1"/>
    <w:rsid w:val="007116DD"/>
    <w:rsid w:val="00711C7D"/>
    <w:rsid w:val="00724F9B"/>
    <w:rsid w:val="007A55CA"/>
    <w:rsid w:val="007A7B97"/>
    <w:rsid w:val="007C2195"/>
    <w:rsid w:val="0080105C"/>
    <w:rsid w:val="008117FB"/>
    <w:rsid w:val="008D62B9"/>
    <w:rsid w:val="008E4A1F"/>
    <w:rsid w:val="008E59E6"/>
    <w:rsid w:val="00921E44"/>
    <w:rsid w:val="00927E6F"/>
    <w:rsid w:val="009406A6"/>
    <w:rsid w:val="00945BDB"/>
    <w:rsid w:val="00952B13"/>
    <w:rsid w:val="00964DF6"/>
    <w:rsid w:val="00970EDA"/>
    <w:rsid w:val="009F17B7"/>
    <w:rsid w:val="009F2348"/>
    <w:rsid w:val="00A1742D"/>
    <w:rsid w:val="00A201D5"/>
    <w:rsid w:val="00A36D7D"/>
    <w:rsid w:val="00AB5788"/>
    <w:rsid w:val="00AB77FC"/>
    <w:rsid w:val="00AF2D3B"/>
    <w:rsid w:val="00B138AA"/>
    <w:rsid w:val="00B93D7A"/>
    <w:rsid w:val="00C0188B"/>
    <w:rsid w:val="00C045B1"/>
    <w:rsid w:val="00C23747"/>
    <w:rsid w:val="00C2730E"/>
    <w:rsid w:val="00C50BB8"/>
    <w:rsid w:val="00C62F1B"/>
    <w:rsid w:val="00C71E71"/>
    <w:rsid w:val="00C751CB"/>
    <w:rsid w:val="00C846E4"/>
    <w:rsid w:val="00CB36BF"/>
    <w:rsid w:val="00CE5C81"/>
    <w:rsid w:val="00CF2D62"/>
    <w:rsid w:val="00DA111E"/>
    <w:rsid w:val="00DD4994"/>
    <w:rsid w:val="00DE57E9"/>
    <w:rsid w:val="00E65DC8"/>
    <w:rsid w:val="00ED4C5A"/>
    <w:rsid w:val="00F37697"/>
    <w:rsid w:val="00F53ABA"/>
    <w:rsid w:val="00F65BA6"/>
    <w:rsid w:val="00F909D1"/>
    <w:rsid w:val="00FD0260"/>
    <w:rsid w:val="00FD6882"/>
    <w:rsid w:val="4E6E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43C516"/>
  <w15:chartTrackingRefBased/>
  <w15:docId w15:val="{56B9FEA7-D4F8-489B-92B7-4FEF89F3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semiHidden="1"/>
    <w:lsdException w:name="Subtitle" w:locked="1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CE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CE5C81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1"/>
    <w:link w:val="a8"/>
    <w:rsid w:val="00CE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CE5C81"/>
    <w:rPr>
      <w:rFonts w:ascii="Times New Roman" w:hAnsi="Times New Roman"/>
      <w:kern w:val="2"/>
      <w:sz w:val="18"/>
      <w:szCs w:val="18"/>
    </w:rPr>
  </w:style>
  <w:style w:type="paragraph" w:customStyle="1" w:styleId="picinMiddle">
    <w:name w:val="pic_inMiddle"/>
    <w:next w:val="a1"/>
    <w:link w:val="picinMiddle0"/>
    <w:qFormat/>
    <w:rsid w:val="00C751CB"/>
    <w:pPr>
      <w:spacing w:after="156"/>
      <w:ind w:firstLine="480"/>
      <w:jc w:val="center"/>
    </w:pPr>
    <w:rPr>
      <w:rFonts w:ascii="Times New Roman" w:hAnsi="Times New Roman"/>
      <w:kern w:val="2"/>
      <w:sz w:val="24"/>
      <w:szCs w:val="22"/>
    </w:rPr>
  </w:style>
  <w:style w:type="character" w:customStyle="1" w:styleId="picinMiddle0">
    <w:name w:val="pic_inMiddle 字符"/>
    <w:link w:val="picinMiddle"/>
    <w:rsid w:val="00C751CB"/>
    <w:rPr>
      <w:rFonts w:ascii="Times New Roman" w:hAnsi="Times New Roman"/>
      <w:kern w:val="2"/>
      <w:sz w:val="24"/>
      <w:szCs w:val="22"/>
    </w:rPr>
  </w:style>
  <w:style w:type="paragraph" w:customStyle="1" w:styleId="a9">
    <w:name w:val="参考文献"/>
    <w:link w:val="aa"/>
    <w:autoRedefine/>
    <w:qFormat/>
    <w:rsid w:val="00C751CB"/>
    <w:rPr>
      <w:rFonts w:ascii="Times New Roman" w:hAnsi="Times New Roman"/>
      <w:kern w:val="2"/>
      <w:sz w:val="21"/>
      <w:szCs w:val="22"/>
    </w:rPr>
  </w:style>
  <w:style w:type="character" w:customStyle="1" w:styleId="aa">
    <w:name w:val="参考文献 字符"/>
    <w:link w:val="a9"/>
    <w:rsid w:val="00C751CB"/>
    <w:rPr>
      <w:rFonts w:ascii="Times New Roman" w:hAnsi="Times New Roman"/>
      <w:kern w:val="2"/>
      <w:sz w:val="21"/>
      <w:szCs w:val="22"/>
    </w:rPr>
  </w:style>
  <w:style w:type="paragraph" w:customStyle="1" w:styleId="a">
    <w:name w:val="二级标题"/>
    <w:next w:val="dwt"/>
    <w:autoRedefine/>
    <w:qFormat/>
    <w:rsid w:val="00E65DC8"/>
    <w:pPr>
      <w:numPr>
        <w:ilvl w:val="1"/>
        <w:numId w:val="16"/>
      </w:numPr>
      <w:tabs>
        <w:tab w:val="left" w:pos="567"/>
      </w:tabs>
      <w:spacing w:line="360" w:lineRule="auto"/>
      <w:outlineLvl w:val="1"/>
    </w:pPr>
    <w:rPr>
      <w:rFonts w:ascii="Times New Roman" w:hAnsi="Times New Roman"/>
      <w:b/>
      <w:kern w:val="2"/>
      <w:sz w:val="21"/>
      <w:szCs w:val="22"/>
    </w:rPr>
  </w:style>
  <w:style w:type="paragraph" w:customStyle="1" w:styleId="ab">
    <w:name w:val="全文标题"/>
    <w:link w:val="ac"/>
    <w:autoRedefine/>
    <w:qFormat/>
    <w:rsid w:val="00C751CB"/>
    <w:pPr>
      <w:spacing w:beforeLines="100" w:before="100" w:afterLines="100" w:after="100"/>
      <w:jc w:val="center"/>
      <w:outlineLvl w:val="0"/>
    </w:pPr>
    <w:rPr>
      <w:rFonts w:ascii="Times New Roman" w:hAnsi="Times New Roman"/>
      <w:kern w:val="2"/>
      <w:sz w:val="24"/>
      <w:szCs w:val="22"/>
    </w:rPr>
  </w:style>
  <w:style w:type="character" w:customStyle="1" w:styleId="ac">
    <w:name w:val="全文标题 字符"/>
    <w:link w:val="ab"/>
    <w:rsid w:val="00C751CB"/>
    <w:rPr>
      <w:rFonts w:ascii="Times New Roman" w:hAnsi="Times New Roman"/>
      <w:kern w:val="2"/>
      <w:sz w:val="24"/>
      <w:szCs w:val="22"/>
    </w:rPr>
  </w:style>
  <w:style w:type="paragraph" w:customStyle="1" w:styleId="a0">
    <w:name w:val="一级标题"/>
    <w:next w:val="dwt"/>
    <w:link w:val="ad"/>
    <w:autoRedefine/>
    <w:qFormat/>
    <w:rsid w:val="007A7B97"/>
    <w:pPr>
      <w:numPr>
        <w:numId w:val="15"/>
      </w:numPr>
      <w:spacing w:after="120"/>
      <w:outlineLvl w:val="0"/>
    </w:pPr>
    <w:rPr>
      <w:rFonts w:ascii="Times New Roman" w:eastAsia="黑体" w:hAnsi="Times New Roman"/>
      <w:kern w:val="2"/>
      <w:sz w:val="32"/>
      <w:szCs w:val="22"/>
    </w:rPr>
  </w:style>
  <w:style w:type="character" w:customStyle="1" w:styleId="ad">
    <w:name w:val="一级标题 字符"/>
    <w:link w:val="a0"/>
    <w:rsid w:val="007A7B97"/>
    <w:rPr>
      <w:rFonts w:ascii="Times New Roman" w:eastAsia="黑体" w:hAnsi="Times New Roman"/>
      <w:kern w:val="2"/>
      <w:sz w:val="32"/>
      <w:szCs w:val="22"/>
    </w:rPr>
  </w:style>
  <w:style w:type="paragraph" w:customStyle="1" w:styleId="dwt">
    <w:name w:val="正文_dwt"/>
    <w:basedOn w:val="ae"/>
    <w:link w:val="dwt0"/>
    <w:qFormat/>
    <w:rsid w:val="00E65DC8"/>
    <w:pPr>
      <w:widowControl/>
      <w:spacing w:afterLines="20" w:after="20" w:line="288" w:lineRule="auto"/>
      <w:ind w:firstLineChars="200" w:firstLine="200"/>
      <w:jc w:val="left"/>
    </w:pPr>
    <w:rPr>
      <w:szCs w:val="22"/>
    </w:rPr>
  </w:style>
  <w:style w:type="character" w:customStyle="1" w:styleId="dwt0">
    <w:name w:val="正文_dwt 字符"/>
    <w:link w:val="dwt"/>
    <w:rsid w:val="00E65DC8"/>
    <w:rPr>
      <w:rFonts w:ascii="Times New Roman" w:hAnsi="Times New Roman"/>
      <w:kern w:val="2"/>
      <w:sz w:val="21"/>
      <w:szCs w:val="22"/>
    </w:rPr>
  </w:style>
  <w:style w:type="paragraph" w:styleId="ae">
    <w:name w:val="No Spacing"/>
    <w:uiPriority w:val="99"/>
    <w:qFormat/>
    <w:rsid w:val="00C751C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style21">
    <w:name w:val="style21"/>
    <w:rsid w:val="007116DD"/>
    <w:rPr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陈潇</dc:creator>
  <cp:keywords/>
  <cp:lastModifiedBy>张 先生</cp:lastModifiedBy>
  <cp:revision>2</cp:revision>
  <dcterms:created xsi:type="dcterms:W3CDTF">2020-03-30T13:13:00Z</dcterms:created>
  <dcterms:modified xsi:type="dcterms:W3CDTF">2020-03-30T13:13:00Z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