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413F" w14:textId="77777777" w:rsidR="00C72100" w:rsidRPr="00842A54" w:rsidRDefault="00C72100" w:rsidP="00C72100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14:paraId="4C440D57" w14:textId="77777777" w:rsidR="00C72100" w:rsidRPr="00842A54" w:rsidRDefault="00C72100" w:rsidP="00C72100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14:paraId="69C09B65" w14:textId="77777777" w:rsidR="00C72100" w:rsidRPr="00842A54" w:rsidRDefault="00C72100" w:rsidP="00C721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Экзаменационная ведомость</w:t>
      </w:r>
    </w:p>
    <w:p w14:paraId="1D1654E6" w14:textId="77777777" w:rsidR="00C72100" w:rsidRDefault="00C72100" w:rsidP="00C72100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</w:t>
      </w:r>
    </w:p>
    <w:p w14:paraId="7CC3C1E9" w14:textId="77777777" w:rsidR="00C72100" w:rsidRDefault="00C72100" w:rsidP="00C72100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14:paraId="7CF2F6FC" w14:textId="77777777" w:rsidR="00C72100" w:rsidRDefault="00C72100" w:rsidP="00C72100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</w:t>
      </w:r>
    </w:p>
    <w:p w14:paraId="0FFA1EC1" w14:textId="77777777" w:rsidR="00C72100" w:rsidRPr="00842A54" w:rsidRDefault="00C72100" w:rsidP="00C72100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</w:t>
      </w:r>
    </w:p>
    <w:p w14:paraId="097A99AC" w14:textId="77777777" w:rsidR="00C72100" w:rsidRDefault="00C72100" w:rsidP="00C72100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 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</w:p>
    <w:p w14:paraId="3F6620DE" w14:textId="77777777" w:rsidR="00C72100" w:rsidRDefault="00C72100" w:rsidP="00C72100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14:paraId="4C07C621" w14:textId="77777777" w:rsidR="00C72100" w:rsidRDefault="00C72100" w:rsidP="00C72100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3392"/>
        <w:gridCol w:w="1673"/>
        <w:gridCol w:w="1983"/>
        <w:gridCol w:w="1970"/>
      </w:tblGrid>
      <w:tr w:rsidR="00C72100" w14:paraId="591E7849" w14:textId="77777777" w:rsidTr="002D7775">
        <w:tc>
          <w:tcPr>
            <w:tcW w:w="675" w:type="dxa"/>
          </w:tcPr>
          <w:p w14:paraId="6148C5E4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14:paraId="3FDC96DE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544" w:type="dxa"/>
          </w:tcPr>
          <w:p w14:paraId="0C9490BA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701" w:type="dxa"/>
          </w:tcPr>
          <w:p w14:paraId="3A80ED63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14:paraId="7F1FC32E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14:paraId="008FC236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</w:tcPr>
          <w:p w14:paraId="261A46E5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C72100" w14:paraId="3428FD47" w14:textId="77777777" w:rsidTr="002D7775">
        <w:tc>
          <w:tcPr>
            <w:tcW w:w="675" w:type="dxa"/>
          </w:tcPr>
          <w:p w14:paraId="00F97D99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14:paraId="7E54161E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7AE17E4C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14:paraId="37B729AA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993" w:type="dxa"/>
          </w:tcPr>
          <w:p w14:paraId="08C62292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C72100" w14:paraId="57297190" w14:textId="77777777" w:rsidTr="002D7775">
        <w:tc>
          <w:tcPr>
            <w:tcW w:w="675" w:type="dxa"/>
          </w:tcPr>
          <w:p w14:paraId="23895626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14:paraId="66BAC2F9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25D6BC20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14:paraId="39FBE028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14:paraId="0ED331C8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72100" w14:paraId="470C16DB" w14:textId="77777777" w:rsidTr="002D7775">
        <w:tc>
          <w:tcPr>
            <w:tcW w:w="675" w:type="dxa"/>
          </w:tcPr>
          <w:p w14:paraId="6BF68C15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14:paraId="6C68FB9C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128984CA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14:paraId="40B7E943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14:paraId="6A7C8BCD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72100" w14:paraId="3CA1447D" w14:textId="77777777" w:rsidTr="002D7775">
        <w:tc>
          <w:tcPr>
            <w:tcW w:w="675" w:type="dxa"/>
          </w:tcPr>
          <w:p w14:paraId="35D5B22A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14:paraId="6220D098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1FEF412B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14:paraId="38A3E251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14:paraId="022E1326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72100" w14:paraId="196FF150" w14:textId="77777777" w:rsidTr="002D7775">
        <w:tc>
          <w:tcPr>
            <w:tcW w:w="675" w:type="dxa"/>
          </w:tcPr>
          <w:p w14:paraId="11CD4549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14:paraId="0AE7ABC8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74B5DC36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14:paraId="7FCE0B89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14:paraId="1E9D73CB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72100" w14:paraId="45B73AF3" w14:textId="77777777" w:rsidTr="002D7775">
        <w:tc>
          <w:tcPr>
            <w:tcW w:w="675" w:type="dxa"/>
          </w:tcPr>
          <w:p w14:paraId="7689573C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14:paraId="0DE49C73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1652A0CD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14:paraId="7AEF94B6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14:paraId="54290BD1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72100" w14:paraId="0ECB96E7" w14:textId="77777777" w:rsidTr="002D7775">
        <w:tc>
          <w:tcPr>
            <w:tcW w:w="675" w:type="dxa"/>
          </w:tcPr>
          <w:p w14:paraId="215D56F1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14:paraId="14DD2D27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0419DD3B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14:paraId="6F48CC6A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14:paraId="56D6F03F" w14:textId="77777777" w:rsidR="00C72100" w:rsidRDefault="00C72100" w:rsidP="002D7775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368D29E" w14:textId="77777777" w:rsidR="00C72100" w:rsidRPr="00842A54" w:rsidRDefault="00C72100" w:rsidP="00C72100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3E9D6B" w14:textId="5422EC56" w:rsidR="00571599" w:rsidRDefault="00C72100" w:rsidP="0057159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71599">
        <w:rPr>
          <w:rFonts w:ascii="Times New Roman" w:hAnsi="Times New Roman" w:cs="Times New Roman"/>
          <w:i/>
          <w:sz w:val="28"/>
          <w:szCs w:val="28"/>
          <w:lang w:val="ru-RU"/>
        </w:rPr>
        <w:t>Найти наименьшее значение выражения</w:t>
      </w:r>
      <w:r w:rsidRPr="00571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Pr="00571599">
        <w:rPr>
          <w:rFonts w:ascii="Times New Roman" w:hAnsi="Times New Roman" w:cs="Times New Roman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Pr="00571599">
        <w:rPr>
          <w:rFonts w:ascii="Times New Roman" w:hAnsi="Times New Roman" w:cs="Times New Roman"/>
          <w:sz w:val="28"/>
          <w:szCs w:val="28"/>
          <w:lang w:val="ru-RU"/>
        </w:rPr>
        <w:t xml:space="preserve"> при х+у=</w:t>
      </w:r>
      <w:proofErr w:type="gramStart"/>
      <w:r w:rsidRPr="00571599">
        <w:rPr>
          <w:rFonts w:ascii="Times New Roman" w:hAnsi="Times New Roman" w:cs="Times New Roman"/>
          <w:sz w:val="28"/>
          <w:szCs w:val="28"/>
          <w:lang w:val="ru-RU"/>
        </w:rPr>
        <w:t>1,</w:t>
      </w:r>
      <w:proofErr w:type="spellStart"/>
      <w:r w:rsidRPr="00571599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gramEnd"/>
      <w:r w:rsidRPr="00571599">
        <w:rPr>
          <w:rFonts w:ascii="Times New Roman" w:hAnsi="Times New Roman" w:cs="Times New Roman"/>
          <w:sz w:val="28"/>
          <w:szCs w:val="28"/>
          <w:lang w:val="ru-RU"/>
        </w:rPr>
        <w:t>,у</w:t>
      </w:r>
      <w:proofErr w:type="spellEnd"/>
      <w:r w:rsidRPr="00571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571599">
        <w:rPr>
          <w:rFonts w:ascii="Times New Roman" w:hAnsi="Times New Roman" w:cs="Times New Roman"/>
          <w:sz w:val="28"/>
          <w:szCs w:val="28"/>
          <w:lang w:val="ru-RU"/>
        </w:rPr>
        <w:t xml:space="preserve"> (0,1) решение к выполнению. Докажем,  что функция </w:t>
      </w:r>
      <w:r w:rsidRPr="00571599">
        <w:rPr>
          <w:rFonts w:ascii="Times New Roman" w:hAnsi="Times New Roman" w:cs="Times New Roman"/>
          <w:sz w:val="28"/>
          <w:szCs w:val="28"/>
        </w:rPr>
        <w:t>f</w:t>
      </w:r>
      <w:r w:rsidRPr="00571599">
        <w:rPr>
          <w:rFonts w:ascii="Times New Roman" w:hAnsi="Times New Roman" w:cs="Times New Roman"/>
          <w:sz w:val="28"/>
          <w:szCs w:val="28"/>
          <w:lang w:val="ru-RU"/>
        </w:rPr>
        <w:t xml:space="preserve">(х)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Pr="00571599">
        <w:rPr>
          <w:rFonts w:ascii="Times New Roman" w:hAnsi="Times New Roman" w:cs="Times New Roman"/>
          <w:sz w:val="28"/>
          <w:szCs w:val="28"/>
          <w:lang w:val="ru-RU"/>
        </w:rPr>
        <w:t xml:space="preserve"> (х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571599">
        <w:rPr>
          <w:rFonts w:ascii="Times New Roman" w:hAnsi="Times New Roman" w:cs="Times New Roman"/>
          <w:sz w:val="28"/>
          <w:szCs w:val="28"/>
          <w:lang w:val="ru-RU"/>
        </w:rPr>
        <w:t xml:space="preserve"> (01)) удовлетворяет неравенству</w:t>
      </w:r>
      <w:bookmarkStart w:id="0" w:name="section"/>
      <w:bookmarkEnd w:id="0"/>
      <w:r w:rsidRPr="00571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Pr="005715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571599">
        <w:rPr>
          <w:rFonts w:ascii="Times New Roman" w:hAnsi="Times New Roman" w:cs="Times New Roman"/>
          <w:sz w:val="28"/>
          <w:szCs w:val="28"/>
          <w:lang w:val="ru-RU"/>
        </w:rPr>
        <w:t xml:space="preserve">Считая, что х&lt;у и записав это неравенство в виде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≤0</m:t>
        </m:r>
      </m:oMath>
      <w:r w:rsidRPr="00571599">
        <w:rPr>
          <w:rFonts w:ascii="Times New Roman" w:hAnsi="Times New Roman" w:cs="Times New Roman"/>
          <w:sz w:val="28"/>
          <w:szCs w:val="28"/>
          <w:lang w:val="ru-RU"/>
        </w:rPr>
        <w:t xml:space="preserve">  дважды применим теорему Лагранжа к левой части. Тогда она имеет вид</w:t>
      </w:r>
    </w:p>
    <w:p w14:paraId="67F49BD4" w14:textId="031A2D0A" w:rsidR="00C72100" w:rsidRPr="00571599" w:rsidRDefault="00C72100" w:rsidP="0057159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)(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14:paraId="0B912407" w14:textId="6367A7BC" w:rsidR="00C72100" w:rsidRDefault="00C72100" w:rsidP="00C72100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rad>
        </m:oMath>
      </m:oMathPara>
      <w:bookmarkStart w:id="1" w:name="_GoBack"/>
      <w:bookmarkEnd w:id="1"/>
    </w:p>
    <w:p w14:paraId="7350A94A" w14:textId="53D62004" w:rsidR="00C72100" w:rsidRPr="00C72100" w:rsidRDefault="00C72100" w:rsidP="00C7210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135A696" w14:textId="77777777" w:rsidR="00C53697" w:rsidRDefault="00B76738"/>
    <w:sectPr w:rsidR="00C5369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46"/>
    <w:rsid w:val="002D385F"/>
    <w:rsid w:val="00441846"/>
    <w:rsid w:val="00571599"/>
    <w:rsid w:val="008B75F3"/>
    <w:rsid w:val="009D7966"/>
    <w:rsid w:val="00B76738"/>
    <w:rsid w:val="00B77E65"/>
    <w:rsid w:val="00C04BB2"/>
    <w:rsid w:val="00C7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2882"/>
  <w15:chartTrackingRefBased/>
  <w15:docId w15:val="{44E58807-4209-4C78-BB07-32AB412C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100"/>
    <w:pPr>
      <w:spacing w:after="20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C72100"/>
    <w:pPr>
      <w:spacing w:before="180" w:after="180"/>
    </w:pPr>
  </w:style>
  <w:style w:type="character" w:customStyle="1" w:styleId="a4">
    <w:name w:val="Основной текст Знак"/>
    <w:basedOn w:val="a0"/>
    <w:link w:val="a3"/>
    <w:rsid w:val="00C72100"/>
    <w:rPr>
      <w:sz w:val="24"/>
      <w:szCs w:val="24"/>
      <w:lang w:val="en-US"/>
    </w:rPr>
  </w:style>
  <w:style w:type="table" w:styleId="a5">
    <w:name w:val="Table Grid"/>
    <w:basedOn w:val="a1"/>
    <w:rsid w:val="00C7210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Ельсуков</dc:creator>
  <cp:keywords/>
  <dc:description/>
  <cp:lastModifiedBy>Павел Ельсуков</cp:lastModifiedBy>
  <cp:revision>5</cp:revision>
  <dcterms:created xsi:type="dcterms:W3CDTF">2019-05-06T18:20:00Z</dcterms:created>
  <dcterms:modified xsi:type="dcterms:W3CDTF">2019-05-06T18:32:00Z</dcterms:modified>
</cp:coreProperties>
</file>