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7C" w:rsidRPr="00270B08" w:rsidRDefault="0058697C" w:rsidP="0058697C">
      <w:pPr>
        <w:pStyle w:val="JPAmain15"/>
        <w:jc w:val="center"/>
        <w:rPr>
          <w:rFonts w:eastAsiaTheme="minorHAnsi" w:cstheme="minorBidi"/>
          <w:b/>
          <w:bCs/>
          <w:sz w:val="28"/>
          <w:szCs w:val="28"/>
        </w:rPr>
      </w:pPr>
      <w:r w:rsidRPr="00270B08">
        <w:rPr>
          <w:rFonts w:eastAsiaTheme="minorHAnsi" w:cstheme="minorBidi"/>
          <w:b/>
          <w:bCs/>
          <w:sz w:val="28"/>
          <w:szCs w:val="28"/>
        </w:rPr>
        <w:t>SUPPLEMENTARY MATERIAL</w:t>
      </w:r>
    </w:p>
    <w:p w:rsidR="0058697C" w:rsidRPr="00270B08" w:rsidRDefault="0058697C" w:rsidP="0058697C">
      <w:pPr>
        <w:pStyle w:val="JPAmain15"/>
        <w:jc w:val="left"/>
        <w:rPr>
          <w:rFonts w:eastAsiaTheme="minorHAnsi" w:cstheme="minorBidi"/>
          <w:b/>
          <w:bCs/>
          <w:sz w:val="28"/>
          <w:szCs w:val="28"/>
        </w:rPr>
      </w:pPr>
    </w:p>
    <w:p w:rsidR="0058697C" w:rsidRPr="00270B08" w:rsidRDefault="0058697C" w:rsidP="0058697C">
      <w:pPr>
        <w:pStyle w:val="JPAmain15"/>
        <w:jc w:val="left"/>
        <w:rPr>
          <w:rFonts w:eastAsiaTheme="minorHAnsi" w:cstheme="minorBidi"/>
          <w:b/>
          <w:bCs/>
          <w:sz w:val="28"/>
          <w:szCs w:val="28"/>
        </w:rPr>
      </w:pPr>
      <w:r w:rsidRPr="00270B08">
        <w:rPr>
          <w:rFonts w:eastAsiaTheme="minorHAnsi" w:cstheme="minorBidi"/>
          <w:b/>
          <w:bCs/>
          <w:sz w:val="28"/>
          <w:szCs w:val="28"/>
        </w:rPr>
        <w:t xml:space="preserve">Evolution of the skull in 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arvicoline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 xml:space="preserve"> 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cricetids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 xml:space="preserve"> (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Rodentia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 xml:space="preserve">) according to 3D morphometric insights: Part 1. Morphological disparity of the 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palato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>-</w:t>
      </w:r>
      <w:proofErr w:type="spellStart"/>
      <w:r w:rsidRPr="00270B08">
        <w:rPr>
          <w:rFonts w:eastAsiaTheme="minorHAnsi" w:cstheme="minorBidi"/>
          <w:b/>
          <w:bCs/>
          <w:sz w:val="28"/>
          <w:szCs w:val="28"/>
        </w:rPr>
        <w:t>spheno</w:t>
      </w:r>
      <w:proofErr w:type="spellEnd"/>
      <w:r w:rsidRPr="00270B08">
        <w:rPr>
          <w:rFonts w:eastAsiaTheme="minorHAnsi" w:cstheme="minorBidi"/>
          <w:b/>
          <w:bCs/>
          <w:sz w:val="28"/>
          <w:szCs w:val="28"/>
        </w:rPr>
        <w:t>-pterygoid complex</w:t>
      </w:r>
    </w:p>
    <w:p w:rsidR="0058697C" w:rsidRPr="00270B08" w:rsidRDefault="0058697C" w:rsidP="0058697C">
      <w:pPr>
        <w:pStyle w:val="JPAmain15"/>
        <w:jc w:val="left"/>
      </w:pPr>
    </w:p>
    <w:p w:rsidR="0058697C" w:rsidRPr="00270B08" w:rsidRDefault="0058697C" w:rsidP="0058697C">
      <w:pPr>
        <w:pStyle w:val="JPAmain15"/>
      </w:pPr>
      <w:r w:rsidRPr="00270B08">
        <w:t xml:space="preserve">Authors: Leonid L. </w:t>
      </w:r>
      <w:proofErr w:type="spellStart"/>
      <w:r w:rsidRPr="00270B08">
        <w:t>Voyta</w:t>
      </w:r>
      <w:proofErr w:type="spellEnd"/>
      <w:r w:rsidRPr="00270B08">
        <w:t xml:space="preserve">, Daniel A. </w:t>
      </w:r>
      <w:proofErr w:type="spellStart"/>
      <w:r w:rsidRPr="00270B08">
        <w:t>Melnikov</w:t>
      </w:r>
      <w:proofErr w:type="spellEnd"/>
      <w:r w:rsidRPr="00270B08">
        <w:t xml:space="preserve"> </w:t>
      </w:r>
      <w:bookmarkStart w:id="0" w:name="_GoBack"/>
      <w:bookmarkEnd w:id="0"/>
    </w:p>
    <w:p w:rsidR="0058697C" w:rsidRPr="00270B08" w:rsidRDefault="0058697C" w:rsidP="0058697C">
      <w:pPr>
        <w:pStyle w:val="JPAmain15"/>
      </w:pPr>
    </w:p>
    <w:p w:rsidR="0058697C" w:rsidRPr="00270B08" w:rsidRDefault="0058697C" w:rsidP="000A23F2">
      <w:pPr>
        <w:shd w:val="clear" w:color="auto" w:fill="E2EFD9" w:themeFill="accent6" w:themeFillTint="33"/>
        <w:spacing w:after="160" w:line="259" w:lineRule="auto"/>
        <w:jc w:val="center"/>
        <w:rPr>
          <w:b/>
          <w:lang w:val="en-US"/>
        </w:rPr>
      </w:pPr>
      <w:r w:rsidRPr="00270B08">
        <w:rPr>
          <w:b/>
          <w:lang w:val="en-US"/>
        </w:rPr>
        <w:t>CONTENTS</w:t>
      </w:r>
    </w:p>
    <w:p w:rsidR="0058697C" w:rsidRDefault="0058697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r w:rsidRPr="00270B08">
        <w:rPr>
          <w:lang w:val="ru-RU"/>
        </w:rPr>
        <w:fldChar w:fldCharType="begin"/>
      </w:r>
      <w:r w:rsidRPr="00270B08">
        <w:rPr>
          <w:lang w:val="ru-RU"/>
        </w:rPr>
        <w:instrText xml:space="preserve"> TOC \h \z \t "SM-titl;1" </w:instrText>
      </w:r>
      <w:r w:rsidRPr="00270B08">
        <w:rPr>
          <w:lang w:val="ru-RU"/>
        </w:rPr>
        <w:fldChar w:fldCharType="separate"/>
      </w:r>
      <w:hyperlink w:anchor="_Toc176344713" w:history="1">
        <w:r w:rsidRPr="00E27A44">
          <w:rPr>
            <w:rStyle w:val="a3"/>
            <w:b/>
            <w:noProof/>
          </w:rPr>
          <w:t>Table S1</w:t>
        </w:r>
        <w:r w:rsidRPr="00E27A44">
          <w:rPr>
            <w:rStyle w:val="a3"/>
            <w:noProof/>
          </w:rPr>
          <w:t>. Information on samples analyzed (3D model dataset).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_Toc176344713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14" w:history="1">
        <w:r w:rsidR="0058697C" w:rsidRPr="00E27A44">
          <w:rPr>
            <w:rStyle w:val="a3"/>
            <w:b/>
            <w:noProof/>
          </w:rPr>
          <w:t>Table S2</w:t>
        </w:r>
        <w:r w:rsidR="0058697C" w:rsidRPr="00E27A44">
          <w:rPr>
            <w:rStyle w:val="a3"/>
            <w:noProof/>
          </w:rPr>
          <w:t>. The list of 3D models used in the study and technical characteristics of micro-CT scanning (NeoScan N80 [FP]).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_Toc176344714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9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15" w:history="1">
        <w:r w:rsidR="0058697C" w:rsidRPr="00E27A44">
          <w:rPr>
            <w:rStyle w:val="a3"/>
            <w:b/>
            <w:noProof/>
          </w:rPr>
          <w:t>Figure S1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Agricola agrestis</w:t>
        </w:r>
        <w:r w:rsidR="0058697C" w:rsidRPr="00E27A44">
          <w:rPr>
            <w:rStyle w:val="a3"/>
            <w:noProof/>
          </w:rPr>
          <w:t>: (A) ZIN 16897; (B) ZIN 89132; (C) ZIN 97312; (D) 98482.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_Toc176344715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11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16" w:history="1">
        <w:r w:rsidR="0058697C" w:rsidRPr="00E27A44">
          <w:rPr>
            <w:rStyle w:val="a3"/>
            <w:b/>
            <w:noProof/>
          </w:rPr>
          <w:t>Figure S2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Alexandromys fortis</w:t>
        </w:r>
        <w:r w:rsidR="0058697C" w:rsidRPr="00E27A44">
          <w:rPr>
            <w:rStyle w:val="a3"/>
            <w:noProof/>
          </w:rPr>
          <w:t>: (A) ZIN 83881; (B) ZIN 105505.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_Toc176344716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12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17" w:history="1">
        <w:r w:rsidR="0058697C" w:rsidRPr="00E27A44">
          <w:rPr>
            <w:rStyle w:val="a3"/>
            <w:b/>
            <w:noProof/>
          </w:rPr>
          <w:t>Figure S3</w:t>
        </w:r>
        <w:r w:rsidR="0058697C" w:rsidRPr="00E27A44">
          <w:rPr>
            <w:rStyle w:val="a3"/>
            <w:noProof/>
          </w:rPr>
          <w:t xml:space="preserve">. Screenshot of the PSP complex in subposterior view of specimen ZIN 101018 of </w:t>
        </w:r>
        <w:r w:rsidR="0058697C" w:rsidRPr="00E27A44">
          <w:rPr>
            <w:rStyle w:val="a3"/>
            <w:i/>
            <w:noProof/>
          </w:rPr>
          <w:t>Alexandromys middendorffii</w:t>
        </w:r>
        <w:r w:rsidR="0058697C" w:rsidRPr="00E27A44">
          <w:rPr>
            <w:rStyle w:val="a3"/>
            <w:noProof/>
          </w:rPr>
          <w:t xml:space="preserve"> with landmark positions (left).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_Toc176344717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13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18" w:history="1">
        <w:r w:rsidR="0058697C" w:rsidRPr="00E27A44">
          <w:rPr>
            <w:rStyle w:val="a3"/>
            <w:b/>
            <w:noProof/>
          </w:rPr>
          <w:t>Figure S4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Alexandromys oeconomus</w:t>
        </w:r>
        <w:r w:rsidR="0058697C" w:rsidRPr="00E27A44">
          <w:rPr>
            <w:rStyle w:val="a3"/>
            <w:noProof/>
          </w:rPr>
          <w:t>: (A) ZIN 66013; (B) ZIN 89161; (C) ZIN 96546; (D) ZIN 98883; (E) ZIN 100612; (F) ZIN 101023.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_Toc176344718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14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19" w:history="1">
        <w:r w:rsidR="0058697C" w:rsidRPr="00E27A44">
          <w:rPr>
            <w:rStyle w:val="a3"/>
            <w:b/>
            <w:noProof/>
          </w:rPr>
          <w:t>Figure S5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Alticola argentatus</w:t>
        </w:r>
        <w:r w:rsidR="0058697C" w:rsidRPr="00E27A44">
          <w:rPr>
            <w:rStyle w:val="a3"/>
            <w:noProof/>
          </w:rPr>
          <w:t>: (A) ZIN 77405; (B) ZIN 77458; (C) ZIN 77464; (D) 77489.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_Toc176344719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16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20" w:history="1">
        <w:r w:rsidR="0058697C" w:rsidRPr="00E27A44">
          <w:rPr>
            <w:rStyle w:val="a3"/>
            <w:b/>
            <w:noProof/>
          </w:rPr>
          <w:t>Figure S6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Alticola lemminus</w:t>
        </w:r>
        <w:r w:rsidR="0058697C" w:rsidRPr="00E27A44">
          <w:rPr>
            <w:rStyle w:val="a3"/>
            <w:noProof/>
          </w:rPr>
          <w:t>: (A) ZIN 101796; (B) ZIN 101797.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_Toc176344720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17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21" w:history="1">
        <w:r w:rsidR="0058697C" w:rsidRPr="00E27A44">
          <w:rPr>
            <w:rStyle w:val="a3"/>
            <w:b/>
            <w:noProof/>
          </w:rPr>
          <w:t>Figure S7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Alticola macrotis</w:t>
        </w:r>
        <w:r w:rsidR="0058697C" w:rsidRPr="00E27A44">
          <w:rPr>
            <w:rStyle w:val="a3"/>
            <w:noProof/>
          </w:rPr>
          <w:t>: (A) ZIN 102289; (B) ZIN 102307; (C) ZIN 99351.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_Toc176344721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18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22" w:history="1">
        <w:r w:rsidR="0058697C" w:rsidRPr="00E27A44">
          <w:rPr>
            <w:rStyle w:val="a3"/>
            <w:b/>
            <w:noProof/>
          </w:rPr>
          <w:t>Figure S8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Alticola semicanus</w:t>
        </w:r>
        <w:r w:rsidR="0058697C" w:rsidRPr="00E27A44">
          <w:rPr>
            <w:rStyle w:val="a3"/>
            <w:noProof/>
          </w:rPr>
          <w:t>: (A) ZIN 107067; (B) ZIN 107068.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_Toc176344722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19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23" w:history="1">
        <w:r w:rsidR="0058697C" w:rsidRPr="00E27A44">
          <w:rPr>
            <w:rStyle w:val="a3"/>
            <w:b/>
            <w:noProof/>
          </w:rPr>
          <w:t>Figure S9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Arvicola</w:t>
        </w:r>
        <w:r w:rsidR="0058697C" w:rsidRPr="00E27A44">
          <w:rPr>
            <w:rStyle w:val="a3"/>
            <w:noProof/>
          </w:rPr>
          <w:t xml:space="preserve"> </w:t>
        </w:r>
        <w:r w:rsidR="0058697C" w:rsidRPr="00E27A44">
          <w:rPr>
            <w:rStyle w:val="a3"/>
            <w:i/>
            <w:noProof/>
          </w:rPr>
          <w:t>amphibius</w:t>
        </w:r>
        <w:r w:rsidR="0058697C" w:rsidRPr="00E27A44">
          <w:rPr>
            <w:rStyle w:val="a3"/>
            <w:noProof/>
          </w:rPr>
          <w:t>: (A) ZIN 10034; (B) ZIN 16365; (C) ZIN 45399.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_Toc176344723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20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24" w:history="1">
        <w:r w:rsidR="0058697C" w:rsidRPr="00E27A44">
          <w:rPr>
            <w:rStyle w:val="a3"/>
            <w:b/>
            <w:noProof/>
          </w:rPr>
          <w:t>Figure S10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Chionomys nivalis</w:t>
        </w:r>
        <w:r w:rsidR="0058697C" w:rsidRPr="00E27A44">
          <w:rPr>
            <w:rStyle w:val="a3"/>
            <w:noProof/>
          </w:rPr>
          <w:t>: (A) ZIN 70703; (B) ZIN 71279; (C) ZIN 106369.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_Toc176344724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21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25" w:history="1">
        <w:r w:rsidR="0058697C" w:rsidRPr="00E27A44">
          <w:rPr>
            <w:rStyle w:val="a3"/>
            <w:b/>
            <w:noProof/>
          </w:rPr>
          <w:t>Figure S11</w:t>
        </w:r>
        <w:r w:rsidR="0058697C" w:rsidRPr="00E27A44">
          <w:rPr>
            <w:rStyle w:val="a3"/>
            <w:noProof/>
          </w:rPr>
          <w:t xml:space="preserve">. Screenshot of the PSP complex in subposterior view of specimen ZIN 102929 of </w:t>
        </w:r>
        <w:r w:rsidR="0058697C" w:rsidRPr="00E27A44">
          <w:rPr>
            <w:rStyle w:val="a3"/>
            <w:i/>
            <w:noProof/>
          </w:rPr>
          <w:t>Craseomys rufocanus</w:t>
        </w:r>
        <w:r w:rsidR="0058697C" w:rsidRPr="00E27A44">
          <w:rPr>
            <w:rStyle w:val="a3"/>
            <w:noProof/>
          </w:rPr>
          <w:t xml:space="preserve"> with landmark positions (left). Skull in lateral (top, right) and dorsal (bottom, right) view.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_Toc176344725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22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26" w:history="1">
        <w:r w:rsidR="0058697C" w:rsidRPr="00E27A44">
          <w:rPr>
            <w:rStyle w:val="a3"/>
            <w:b/>
            <w:noProof/>
          </w:rPr>
          <w:t>Figure S12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Dicrostonyx torquatus</w:t>
        </w:r>
        <w:r w:rsidR="0058697C" w:rsidRPr="00E27A44">
          <w:rPr>
            <w:rStyle w:val="a3"/>
            <w:noProof/>
          </w:rPr>
          <w:t>: (A) ZIN 81169; (B) ZIN 81254; (C) ZIN 81552.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_Toc176344726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23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27" w:history="1">
        <w:r w:rsidR="0058697C" w:rsidRPr="00E27A44">
          <w:rPr>
            <w:rStyle w:val="a3"/>
            <w:b/>
            <w:noProof/>
          </w:rPr>
          <w:t>Figure S13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Dinaromys bogdanovi</w:t>
        </w:r>
        <w:r w:rsidR="0058697C" w:rsidRPr="00E27A44">
          <w:rPr>
            <w:rStyle w:val="a3"/>
            <w:noProof/>
          </w:rPr>
          <w:t>: (A) ZIN 34835; (B) ZIN 34887.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_Toc176344727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24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28" w:history="1">
        <w:r w:rsidR="0058697C" w:rsidRPr="00E27A44">
          <w:rPr>
            <w:rStyle w:val="a3"/>
            <w:b/>
            <w:noProof/>
          </w:rPr>
          <w:t>Figure S14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Ellobius lutescens</w:t>
        </w:r>
        <w:r w:rsidR="0058697C" w:rsidRPr="00E27A44">
          <w:rPr>
            <w:rStyle w:val="a3"/>
            <w:noProof/>
          </w:rPr>
          <w:t>: (A) ZIN 26607; (B) ZIN 83708; (C) ZIN 85284; (D) ZIN 85287.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_Toc176344728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25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29" w:history="1">
        <w:r w:rsidR="0058697C" w:rsidRPr="00E27A44">
          <w:rPr>
            <w:rStyle w:val="a3"/>
            <w:b/>
            <w:noProof/>
          </w:rPr>
          <w:t>Figure S15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Ellobius talpinus</w:t>
        </w:r>
        <w:r w:rsidR="0058697C" w:rsidRPr="00E27A44">
          <w:rPr>
            <w:rStyle w:val="a3"/>
            <w:noProof/>
          </w:rPr>
          <w:t>: (A) ZIN 11763; (B) ZIN 35828; (C) ZIN 82955; (D) ZIN 84395; (F) ZIN 102342.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_Toc176344729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26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30" w:history="1">
        <w:r w:rsidR="0058697C" w:rsidRPr="00E27A44">
          <w:rPr>
            <w:rStyle w:val="a3"/>
            <w:b/>
            <w:noProof/>
          </w:rPr>
          <w:t>Figure S16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Lagurus lagurus</w:t>
        </w:r>
        <w:r w:rsidR="0058697C" w:rsidRPr="00E27A44">
          <w:rPr>
            <w:rStyle w:val="a3"/>
            <w:noProof/>
          </w:rPr>
          <w:t>: (A) ZIN 29170; (B) ZIN 57188.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_Toc176344730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28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31" w:history="1">
        <w:r w:rsidR="0058697C" w:rsidRPr="00E27A44">
          <w:rPr>
            <w:rStyle w:val="a3"/>
            <w:b/>
            <w:noProof/>
          </w:rPr>
          <w:t>Figure S17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Lasiopodomys brandtii</w:t>
        </w:r>
        <w:r w:rsidR="0058697C" w:rsidRPr="00E27A44">
          <w:rPr>
            <w:rStyle w:val="a3"/>
            <w:noProof/>
          </w:rPr>
          <w:t>: (A) ZIN 82110; (B) ZIN 82114.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_Toc176344731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29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32" w:history="1">
        <w:r w:rsidR="0058697C" w:rsidRPr="00E27A44">
          <w:rPr>
            <w:rStyle w:val="a3"/>
            <w:b/>
            <w:noProof/>
          </w:rPr>
          <w:t>Figure S18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Lasiopodomys gregalis</w:t>
        </w:r>
        <w:r w:rsidR="0058697C" w:rsidRPr="00E27A44">
          <w:rPr>
            <w:rStyle w:val="a3"/>
            <w:noProof/>
          </w:rPr>
          <w:t>: (A) ZIN 15332; (B) ZIN 53120; (C) ZIN 96293; (D) ZIN 103094.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_Toc176344732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30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33" w:history="1">
        <w:r w:rsidR="0058697C" w:rsidRPr="00E27A44">
          <w:rPr>
            <w:rStyle w:val="a3"/>
            <w:b/>
            <w:noProof/>
          </w:rPr>
          <w:t>Figure S19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Lasiopodomys mandarinus</w:t>
        </w:r>
        <w:r w:rsidR="0058697C" w:rsidRPr="00E27A44">
          <w:rPr>
            <w:rStyle w:val="a3"/>
            <w:noProof/>
          </w:rPr>
          <w:t>: (A) ZIN 78327; (B) ZIN 78614.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_Toc176344733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31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34" w:history="1">
        <w:r w:rsidR="0058697C" w:rsidRPr="00E27A44">
          <w:rPr>
            <w:rStyle w:val="a3"/>
            <w:b/>
            <w:noProof/>
          </w:rPr>
          <w:t>Figure S20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Lasiopodomys raddei</w:t>
        </w:r>
        <w:r w:rsidR="0058697C" w:rsidRPr="00E27A44">
          <w:rPr>
            <w:rStyle w:val="a3"/>
            <w:noProof/>
          </w:rPr>
          <w:t>: (A) ZIN 101665 (B) ZIN 105338; (C) ZIN 105341; (D) ZIN 105344.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_Toc176344734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32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35" w:history="1">
        <w:r w:rsidR="0058697C" w:rsidRPr="00E27A44">
          <w:rPr>
            <w:rStyle w:val="a3"/>
            <w:b/>
            <w:noProof/>
          </w:rPr>
          <w:t>Figure S21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Lemmus sibiricus</w:t>
        </w:r>
        <w:r w:rsidR="0058697C" w:rsidRPr="00E27A44">
          <w:rPr>
            <w:rStyle w:val="a3"/>
            <w:noProof/>
          </w:rPr>
          <w:t>: (A) ZIN 64159; (B) ZIN 81239; (C) ZIN 81241.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_Toc176344735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33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36" w:history="1">
        <w:r w:rsidR="0058697C" w:rsidRPr="00E27A44">
          <w:rPr>
            <w:rStyle w:val="a3"/>
            <w:b/>
            <w:noProof/>
          </w:rPr>
          <w:t>Figure S22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Microtus arvalis</w:t>
        </w:r>
        <w:r w:rsidR="0058697C" w:rsidRPr="00E27A44">
          <w:rPr>
            <w:rStyle w:val="a3"/>
            <w:noProof/>
          </w:rPr>
          <w:t>: (A) ZIN 19431; (B) ZIN 56750 (neotype).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_Toc176344736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34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37" w:history="1">
        <w:r w:rsidR="0058697C" w:rsidRPr="00E27A44">
          <w:rPr>
            <w:rStyle w:val="a3"/>
            <w:b/>
            <w:noProof/>
          </w:rPr>
          <w:t>Figure S23</w:t>
        </w:r>
        <w:r w:rsidR="0058697C" w:rsidRPr="00E27A44">
          <w:rPr>
            <w:rStyle w:val="a3"/>
            <w:noProof/>
          </w:rPr>
          <w:t xml:space="preserve">. Screenshot of the PSP complex in subposterior view of specimen ZIN 78436 of </w:t>
        </w:r>
        <w:r w:rsidR="0058697C" w:rsidRPr="00E27A44">
          <w:rPr>
            <w:rStyle w:val="a3"/>
            <w:i/>
            <w:noProof/>
          </w:rPr>
          <w:t>Mynomes miurus</w:t>
        </w:r>
        <w:r w:rsidR="0058697C" w:rsidRPr="00E27A44">
          <w:rPr>
            <w:rStyle w:val="a3"/>
            <w:noProof/>
          </w:rPr>
          <w:t xml:space="preserve"> with landmark positions (left). Skull in lateral (top, right) and dorsal (bottom, right) view.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_Toc176344737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35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38" w:history="1">
        <w:r w:rsidR="0058697C" w:rsidRPr="00E27A44">
          <w:rPr>
            <w:rStyle w:val="a3"/>
            <w:b/>
            <w:noProof/>
          </w:rPr>
          <w:t>Figure S24</w:t>
        </w:r>
        <w:r w:rsidR="0058697C" w:rsidRPr="00E27A44">
          <w:rPr>
            <w:rStyle w:val="a3"/>
            <w:noProof/>
          </w:rPr>
          <w:t xml:space="preserve">. Screenshot of the PSP complex in subposterior view of specimen ZIN 40410 of </w:t>
        </w:r>
        <w:r w:rsidR="0058697C" w:rsidRPr="00E27A44">
          <w:rPr>
            <w:rStyle w:val="a3"/>
            <w:i/>
            <w:noProof/>
          </w:rPr>
          <w:t>Mynomes ochrogaster</w:t>
        </w:r>
        <w:r w:rsidR="0058697C" w:rsidRPr="00E27A44">
          <w:rPr>
            <w:rStyle w:val="a3"/>
            <w:noProof/>
          </w:rPr>
          <w:t xml:space="preserve"> with landmark positions (left). Skull in lateral (top, right) and dorsal (bottom, right) view.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_Toc176344738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36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39" w:history="1">
        <w:r w:rsidR="0058697C" w:rsidRPr="00E27A44">
          <w:rPr>
            <w:rStyle w:val="a3"/>
            <w:b/>
            <w:noProof/>
          </w:rPr>
          <w:t>Figure S25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Mynomes pennsylvanicus</w:t>
        </w:r>
        <w:r w:rsidR="0058697C" w:rsidRPr="00E27A44">
          <w:rPr>
            <w:rStyle w:val="a3"/>
            <w:noProof/>
          </w:rPr>
          <w:t>: (A) ZIN 39888 (B) ZIN 74375; (C) ZIN 83753(6951).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_Toc176344739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37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40" w:history="1">
        <w:r w:rsidR="0058697C" w:rsidRPr="00E27A44">
          <w:rPr>
            <w:rStyle w:val="a3"/>
            <w:b/>
            <w:noProof/>
          </w:rPr>
          <w:t>Figure S26</w:t>
        </w:r>
        <w:r w:rsidR="0058697C" w:rsidRPr="00E27A44">
          <w:rPr>
            <w:rStyle w:val="a3"/>
            <w:noProof/>
          </w:rPr>
          <w:t xml:space="preserve">. Screenshot of the PSP complex in subposterior view of specimen ZIN 40412 of </w:t>
        </w:r>
        <w:r w:rsidR="0058697C" w:rsidRPr="00E27A44">
          <w:rPr>
            <w:rStyle w:val="a3"/>
            <w:i/>
            <w:noProof/>
          </w:rPr>
          <w:t>Mynomes richardsoni</w:t>
        </w:r>
        <w:r w:rsidR="0058697C" w:rsidRPr="00E27A44">
          <w:rPr>
            <w:rStyle w:val="a3"/>
            <w:noProof/>
          </w:rPr>
          <w:t xml:space="preserve"> with landmark positions (left). Skull in lateral (top, right) and dorsal (bottom, right) view.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_Toc176344740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38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41" w:history="1">
        <w:r w:rsidR="0058697C" w:rsidRPr="00E27A44">
          <w:rPr>
            <w:rStyle w:val="a3"/>
            <w:b/>
            <w:noProof/>
          </w:rPr>
          <w:t>Figure S27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Clethrionomys centralis</w:t>
        </w:r>
        <w:r w:rsidR="0058697C" w:rsidRPr="00E27A44">
          <w:rPr>
            <w:rStyle w:val="a3"/>
            <w:noProof/>
          </w:rPr>
          <w:t>: (A) ZIN 21254; (B) ZIN 107137.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_Toc176344741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39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42" w:history="1">
        <w:r w:rsidR="0058697C" w:rsidRPr="00E27A44">
          <w:rPr>
            <w:rStyle w:val="a3"/>
            <w:b/>
            <w:noProof/>
          </w:rPr>
          <w:t>Figure S28</w:t>
        </w:r>
        <w:r w:rsidR="0058697C" w:rsidRPr="00E27A44">
          <w:rPr>
            <w:rStyle w:val="a3"/>
            <w:noProof/>
          </w:rPr>
          <w:t xml:space="preserve">. Screenshot of the PSP complex in subposterior view of specimen ZIN 106573 of </w:t>
        </w:r>
        <w:r w:rsidR="0058697C" w:rsidRPr="00E27A44">
          <w:rPr>
            <w:rStyle w:val="a3"/>
            <w:i/>
            <w:noProof/>
          </w:rPr>
          <w:t>Clethrionomys glareolus</w:t>
        </w:r>
        <w:r w:rsidR="0058697C" w:rsidRPr="00E27A44">
          <w:rPr>
            <w:rStyle w:val="a3"/>
            <w:noProof/>
          </w:rPr>
          <w:t xml:space="preserve"> with landmark positions (left). Skull in lateral (top, right) and dorsal (middle, right) view.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_Toc176344742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40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43" w:history="1">
        <w:r w:rsidR="0058697C" w:rsidRPr="00E27A44">
          <w:rPr>
            <w:rStyle w:val="a3"/>
            <w:b/>
            <w:noProof/>
          </w:rPr>
          <w:t>Figure S29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Clethrionomys rutilus</w:t>
        </w:r>
        <w:r w:rsidR="0058697C" w:rsidRPr="00E27A44">
          <w:rPr>
            <w:rStyle w:val="a3"/>
            <w:noProof/>
          </w:rPr>
          <w:t>: (A) ZIN 20967; (B) ZIN 20974; (C) ZIN 20978; (D) ZIN 20984.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_Toc176344743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41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44" w:history="1">
        <w:r w:rsidR="0058697C" w:rsidRPr="00E27A44">
          <w:rPr>
            <w:rStyle w:val="a3"/>
            <w:b/>
            <w:noProof/>
          </w:rPr>
          <w:t>Figure S30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Myopus schisticolor</w:t>
        </w:r>
        <w:r w:rsidR="0058697C" w:rsidRPr="00E27A44">
          <w:rPr>
            <w:rStyle w:val="a3"/>
            <w:noProof/>
          </w:rPr>
          <w:t>: (A) ZIN 100554; (B) ZIN 103730.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_Toc176344744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42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45" w:history="1">
        <w:r w:rsidR="0058697C" w:rsidRPr="00E27A44">
          <w:rPr>
            <w:rStyle w:val="a3"/>
            <w:b/>
            <w:noProof/>
          </w:rPr>
          <w:t>Figure S31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Ondatra zibethicus</w:t>
        </w:r>
        <w:r w:rsidR="0058697C" w:rsidRPr="00E27A44">
          <w:rPr>
            <w:rStyle w:val="a3"/>
            <w:noProof/>
          </w:rPr>
          <w:t>: (A) ZIN 32560; (B) ZIN 69584; (C) ZIN 84176.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_Toc176344745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43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46" w:history="1">
        <w:r w:rsidR="0058697C" w:rsidRPr="00E27A44">
          <w:rPr>
            <w:rStyle w:val="a3"/>
            <w:b/>
            <w:noProof/>
          </w:rPr>
          <w:t>Figure S32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Prometheomys schaposchnikowi</w:t>
        </w:r>
        <w:r w:rsidR="0058697C" w:rsidRPr="00E27A44">
          <w:rPr>
            <w:rStyle w:val="a3"/>
            <w:noProof/>
          </w:rPr>
          <w:t>: (A) ZIN 31495; (B) ZIN 74487.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_Toc176344746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44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47" w:history="1">
        <w:r w:rsidR="0058697C" w:rsidRPr="00E27A44">
          <w:rPr>
            <w:rStyle w:val="a3"/>
            <w:b/>
            <w:noProof/>
          </w:rPr>
          <w:t>Figure S33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Terricola subterraneus</w:t>
        </w:r>
        <w:r w:rsidR="0058697C" w:rsidRPr="00E27A44">
          <w:rPr>
            <w:rStyle w:val="a3"/>
            <w:noProof/>
          </w:rPr>
          <w:t>: (A) ZIN 74969; (B) ZIN 80937; (C) ZIN 84244.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_Toc176344747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45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48" w:history="1">
        <w:r w:rsidR="0058697C" w:rsidRPr="00E27A44">
          <w:rPr>
            <w:rStyle w:val="a3"/>
            <w:b/>
            <w:noProof/>
          </w:rPr>
          <w:t>Figure S34</w:t>
        </w:r>
        <w:r w:rsidR="0058697C" w:rsidRPr="00E27A44">
          <w:rPr>
            <w:rStyle w:val="a3"/>
            <w:noProof/>
          </w:rPr>
          <w:t xml:space="preserve">. Relative age groups of the analysed specimens of </w:t>
        </w:r>
        <w:r w:rsidR="0058697C" w:rsidRPr="00E27A44">
          <w:rPr>
            <w:rStyle w:val="a3"/>
            <w:i/>
            <w:noProof/>
          </w:rPr>
          <w:t>Neotoma mexicana</w:t>
        </w:r>
        <w:r w:rsidR="0058697C" w:rsidRPr="00E27A44">
          <w:rPr>
            <w:rStyle w:val="a3"/>
            <w:noProof/>
          </w:rPr>
          <w:t>: (A) ZIN 39375; (B) ZIN 39376.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_Toc176344748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46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49" w:history="1">
        <w:r w:rsidR="0058697C" w:rsidRPr="00E27A44">
          <w:rPr>
            <w:rStyle w:val="a3"/>
            <w:b/>
            <w:noProof/>
          </w:rPr>
          <w:t>Figure S35</w:t>
        </w:r>
        <w:r w:rsidR="0058697C" w:rsidRPr="00E27A44">
          <w:rPr>
            <w:rStyle w:val="a3"/>
            <w:noProof/>
          </w:rPr>
          <w:t xml:space="preserve">. Screenshot of the PSP complex in subposterior view of specimen ZIN 101697 of </w:t>
        </w:r>
        <w:r w:rsidR="0058697C" w:rsidRPr="00E27A44">
          <w:rPr>
            <w:rStyle w:val="a3"/>
            <w:i/>
            <w:noProof/>
          </w:rPr>
          <w:t>Cricetulus barabensis</w:t>
        </w:r>
        <w:r w:rsidR="0058697C" w:rsidRPr="00E27A44">
          <w:rPr>
            <w:rStyle w:val="a3"/>
            <w:noProof/>
          </w:rPr>
          <w:t xml:space="preserve"> with landmark positions (left).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_Toc176344749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47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50" w:history="1">
        <w:r w:rsidR="0058697C" w:rsidRPr="00E27A44">
          <w:rPr>
            <w:rStyle w:val="a3"/>
            <w:b/>
            <w:noProof/>
          </w:rPr>
          <w:t>Figure S36</w:t>
        </w:r>
        <w:r w:rsidR="0058697C" w:rsidRPr="00E27A44">
          <w:rPr>
            <w:rStyle w:val="a3"/>
            <w:noProof/>
          </w:rPr>
          <w:t xml:space="preserve">. Screenshots of the palato-spheno-pterygoid complex (PSP complex) in posterior view of four specimens of </w:t>
        </w:r>
        <w:r w:rsidR="0058697C" w:rsidRPr="00E27A44">
          <w:rPr>
            <w:rStyle w:val="a3"/>
            <w:i/>
            <w:noProof/>
          </w:rPr>
          <w:t>Agricola agrestis</w:t>
        </w:r>
        <w:r w:rsidR="0058697C" w:rsidRPr="00E27A44">
          <w:rPr>
            <w:rStyle w:val="a3"/>
            <w:noProof/>
          </w:rPr>
          <w:t xml:space="preserve"> with landmark positions: (A) ZIN 89132; (B) ZIN 16897; (C) ZIN 97312; (D) ZIN 98482.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_Toc176344750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48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51" w:history="1">
        <w:r w:rsidR="0058697C" w:rsidRPr="00E27A44">
          <w:rPr>
            <w:rStyle w:val="a3"/>
            <w:b/>
            <w:noProof/>
          </w:rPr>
          <w:t>Figure S37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Alexandromys fortis</w:t>
        </w:r>
        <w:r w:rsidR="0058697C" w:rsidRPr="00E27A44">
          <w:rPr>
            <w:rStyle w:val="a3"/>
            <w:noProof/>
          </w:rPr>
          <w:t xml:space="preserve"> with landmark positions: (A) ZIN 83881; (B) ZIN 105505.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_Toc176344751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49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52" w:history="1">
        <w:r w:rsidR="0058697C" w:rsidRPr="00E27A44">
          <w:rPr>
            <w:rStyle w:val="a3"/>
            <w:b/>
            <w:noProof/>
          </w:rPr>
          <w:t>Figure S38</w:t>
        </w:r>
        <w:r w:rsidR="0058697C" w:rsidRPr="00E27A44">
          <w:rPr>
            <w:rStyle w:val="a3"/>
            <w:noProof/>
          </w:rPr>
          <w:t xml:space="preserve">. Screenshots of the PSP complex in subposterior view of six specimens of </w:t>
        </w:r>
        <w:r w:rsidR="0058697C" w:rsidRPr="00E27A44">
          <w:rPr>
            <w:rStyle w:val="a3"/>
            <w:i/>
            <w:noProof/>
          </w:rPr>
          <w:t>Alexandromys oeconomus</w:t>
        </w:r>
        <w:r w:rsidR="0058697C" w:rsidRPr="00E27A44">
          <w:rPr>
            <w:rStyle w:val="a3"/>
            <w:noProof/>
          </w:rPr>
          <w:t xml:space="preserve"> with landmark positions: (A) ZIN 66013; (B) ZIN 89161; (C) ZIN 96546; (D) ZIN 98883; (E) ZIN 100612; (F) ZIN 101023.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_Toc176344752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50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53" w:history="1">
        <w:r w:rsidR="0058697C" w:rsidRPr="00E27A44">
          <w:rPr>
            <w:rStyle w:val="a3"/>
            <w:b/>
            <w:noProof/>
          </w:rPr>
          <w:t>Figure S39</w:t>
        </w:r>
        <w:r w:rsidR="0058697C" w:rsidRPr="00E27A44">
          <w:rPr>
            <w:rStyle w:val="a3"/>
            <w:noProof/>
          </w:rPr>
          <w:t xml:space="preserve">. Screenshots of the PSP complex in subposterior view of four specimens of </w:t>
        </w:r>
        <w:r w:rsidR="0058697C" w:rsidRPr="00E27A44">
          <w:rPr>
            <w:rStyle w:val="a3"/>
            <w:i/>
            <w:noProof/>
          </w:rPr>
          <w:t>Alticola argentatus</w:t>
        </w:r>
        <w:r w:rsidR="0058697C" w:rsidRPr="00E27A44">
          <w:rPr>
            <w:rStyle w:val="a3"/>
            <w:noProof/>
          </w:rPr>
          <w:t xml:space="preserve"> with landmark positions: (A) ZIN 77405; (B) ZIN 77458; (C) ZIN 77464; (D) ZIN 77489.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_Toc176344753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52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54" w:history="1">
        <w:r w:rsidR="0058697C" w:rsidRPr="00E27A44">
          <w:rPr>
            <w:rStyle w:val="a3"/>
            <w:b/>
            <w:noProof/>
          </w:rPr>
          <w:t>Figure S40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Alticola lemminus</w:t>
        </w:r>
        <w:r w:rsidR="0058697C" w:rsidRPr="00E27A44">
          <w:rPr>
            <w:rStyle w:val="a3"/>
            <w:noProof/>
          </w:rPr>
          <w:t xml:space="preserve"> with landmark positions: (A) ZIN 101796; (B) ZIN 101797.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_Toc176344754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53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55" w:history="1">
        <w:r w:rsidR="0058697C" w:rsidRPr="00E27A44">
          <w:rPr>
            <w:rStyle w:val="a3"/>
            <w:b/>
            <w:noProof/>
          </w:rPr>
          <w:t>Figure S41</w:t>
        </w:r>
        <w:r w:rsidR="0058697C" w:rsidRPr="00E27A44">
          <w:rPr>
            <w:rStyle w:val="a3"/>
            <w:noProof/>
          </w:rPr>
          <w:t xml:space="preserve">. Screenshots of the PSP complex in subposterior view of three specimens of </w:t>
        </w:r>
        <w:r w:rsidR="0058697C" w:rsidRPr="00E27A44">
          <w:rPr>
            <w:rStyle w:val="a3"/>
            <w:i/>
            <w:noProof/>
          </w:rPr>
          <w:t>Alticola macrotis</w:t>
        </w:r>
        <w:r w:rsidR="0058697C" w:rsidRPr="00E27A44">
          <w:rPr>
            <w:rStyle w:val="a3"/>
            <w:noProof/>
          </w:rPr>
          <w:t xml:space="preserve"> with landmark positions: (A) ZIN 102289; (B) ZIN 102307; (C) ZIN 99351.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_Toc176344755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54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56" w:history="1">
        <w:r w:rsidR="0058697C" w:rsidRPr="00E27A44">
          <w:rPr>
            <w:rStyle w:val="a3"/>
            <w:b/>
            <w:noProof/>
          </w:rPr>
          <w:t>Figure S42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Alticola semicanus</w:t>
        </w:r>
        <w:r w:rsidR="0058697C" w:rsidRPr="00E27A44">
          <w:rPr>
            <w:rStyle w:val="a3"/>
            <w:noProof/>
          </w:rPr>
          <w:t xml:space="preserve"> with landmark positions: (A) ZIN 107067; (B) ZIN 107068.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_Toc176344756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55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57" w:history="1">
        <w:r w:rsidR="0058697C" w:rsidRPr="00E27A44">
          <w:rPr>
            <w:rStyle w:val="a3"/>
            <w:b/>
            <w:noProof/>
          </w:rPr>
          <w:t>Figure S43</w:t>
        </w:r>
        <w:r w:rsidR="0058697C" w:rsidRPr="00E27A44">
          <w:rPr>
            <w:rStyle w:val="a3"/>
            <w:noProof/>
          </w:rPr>
          <w:t xml:space="preserve">. Screenshots of the PSP complex in subposterior view of three specimens of </w:t>
        </w:r>
        <w:r w:rsidR="0058697C" w:rsidRPr="00E27A44">
          <w:rPr>
            <w:rStyle w:val="a3"/>
            <w:i/>
            <w:noProof/>
          </w:rPr>
          <w:t>Arvicola</w:t>
        </w:r>
        <w:r w:rsidR="0058697C" w:rsidRPr="00E27A44">
          <w:rPr>
            <w:rStyle w:val="a3"/>
            <w:noProof/>
          </w:rPr>
          <w:t xml:space="preserve"> </w:t>
        </w:r>
        <w:r w:rsidR="0058697C" w:rsidRPr="00E27A44">
          <w:rPr>
            <w:rStyle w:val="a3"/>
            <w:i/>
            <w:noProof/>
          </w:rPr>
          <w:t>amphibius</w:t>
        </w:r>
        <w:r w:rsidR="0058697C" w:rsidRPr="00E27A44">
          <w:rPr>
            <w:rStyle w:val="a3"/>
            <w:noProof/>
          </w:rPr>
          <w:t xml:space="preserve"> with landmark positions: (A) ZIN 10034; (B) ZIN 16365; (C) ZIN 45399.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_Toc176344757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56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58" w:history="1">
        <w:r w:rsidR="0058697C" w:rsidRPr="00E27A44">
          <w:rPr>
            <w:rStyle w:val="a3"/>
            <w:b/>
            <w:noProof/>
          </w:rPr>
          <w:t>Figure S45</w:t>
        </w:r>
        <w:r w:rsidR="0058697C" w:rsidRPr="00E27A44">
          <w:rPr>
            <w:rStyle w:val="a3"/>
            <w:noProof/>
          </w:rPr>
          <w:t xml:space="preserve">. Screenshots of the PSP complex in subposterior view of three specimens of </w:t>
        </w:r>
        <w:r w:rsidR="0058697C" w:rsidRPr="00E27A44">
          <w:rPr>
            <w:rStyle w:val="a3"/>
            <w:i/>
            <w:noProof/>
          </w:rPr>
          <w:t>Dicrostonyx torquatus</w:t>
        </w:r>
        <w:r w:rsidR="0058697C" w:rsidRPr="00E27A44">
          <w:rPr>
            <w:rStyle w:val="a3"/>
            <w:noProof/>
          </w:rPr>
          <w:t xml:space="preserve"> with landmark positions: (A) ZIN 81169; (B) ZIN 81254; (C) ZIN 81552.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_Toc176344758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58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59" w:history="1">
        <w:r w:rsidR="0058697C" w:rsidRPr="00E27A44">
          <w:rPr>
            <w:rStyle w:val="a3"/>
            <w:b/>
            <w:noProof/>
          </w:rPr>
          <w:t>Figure S46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Dinaromys bogdanovi</w:t>
        </w:r>
        <w:r w:rsidR="0058697C" w:rsidRPr="00E27A44">
          <w:rPr>
            <w:rStyle w:val="a3"/>
            <w:noProof/>
          </w:rPr>
          <w:t xml:space="preserve"> with landmark positions: (A) ZIN 34835; (B) ZIN 34887.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_Toc176344759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59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60" w:history="1">
        <w:r w:rsidR="0058697C" w:rsidRPr="00E27A44">
          <w:rPr>
            <w:rStyle w:val="a3"/>
            <w:b/>
            <w:noProof/>
          </w:rPr>
          <w:t>Figure S47</w:t>
        </w:r>
        <w:r w:rsidR="0058697C" w:rsidRPr="00E27A44">
          <w:rPr>
            <w:rStyle w:val="a3"/>
            <w:noProof/>
          </w:rPr>
          <w:t xml:space="preserve">. Screenshots of the PSP complex in subposterior view of four specimens of </w:t>
        </w:r>
        <w:r w:rsidR="0058697C" w:rsidRPr="00E27A44">
          <w:rPr>
            <w:rStyle w:val="a3"/>
            <w:i/>
            <w:noProof/>
          </w:rPr>
          <w:t>Ellobius lutescens</w:t>
        </w:r>
        <w:r w:rsidR="0058697C" w:rsidRPr="00E27A44">
          <w:rPr>
            <w:rStyle w:val="a3"/>
            <w:noProof/>
          </w:rPr>
          <w:t xml:space="preserve"> with landmark positions: (A) ZIN 26607; (B) ZIN 83708; (C) ZIN 85284; (D) ZIN 85287.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_Toc176344760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60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61" w:history="1">
        <w:r w:rsidR="0058697C" w:rsidRPr="00E27A44">
          <w:rPr>
            <w:rStyle w:val="a3"/>
            <w:b/>
            <w:noProof/>
          </w:rPr>
          <w:t>Figure S48</w:t>
        </w:r>
        <w:r w:rsidR="0058697C" w:rsidRPr="00E27A44">
          <w:rPr>
            <w:rStyle w:val="a3"/>
            <w:noProof/>
          </w:rPr>
          <w:t xml:space="preserve">. Screenshots of the PSP complex in subposterior view of five specimens of </w:t>
        </w:r>
        <w:r w:rsidR="0058697C" w:rsidRPr="00E27A44">
          <w:rPr>
            <w:rStyle w:val="a3"/>
            <w:i/>
            <w:noProof/>
          </w:rPr>
          <w:t>Ellobius talpinus</w:t>
        </w:r>
        <w:r w:rsidR="0058697C" w:rsidRPr="00E27A44">
          <w:rPr>
            <w:rStyle w:val="a3"/>
            <w:noProof/>
          </w:rPr>
          <w:t xml:space="preserve"> with landmark positions: (A) ZIN 11763; (B) ZIN 35828; (C) ZIN 82955; (D) ZIN 84395; (E) ZIN 102342.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_Toc176344761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61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62" w:history="1">
        <w:r w:rsidR="0058697C" w:rsidRPr="00E27A44">
          <w:rPr>
            <w:rStyle w:val="a3"/>
            <w:b/>
            <w:noProof/>
          </w:rPr>
          <w:t>Figure S49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Lagurus lagurus</w:t>
        </w:r>
        <w:r w:rsidR="0058697C" w:rsidRPr="00E27A44">
          <w:rPr>
            <w:rStyle w:val="a3"/>
            <w:noProof/>
          </w:rPr>
          <w:t xml:space="preserve"> with landmark positions: (A) ZIN 29170; (B) ZIN 57188.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_Toc176344762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63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63" w:history="1">
        <w:r w:rsidR="0058697C" w:rsidRPr="00E27A44">
          <w:rPr>
            <w:rStyle w:val="a3"/>
            <w:b/>
            <w:noProof/>
          </w:rPr>
          <w:t>Figure S50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Lasiopodomys brandtii</w:t>
        </w:r>
        <w:r w:rsidR="0058697C" w:rsidRPr="00E27A44">
          <w:rPr>
            <w:rStyle w:val="a3"/>
            <w:noProof/>
          </w:rPr>
          <w:t xml:space="preserve"> with landmark positions: (A) ZIN 82110; (B) ZIN 82114.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_Toc176344763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64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64" w:history="1">
        <w:r w:rsidR="0058697C" w:rsidRPr="00E27A44">
          <w:rPr>
            <w:rStyle w:val="a3"/>
            <w:b/>
            <w:noProof/>
          </w:rPr>
          <w:t>Figure S51</w:t>
        </w:r>
        <w:r w:rsidR="0058697C" w:rsidRPr="00E27A44">
          <w:rPr>
            <w:rStyle w:val="a3"/>
            <w:noProof/>
          </w:rPr>
          <w:t xml:space="preserve">. Screenshots of the PSP complex in subposterior view of four specimens of </w:t>
        </w:r>
        <w:r w:rsidR="0058697C" w:rsidRPr="00E27A44">
          <w:rPr>
            <w:rStyle w:val="a3"/>
            <w:i/>
            <w:noProof/>
          </w:rPr>
          <w:t>Lasiopodomys gregalis</w:t>
        </w:r>
        <w:r w:rsidR="0058697C" w:rsidRPr="00E27A44">
          <w:rPr>
            <w:rStyle w:val="a3"/>
            <w:noProof/>
          </w:rPr>
          <w:t xml:space="preserve"> with landmark positions: (A) ZIN 15332; (B) ZIN 53120; (C) ZIN 96293; (D) ZIN 103094.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_Toc176344764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65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65" w:history="1">
        <w:r w:rsidR="0058697C" w:rsidRPr="00E27A44">
          <w:rPr>
            <w:rStyle w:val="a3"/>
            <w:b/>
            <w:noProof/>
          </w:rPr>
          <w:t>Figure S52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Lasiopodomys mandarinus</w:t>
        </w:r>
        <w:r w:rsidR="0058697C" w:rsidRPr="00E27A44">
          <w:rPr>
            <w:rStyle w:val="a3"/>
            <w:noProof/>
          </w:rPr>
          <w:t xml:space="preserve"> with landmark positions: (A) ZIN 78327; (B) ZIN 78614.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_Toc176344765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66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66" w:history="1">
        <w:r w:rsidR="0058697C" w:rsidRPr="00E27A44">
          <w:rPr>
            <w:rStyle w:val="a3"/>
            <w:b/>
            <w:noProof/>
          </w:rPr>
          <w:t>Figure S53</w:t>
        </w:r>
        <w:r w:rsidR="0058697C" w:rsidRPr="00E27A44">
          <w:rPr>
            <w:rStyle w:val="a3"/>
            <w:noProof/>
          </w:rPr>
          <w:t xml:space="preserve">. Screenshots of the PSP complex in subposterior view of four specimens of </w:t>
        </w:r>
        <w:r w:rsidR="0058697C" w:rsidRPr="00E27A44">
          <w:rPr>
            <w:rStyle w:val="a3"/>
            <w:i/>
            <w:noProof/>
          </w:rPr>
          <w:t>Lasiopodomys raddei</w:t>
        </w:r>
        <w:r w:rsidR="0058697C" w:rsidRPr="00E27A44">
          <w:rPr>
            <w:rStyle w:val="a3"/>
            <w:noProof/>
          </w:rPr>
          <w:t xml:space="preserve"> with landmark positions: (A) ZIN 101665 (B) ZIN 105338; (C) ZIN 105341; (D) ZIN 105344.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_Toc176344766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67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67" w:history="1">
        <w:r w:rsidR="0058697C" w:rsidRPr="00E27A44">
          <w:rPr>
            <w:rStyle w:val="a3"/>
            <w:b/>
            <w:noProof/>
          </w:rPr>
          <w:t>Figure S54</w:t>
        </w:r>
        <w:r w:rsidR="0058697C" w:rsidRPr="00E27A44">
          <w:rPr>
            <w:rStyle w:val="a3"/>
            <w:noProof/>
          </w:rPr>
          <w:t xml:space="preserve">. Screenshots of the PSP complex in subposterior view of three specimens of </w:t>
        </w:r>
        <w:r w:rsidR="0058697C" w:rsidRPr="00E27A44">
          <w:rPr>
            <w:rStyle w:val="a3"/>
            <w:i/>
            <w:noProof/>
          </w:rPr>
          <w:t>Lemmus sibiricus</w:t>
        </w:r>
        <w:r w:rsidR="0058697C" w:rsidRPr="00E27A44">
          <w:rPr>
            <w:rStyle w:val="a3"/>
            <w:noProof/>
          </w:rPr>
          <w:t xml:space="preserve"> with landmark positions: (A) ZIN 64159; (B) ZIN 81239; (C) ZIN 81241.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_Toc176344767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68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68" w:history="1">
        <w:r w:rsidR="0058697C" w:rsidRPr="00E27A44">
          <w:rPr>
            <w:rStyle w:val="a3"/>
            <w:b/>
            <w:noProof/>
          </w:rPr>
          <w:t>Figure S55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Microtus arvalis</w:t>
        </w:r>
        <w:r w:rsidR="0058697C" w:rsidRPr="00E27A44">
          <w:rPr>
            <w:rStyle w:val="a3"/>
            <w:noProof/>
          </w:rPr>
          <w:t xml:space="preserve"> with landmark positions: (A) ZIN 19431; (B) ZIN 56750 (neotype).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_Toc176344768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69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69" w:history="1">
        <w:r w:rsidR="0058697C" w:rsidRPr="00E27A44">
          <w:rPr>
            <w:rStyle w:val="a3"/>
            <w:b/>
            <w:noProof/>
          </w:rPr>
          <w:t>Figure S56</w:t>
        </w:r>
        <w:r w:rsidR="0058697C" w:rsidRPr="00E27A44">
          <w:rPr>
            <w:rStyle w:val="a3"/>
            <w:noProof/>
          </w:rPr>
          <w:t xml:space="preserve">. Screenshots of the PSP complex in subposterior view of three specimens of </w:t>
        </w:r>
        <w:r w:rsidR="0058697C" w:rsidRPr="00E27A44">
          <w:rPr>
            <w:rStyle w:val="a3"/>
            <w:i/>
            <w:noProof/>
          </w:rPr>
          <w:t>Mynomes pennsylvanicus</w:t>
        </w:r>
        <w:r w:rsidR="0058697C" w:rsidRPr="00E27A44">
          <w:rPr>
            <w:rStyle w:val="a3"/>
            <w:noProof/>
          </w:rPr>
          <w:t xml:space="preserve"> with landmark positions: (A) ZIN 39888 (B) ZIN 74351; (C) ZIN 83753(6951).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_Toc176344769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70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70" w:history="1">
        <w:r w:rsidR="0058697C" w:rsidRPr="00E27A44">
          <w:rPr>
            <w:rStyle w:val="a3"/>
            <w:b/>
            <w:noProof/>
          </w:rPr>
          <w:t>Figure S57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Clethrionomys centralis</w:t>
        </w:r>
        <w:r w:rsidR="0058697C" w:rsidRPr="00E27A44">
          <w:rPr>
            <w:rStyle w:val="a3"/>
            <w:noProof/>
          </w:rPr>
          <w:t xml:space="preserve"> with landmark positions: (A) ZIN 21254; (B) ZIN 107137.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_Toc176344770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71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71" w:history="1">
        <w:r w:rsidR="0058697C" w:rsidRPr="00E27A44">
          <w:rPr>
            <w:rStyle w:val="a3"/>
            <w:b/>
            <w:noProof/>
          </w:rPr>
          <w:t>Figure S58</w:t>
        </w:r>
        <w:r w:rsidR="0058697C" w:rsidRPr="00E27A44">
          <w:rPr>
            <w:rStyle w:val="a3"/>
            <w:noProof/>
          </w:rPr>
          <w:t xml:space="preserve">. Screenshots of the PSP complex in subposterior view of four specimens of </w:t>
        </w:r>
        <w:r w:rsidR="0058697C" w:rsidRPr="00E27A44">
          <w:rPr>
            <w:rStyle w:val="a3"/>
            <w:i/>
            <w:noProof/>
          </w:rPr>
          <w:t xml:space="preserve">Clethrionomys rutilus </w:t>
        </w:r>
        <w:r w:rsidR="0058697C" w:rsidRPr="00E27A44">
          <w:rPr>
            <w:rStyle w:val="a3"/>
            <w:noProof/>
          </w:rPr>
          <w:t>with landmark positions: (A) ZIN 20967; (B) ZIN 20974; (C) ZIN 20978; (D) ZIN 20984.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_Toc176344771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72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72" w:history="1">
        <w:r w:rsidR="0058697C" w:rsidRPr="00E27A44">
          <w:rPr>
            <w:rStyle w:val="a3"/>
            <w:b/>
            <w:noProof/>
          </w:rPr>
          <w:t>Figure S59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Myopus schisticolor</w:t>
        </w:r>
        <w:r w:rsidR="0058697C" w:rsidRPr="00E27A44">
          <w:rPr>
            <w:rStyle w:val="a3"/>
            <w:noProof/>
          </w:rPr>
          <w:t xml:space="preserve"> with landmark positions: (A) ZIN 100554; (B) ZIN 103730.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_Toc176344772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73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73" w:history="1">
        <w:r w:rsidR="0058697C" w:rsidRPr="00E27A44">
          <w:rPr>
            <w:rStyle w:val="a3"/>
            <w:b/>
            <w:noProof/>
          </w:rPr>
          <w:t>Figure S60</w:t>
        </w:r>
        <w:r w:rsidR="0058697C" w:rsidRPr="00E27A44">
          <w:rPr>
            <w:rStyle w:val="a3"/>
            <w:noProof/>
          </w:rPr>
          <w:t xml:space="preserve">. Screenshots of the PSP complex in subposterior view of three specimens of </w:t>
        </w:r>
        <w:r w:rsidR="0058697C" w:rsidRPr="00E27A44">
          <w:rPr>
            <w:rStyle w:val="a3"/>
            <w:i/>
            <w:noProof/>
          </w:rPr>
          <w:t xml:space="preserve">Ondatra zibethicus </w:t>
        </w:r>
        <w:r w:rsidR="0058697C" w:rsidRPr="00E27A44">
          <w:rPr>
            <w:rStyle w:val="a3"/>
            <w:noProof/>
          </w:rPr>
          <w:t>with landmark positions: (A) ZIN 32560; (B) ZIN 69584; (C) ZIN 84176.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_Toc176344773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74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74" w:history="1">
        <w:r w:rsidR="0058697C" w:rsidRPr="00E27A44">
          <w:rPr>
            <w:rStyle w:val="a3"/>
            <w:b/>
            <w:noProof/>
          </w:rPr>
          <w:t>Figure S61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Prometheomys schaposchnikowi</w:t>
        </w:r>
        <w:r w:rsidR="0058697C" w:rsidRPr="00E27A44">
          <w:rPr>
            <w:rStyle w:val="a3"/>
            <w:noProof/>
          </w:rPr>
          <w:t xml:space="preserve"> with landmark positions: (A) ZIN 31495; (B) ZIN 74487.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_Toc176344774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75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75" w:history="1">
        <w:r w:rsidR="0058697C" w:rsidRPr="00E27A44">
          <w:rPr>
            <w:rStyle w:val="a3"/>
            <w:b/>
            <w:noProof/>
          </w:rPr>
          <w:t>Figure S62</w:t>
        </w:r>
        <w:r w:rsidR="0058697C" w:rsidRPr="00E27A44">
          <w:rPr>
            <w:rStyle w:val="a3"/>
            <w:noProof/>
          </w:rPr>
          <w:t xml:space="preserve">. Screenshots of the PSP complex in subposterior view of three specimens of </w:t>
        </w:r>
        <w:r w:rsidR="0058697C" w:rsidRPr="00E27A44">
          <w:rPr>
            <w:rStyle w:val="a3"/>
            <w:i/>
            <w:noProof/>
          </w:rPr>
          <w:t>Terricola subterraneus</w:t>
        </w:r>
        <w:r w:rsidR="0058697C" w:rsidRPr="00E27A44">
          <w:rPr>
            <w:rStyle w:val="a3"/>
            <w:noProof/>
          </w:rPr>
          <w:t xml:space="preserve"> with landmark positions: (A) ZIN 74969; (B) ZIN 80937; (C) ZIN 84244.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_Toc176344775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76</w:t>
        </w:r>
        <w:r w:rsidR="0058697C">
          <w:rPr>
            <w:noProof/>
            <w:webHidden/>
          </w:rPr>
          <w:fldChar w:fldCharType="end"/>
        </w:r>
      </w:hyperlink>
    </w:p>
    <w:p w:rsidR="0058697C" w:rsidRDefault="009B0D9C" w:rsidP="0058697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lang w:val="ru-RU" w:eastAsia="ru-RU"/>
        </w:rPr>
      </w:pPr>
      <w:hyperlink w:anchor="_Toc176344776" w:history="1">
        <w:r w:rsidR="0058697C" w:rsidRPr="00E27A44">
          <w:rPr>
            <w:rStyle w:val="a3"/>
            <w:b/>
            <w:noProof/>
          </w:rPr>
          <w:t>Figure S63</w:t>
        </w:r>
        <w:r w:rsidR="0058697C" w:rsidRPr="00E27A44">
          <w:rPr>
            <w:rStyle w:val="a3"/>
            <w:noProof/>
          </w:rPr>
          <w:t xml:space="preserve">. Screenshots of the PSP complex in subposterior view of two specimens of </w:t>
        </w:r>
        <w:r w:rsidR="0058697C" w:rsidRPr="00E27A44">
          <w:rPr>
            <w:rStyle w:val="a3"/>
            <w:i/>
            <w:noProof/>
          </w:rPr>
          <w:t>Neotoma mexicana</w:t>
        </w:r>
        <w:r w:rsidR="0058697C" w:rsidRPr="00E27A44">
          <w:rPr>
            <w:rStyle w:val="a3"/>
            <w:noProof/>
          </w:rPr>
          <w:t xml:space="preserve"> with landmark positions: (A) ZIN 39375; (B) ZIN 39376.</w:t>
        </w:r>
        <w:r w:rsidR="0058697C">
          <w:rPr>
            <w:noProof/>
            <w:webHidden/>
          </w:rPr>
          <w:tab/>
        </w:r>
        <w:r w:rsidR="0058697C">
          <w:rPr>
            <w:noProof/>
            <w:webHidden/>
          </w:rPr>
          <w:fldChar w:fldCharType="begin"/>
        </w:r>
        <w:r w:rsidR="0058697C">
          <w:rPr>
            <w:noProof/>
            <w:webHidden/>
          </w:rPr>
          <w:instrText xml:space="preserve"> PAGEREF _Toc176344776 \h </w:instrText>
        </w:r>
        <w:r w:rsidR="0058697C">
          <w:rPr>
            <w:noProof/>
            <w:webHidden/>
          </w:rPr>
        </w:r>
        <w:r w:rsidR="0058697C">
          <w:rPr>
            <w:noProof/>
            <w:webHidden/>
          </w:rPr>
          <w:fldChar w:fldCharType="separate"/>
        </w:r>
        <w:r w:rsidR="0058697C">
          <w:rPr>
            <w:noProof/>
            <w:webHidden/>
          </w:rPr>
          <w:t>77</w:t>
        </w:r>
        <w:r w:rsidR="0058697C">
          <w:rPr>
            <w:noProof/>
            <w:webHidden/>
          </w:rPr>
          <w:fldChar w:fldCharType="end"/>
        </w:r>
      </w:hyperlink>
    </w:p>
    <w:p w:rsidR="0058697C" w:rsidRPr="00270B08" w:rsidRDefault="0058697C" w:rsidP="0058697C">
      <w:pPr>
        <w:spacing w:after="160" w:line="259" w:lineRule="auto"/>
        <w:rPr>
          <w:lang w:val="ru-RU"/>
        </w:rPr>
      </w:pPr>
      <w:r w:rsidRPr="00270B08">
        <w:rPr>
          <w:lang w:val="ru-RU"/>
        </w:rPr>
        <w:fldChar w:fldCharType="end"/>
      </w:r>
    </w:p>
    <w:p w:rsidR="008C3590" w:rsidRDefault="009B0D9C"/>
    <w:sectPr w:rsidR="008C3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7C"/>
    <w:rsid w:val="000A23F2"/>
    <w:rsid w:val="001B2FF8"/>
    <w:rsid w:val="00297F7B"/>
    <w:rsid w:val="0058697C"/>
    <w:rsid w:val="00662F11"/>
    <w:rsid w:val="00736C78"/>
    <w:rsid w:val="009B0D9C"/>
    <w:rsid w:val="00B120CD"/>
    <w:rsid w:val="00D64A55"/>
    <w:rsid w:val="00DA2AB4"/>
    <w:rsid w:val="00E11AF1"/>
    <w:rsid w:val="00EB7531"/>
    <w:rsid w:val="00F1543E"/>
    <w:rsid w:val="00F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FCB0"/>
  <w15:chartTrackingRefBased/>
  <w15:docId w15:val="{E8FA5C32-339E-4DA5-840D-83BB4468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97C"/>
    <w:pPr>
      <w:spacing w:after="0" w:line="360" w:lineRule="auto"/>
    </w:pPr>
    <w:rPr>
      <w:rFonts w:ascii="Times New Roman" w:eastAsiaTheme="minorHAnsi" w:hAnsi="Times New Roman"/>
      <w:sz w:val="24"/>
      <w:lang w:val="en-GB"/>
    </w:rPr>
  </w:style>
  <w:style w:type="paragraph" w:styleId="1">
    <w:name w:val="heading 1"/>
    <w:aliases w:val="Заголовок 1b"/>
    <w:basedOn w:val="a"/>
    <w:next w:val="a"/>
    <w:link w:val="10"/>
    <w:uiPriority w:val="9"/>
    <w:qFormat/>
    <w:rsid w:val="00297F7B"/>
    <w:pPr>
      <w:keepNext/>
      <w:keepLines/>
      <w:spacing w:after="120"/>
      <w:outlineLvl w:val="0"/>
    </w:pPr>
    <w:rPr>
      <w:rFonts w:eastAsiaTheme="majorEastAsia" w:cstheme="majorBidi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B2FF8"/>
    <w:pPr>
      <w:keepNext/>
      <w:keepLines/>
      <w:outlineLvl w:val="1"/>
    </w:pPr>
    <w:rPr>
      <w:rFonts w:eastAsiaTheme="majorEastAsia" w:cstheme="majorBidi"/>
      <w:i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PAtab10">
    <w:name w:val="JPA tab 1.0"/>
    <w:basedOn w:val="a"/>
    <w:next w:val="a"/>
    <w:qFormat/>
    <w:rsid w:val="00F1543E"/>
    <w:pPr>
      <w:spacing w:line="240" w:lineRule="auto"/>
      <w:jc w:val="both"/>
    </w:pPr>
    <w:rPr>
      <w:rFonts w:eastAsia="Times New Roman" w:cs="Times New Roman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B2FF8"/>
    <w:rPr>
      <w:rFonts w:ascii="Times New Roman" w:eastAsiaTheme="majorEastAsia" w:hAnsi="Times New Roman" w:cstheme="majorBidi"/>
      <w:i/>
      <w:sz w:val="24"/>
      <w:szCs w:val="26"/>
      <w:lang w:val="en-US"/>
    </w:rPr>
  </w:style>
  <w:style w:type="character" w:customStyle="1" w:styleId="10">
    <w:name w:val="Заголовок 1 Знак"/>
    <w:aliases w:val="Заголовок 1b Знак"/>
    <w:basedOn w:val="a0"/>
    <w:link w:val="1"/>
    <w:uiPriority w:val="9"/>
    <w:rsid w:val="00297F7B"/>
    <w:rPr>
      <w:rFonts w:ascii="Times New Roman" w:eastAsiaTheme="majorEastAsia" w:hAnsi="Times New Roman" w:cstheme="majorBidi"/>
      <w:sz w:val="24"/>
      <w:szCs w:val="32"/>
      <w:lang w:val="en-US"/>
    </w:rPr>
  </w:style>
  <w:style w:type="paragraph" w:customStyle="1" w:styleId="REF10">
    <w:name w:val="REF10"/>
    <w:basedOn w:val="a"/>
    <w:next w:val="a"/>
    <w:qFormat/>
    <w:rsid w:val="00E11AF1"/>
    <w:rPr>
      <w:rFonts w:eastAsia="Times New Roman" w:cs="Times New Roman"/>
      <w:i/>
      <w:sz w:val="20"/>
      <w:szCs w:val="24"/>
      <w:lang w:val="ru-RU"/>
    </w:rPr>
  </w:style>
  <w:style w:type="character" w:styleId="a3">
    <w:name w:val="Hyperlink"/>
    <w:basedOn w:val="a0"/>
    <w:uiPriority w:val="99"/>
    <w:unhideWhenUsed/>
    <w:rsid w:val="0058697C"/>
    <w:rPr>
      <w:color w:val="0563C1" w:themeColor="hyperlink"/>
      <w:u w:val="single"/>
    </w:rPr>
  </w:style>
  <w:style w:type="paragraph" w:customStyle="1" w:styleId="JPAmain15">
    <w:name w:val="JPA main 1.5"/>
    <w:basedOn w:val="a"/>
    <w:qFormat/>
    <w:rsid w:val="0058697C"/>
    <w:pPr>
      <w:jc w:val="both"/>
    </w:pPr>
    <w:rPr>
      <w:rFonts w:eastAsia="Times New Roman" w:cs="Times New Roman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8697C"/>
    <w:pPr>
      <w:spacing w:after="10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2139</Words>
  <Characters>12193</Characters>
  <Application>Microsoft Office Word</Application>
  <DocSecurity>0</DocSecurity>
  <Lines>101</Lines>
  <Paragraphs>28</Paragraphs>
  <ScaleCrop>false</ScaleCrop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 User</dc:creator>
  <cp:keywords/>
  <dc:description/>
  <cp:lastModifiedBy>ZIN User</cp:lastModifiedBy>
  <cp:revision>5</cp:revision>
  <dcterms:created xsi:type="dcterms:W3CDTF">2024-09-04T17:37:00Z</dcterms:created>
  <dcterms:modified xsi:type="dcterms:W3CDTF">2024-09-10T13:03:00Z</dcterms:modified>
</cp:coreProperties>
</file>