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jc w:val="center"/>
        <w:rPr>
          <w:rFonts w:ascii="Cambria" w:cs="Cambria" w:eastAsia="Cambria" w:hAnsi="Cambria"/>
          <w:b/>
          <w:sz w:val="36"/>
          <w:lang w:val="en-US"/>
        </w:rPr>
      </w:pPr>
      <w:r>
        <w:rPr>
          <w:rFonts w:ascii="Cambria" w:cs="Cambria" w:eastAsia="Cambria" w:hAnsi="Cambria"/>
          <w:b/>
          <w:sz w:val="36"/>
          <w:lang w:val="en-US"/>
        </w:rPr>
        <w:t>Terna</w:t>
      </w:r>
      <w:r>
        <w:rPr>
          <w:rFonts w:ascii="Cambria" w:cs="Cambria" w:eastAsia="Cambria" w:hAnsi="Cambria"/>
          <w:b/>
          <w:sz w:val="36"/>
          <w:lang w:val="en-US"/>
        </w:rPr>
        <w:t xml:space="preserve"> Engineering College</w:t>
      </w:r>
    </w:p>
    <w:p>
      <w:pPr>
        <w:pStyle w:val="style0"/>
        <w:spacing w:after="0" w:lineRule="auto" w:line="240"/>
        <w:jc w:val="center"/>
        <w:rPr>
          <w:rFonts w:ascii="Cambria" w:cs="Cambria" w:eastAsia="Cambria" w:hAnsi="Cambria"/>
          <w:b/>
          <w:sz w:val="28"/>
          <w:lang w:val="en-US"/>
        </w:rPr>
      </w:pPr>
      <w:r>
        <w:rPr>
          <w:rFonts w:ascii="Cambria" w:cs="Cambria" w:eastAsia="Cambria" w:hAnsi="Cambria"/>
          <w:b/>
          <w:sz w:val="28"/>
          <w:lang w:val="en-US"/>
        </w:rPr>
        <w:t>Computer Engineering Department</w:t>
      </w:r>
    </w:p>
    <w:p>
      <w:pPr>
        <w:pStyle w:val="style0"/>
        <w:spacing w:after="0" w:lineRule="auto" w:line="240"/>
        <w:jc w:val="center"/>
        <w:rPr>
          <w:rFonts w:ascii="Cambria" w:cs="Cambria" w:eastAsia="Cambria" w:hAnsi="Cambria"/>
          <w:b/>
          <w:sz w:val="28"/>
          <w:lang w:val="en-US"/>
        </w:rPr>
      </w:pPr>
      <w:r>
        <w:rPr>
          <w:rFonts w:ascii="Cambria" w:cs="Cambria" w:eastAsia="Cambria" w:hAnsi="Cambria"/>
          <w:b/>
          <w:sz w:val="28"/>
          <w:lang w:val="en-US"/>
        </w:rPr>
        <w:t>SH 2020</w:t>
      </w:r>
    </w:p>
    <w:p>
      <w:pPr>
        <w:pStyle w:val="style0"/>
        <w:spacing w:after="0" w:lineRule="auto" w:line="240"/>
        <w:jc w:val="center"/>
        <w:rPr>
          <w:rFonts w:ascii="Cambria" w:cs="Cambria" w:eastAsia="Cambria" w:hAnsi="Cambria"/>
          <w:sz w:val="28"/>
          <w:lang w:val="en-US"/>
        </w:rPr>
      </w:pPr>
    </w:p>
    <w:p>
      <w:pPr>
        <w:pStyle w:val="style0"/>
        <w:spacing w:after="0" w:lineRule="auto" w:line="240"/>
        <w:jc w:val="center"/>
        <w:rPr>
          <w:rFonts w:ascii="Cambria" w:cs="Cambria" w:eastAsia="Cambria" w:hAnsi="Cambria"/>
          <w:b/>
          <w:color w:val="ff0000"/>
          <w:sz w:val="28"/>
          <w:lang w:val="en-US"/>
        </w:rPr>
      </w:pPr>
      <w:r>
        <w:rPr>
          <w:rFonts w:ascii="Cambria" w:cs="Cambria" w:eastAsia="Cambria" w:hAnsi="Cambria"/>
          <w:b/>
          <w:color w:val="ff0000"/>
          <w:sz w:val="28"/>
          <w:lang w:val="en-US"/>
        </w:rPr>
        <w:t xml:space="preserve">Program: </w:t>
      </w:r>
      <w:r>
        <w:rPr>
          <w:rFonts w:ascii="Cambria" w:cs="Cambria" w:eastAsia="Cambria" w:hAnsi="Cambria"/>
          <w:b/>
          <w:color w:val="ff0000"/>
          <w:sz w:val="28"/>
          <w:lang w:val="en-US"/>
        </w:rPr>
        <w:t>Sem</w:t>
      </w:r>
      <w:r>
        <w:rPr>
          <w:rFonts w:ascii="Cambria" w:cs="Cambria" w:eastAsia="Cambria" w:hAnsi="Cambria"/>
          <w:b/>
          <w:color w:val="ff0000"/>
          <w:sz w:val="28"/>
          <w:lang w:val="en-US"/>
        </w:rPr>
        <w:t xml:space="preserve"> V</w:t>
      </w:r>
    </w:p>
    <w:p>
      <w:pPr>
        <w:pStyle w:val="style0"/>
        <w:spacing w:after="0" w:lineRule="auto" w:line="240"/>
        <w:jc w:val="center"/>
        <w:rPr>
          <w:rFonts w:ascii="Cambria" w:cs="Cambria" w:eastAsia="Cambria" w:hAnsi="Cambria"/>
          <w:color w:val="ff0000"/>
          <w:sz w:val="28"/>
          <w:lang w:val="en-US"/>
        </w:rPr>
      </w:pPr>
    </w:p>
    <w:p>
      <w:pPr>
        <w:pStyle w:val="style0"/>
        <w:spacing w:after="0" w:lineRule="auto" w:line="240"/>
        <w:jc w:val="center"/>
        <w:rPr>
          <w:rFonts w:ascii="Cambria" w:cs="Cambria" w:eastAsia="Cambria" w:hAnsi="Cambria"/>
          <w:b/>
          <w:sz w:val="28"/>
          <w:lang w:val="en-US"/>
        </w:rPr>
      </w:pPr>
      <w:r>
        <w:rPr>
          <w:rFonts w:ascii="Cambria" w:cs="Cambria" w:eastAsia="Cambria" w:hAnsi="Cambria"/>
          <w:b/>
          <w:sz w:val="28"/>
          <w:lang w:val="en-US"/>
        </w:rPr>
        <w:t>Course: Web Technology Laboratory (</w:t>
      </w:r>
      <w:r>
        <w:rPr>
          <w:rFonts w:ascii="Cambria" w:cs="Cambria" w:eastAsia="Cambria" w:hAnsi="Cambria"/>
          <w:b/>
          <w:color w:val="ff0000"/>
          <w:sz w:val="28"/>
          <w:lang w:val="en-US"/>
        </w:rPr>
        <w:t>CSL504</w:t>
      </w:r>
      <w:r>
        <w:rPr>
          <w:rFonts w:ascii="Cambria" w:cs="Cambria" w:eastAsia="Cambria" w:hAnsi="Cambria"/>
          <w:b/>
          <w:color w:val="ff0000"/>
          <w:sz w:val="32"/>
          <w:lang w:val="en-US"/>
        </w:rPr>
        <w:t>)</w:t>
      </w:r>
    </w:p>
    <w:p>
      <w:pPr>
        <w:pStyle w:val="style0"/>
        <w:spacing w:after="0" w:lineRule="auto" w:line="240"/>
        <w:jc w:val="center"/>
        <w:rPr>
          <w:rFonts w:ascii="Cambria" w:cs="Cambria" w:eastAsia="Cambria" w:hAnsi="Cambria"/>
          <w:b/>
          <w:sz w:val="28"/>
          <w:lang w:val="en-US"/>
        </w:rPr>
      </w:pPr>
    </w:p>
    <w:p>
      <w:pPr>
        <w:pStyle w:val="style0"/>
        <w:spacing w:after="0" w:lineRule="auto" w:line="240"/>
        <w:jc w:val="center"/>
        <w:rPr>
          <w:rFonts w:ascii="Cambria" w:cs="Cambria" w:eastAsia="Cambria" w:hAnsi="Cambria"/>
          <w:b/>
          <w:sz w:val="28"/>
          <w:lang w:val="en-US"/>
        </w:rPr>
      </w:pPr>
      <w:r>
        <w:rPr>
          <w:rFonts w:ascii="Cambria" w:cs="Cambria" w:eastAsia="Cambria" w:hAnsi="Cambria"/>
          <w:b/>
          <w:sz w:val="28"/>
          <w:lang w:val="en-US"/>
        </w:rPr>
        <w:t xml:space="preserve">Faculty:  Mr. V. B. </w:t>
      </w:r>
      <w:r>
        <w:rPr>
          <w:rFonts w:ascii="Cambria" w:cs="Cambria" w:eastAsia="Cambria" w:hAnsi="Cambria"/>
          <w:b/>
          <w:sz w:val="28"/>
          <w:lang w:val="en-US"/>
        </w:rPr>
        <w:t>Gaikwad</w:t>
      </w:r>
    </w:p>
    <w:p>
      <w:pPr>
        <w:pStyle w:val="style0"/>
        <w:jc w:val="center"/>
        <w:rPr>
          <w:rFonts w:ascii="Cambria" w:cs="Times New Roman" w:eastAsia="Times New Roman" w:hAnsi="Cambria"/>
          <w:b/>
          <w:color w:val="ff0000"/>
          <w:sz w:val="32"/>
          <w:szCs w:val="32"/>
          <w:lang w:val="en-US"/>
        </w:rPr>
      </w:pPr>
      <w:r>
        <w:rPr>
          <w:rFonts w:ascii="Cambria" w:cs="Times New Roman" w:eastAsia="Times New Roman" w:hAnsi="Cambria"/>
          <w:b/>
          <w:color w:val="ff0000"/>
          <w:sz w:val="32"/>
          <w:szCs w:val="32"/>
          <w:lang w:val="en-US"/>
        </w:rPr>
        <w:t>Experiment No.04</w:t>
      </w:r>
    </w:p>
    <w:p>
      <w:pPr>
        <w:pStyle w:val="style0"/>
        <w:spacing w:after="160" w:lineRule="auto" w:line="259"/>
        <w:rPr>
          <w:rFonts w:ascii="Cambria" w:cs="Cambria" w:eastAsia="Cambria" w:hAnsi="Cambria"/>
          <w:b/>
          <w:sz w:val="32"/>
          <w:lang w:val="en-US"/>
        </w:rPr>
      </w:pPr>
      <w:r>
        <w:rPr>
          <w:rFonts w:ascii="Cambria" w:cs="Cambria" w:eastAsia="Cambria" w:hAnsi="Cambria"/>
          <w:b/>
          <w:sz w:val="32"/>
          <w:lang w:val="en-US"/>
        </w:rPr>
        <w:t xml:space="preserve">                                                   PART B</w:t>
      </w:r>
    </w:p>
    <w:p>
      <w:pPr>
        <w:pStyle w:val="style0"/>
        <w:jc w:val="both"/>
        <w:rPr>
          <w:rFonts w:ascii="Cambria" w:cs="Cambria" w:eastAsia="Cambria" w:hAnsi="Cambria"/>
          <w:sz w:val="24"/>
          <w:lang w:val="en-US"/>
        </w:rPr>
      </w:pPr>
    </w:p>
    <w:tbl>
      <w:tblPr>
        <w:tblW w:w="10361" w:type="dxa"/>
        <w:tblInd w:w="-67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24"/>
        <w:gridCol w:w="5437"/>
      </w:tblGrid>
      <w:tr>
        <w:trPr>
          <w:trHeight w:val="1" w:hRule="atLeast"/>
        </w:trPr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</w:rPr>
            </w:pPr>
            <w:r>
              <w:rPr>
                <w:rFonts w:ascii="Cambria" w:cs="Cambria" w:eastAsia="Cambria" w:hAnsi="Cambria"/>
                <w:b/>
                <w:sz w:val="24"/>
                <w:lang w:val="en-US"/>
              </w:rPr>
              <w:t xml:space="preserve">Roll No.: </w:t>
            </w:r>
            <w:r>
              <w:rPr>
                <w:rFonts w:ascii="Cambria" w:cs="Cambria" w:eastAsia="Cambria" w:hAnsi="Cambria"/>
                <w:b/>
                <w:sz w:val="24"/>
              </w:rPr>
              <w:t>A-</w:t>
            </w:r>
            <w:r>
              <w:rPr>
                <w:rFonts w:cs="Cambria" w:eastAsia="Cambria" w:hAnsi="Cambria"/>
                <w:b/>
                <w:sz w:val="24"/>
                <w:lang w:val="en-US"/>
              </w:rPr>
              <w:t>22</w:t>
            </w:r>
          </w:p>
        </w:tc>
        <w:tc>
          <w:tcPr>
            <w:tcW w:w="5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lang w:val="en-US"/>
              </w:rPr>
            </w:pPr>
            <w:r>
              <w:rPr>
                <w:rFonts w:ascii="Cambria" w:cs="Cambria" w:eastAsia="Cambria" w:hAnsi="Cambria"/>
                <w:b/>
                <w:sz w:val="24"/>
                <w:lang w:val="en-US"/>
              </w:rPr>
              <w:t>Name:</w:t>
            </w:r>
            <w:r>
              <w:rPr>
                <w:rFonts w:cs="Cambria" w:eastAsia="Cambria" w:hAnsi="Cambria"/>
                <w:b/>
                <w:sz w:val="24"/>
                <w:lang w:val="en-US"/>
              </w:rPr>
              <w:t xml:space="preserve"> Siddhesh Laxman More</w:t>
            </w:r>
          </w:p>
        </w:tc>
      </w:tr>
      <w:tr>
        <w:tblPrEx/>
        <w:trPr>
          <w:trHeight w:val="1" w:hRule="atLeast"/>
        </w:trPr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</w:rPr>
            </w:pPr>
            <w:r>
              <w:rPr>
                <w:rFonts w:ascii="Cambria" w:cs="Cambria" w:eastAsia="Cambria" w:hAnsi="Cambria"/>
                <w:b/>
                <w:sz w:val="24"/>
                <w:lang w:val="en-US"/>
              </w:rPr>
              <w:t xml:space="preserve">Class : </w:t>
            </w:r>
            <w:r>
              <w:rPr>
                <w:rFonts w:ascii="Cambria" w:cs="Cambria" w:eastAsia="Cambria" w:hAnsi="Cambria"/>
                <w:b/>
                <w:sz w:val="24"/>
              </w:rPr>
              <w:t xml:space="preserve">TE-A </w:t>
            </w:r>
            <w:r>
              <w:rPr>
                <w:rFonts w:cs="Cambria" w:eastAsia="Cambria" w:hAnsi="Cambria"/>
                <w:b/>
                <w:sz w:val="24"/>
                <w:lang w:val="en-US"/>
              </w:rPr>
              <w:t>Comp.</w:t>
            </w:r>
          </w:p>
        </w:tc>
        <w:tc>
          <w:tcPr>
            <w:tcW w:w="5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</w:rPr>
            </w:pPr>
            <w:r>
              <w:rPr>
                <w:rFonts w:ascii="Cambria" w:cs="Cambria" w:eastAsia="Cambria" w:hAnsi="Cambria"/>
                <w:b/>
                <w:sz w:val="24"/>
                <w:lang w:val="en-US"/>
              </w:rPr>
              <w:t xml:space="preserve">Batch : </w:t>
            </w:r>
            <w:r>
              <w:rPr>
                <w:rFonts w:ascii="Cambria" w:cs="Cambria" w:eastAsia="Cambria" w:hAnsi="Cambria"/>
                <w:b/>
                <w:sz w:val="24"/>
              </w:rPr>
              <w:t>A-</w:t>
            </w:r>
            <w:r>
              <w:rPr>
                <w:rFonts w:cs="Cambria" w:eastAsia="Cambria" w:hAnsi="Cambria"/>
                <w:b/>
                <w:sz w:val="24"/>
                <w:lang w:val="en-US"/>
              </w:rPr>
              <w:t>1</w:t>
            </w:r>
          </w:p>
        </w:tc>
      </w:tr>
      <w:tr>
        <w:tblPrEx/>
        <w:trPr>
          <w:trHeight w:val="1" w:hRule="atLeast"/>
        </w:trPr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lang w:val="en-US"/>
              </w:rPr>
            </w:pPr>
            <w:r>
              <w:rPr>
                <w:rFonts w:ascii="Cambria" w:cs="Cambria" w:eastAsia="Cambria" w:hAnsi="Cambria"/>
                <w:b/>
                <w:sz w:val="24"/>
                <w:lang w:val="en-US"/>
              </w:rPr>
              <w:t xml:space="preserve">Date of Experiment:  </w:t>
            </w:r>
          </w:p>
        </w:tc>
        <w:tc>
          <w:tcPr>
            <w:tcW w:w="5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</w:rPr>
            </w:pPr>
            <w:r>
              <w:rPr>
                <w:rFonts w:ascii="Cambria" w:cs="Cambria" w:eastAsia="Cambria" w:hAnsi="Cambria"/>
                <w:b/>
                <w:sz w:val="24"/>
                <w:lang w:val="en-US"/>
              </w:rPr>
              <w:t>Date of Submission:</w:t>
            </w:r>
            <w:r>
              <w:rPr>
                <w:rFonts w:ascii="Cambria" w:cs="Cambria" w:eastAsia="Cambria" w:hAnsi="Cambria"/>
                <w:b/>
                <w:sz w:val="24"/>
              </w:rPr>
              <w:t>- 02/08/2020</w:t>
            </w:r>
          </w:p>
        </w:tc>
      </w:tr>
      <w:tr>
        <w:tblPrEx/>
        <w:trPr>
          <w:trHeight w:val="1" w:hRule="atLeast"/>
        </w:trPr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lang w:val="en-US"/>
              </w:rPr>
            </w:pPr>
            <w:r>
              <w:rPr>
                <w:rFonts w:ascii="Cambria" w:cs="Cambria" w:eastAsia="Cambria" w:hAnsi="Cambria"/>
                <w:b/>
                <w:sz w:val="24"/>
                <w:lang w:val="en-US"/>
              </w:rPr>
              <w:t>Grade :</w:t>
            </w:r>
          </w:p>
        </w:tc>
        <w:tc>
          <w:tcPr>
            <w:tcW w:w="5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  <w:lang w:val="en-US"/>
              </w:rPr>
            </w:pP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B.1.Web page Snapshot:  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  <w:lang w:val="en-US"/>
        </w:rPr>
      </w:pPr>
      <w:r>
        <w:rPr/>
        <w:drawing>
          <wp:inline distT="0" distB="0" distR="114300" distL="114300">
            <wp:extent cx="4590974" cy="2356107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90974" cy="23561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  <w:lang w:val="en-US"/>
        </w:rPr>
      </w:pPr>
    </w:p>
    <w:p>
      <w:pPr>
        <w:pStyle w:val="style0"/>
        <w:rPr>
          <w:sz w:val="32"/>
          <w:szCs w:val="32"/>
          <w:lang w:val="en-US"/>
        </w:rPr>
      </w:pPr>
    </w:p>
    <w:p>
      <w:pPr>
        <w:pStyle w:val="style0"/>
        <w:rPr>
          <w:sz w:val="32"/>
          <w:szCs w:val="32"/>
        </w:rPr>
      </w:pPr>
      <w:r>
        <w:rPr/>
        <w:drawing>
          <wp:inline distT="0" distB="0" distR="114300" distL="114300">
            <wp:extent cx="4674315" cy="2394396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74315" cy="23943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  <w:r>
        <w:rPr/>
        <w:drawing>
          <wp:inline distT="0" distB="0" distR="114300" distL="114300">
            <wp:extent cx="4674315" cy="2471267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74315" cy="24712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  <w:r>
        <w:rPr/>
        <w:drawing>
          <wp:inline distT="0" distB="0" distR="114300" distL="114300">
            <wp:extent cx="4692569" cy="2624508"/>
            <wp:effectExtent l="0" t="0" r="0" b="0"/>
            <wp:docPr id="1034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92569" cy="2624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  <w:r>
        <w:rPr/>
        <w:drawing>
          <wp:inline distT="0" distB="0" distR="114300" distL="114300">
            <wp:extent cx="5388950" cy="2738393"/>
            <wp:effectExtent l="0" t="0" r="0" b="0"/>
            <wp:docPr id="1035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88950" cy="273839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B.2.Web page source code</w:t>
      </w:r>
      <w:r>
        <w:rPr>
          <w:sz w:val="32"/>
          <w:szCs w:val="32"/>
          <w:lang w:val="en-US"/>
        </w:rPr>
        <w:t>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Source code</w:t>
      </w:r>
    </w:p>
    <w:p>
      <w:pPr>
        <w:pStyle w:val="style157"/>
        <w:rPr/>
      </w:pPr>
      <w:r>
        <w:t>&lt;!DOCTYPE</w:t>
      </w:r>
      <w:r>
        <w:t xml:space="preserve"> html&gt;</w:t>
      </w:r>
    </w:p>
    <w:p>
      <w:pPr>
        <w:pStyle w:val="style157"/>
        <w:rPr>
          <w:sz w:val="32"/>
          <w:szCs w:val="32"/>
        </w:rPr>
      </w:pPr>
      <w:r>
        <w:t xml:space="preserve">&lt;html </w:t>
      </w:r>
      <w:r>
        <w:t>lang</w:t>
      </w:r>
      <w:r>
        <w:t>="en"&gt;</w:t>
      </w:r>
    </w:p>
    <w:p>
      <w:pPr>
        <w:pStyle w:val="style157"/>
        <w:rPr/>
      </w:pPr>
      <w:r>
        <w:t xml:space="preserve">    &lt;</w:t>
      </w:r>
      <w:r>
        <w:t>head</w:t>
      </w:r>
      <w:r>
        <w:t>&gt;</w:t>
      </w:r>
    </w:p>
    <w:p>
      <w:pPr>
        <w:pStyle w:val="style157"/>
        <w:rPr/>
      </w:pPr>
      <w:r>
        <w:t xml:space="preserve">    &lt;</w:t>
      </w:r>
      <w:r>
        <w:t>meta</w:t>
      </w:r>
      <w:r>
        <w:t xml:space="preserve"> </w:t>
      </w:r>
      <w:r>
        <w:t>charset</w:t>
      </w:r>
      <w:r>
        <w:t>="utf-8"&gt;</w:t>
      </w:r>
    </w:p>
    <w:p>
      <w:pPr>
        <w:pStyle w:val="style157"/>
        <w:rPr/>
      </w:pPr>
      <w:r>
        <w:t xml:space="preserve">        &lt;</w:t>
      </w:r>
      <w:r>
        <w:t>title&gt;</w:t>
      </w:r>
      <w:r>
        <w:t>Simple Interest&lt;/title&gt;</w:t>
      </w:r>
    </w:p>
    <w:p>
      <w:pPr>
        <w:pStyle w:val="style157"/>
        <w:rPr/>
      </w:pPr>
      <w:r>
        <w:t xml:space="preserve">    &lt;/head&gt;</w:t>
      </w:r>
    </w:p>
    <w:p>
      <w:pPr>
        <w:pStyle w:val="style157"/>
        <w:rPr/>
      </w:pPr>
      <w:r>
        <w:t xml:space="preserve">    &lt;script type="text/</w:t>
      </w:r>
      <w:r>
        <w:t>javascript</w:t>
      </w:r>
      <w:r>
        <w:t>"&gt;</w:t>
      </w:r>
    </w:p>
    <w:p>
      <w:pPr>
        <w:pStyle w:val="style157"/>
        <w:rPr/>
      </w:pPr>
      <w:r>
        <w:t xml:space="preserve">    </w:t>
      </w:r>
      <w:r>
        <w:t>function</w:t>
      </w:r>
      <w:r>
        <w:t xml:space="preserve"> </w:t>
      </w:r>
      <w:r>
        <w:t>simple_interest</w:t>
      </w:r>
      <w:r>
        <w:t>()</w:t>
      </w:r>
    </w:p>
    <w:p>
      <w:pPr>
        <w:pStyle w:val="style157"/>
        <w:rPr/>
      </w:pPr>
      <w:r>
        <w:t xml:space="preserve">    {</w:t>
      </w:r>
    </w:p>
    <w:p>
      <w:pPr>
        <w:pStyle w:val="style157"/>
        <w:rPr/>
      </w:pPr>
      <w:r>
        <w:t xml:space="preserve">    </w:t>
      </w:r>
      <w:r>
        <w:t>var</w:t>
      </w:r>
      <w:r>
        <w:t xml:space="preserve"> </w:t>
      </w:r>
      <w:r>
        <w:t>p,r,t</w:t>
      </w:r>
      <w:r>
        <w:t>;</w:t>
      </w:r>
    </w:p>
    <w:p>
      <w:pPr>
        <w:pStyle w:val="style157"/>
        <w:rPr/>
      </w:pPr>
      <w:r>
        <w:t xml:space="preserve">    p=</w:t>
      </w:r>
      <w:r>
        <w:t>parseFloat</w:t>
      </w:r>
      <w:r>
        <w:t>(</w:t>
      </w:r>
      <w:r>
        <w:t>prompt("Please Enter Principle Amount"));</w:t>
      </w:r>
    </w:p>
    <w:p>
      <w:pPr>
        <w:pStyle w:val="style157"/>
        <w:rPr/>
      </w:pPr>
      <w:r>
        <w:t xml:space="preserve">    r=</w:t>
      </w:r>
      <w:r>
        <w:t>parseFloat</w:t>
      </w:r>
      <w:r>
        <w:t>(</w:t>
      </w:r>
      <w:r>
        <w:t>prompt("Please Enter Rate Amount"));</w:t>
      </w:r>
    </w:p>
    <w:p>
      <w:pPr>
        <w:pStyle w:val="style157"/>
        <w:rPr/>
      </w:pPr>
      <w:r>
        <w:t xml:space="preserve">    t=</w:t>
      </w:r>
      <w:r>
        <w:t>parseFloat</w:t>
      </w:r>
      <w:r>
        <w:t>(</w:t>
      </w:r>
      <w:r>
        <w:t>prompt("Please Enter Time(year)"));</w:t>
      </w:r>
    </w:p>
    <w:p>
      <w:pPr>
        <w:pStyle w:val="style157"/>
        <w:rPr/>
      </w:pPr>
      <w:r>
        <w:t xml:space="preserve">    </w:t>
      </w:r>
      <w:r>
        <w:t>var</w:t>
      </w:r>
      <w:r>
        <w:t xml:space="preserve"> </w:t>
      </w:r>
      <w:r>
        <w:t>simple_interest</w:t>
      </w:r>
      <w:r>
        <w:t>=(p*r*t)/100;</w:t>
      </w:r>
    </w:p>
    <w:p>
      <w:pPr>
        <w:pStyle w:val="style157"/>
        <w:rPr/>
      </w:pPr>
      <w:r>
        <w:t xml:space="preserve">    </w:t>
      </w:r>
      <w:r>
        <w:t>document.write</w:t>
      </w:r>
      <w:r>
        <w:t>(</w:t>
      </w:r>
      <w:r>
        <w:t>"Simple Interest is: "+</w:t>
      </w:r>
      <w:r>
        <w:t>simple_interest</w:t>
      </w:r>
      <w:r>
        <w:t>);</w:t>
      </w:r>
    </w:p>
    <w:p>
      <w:pPr>
        <w:pStyle w:val="style157"/>
        <w:rPr/>
      </w:pPr>
      <w:r>
        <w:t xml:space="preserve">    }</w:t>
      </w:r>
    </w:p>
    <w:p>
      <w:pPr>
        <w:pStyle w:val="style157"/>
        <w:rPr/>
      </w:pPr>
      <w:r>
        <w:t xml:space="preserve">    </w:t>
      </w:r>
      <w:r>
        <w:t>function</w:t>
      </w:r>
      <w:r>
        <w:t xml:space="preserve"> </w:t>
      </w:r>
      <w:r>
        <w:t>compound_interest</w:t>
      </w:r>
      <w:r>
        <w:t>()</w:t>
      </w:r>
    </w:p>
    <w:p>
      <w:pPr>
        <w:pStyle w:val="style157"/>
        <w:rPr/>
      </w:pPr>
      <w:r>
        <w:t xml:space="preserve">    {</w:t>
      </w:r>
    </w:p>
    <w:p>
      <w:pPr>
        <w:pStyle w:val="style157"/>
        <w:rPr/>
      </w:pPr>
      <w:r>
        <w:t xml:space="preserve">    </w:t>
      </w:r>
      <w:r>
        <w:tab/>
      </w:r>
      <w:r>
        <w:t>var</w:t>
      </w:r>
      <w:r>
        <w:t xml:space="preserve"> p = </w:t>
      </w:r>
      <w:r>
        <w:t>parseFloat</w:t>
      </w:r>
      <w:r>
        <w:t>(prompt("Enter Principle Amount"));</w:t>
      </w:r>
    </w:p>
    <w:p>
      <w:pPr>
        <w:pStyle w:val="style157"/>
        <w:rPr/>
      </w:pPr>
      <w:r>
        <w:t xml:space="preserve">        </w:t>
      </w:r>
      <w:r>
        <w:rPr>
          <w:lang w:val="en-US"/>
        </w:rPr>
        <w:t xml:space="preserve">     </w:t>
      </w:r>
      <w:r>
        <w:t>var</w:t>
      </w:r>
      <w:r>
        <w:t xml:space="preserve"> r = </w:t>
      </w:r>
      <w:r>
        <w:t>parseFloat</w:t>
      </w:r>
      <w:r>
        <w:t>(prompt("Enter Rate Amount"));</w:t>
      </w:r>
    </w:p>
    <w:p>
      <w:pPr>
        <w:pStyle w:val="style157"/>
        <w:rPr/>
      </w:pPr>
      <w:r>
        <w:t xml:space="preserve">     </w:t>
      </w:r>
      <w:r>
        <w:rPr>
          <w:lang w:val="en-US"/>
        </w:rPr>
        <w:t xml:space="preserve">     </w:t>
      </w:r>
      <w:r>
        <w:t xml:space="preserve">   </w:t>
      </w:r>
      <w:r>
        <w:t>var</w:t>
      </w:r>
      <w:r>
        <w:t xml:space="preserve"> n = </w:t>
      </w:r>
      <w:r>
        <w:t>parseFloat</w:t>
      </w:r>
      <w:r>
        <w:t xml:space="preserve">(prompt("Enter no. of times that interest is compounded" ));             </w:t>
      </w:r>
    </w:p>
    <w:p>
      <w:pPr>
        <w:pStyle w:val="style157"/>
        <w:rPr/>
      </w:pPr>
      <w:r>
        <w:t xml:space="preserve">        </w:t>
      </w:r>
      <w:r>
        <w:rPr>
          <w:lang w:val="en-US"/>
        </w:rPr>
        <w:t xml:space="preserve">     </w:t>
      </w:r>
      <w:r>
        <w:t>var</w:t>
      </w:r>
      <w:r>
        <w:t xml:space="preserve"> t = </w:t>
      </w:r>
      <w:r>
        <w:t>parseFloat</w:t>
      </w:r>
      <w:r>
        <w:t>(prompt("Enter Time in (year)"));</w:t>
      </w:r>
    </w:p>
    <w:p>
      <w:pPr>
        <w:pStyle w:val="style157"/>
        <w:rPr/>
      </w:pPr>
      <w:r>
        <w:t xml:space="preserve">  </w:t>
      </w:r>
      <w:r>
        <w:rPr>
          <w:lang w:val="en-US"/>
        </w:rPr>
        <w:t xml:space="preserve">     </w:t>
      </w:r>
      <w:r>
        <w:t xml:space="preserve">      </w:t>
      </w:r>
      <w:r>
        <w:t>var</w:t>
      </w:r>
      <w:r>
        <w:t xml:space="preserve"> </w:t>
      </w:r>
      <w:r>
        <w:t>Compound_interest</w:t>
      </w:r>
      <w:r>
        <w:t xml:space="preserve">  = ( p* Math.pow((1 + (r/(n*100))), (n*t)));</w:t>
      </w:r>
    </w:p>
    <w:p>
      <w:pPr>
        <w:pStyle w:val="style157"/>
        <w:rPr/>
      </w:pPr>
      <w:r>
        <w:t xml:space="preserve">    </w:t>
      </w:r>
      <w:r>
        <w:rPr>
          <w:lang w:val="en-US"/>
        </w:rPr>
        <w:t xml:space="preserve">    </w:t>
      </w:r>
      <w:r>
        <w:t xml:space="preserve">    </w:t>
      </w:r>
      <w:r>
        <w:t>document.write</w:t>
      </w:r>
      <w:r>
        <w:t>(</w:t>
      </w:r>
      <w:r>
        <w:t>"Compound Interest is: "+</w:t>
      </w:r>
      <w:r>
        <w:t>Compound_interest</w:t>
      </w:r>
      <w:r>
        <w:t>);</w:t>
      </w:r>
    </w:p>
    <w:p>
      <w:pPr>
        <w:pStyle w:val="style157"/>
        <w:rPr/>
      </w:pPr>
      <w:r>
        <w:t xml:space="preserve">                                    </w:t>
      </w:r>
    </w:p>
    <w:p>
      <w:pPr>
        <w:pStyle w:val="style157"/>
        <w:rPr/>
      </w:pPr>
      <w:r>
        <w:t xml:space="preserve">    }</w:t>
      </w:r>
    </w:p>
    <w:p>
      <w:pPr>
        <w:pStyle w:val="style157"/>
        <w:rPr/>
      </w:pPr>
      <w:r>
        <w:t xml:space="preserve">    &lt;/script&gt;</w:t>
      </w:r>
    </w:p>
    <w:p>
      <w:pPr>
        <w:pStyle w:val="style157"/>
        <w:rPr/>
      </w:pPr>
      <w:r>
        <w:t xml:space="preserve">    &lt;</w:t>
      </w:r>
      <w:r>
        <w:t>body</w:t>
      </w:r>
      <w:r>
        <w:t>&gt;</w:t>
      </w:r>
    </w:p>
    <w:p>
      <w:pPr>
        <w:pStyle w:val="style157"/>
        <w:rPr/>
      </w:pPr>
      <w:r>
        <w:t xml:space="preserve">    </w:t>
      </w:r>
      <w:r>
        <w:tab/>
      </w:r>
      <w:r>
        <w:t>&lt;</w:t>
      </w:r>
      <w:r>
        <w:t>center</w:t>
      </w:r>
      <w:r>
        <w:t>&gt;</w:t>
      </w:r>
    </w:p>
    <w:p>
      <w:pPr>
        <w:pStyle w:val="style157"/>
        <w:rPr/>
      </w:pPr>
      <w:r>
        <w:t xml:space="preserve">        </w:t>
      </w:r>
      <w:r>
        <w:tab/>
      </w:r>
      <w:r>
        <w:t xml:space="preserve">&lt;input type="button" value="Calculate Simple Interest" </w:t>
      </w:r>
      <w:r>
        <w:t>onclick</w:t>
      </w:r>
      <w:r>
        <w:t>="</w:t>
      </w:r>
      <w:r>
        <w:t>simple_</w:t>
      </w:r>
      <w:r>
        <w:t>interest</w:t>
      </w:r>
      <w:r>
        <w:t>(</w:t>
      </w:r>
      <w:r>
        <w:t>)" /&gt;</w:t>
      </w:r>
    </w:p>
    <w:p>
      <w:pPr>
        <w:pStyle w:val="style157"/>
        <w:rPr/>
      </w:pPr>
      <w:r>
        <w:t xml:space="preserve">        </w:t>
      </w:r>
      <w:r>
        <w:tab/>
      </w:r>
      <w:r>
        <w:t xml:space="preserve">&lt;input type="button" value="Calculate Compound Interest" </w:t>
      </w:r>
      <w:r>
        <w:t>onclick</w:t>
      </w:r>
      <w:r>
        <w:t>="</w:t>
      </w:r>
      <w:r>
        <w:t>compound_</w:t>
      </w:r>
      <w:r>
        <w:t>interest</w:t>
      </w:r>
      <w:r>
        <w:t>(</w:t>
      </w:r>
      <w:r>
        <w:t>)" /&gt;</w:t>
      </w:r>
    </w:p>
    <w:p>
      <w:pPr>
        <w:pStyle w:val="style157"/>
        <w:rPr/>
      </w:pPr>
      <w:r>
        <w:t xml:space="preserve">        &lt;/</w:t>
      </w:r>
      <w:r>
        <w:t>center</w:t>
      </w:r>
      <w:r>
        <w:t>&gt;</w:t>
      </w:r>
    </w:p>
    <w:p>
      <w:pPr>
        <w:pStyle w:val="style157"/>
        <w:rPr/>
      </w:pPr>
      <w:r>
        <w:t xml:space="preserve">    </w:t>
      </w:r>
    </w:p>
    <w:p>
      <w:pPr>
        <w:pStyle w:val="style157"/>
        <w:rPr/>
      </w:pPr>
      <w:r>
        <w:t xml:space="preserve">    &lt;/body&gt;</w:t>
      </w:r>
    </w:p>
    <w:p>
      <w:pPr>
        <w:pStyle w:val="style157"/>
        <w:rPr/>
      </w:pPr>
      <w:r>
        <w:t>&lt;/html&gt;</w:t>
      </w:r>
    </w:p>
    <w:p>
      <w:pPr>
        <w:pStyle w:val="style157"/>
        <w:rPr>
          <w:sz w:val="32"/>
          <w:szCs w:val="32"/>
        </w:rPr>
      </w:pPr>
    </w:p>
    <w:p>
      <w:pPr>
        <w:pStyle w:val="style157"/>
        <w:rPr>
          <w:sz w:val="32"/>
          <w:szCs w:val="32"/>
        </w:rPr>
      </w:pPr>
    </w:p>
    <w:p>
      <w:pPr>
        <w:pStyle w:val="style157"/>
        <w:rPr>
          <w:sz w:val="32"/>
          <w:szCs w:val="32"/>
        </w:rPr>
      </w:pPr>
      <w:r>
        <w:rPr>
          <w:sz w:val="32"/>
          <w:szCs w:val="32"/>
        </w:rPr>
        <w:t>B. 3.Conclusion:</w:t>
      </w:r>
    </w:p>
    <w:p>
      <w:pPr>
        <w:pStyle w:val="style157"/>
        <w:rPr>
          <w:sz w:val="32"/>
          <w:szCs w:val="32"/>
        </w:rPr>
      </w:pPr>
      <w:r>
        <w:rPr>
          <w:sz w:val="32"/>
          <w:szCs w:val="32"/>
        </w:rPr>
        <w:t xml:space="preserve">Learned how to take input from </w:t>
      </w:r>
      <w:r>
        <w:rPr>
          <w:sz w:val="32"/>
          <w:szCs w:val="32"/>
        </w:rPr>
        <w:t>user.Learned</w:t>
      </w:r>
      <w:r>
        <w:rPr>
          <w:sz w:val="32"/>
          <w:szCs w:val="32"/>
        </w:rPr>
        <w:t xml:space="preserve"> to use JavaScript to </w:t>
      </w:r>
      <w:r>
        <w:rPr>
          <w:sz w:val="32"/>
          <w:szCs w:val="32"/>
          <w:lang w:val="en-US"/>
        </w:rPr>
        <w:t xml:space="preserve">perform arithematic calculations and </w:t>
      </w:r>
      <w:r>
        <w:rPr>
          <w:sz w:val="32"/>
          <w:szCs w:val="32"/>
        </w:rPr>
        <w:t>calculate</w:t>
      </w:r>
      <w:r>
        <w:rPr>
          <w:sz w:val="32"/>
          <w:szCs w:val="32"/>
          <w:lang w:val="en-US"/>
        </w:rPr>
        <w:t xml:space="preserve">d </w:t>
      </w:r>
      <w:r>
        <w:rPr>
          <w:sz w:val="32"/>
          <w:szCs w:val="32"/>
        </w:rPr>
        <w:t>simple and compound interest.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image" Target="media/image4.jpeg"/><Relationship Id="rId10" Type="http://schemas.openxmlformats.org/officeDocument/2006/relationships/theme" Target="theme/theme1.xml"/><Relationship Id="rId8" Type="http://schemas.openxmlformats.org/officeDocument/2006/relationships/fontTable" Target="fontTable.xml"/><Relationship Id="rId4" Type="http://schemas.openxmlformats.org/officeDocument/2006/relationships/image" Target="media/image3.jpeg"/><Relationship Id="rId3" Type="http://schemas.openxmlformats.org/officeDocument/2006/relationships/image" Target="media/image2.jpeg"/><Relationship Id="rId9" Type="http://schemas.openxmlformats.org/officeDocument/2006/relationships/settings" Target="settings.xml"/><Relationship Id="rId6" Type="http://schemas.openxmlformats.org/officeDocument/2006/relationships/image" Target="media/image5.jpeg"/><Relationship Id="rId11" Type="http://schemas.openxmlformats.org/officeDocument/2006/relationships/customXml" Target="../customXml/item1.xml"/><Relationship Id="rId1" Type="http://schemas.openxmlformats.org/officeDocument/2006/relationships/numbering" Target="numbering.xml"/><Relationship Id="rId7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985DF9-24CA-4199-AE95-981525799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Words>182</Words>
  <Pages>3</Pages>
  <Characters>1387</Characters>
  <Application>WPS Office</Application>
  <DocSecurity>0</DocSecurity>
  <Paragraphs>82</Paragraphs>
  <ScaleCrop>false</ScaleCrop>
  <LinksUpToDate>false</LinksUpToDate>
  <CharactersWithSpaces>1810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2020-08-02T15:06:00Z</dcterms:created>
  <dc:creator>shree</dc:creator>
  <lastModifiedBy>SM-G550FY</lastModifiedBy>
  <lastPrinted>2020-08-02T15:15:00Z</lastPrinted>
  <dcterms:modified xsi:type="dcterms:W3CDTF">2020-08-02T17:46:05Z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