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75AC192">
      <w:r w:rsidR="6327E8BE">
        <w:drawing>
          <wp:inline xmlns:wp14="http://schemas.microsoft.com/office/word/2010/wordprocessingDrawing" wp14:editId="5A656B30" wp14:anchorId="2332635F">
            <wp:extent cx="5943600" cy="1533525"/>
            <wp:effectExtent l="0" t="0" r="0" b="0"/>
            <wp:docPr id="2105775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775367" name="Picture 2105775367"/>
                    <pic:cNvPicPr/>
                  </pic:nvPicPr>
                  <pic:blipFill>
                    <a:blip xmlns:r="http://schemas.openxmlformats.org/officeDocument/2006/relationships" r:embed="rId591708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A3504"/>
    <w:rsid w:val="38EB1D02"/>
    <w:rsid w:val="6327E8BE"/>
    <w:rsid w:val="637A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0BF0"/>
  <w15:chartTrackingRefBased/>
  <w15:docId w15:val="{640598ED-7B84-4609-9631-CEDE9DF3F5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917086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2026-09-04T14:27:20.2172136Z</dcterms:created>
  <dcterms:modified xsi:type="dcterms:W3CDTF">2026-09-04T14:28:43.5543118Z</dcterms:modified>
  <dc:creator>Tahir Toefy</dc:creator>
  <lastModifiedBy>Tahir Toefy</lastModifiedBy>
</coreProperties>
</file>