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Bob Henderson</w:t>
        <w:br w:type="textWrapping"/>
        <w:br w:type="textWrapping"/>
        <w:t xml:space="preserve">Biology major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English</w:t>
        <w:br w:type="textWrapping"/>
        <w:br w:type="textWrapping"/>
        <w:t xml:space="preserve">Biology intern at lab studies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