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8AA79" w14:textId="00040FD9" w:rsidR="00407AEE" w:rsidRPr="00FC4128" w:rsidRDefault="00407AEE" w:rsidP="00A355CA">
      <w:pPr>
        <w:pStyle w:val="Ttulo"/>
        <w:spacing w:line="480" w:lineRule="auto"/>
        <w:jc w:val="left"/>
        <w:rPr>
          <w:rFonts w:cs="Arial"/>
          <w:sz w:val="22"/>
          <w:szCs w:val="22"/>
        </w:rPr>
      </w:pPr>
    </w:p>
    <w:p w14:paraId="3A84D023" w14:textId="77777777" w:rsidR="00E921B1" w:rsidRDefault="00E921B1" w:rsidP="00FC4128">
      <w:pPr>
        <w:pStyle w:val="Ttulo"/>
        <w:spacing w:after="480" w:line="480" w:lineRule="auto"/>
        <w:rPr>
          <w:rFonts w:cs="Arial"/>
          <w:sz w:val="22"/>
          <w:szCs w:val="22"/>
        </w:rPr>
      </w:pPr>
    </w:p>
    <w:p w14:paraId="3D064ACF" w14:textId="1F6CBDDE" w:rsidR="00407AEE" w:rsidRPr="00FC4128" w:rsidRDefault="00D42793" w:rsidP="00FC4128">
      <w:pPr>
        <w:jc w:val="center"/>
        <w:rPr>
          <w:rFonts w:cs="Arial"/>
        </w:rPr>
      </w:pPr>
      <w:bookmarkStart w:id="0" w:name="_Hlk167991957"/>
      <w:r w:rsidRPr="00D42793">
        <w:rPr>
          <w:rFonts w:eastAsiaTheme="majorEastAsia" w:cs="Arial"/>
          <w:b/>
          <w:spacing w:val="5"/>
          <w:kern w:val="28"/>
        </w:rPr>
        <w:t xml:space="preserve">Descubriendo los Secretos del Carrito de Compras: Un Análisis de Canasta en un </w:t>
      </w:r>
      <w:proofErr w:type="spellStart"/>
      <w:r w:rsidRPr="00D42793">
        <w:rPr>
          <w:rFonts w:eastAsiaTheme="majorEastAsia" w:cs="Arial"/>
          <w:b/>
          <w:spacing w:val="5"/>
          <w:kern w:val="28"/>
        </w:rPr>
        <w:t>Minimarket</w:t>
      </w:r>
      <w:proofErr w:type="spellEnd"/>
      <w:r w:rsidR="0019024E" w:rsidRPr="0019024E">
        <w:rPr>
          <w:rFonts w:eastAsiaTheme="majorEastAsia" w:cs="Arial"/>
          <w:b/>
          <w:spacing w:val="5"/>
          <w:kern w:val="28"/>
        </w:rPr>
        <w:t>.</w:t>
      </w:r>
    </w:p>
    <w:bookmarkEnd w:id="0"/>
    <w:p w14:paraId="5A4A7221" w14:textId="77790A3D" w:rsidR="001C0EC7" w:rsidRDefault="001C0EC7" w:rsidP="00FC4128">
      <w:pPr>
        <w:jc w:val="center"/>
        <w:rPr>
          <w:rFonts w:cs="Arial"/>
        </w:rPr>
      </w:pPr>
    </w:p>
    <w:p w14:paraId="3471B5F8" w14:textId="77777777" w:rsidR="00A76A6B" w:rsidRDefault="00A76A6B" w:rsidP="00FC4128">
      <w:pPr>
        <w:jc w:val="center"/>
        <w:rPr>
          <w:rFonts w:cs="Arial"/>
        </w:rPr>
      </w:pPr>
    </w:p>
    <w:p w14:paraId="11D8ABF8" w14:textId="77777777" w:rsidR="00A76A6B" w:rsidRDefault="00A76A6B" w:rsidP="00FC4128">
      <w:pPr>
        <w:jc w:val="center"/>
        <w:rPr>
          <w:rFonts w:cs="Arial"/>
        </w:rPr>
      </w:pPr>
    </w:p>
    <w:p w14:paraId="0CCD6ADB" w14:textId="77777777" w:rsidR="00027647" w:rsidRPr="00292297" w:rsidRDefault="00027647" w:rsidP="00027647">
      <w:pPr>
        <w:jc w:val="center"/>
        <w:rPr>
          <w:rFonts w:cs="Arial"/>
          <w:bCs/>
        </w:rPr>
      </w:pPr>
      <w:r w:rsidRPr="00292297">
        <w:rPr>
          <w:rFonts w:cs="Arial"/>
          <w:bCs/>
        </w:rPr>
        <w:t>Juan Sebastián Hernández Ramírez</w:t>
      </w:r>
    </w:p>
    <w:p w14:paraId="3F88FAF9" w14:textId="77777777" w:rsidR="00027647" w:rsidRPr="00292297" w:rsidRDefault="00027647" w:rsidP="00027647">
      <w:pPr>
        <w:jc w:val="center"/>
        <w:rPr>
          <w:rFonts w:cs="Arial"/>
          <w:bCs/>
        </w:rPr>
      </w:pPr>
      <w:proofErr w:type="spellStart"/>
      <w:r w:rsidRPr="00292297">
        <w:rPr>
          <w:rFonts w:cs="Arial"/>
          <w:bCs/>
        </w:rPr>
        <w:t>Jhocel</w:t>
      </w:r>
      <w:proofErr w:type="spellEnd"/>
      <w:r w:rsidRPr="00292297">
        <w:rPr>
          <w:rFonts w:cs="Arial"/>
          <w:bCs/>
        </w:rPr>
        <w:t xml:space="preserve"> </w:t>
      </w:r>
      <w:proofErr w:type="spellStart"/>
      <w:r w:rsidRPr="00292297">
        <w:rPr>
          <w:rFonts w:cs="Arial"/>
          <w:bCs/>
        </w:rPr>
        <w:t>Duvan</w:t>
      </w:r>
      <w:proofErr w:type="spellEnd"/>
      <w:r w:rsidRPr="00292297">
        <w:rPr>
          <w:rFonts w:cs="Arial"/>
          <w:bCs/>
        </w:rPr>
        <w:t xml:space="preserve"> Suescun Torres</w:t>
      </w:r>
    </w:p>
    <w:p w14:paraId="0510EAC4" w14:textId="77777777" w:rsidR="00027647" w:rsidRPr="00292297" w:rsidRDefault="00027647" w:rsidP="00027647">
      <w:pPr>
        <w:jc w:val="center"/>
        <w:rPr>
          <w:rFonts w:cs="Arial"/>
          <w:bCs/>
        </w:rPr>
      </w:pPr>
      <w:r w:rsidRPr="00292297">
        <w:rPr>
          <w:rFonts w:cs="Arial"/>
          <w:bCs/>
        </w:rPr>
        <w:t>Karen Rojas Giraldo</w:t>
      </w:r>
    </w:p>
    <w:p w14:paraId="750B1F8A" w14:textId="77777777" w:rsidR="00027647" w:rsidRPr="00292297" w:rsidRDefault="00027647" w:rsidP="00027647">
      <w:pPr>
        <w:jc w:val="center"/>
        <w:rPr>
          <w:rFonts w:cs="Arial"/>
          <w:bCs/>
        </w:rPr>
      </w:pPr>
      <w:r w:rsidRPr="00292297">
        <w:rPr>
          <w:rFonts w:cs="Arial"/>
          <w:bCs/>
        </w:rPr>
        <w:t xml:space="preserve">Juan Pablo Mogollón </w:t>
      </w:r>
      <w:proofErr w:type="spellStart"/>
      <w:r w:rsidRPr="00292297">
        <w:rPr>
          <w:rFonts w:cs="Arial"/>
          <w:bCs/>
        </w:rPr>
        <w:t>Avaunza</w:t>
      </w:r>
      <w:proofErr w:type="spellEnd"/>
    </w:p>
    <w:p w14:paraId="46C5F621" w14:textId="77777777" w:rsidR="00027647" w:rsidRPr="00292297" w:rsidRDefault="00027647" w:rsidP="00027647">
      <w:pPr>
        <w:jc w:val="center"/>
        <w:rPr>
          <w:rFonts w:cs="Arial"/>
          <w:bCs/>
        </w:rPr>
      </w:pPr>
    </w:p>
    <w:p w14:paraId="65E3D621" w14:textId="77777777" w:rsidR="00027647" w:rsidRDefault="00027647" w:rsidP="00FC4128">
      <w:pPr>
        <w:pStyle w:val="Prrafodelista"/>
        <w:spacing w:line="480" w:lineRule="auto"/>
        <w:jc w:val="center"/>
        <w:rPr>
          <w:rFonts w:cs="Arial"/>
          <w:szCs w:val="22"/>
        </w:rPr>
      </w:pPr>
    </w:p>
    <w:p w14:paraId="5E185EAA" w14:textId="77777777" w:rsidR="00A76A6B" w:rsidRDefault="00A76A6B" w:rsidP="00FC4128">
      <w:pPr>
        <w:pStyle w:val="Prrafodelista"/>
        <w:spacing w:line="480" w:lineRule="auto"/>
        <w:jc w:val="center"/>
        <w:rPr>
          <w:rFonts w:cs="Arial"/>
          <w:szCs w:val="22"/>
        </w:rPr>
      </w:pPr>
    </w:p>
    <w:p w14:paraId="2CF1A5D4" w14:textId="77777777" w:rsidR="00A76A6B" w:rsidRDefault="00A76A6B" w:rsidP="00FC4128">
      <w:pPr>
        <w:pStyle w:val="Prrafodelista"/>
        <w:spacing w:line="480" w:lineRule="auto"/>
        <w:jc w:val="center"/>
        <w:rPr>
          <w:rFonts w:cs="Arial"/>
          <w:szCs w:val="22"/>
        </w:rPr>
      </w:pPr>
    </w:p>
    <w:p w14:paraId="62129C61" w14:textId="77777777" w:rsidR="00A76A6B" w:rsidRDefault="00A76A6B" w:rsidP="00FC4128">
      <w:pPr>
        <w:pStyle w:val="Prrafodelista"/>
        <w:spacing w:line="480" w:lineRule="auto"/>
        <w:jc w:val="center"/>
        <w:rPr>
          <w:rFonts w:cs="Arial"/>
          <w:szCs w:val="22"/>
        </w:rPr>
      </w:pPr>
    </w:p>
    <w:p w14:paraId="75A324CB" w14:textId="77777777" w:rsidR="00027647" w:rsidRPr="00FC4128" w:rsidRDefault="00027647" w:rsidP="00FC4128">
      <w:pPr>
        <w:pStyle w:val="Prrafodelista"/>
        <w:spacing w:line="480" w:lineRule="auto"/>
        <w:jc w:val="center"/>
        <w:rPr>
          <w:rFonts w:cs="Arial"/>
          <w:szCs w:val="22"/>
        </w:rPr>
      </w:pPr>
    </w:p>
    <w:p w14:paraId="5D493B62" w14:textId="77777777" w:rsidR="004D5192" w:rsidRPr="00FC4128" w:rsidRDefault="004D5192" w:rsidP="00FC4128">
      <w:pPr>
        <w:pStyle w:val="Prrafodelista"/>
        <w:spacing w:line="480" w:lineRule="auto"/>
        <w:jc w:val="center"/>
        <w:rPr>
          <w:rFonts w:cs="Arial"/>
          <w:szCs w:val="22"/>
        </w:rPr>
      </w:pPr>
    </w:p>
    <w:p w14:paraId="7BEA6084" w14:textId="3EB3594D" w:rsidR="00407AEE" w:rsidRPr="00FC4128" w:rsidRDefault="00AC396B" w:rsidP="00FC4128">
      <w:pPr>
        <w:pStyle w:val="Prrafodelista"/>
        <w:spacing w:line="480" w:lineRule="auto"/>
        <w:jc w:val="center"/>
        <w:rPr>
          <w:rFonts w:cs="Arial"/>
          <w:szCs w:val="22"/>
        </w:rPr>
      </w:pPr>
      <w:r>
        <w:rPr>
          <w:rFonts w:cs="Arial"/>
          <w:szCs w:val="22"/>
        </w:rPr>
        <w:t>Universidad de los Andes</w:t>
      </w:r>
    </w:p>
    <w:p w14:paraId="7BCA0294" w14:textId="12891DF3" w:rsidR="001662E6" w:rsidRDefault="00AC396B" w:rsidP="00FC4128">
      <w:pPr>
        <w:pStyle w:val="Prrafodelista"/>
        <w:spacing w:line="480" w:lineRule="auto"/>
        <w:jc w:val="center"/>
        <w:rPr>
          <w:rFonts w:cs="Arial"/>
          <w:szCs w:val="22"/>
        </w:rPr>
      </w:pPr>
      <w:r>
        <w:rPr>
          <w:rFonts w:cs="Arial"/>
          <w:szCs w:val="22"/>
        </w:rPr>
        <w:t>Curso de Aprendizaje No Supervisado</w:t>
      </w:r>
    </w:p>
    <w:p w14:paraId="1084B42D" w14:textId="7ED3CD0D" w:rsidR="00FE4A5A" w:rsidRDefault="00FE4A5A" w:rsidP="00FC4128">
      <w:pPr>
        <w:pStyle w:val="Prrafodelista"/>
        <w:spacing w:line="480" w:lineRule="auto"/>
        <w:jc w:val="center"/>
        <w:rPr>
          <w:rFonts w:cs="Arial"/>
          <w:szCs w:val="22"/>
        </w:rPr>
      </w:pPr>
      <w:r>
        <w:rPr>
          <w:rFonts w:cs="Arial"/>
          <w:sz w:val="21"/>
          <w:szCs w:val="21"/>
        </w:rPr>
        <w:t xml:space="preserve">Maestría en </w:t>
      </w:r>
      <w:r w:rsidR="00292297">
        <w:rPr>
          <w:rFonts w:cs="Arial"/>
          <w:sz w:val="21"/>
          <w:szCs w:val="21"/>
        </w:rPr>
        <w:t>Inteligencia Analítica de Datos</w:t>
      </w:r>
      <w:r w:rsidRPr="00FC4128">
        <w:rPr>
          <w:rFonts w:cs="Arial"/>
          <w:szCs w:val="22"/>
        </w:rPr>
        <w:t xml:space="preserve"> </w:t>
      </w:r>
    </w:p>
    <w:p w14:paraId="36DBD254" w14:textId="76E4D56F" w:rsidR="00407AEE" w:rsidRPr="00FC4128" w:rsidRDefault="00FE4A5A" w:rsidP="00FC4128">
      <w:pPr>
        <w:pStyle w:val="Prrafodelista"/>
        <w:spacing w:line="480" w:lineRule="auto"/>
        <w:jc w:val="center"/>
        <w:rPr>
          <w:rFonts w:cs="Arial"/>
          <w:szCs w:val="22"/>
        </w:rPr>
      </w:pPr>
      <w:r>
        <w:rPr>
          <w:rFonts w:cs="Arial"/>
          <w:szCs w:val="22"/>
        </w:rPr>
        <w:t>Bogotá</w:t>
      </w:r>
      <w:r w:rsidR="00407AEE" w:rsidRPr="00FC4128">
        <w:rPr>
          <w:rFonts w:cs="Arial"/>
          <w:szCs w:val="22"/>
        </w:rPr>
        <w:t>, Colombia</w:t>
      </w:r>
    </w:p>
    <w:p w14:paraId="43FECDB7" w14:textId="3FD71992" w:rsidR="00407AEE" w:rsidRPr="00FC4128" w:rsidRDefault="00E43538" w:rsidP="00FC4128">
      <w:pPr>
        <w:jc w:val="center"/>
        <w:rPr>
          <w:rFonts w:cs="Arial"/>
        </w:rPr>
        <w:sectPr w:rsidR="00407AEE" w:rsidRPr="00FC4128" w:rsidSect="00D13CAC">
          <w:headerReference w:type="default" r:id="rId11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cs="Arial"/>
        </w:rPr>
        <w:t>02/09</w:t>
      </w:r>
      <w:r w:rsidR="00FE4A5A">
        <w:rPr>
          <w:rFonts w:cs="Arial"/>
        </w:rPr>
        <w:t>/2024</w:t>
      </w:r>
    </w:p>
    <w:p w14:paraId="1830F112" w14:textId="3343BEA9" w:rsidR="00AF7808" w:rsidRPr="00E921B1" w:rsidRDefault="00AF7808" w:rsidP="00AC0372">
      <w:pPr>
        <w:jc w:val="center"/>
        <w:rPr>
          <w:rFonts w:cs="Arial"/>
          <w:b/>
        </w:rPr>
      </w:pPr>
      <w:bookmarkStart w:id="1" w:name="_Toc35439332"/>
      <w:bookmarkStart w:id="2" w:name="_Toc35456763"/>
      <w:bookmarkStart w:id="3" w:name="_Toc71124412"/>
      <w:bookmarkStart w:id="4" w:name="_Hlk35443966"/>
      <w:r w:rsidRPr="00E921B1">
        <w:rPr>
          <w:rFonts w:cs="Arial"/>
          <w:b/>
        </w:rPr>
        <w:lastRenderedPageBreak/>
        <w:t>Resumen</w:t>
      </w:r>
      <w:bookmarkEnd w:id="1"/>
      <w:bookmarkEnd w:id="2"/>
      <w:bookmarkEnd w:id="3"/>
    </w:p>
    <w:bookmarkEnd w:id="4"/>
    <w:p w14:paraId="04F06822" w14:textId="77777777" w:rsidR="00AF7808" w:rsidRDefault="00AF7808" w:rsidP="00FC4128">
      <w:pPr>
        <w:rPr>
          <w:rFonts w:cs="Arial"/>
        </w:rPr>
      </w:pPr>
    </w:p>
    <w:p w14:paraId="5F73F02D" w14:textId="06AA51D4" w:rsidR="00962ED8" w:rsidRPr="00FC4128" w:rsidRDefault="00962ED8" w:rsidP="00FC4128">
      <w:pPr>
        <w:rPr>
          <w:rFonts w:cs="Arial"/>
        </w:rPr>
        <w:sectPr w:rsidR="00962ED8" w:rsidRPr="00FC4128" w:rsidSect="00486B57">
          <w:pgSz w:w="12240" w:h="15840" w:code="1"/>
          <w:pgMar w:top="1440" w:right="1440" w:bottom="1440" w:left="2041" w:header="709" w:footer="709" w:gutter="0"/>
          <w:pgNumType w:start="6"/>
          <w:cols w:space="708"/>
          <w:docGrid w:linePitch="360"/>
        </w:sectPr>
      </w:pPr>
      <w:r w:rsidRPr="00D537DB">
        <w:rPr>
          <w:rFonts w:cs="Arial"/>
          <w:highlight w:val="yellow"/>
        </w:rPr>
        <w:t>Una síntesis de lo hecho hasta el momento. Ésta es una parte critica de un trabajo, de hecho, es a veces lo único que se lee. Es por ello, que es una parte integral del proyecto y en esta primera entrega se espera que ustedes tengan una primera aproximación que irán mejorando con el tiempo</w:t>
      </w:r>
    </w:p>
    <w:p w14:paraId="752EB402" w14:textId="73A77525" w:rsidR="004164C1" w:rsidRPr="00962ED8" w:rsidRDefault="004D5192" w:rsidP="00AC0372">
      <w:pPr>
        <w:jc w:val="center"/>
        <w:rPr>
          <w:rFonts w:cs="Arial"/>
          <w:b/>
          <w:lang w:val="es-ES"/>
        </w:rPr>
      </w:pPr>
      <w:bookmarkStart w:id="5" w:name="_Toc35456765"/>
      <w:r w:rsidRPr="00962ED8">
        <w:rPr>
          <w:rFonts w:cs="Arial"/>
          <w:b/>
          <w:lang w:val="es-ES"/>
        </w:rPr>
        <w:lastRenderedPageBreak/>
        <w:t>C</w:t>
      </w:r>
      <w:r w:rsidR="004164C1" w:rsidRPr="00962ED8">
        <w:rPr>
          <w:rFonts w:cs="Arial"/>
          <w:b/>
          <w:lang w:val="es-ES"/>
        </w:rPr>
        <w:t>ontenido</w:t>
      </w:r>
      <w:bookmarkEnd w:id="5"/>
    </w:p>
    <w:p w14:paraId="7A45F2F1" w14:textId="77777777" w:rsidR="00AC0372" w:rsidRPr="00962ED8" w:rsidRDefault="00AC0372" w:rsidP="00AC0372">
      <w:pPr>
        <w:jc w:val="center"/>
        <w:rPr>
          <w:rFonts w:cs="Arial"/>
          <w:b/>
          <w:lang w:val="es-ES"/>
        </w:rPr>
      </w:pPr>
    </w:p>
    <w:p w14:paraId="1BBCB581" w14:textId="77F134B3" w:rsidR="00AF7808" w:rsidRPr="00962ED8" w:rsidRDefault="004164C1" w:rsidP="00AC0372">
      <w:pPr>
        <w:jc w:val="right"/>
        <w:rPr>
          <w:rStyle w:val="Hipervnculo"/>
          <w:rFonts w:cs="Arial"/>
          <w:b/>
          <w:color w:val="auto"/>
          <w:u w:val="none"/>
          <w:lang w:val="es-ES"/>
        </w:rPr>
      </w:pPr>
      <w:r w:rsidRPr="00962ED8">
        <w:rPr>
          <w:rStyle w:val="Hipervnculo"/>
          <w:rFonts w:cs="Arial"/>
          <w:b/>
          <w:color w:val="auto"/>
          <w:u w:val="none"/>
          <w:lang w:val="es-ES"/>
        </w:rPr>
        <w:t>Pág.</w:t>
      </w:r>
    </w:p>
    <w:p w14:paraId="1EAC0F72" w14:textId="43191B6B" w:rsidR="00A76A6B" w:rsidRDefault="00654EDB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ES" w:eastAsia="es-ES"/>
          <w14:ligatures w14:val="standardContextual"/>
        </w:rPr>
      </w:pPr>
      <w:r>
        <w:rPr>
          <w:rStyle w:val="Hipervnculo"/>
          <w:rFonts w:cs="Arial"/>
          <w:b w:val="0"/>
          <w:color w:val="auto"/>
          <w:szCs w:val="22"/>
          <w:u w:val="none"/>
          <w:lang w:val="en-US"/>
        </w:rPr>
        <w:fldChar w:fldCharType="begin"/>
      </w:r>
      <w:r>
        <w:rPr>
          <w:rStyle w:val="Hipervnculo"/>
          <w:rFonts w:cs="Arial"/>
          <w:b w:val="0"/>
          <w:color w:val="auto"/>
          <w:szCs w:val="22"/>
          <w:u w:val="none"/>
          <w:lang w:val="en-US"/>
        </w:rPr>
        <w:instrText xml:space="preserve"> TOC \o "1-3" \h \z \t "APA N1;1;APA N2;2;APA N3;3;APA N4;4;APA N5;5" </w:instrText>
      </w:r>
      <w:r>
        <w:rPr>
          <w:rStyle w:val="Hipervnculo"/>
          <w:rFonts w:cs="Arial"/>
          <w:b w:val="0"/>
          <w:color w:val="auto"/>
          <w:szCs w:val="22"/>
          <w:u w:val="none"/>
          <w:lang w:val="en-US"/>
        </w:rPr>
        <w:fldChar w:fldCharType="separate"/>
      </w:r>
      <w:hyperlink w:anchor="_Toc175991019" w:history="1">
        <w:r w:rsidR="00A76A6B" w:rsidRPr="00017B21">
          <w:rPr>
            <w:rStyle w:val="Hipervnculo"/>
            <w:noProof/>
          </w:rPr>
          <w:t>Introducción</w:t>
        </w:r>
        <w:r w:rsidR="00A76A6B">
          <w:rPr>
            <w:noProof/>
            <w:webHidden/>
          </w:rPr>
          <w:tab/>
        </w:r>
        <w:r w:rsidR="00A76A6B">
          <w:rPr>
            <w:noProof/>
            <w:webHidden/>
          </w:rPr>
          <w:fldChar w:fldCharType="begin"/>
        </w:r>
        <w:r w:rsidR="00A76A6B">
          <w:rPr>
            <w:noProof/>
            <w:webHidden/>
          </w:rPr>
          <w:instrText xml:space="preserve"> PAGEREF _Toc175991019 \h </w:instrText>
        </w:r>
        <w:r w:rsidR="00A76A6B">
          <w:rPr>
            <w:noProof/>
            <w:webHidden/>
          </w:rPr>
        </w:r>
        <w:r w:rsidR="00A76A6B">
          <w:rPr>
            <w:noProof/>
            <w:webHidden/>
          </w:rPr>
          <w:fldChar w:fldCharType="separate"/>
        </w:r>
        <w:r w:rsidR="00A76A6B">
          <w:rPr>
            <w:noProof/>
            <w:webHidden/>
          </w:rPr>
          <w:t>9</w:t>
        </w:r>
        <w:r w:rsidR="00A76A6B">
          <w:rPr>
            <w:noProof/>
            <w:webHidden/>
          </w:rPr>
          <w:fldChar w:fldCharType="end"/>
        </w:r>
      </w:hyperlink>
    </w:p>
    <w:p w14:paraId="49D95C69" w14:textId="4694DF01" w:rsidR="00A76A6B" w:rsidRDefault="00D537DB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75991020" w:history="1">
        <w:r w:rsidR="00A76A6B" w:rsidRPr="00017B21">
          <w:rPr>
            <w:rStyle w:val="Hipervnculo"/>
            <w:noProof/>
          </w:rPr>
          <w:t>Marco Teórico</w:t>
        </w:r>
        <w:r w:rsidR="00A76A6B">
          <w:rPr>
            <w:noProof/>
            <w:webHidden/>
          </w:rPr>
          <w:tab/>
        </w:r>
        <w:r w:rsidR="00A76A6B">
          <w:rPr>
            <w:noProof/>
            <w:webHidden/>
          </w:rPr>
          <w:fldChar w:fldCharType="begin"/>
        </w:r>
        <w:r w:rsidR="00A76A6B">
          <w:rPr>
            <w:noProof/>
            <w:webHidden/>
          </w:rPr>
          <w:instrText xml:space="preserve"> PAGEREF _Toc175991020 \h </w:instrText>
        </w:r>
        <w:r w:rsidR="00A76A6B">
          <w:rPr>
            <w:noProof/>
            <w:webHidden/>
          </w:rPr>
        </w:r>
        <w:r w:rsidR="00A76A6B">
          <w:rPr>
            <w:noProof/>
            <w:webHidden/>
          </w:rPr>
          <w:fldChar w:fldCharType="separate"/>
        </w:r>
        <w:r w:rsidR="00A76A6B">
          <w:rPr>
            <w:noProof/>
            <w:webHidden/>
          </w:rPr>
          <w:t>10</w:t>
        </w:r>
        <w:r w:rsidR="00A76A6B">
          <w:rPr>
            <w:noProof/>
            <w:webHidden/>
          </w:rPr>
          <w:fldChar w:fldCharType="end"/>
        </w:r>
      </w:hyperlink>
    </w:p>
    <w:p w14:paraId="32BAF360" w14:textId="56EA3CD4" w:rsidR="00A76A6B" w:rsidRDefault="00D537DB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75991021" w:history="1">
        <w:r w:rsidR="00A76A6B" w:rsidRPr="00017B21">
          <w:rPr>
            <w:rStyle w:val="Hipervnculo"/>
            <w:noProof/>
          </w:rPr>
          <w:t>Descripción detallada de los datos</w:t>
        </w:r>
        <w:r w:rsidR="00A76A6B">
          <w:rPr>
            <w:noProof/>
            <w:webHidden/>
          </w:rPr>
          <w:tab/>
        </w:r>
        <w:r w:rsidR="00A76A6B">
          <w:rPr>
            <w:noProof/>
            <w:webHidden/>
          </w:rPr>
          <w:fldChar w:fldCharType="begin"/>
        </w:r>
        <w:r w:rsidR="00A76A6B">
          <w:rPr>
            <w:noProof/>
            <w:webHidden/>
          </w:rPr>
          <w:instrText xml:space="preserve"> PAGEREF _Toc175991021 \h </w:instrText>
        </w:r>
        <w:r w:rsidR="00A76A6B">
          <w:rPr>
            <w:noProof/>
            <w:webHidden/>
          </w:rPr>
        </w:r>
        <w:r w:rsidR="00A76A6B">
          <w:rPr>
            <w:noProof/>
            <w:webHidden/>
          </w:rPr>
          <w:fldChar w:fldCharType="separate"/>
        </w:r>
        <w:r w:rsidR="00A76A6B">
          <w:rPr>
            <w:noProof/>
            <w:webHidden/>
          </w:rPr>
          <w:t>11</w:t>
        </w:r>
        <w:r w:rsidR="00A76A6B">
          <w:rPr>
            <w:noProof/>
            <w:webHidden/>
          </w:rPr>
          <w:fldChar w:fldCharType="end"/>
        </w:r>
      </w:hyperlink>
    </w:p>
    <w:p w14:paraId="49176B70" w14:textId="5D5FED7C" w:rsidR="00A76A6B" w:rsidRDefault="00D537DB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75991022" w:history="1">
        <w:r w:rsidR="00A76A6B" w:rsidRPr="00017B21">
          <w:rPr>
            <w:rStyle w:val="Hipervnculo"/>
            <w:noProof/>
          </w:rPr>
          <w:t>Propuesta metodológica</w:t>
        </w:r>
        <w:r w:rsidR="00A76A6B">
          <w:rPr>
            <w:noProof/>
            <w:webHidden/>
          </w:rPr>
          <w:tab/>
        </w:r>
        <w:r w:rsidR="00A76A6B">
          <w:rPr>
            <w:noProof/>
            <w:webHidden/>
          </w:rPr>
          <w:fldChar w:fldCharType="begin"/>
        </w:r>
        <w:r w:rsidR="00A76A6B">
          <w:rPr>
            <w:noProof/>
            <w:webHidden/>
          </w:rPr>
          <w:instrText xml:space="preserve"> PAGEREF _Toc175991022 \h </w:instrText>
        </w:r>
        <w:r w:rsidR="00A76A6B">
          <w:rPr>
            <w:noProof/>
            <w:webHidden/>
          </w:rPr>
        </w:r>
        <w:r w:rsidR="00A76A6B">
          <w:rPr>
            <w:noProof/>
            <w:webHidden/>
          </w:rPr>
          <w:fldChar w:fldCharType="separate"/>
        </w:r>
        <w:r w:rsidR="00A76A6B">
          <w:rPr>
            <w:noProof/>
            <w:webHidden/>
          </w:rPr>
          <w:t>12</w:t>
        </w:r>
        <w:r w:rsidR="00A76A6B">
          <w:rPr>
            <w:noProof/>
            <w:webHidden/>
          </w:rPr>
          <w:fldChar w:fldCharType="end"/>
        </w:r>
      </w:hyperlink>
    </w:p>
    <w:p w14:paraId="22817F0E" w14:textId="54FD99C6" w:rsidR="00A76A6B" w:rsidRDefault="00D537DB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75991023" w:history="1">
        <w:r w:rsidR="00A76A6B" w:rsidRPr="00017B21">
          <w:rPr>
            <w:rStyle w:val="Hipervnculo"/>
            <w:noProof/>
          </w:rPr>
          <w:t>Referencias</w:t>
        </w:r>
        <w:r w:rsidR="00A76A6B">
          <w:rPr>
            <w:noProof/>
            <w:webHidden/>
          </w:rPr>
          <w:tab/>
        </w:r>
        <w:r w:rsidR="00A76A6B">
          <w:rPr>
            <w:noProof/>
            <w:webHidden/>
          </w:rPr>
          <w:fldChar w:fldCharType="begin"/>
        </w:r>
        <w:r w:rsidR="00A76A6B">
          <w:rPr>
            <w:noProof/>
            <w:webHidden/>
          </w:rPr>
          <w:instrText xml:space="preserve"> PAGEREF _Toc175991023 \h </w:instrText>
        </w:r>
        <w:r w:rsidR="00A76A6B">
          <w:rPr>
            <w:noProof/>
            <w:webHidden/>
          </w:rPr>
        </w:r>
        <w:r w:rsidR="00A76A6B">
          <w:rPr>
            <w:noProof/>
            <w:webHidden/>
          </w:rPr>
          <w:fldChar w:fldCharType="separate"/>
        </w:r>
        <w:r w:rsidR="00A76A6B">
          <w:rPr>
            <w:noProof/>
            <w:webHidden/>
          </w:rPr>
          <w:t>13</w:t>
        </w:r>
        <w:r w:rsidR="00A76A6B">
          <w:rPr>
            <w:noProof/>
            <w:webHidden/>
          </w:rPr>
          <w:fldChar w:fldCharType="end"/>
        </w:r>
      </w:hyperlink>
    </w:p>
    <w:p w14:paraId="1BD52A7E" w14:textId="5CF40DFB" w:rsidR="00026022" w:rsidRPr="000C037F" w:rsidRDefault="00654EDB" w:rsidP="00261108">
      <w:pPr>
        <w:pStyle w:val="TDC1"/>
        <w:rPr>
          <w:b w:val="0"/>
          <w:lang w:val="en-US"/>
        </w:rPr>
        <w:sectPr w:rsidR="00026022" w:rsidRPr="000C037F" w:rsidSect="00486B57">
          <w:pgSz w:w="12240" w:h="15840" w:code="1"/>
          <w:pgMar w:top="1440" w:right="1440" w:bottom="1440" w:left="2041" w:header="709" w:footer="709" w:gutter="0"/>
          <w:pgNumType w:start="8"/>
          <w:cols w:space="708"/>
          <w:docGrid w:linePitch="360"/>
        </w:sectPr>
      </w:pPr>
      <w:r>
        <w:rPr>
          <w:rStyle w:val="Hipervnculo"/>
          <w:rFonts w:cs="Arial"/>
          <w:b w:val="0"/>
          <w:color w:val="auto"/>
          <w:szCs w:val="22"/>
          <w:u w:val="none"/>
          <w:lang w:val="en-US"/>
        </w:rPr>
        <w:fldChar w:fldCharType="end"/>
      </w:r>
    </w:p>
    <w:p w14:paraId="751177A3" w14:textId="2A031F1D" w:rsidR="00BA199F" w:rsidRDefault="002653CB" w:rsidP="00413D8D">
      <w:pPr>
        <w:pStyle w:val="APAN1"/>
      </w:pPr>
      <w:bookmarkStart w:id="6" w:name="_Toc35456768"/>
      <w:bookmarkStart w:id="7" w:name="_Toc71124415"/>
      <w:bookmarkStart w:id="8" w:name="_Toc175991019"/>
      <w:r w:rsidRPr="00FC4128">
        <w:lastRenderedPageBreak/>
        <w:t>Introducción</w:t>
      </w:r>
      <w:bookmarkEnd w:id="6"/>
      <w:bookmarkEnd w:id="7"/>
      <w:bookmarkEnd w:id="8"/>
    </w:p>
    <w:p w14:paraId="54CD77FF" w14:textId="77777777" w:rsidR="00425D2F" w:rsidRPr="00FC4128" w:rsidRDefault="00425D2F" w:rsidP="00425D2F">
      <w:pPr>
        <w:pStyle w:val="Principal"/>
        <w:jc w:val="center"/>
        <w:rPr>
          <w:rFonts w:cs="Arial"/>
          <w:sz w:val="22"/>
          <w:szCs w:val="22"/>
        </w:rPr>
      </w:pPr>
    </w:p>
    <w:p w14:paraId="5299D057" w14:textId="2846DC38" w:rsidR="00A0648F" w:rsidRPr="00E91885" w:rsidRDefault="00A0648F" w:rsidP="00A0648F">
      <w:pPr>
        <w:rPr>
          <w:rFonts w:cs="Arial"/>
        </w:rPr>
      </w:pPr>
      <w:r w:rsidRPr="00E91885">
        <w:rPr>
          <w:rFonts w:cs="Arial"/>
        </w:rPr>
        <w:t xml:space="preserve">En el competitivo mundo del </w:t>
      </w:r>
      <w:proofErr w:type="spellStart"/>
      <w:r w:rsidRPr="00E91885">
        <w:rPr>
          <w:rFonts w:cs="Arial"/>
        </w:rPr>
        <w:t>retail</w:t>
      </w:r>
      <w:proofErr w:type="spellEnd"/>
      <w:r w:rsidRPr="00E91885">
        <w:rPr>
          <w:rFonts w:cs="Arial"/>
        </w:rPr>
        <w:t xml:space="preserve">, conocer los hábitos de compra de los clientes es fundamental para diseñar estrategias que maximicen las ventas. Nuestro </w:t>
      </w:r>
      <w:proofErr w:type="spellStart"/>
      <w:r w:rsidRPr="00E91885">
        <w:rPr>
          <w:rFonts w:cs="Arial"/>
        </w:rPr>
        <w:t>minimarket</w:t>
      </w:r>
      <w:proofErr w:type="spellEnd"/>
      <w:r w:rsidRPr="00E91885">
        <w:rPr>
          <w:rFonts w:cs="Arial"/>
        </w:rPr>
        <w:t xml:space="preserve">, situado en un vecindario </w:t>
      </w:r>
      <w:r w:rsidR="00D379FA">
        <w:rPr>
          <w:rFonts w:cs="Arial"/>
        </w:rPr>
        <w:t>popular</w:t>
      </w:r>
      <w:r w:rsidRPr="00E91885">
        <w:rPr>
          <w:rFonts w:cs="Arial"/>
        </w:rPr>
        <w:t>, ha visto un crecimiento constante, pero sospechamos que hay potencial no explotado en nuestras ventas. Para capitalizar estas oportunidades, hemos decidido llevar a cabo un análisis profundo de las transacciones mediante técnicas de aprendizaje no supervisado, enfocándonos en el análisis de canasta.</w:t>
      </w:r>
    </w:p>
    <w:p w14:paraId="6A3F787E" w14:textId="2DAD012B" w:rsidR="004A273C" w:rsidRPr="00045915" w:rsidRDefault="00A0648F" w:rsidP="00045915">
      <w:pPr>
        <w:pStyle w:val="APAN2"/>
      </w:pPr>
      <w:r w:rsidRPr="00045915">
        <w:t xml:space="preserve">Pregunta/Problema a Resolver </w:t>
      </w:r>
    </w:p>
    <w:p w14:paraId="6A8545D6" w14:textId="05A01B2E" w:rsidR="00A0648F" w:rsidRPr="00E91885" w:rsidRDefault="00A0648F" w:rsidP="00D379FA">
      <w:pPr>
        <w:rPr>
          <w:rFonts w:cs="Arial"/>
        </w:rPr>
      </w:pPr>
      <w:r w:rsidRPr="00E91885">
        <w:rPr>
          <w:rFonts w:cs="Arial"/>
        </w:rPr>
        <w:t>El principal objetivo de nuestro proyecto es responder a las siguientes preguntas clave:</w:t>
      </w:r>
    </w:p>
    <w:p w14:paraId="15D51C21" w14:textId="77777777" w:rsidR="00A0648F" w:rsidRPr="00D379FA" w:rsidRDefault="00A0648F" w:rsidP="00A0648F">
      <w:pPr>
        <w:numPr>
          <w:ilvl w:val="0"/>
          <w:numId w:val="29"/>
        </w:numPr>
        <w:spacing w:line="240" w:lineRule="auto"/>
        <w:rPr>
          <w:rFonts w:cs="Arial"/>
        </w:rPr>
      </w:pPr>
      <w:r w:rsidRPr="00D379FA">
        <w:rPr>
          <w:rFonts w:cs="Arial"/>
        </w:rPr>
        <w:t>¿Cuáles son las combinaciones de productos que los clientes suelen comprar juntos?</w:t>
      </w:r>
    </w:p>
    <w:p w14:paraId="2BA4DB5B" w14:textId="77777777" w:rsidR="00A0648F" w:rsidRPr="00D379FA" w:rsidRDefault="00A0648F" w:rsidP="00A0648F">
      <w:pPr>
        <w:numPr>
          <w:ilvl w:val="0"/>
          <w:numId w:val="29"/>
        </w:numPr>
        <w:spacing w:line="240" w:lineRule="auto"/>
        <w:rPr>
          <w:rFonts w:cs="Arial"/>
        </w:rPr>
      </w:pPr>
      <w:r w:rsidRPr="00D379FA">
        <w:rPr>
          <w:rFonts w:cs="Arial"/>
        </w:rPr>
        <w:t>¿Existen productos que, al ser promovidos juntos, podrían aumentar el valor de las compras?</w:t>
      </w:r>
    </w:p>
    <w:p w14:paraId="6E8002D4" w14:textId="77777777" w:rsidR="00A0648F" w:rsidRPr="00D379FA" w:rsidRDefault="00A0648F" w:rsidP="00A0648F">
      <w:pPr>
        <w:numPr>
          <w:ilvl w:val="0"/>
          <w:numId w:val="29"/>
        </w:numPr>
        <w:spacing w:line="240" w:lineRule="auto"/>
        <w:rPr>
          <w:rFonts w:cs="Arial"/>
        </w:rPr>
      </w:pPr>
      <w:r w:rsidRPr="00D379FA">
        <w:rPr>
          <w:rFonts w:cs="Arial"/>
        </w:rPr>
        <w:t xml:space="preserve">¿Podemos reorganizar la disposición de productos en el </w:t>
      </w:r>
      <w:proofErr w:type="spellStart"/>
      <w:r w:rsidRPr="00D379FA">
        <w:rPr>
          <w:rFonts w:cs="Arial"/>
        </w:rPr>
        <w:t>minimarket</w:t>
      </w:r>
      <w:proofErr w:type="spellEnd"/>
      <w:r w:rsidRPr="00D379FA">
        <w:rPr>
          <w:rFonts w:cs="Arial"/>
        </w:rPr>
        <w:t xml:space="preserve"> para incentivar la compra conjunta de ciertos artículos?</w:t>
      </w:r>
    </w:p>
    <w:p w14:paraId="3FF977E0" w14:textId="77777777" w:rsidR="00A0648F" w:rsidRDefault="00A0648F" w:rsidP="00A0648F">
      <w:pPr>
        <w:rPr>
          <w:rFonts w:cs="Arial"/>
        </w:rPr>
      </w:pPr>
    </w:p>
    <w:p w14:paraId="6078A5C3" w14:textId="77777777" w:rsidR="00A0648F" w:rsidRPr="00E91885" w:rsidRDefault="00A0648F" w:rsidP="00A0648F">
      <w:pPr>
        <w:rPr>
          <w:rFonts w:cs="Arial"/>
        </w:rPr>
      </w:pPr>
      <w:r w:rsidRPr="00E91885">
        <w:rPr>
          <w:rFonts w:cs="Arial"/>
        </w:rPr>
        <w:t xml:space="preserve">Para abordar estas preguntas, nos centraremos en </w:t>
      </w:r>
      <w:r w:rsidRPr="00E91885">
        <w:rPr>
          <w:rFonts w:cs="Arial"/>
          <w:b/>
          <w:bCs/>
        </w:rPr>
        <w:t xml:space="preserve">tareas de </w:t>
      </w:r>
      <w:proofErr w:type="spellStart"/>
      <w:r w:rsidRPr="00E91885">
        <w:rPr>
          <w:rFonts w:cs="Arial"/>
          <w:b/>
          <w:bCs/>
        </w:rPr>
        <w:t>clustering</w:t>
      </w:r>
      <w:proofErr w:type="spellEnd"/>
      <w:r w:rsidRPr="00E91885">
        <w:rPr>
          <w:rFonts w:cs="Arial"/>
          <w:b/>
          <w:bCs/>
        </w:rPr>
        <w:t xml:space="preserve"> y asociación</w:t>
      </w:r>
      <w:r w:rsidRPr="00E91885">
        <w:rPr>
          <w:rFonts w:cs="Arial"/>
        </w:rPr>
        <w:t xml:space="preserve">. El análisis de canasta se enfocará en descubrir reglas de asociación entre productos, mientras que el </w:t>
      </w:r>
      <w:proofErr w:type="spellStart"/>
      <w:r w:rsidRPr="00E91885">
        <w:rPr>
          <w:rFonts w:cs="Arial"/>
        </w:rPr>
        <w:t>clustering</w:t>
      </w:r>
      <w:proofErr w:type="spellEnd"/>
      <w:r w:rsidRPr="00E91885">
        <w:rPr>
          <w:rFonts w:cs="Arial"/>
        </w:rPr>
        <w:t xml:space="preserve"> podría ayudar a identificar segmentos de clientes con comportamientos de compra similares. Si encontramos que los datos son demasiado complejos o numerosos, también podríamos considerar técnicas de </w:t>
      </w:r>
      <w:r w:rsidRPr="00E91885">
        <w:rPr>
          <w:rFonts w:cs="Arial"/>
          <w:b/>
          <w:bCs/>
        </w:rPr>
        <w:t>reducción de dimensión</w:t>
      </w:r>
      <w:r w:rsidRPr="00E91885">
        <w:rPr>
          <w:rFonts w:cs="Arial"/>
        </w:rPr>
        <w:t xml:space="preserve"> para simplificar la interpretación.</w:t>
      </w:r>
    </w:p>
    <w:p w14:paraId="36925E1F" w14:textId="76B55894" w:rsidR="005206E7" w:rsidRDefault="005206E7" w:rsidP="00045915">
      <w:pPr>
        <w:pStyle w:val="APAN2"/>
      </w:pPr>
      <w:r>
        <w:t>Motivación</w:t>
      </w:r>
    </w:p>
    <w:p w14:paraId="0148CC77" w14:textId="20695A61" w:rsidR="00396AC5" w:rsidRPr="00396AC5" w:rsidRDefault="00396AC5" w:rsidP="00396AC5">
      <w:r w:rsidRPr="00396AC5">
        <w:t>Maximización de ingresos: Al identificar qué productos se compran juntos, se pueden crear promociones y combos que incentiven compras adicionales.</w:t>
      </w:r>
    </w:p>
    <w:p w14:paraId="60D89E8F" w14:textId="62D62958" w:rsidR="00396AC5" w:rsidRPr="00396AC5" w:rsidRDefault="00396AC5" w:rsidP="00396AC5">
      <w:r w:rsidRPr="00396AC5">
        <w:lastRenderedPageBreak/>
        <w:t xml:space="preserve">Optimización del </w:t>
      </w:r>
      <w:proofErr w:type="spellStart"/>
      <w:r w:rsidRPr="00396AC5">
        <w:t>layout</w:t>
      </w:r>
      <w:proofErr w:type="spellEnd"/>
      <w:r w:rsidRPr="00396AC5">
        <w:t xml:space="preserve"> del </w:t>
      </w:r>
      <w:proofErr w:type="spellStart"/>
      <w:r w:rsidRPr="00396AC5">
        <w:t>minimarket</w:t>
      </w:r>
      <w:proofErr w:type="spellEnd"/>
      <w:r w:rsidRPr="00396AC5">
        <w:t>: Mejorar la disposición de productos para facilitar el acceso a combinaciones de productos frecuentemente comprados juntos, lo que podría incrementar las ventas por impulso.</w:t>
      </w:r>
    </w:p>
    <w:p w14:paraId="0FFFD181" w14:textId="20DD904B" w:rsidR="005206E7" w:rsidRDefault="00396AC5" w:rsidP="00396AC5">
      <w:r w:rsidRPr="00396AC5">
        <w:t>Mejora de la satisfacción del cliente: Ofrecer una experiencia de compra más fluida y conveniente al anticipar sus necesidades y preferencias.</w:t>
      </w:r>
    </w:p>
    <w:p w14:paraId="27A82DB7" w14:textId="20F89DEA" w:rsidR="00A0648F" w:rsidRPr="00045915" w:rsidRDefault="00A0648F" w:rsidP="00045915">
      <w:pPr>
        <w:pStyle w:val="APAN2"/>
      </w:pPr>
      <w:r w:rsidRPr="00045915">
        <w:t>Clasificación del Problema</w:t>
      </w:r>
    </w:p>
    <w:p w14:paraId="504F1663" w14:textId="77777777" w:rsidR="00A0648F" w:rsidRPr="00E91885" w:rsidRDefault="00A0648F" w:rsidP="00A0648F">
      <w:pPr>
        <w:rPr>
          <w:rFonts w:cs="Arial"/>
        </w:rPr>
      </w:pPr>
      <w:r w:rsidRPr="00E91885">
        <w:rPr>
          <w:rFonts w:cs="Arial"/>
        </w:rPr>
        <w:t xml:space="preserve">Este problema pertenece principalmente a la </w:t>
      </w:r>
      <w:r w:rsidRPr="00E91885">
        <w:rPr>
          <w:rFonts w:cs="Arial"/>
          <w:b/>
          <w:bCs/>
        </w:rPr>
        <w:t>tarea de asociación</w:t>
      </w:r>
      <w:r w:rsidRPr="00E91885">
        <w:rPr>
          <w:rFonts w:cs="Arial"/>
        </w:rPr>
        <w:t xml:space="preserve"> (análisis de canasta). Sin embargo, puede incluir elementos de </w:t>
      </w:r>
      <w:proofErr w:type="spellStart"/>
      <w:r w:rsidRPr="00E91885">
        <w:rPr>
          <w:rFonts w:cs="Arial"/>
          <w:b/>
          <w:bCs/>
        </w:rPr>
        <w:t>clustering</w:t>
      </w:r>
      <w:proofErr w:type="spellEnd"/>
      <w:r w:rsidRPr="00E91885">
        <w:rPr>
          <w:rFonts w:cs="Arial"/>
        </w:rPr>
        <w:t xml:space="preserve"> para segmentar clientes y entender patrones de compra más detallados.</w:t>
      </w:r>
    </w:p>
    <w:p w14:paraId="051AA890" w14:textId="77777777" w:rsidR="00A0648F" w:rsidRDefault="00A0648F" w:rsidP="00A0648F">
      <w:pPr>
        <w:rPr>
          <w:rFonts w:cs="Arial"/>
          <w:b/>
          <w:bCs/>
        </w:rPr>
      </w:pPr>
    </w:p>
    <w:p w14:paraId="3A303D8A" w14:textId="79857BC4" w:rsidR="00422322" w:rsidRPr="00FC4128" w:rsidRDefault="00422322" w:rsidP="00FC4128">
      <w:pPr>
        <w:rPr>
          <w:rFonts w:cs="Arial"/>
        </w:rPr>
        <w:sectPr w:rsidR="00422322" w:rsidRPr="00FC4128" w:rsidSect="00AF7808">
          <w:pgSz w:w="12240" w:h="15840" w:code="1"/>
          <w:pgMar w:top="1440" w:right="1440" w:bottom="1440" w:left="2041" w:header="709" w:footer="709" w:gutter="0"/>
          <w:cols w:space="708"/>
          <w:docGrid w:linePitch="360"/>
        </w:sectPr>
      </w:pPr>
    </w:p>
    <w:p w14:paraId="7663C5B2" w14:textId="198125EE" w:rsidR="00903955" w:rsidRDefault="00AA6512" w:rsidP="00814454">
      <w:pPr>
        <w:pStyle w:val="APAN1"/>
      </w:pPr>
      <w:bookmarkStart w:id="9" w:name="_Toc71124421"/>
      <w:bookmarkStart w:id="10" w:name="_Toc175991020"/>
      <w:bookmarkStart w:id="11" w:name="_Toc35456773"/>
      <w:r w:rsidRPr="00FC4128">
        <w:lastRenderedPageBreak/>
        <w:t xml:space="preserve">Marco </w:t>
      </w:r>
      <w:bookmarkEnd w:id="9"/>
      <w:r w:rsidR="000F2F00">
        <w:t>Teórico</w:t>
      </w:r>
      <w:bookmarkEnd w:id="10"/>
    </w:p>
    <w:p w14:paraId="1D3ABEC0" w14:textId="77777777" w:rsidR="00C237A7" w:rsidRPr="00FC4128" w:rsidRDefault="00C237A7" w:rsidP="00425D2F">
      <w:pPr>
        <w:pStyle w:val="Principal"/>
        <w:ind w:firstLine="0"/>
        <w:jc w:val="center"/>
        <w:rPr>
          <w:rFonts w:cs="Arial"/>
          <w:sz w:val="22"/>
          <w:szCs w:val="22"/>
        </w:rPr>
      </w:pPr>
    </w:p>
    <w:p w14:paraId="6DCB9D8D" w14:textId="77777777" w:rsidR="0048656F" w:rsidRPr="00E00405" w:rsidRDefault="0048656F" w:rsidP="0048656F">
      <w:pPr>
        <w:numPr>
          <w:ilvl w:val="0"/>
          <w:numId w:val="28"/>
        </w:numPr>
        <w:spacing w:line="240" w:lineRule="auto"/>
        <w:rPr>
          <w:rFonts w:cs="Arial"/>
        </w:rPr>
      </w:pPr>
      <w:bookmarkStart w:id="12" w:name="_Toc71124425"/>
      <w:bookmarkEnd w:id="11"/>
      <w:r w:rsidRPr="00E00405">
        <w:rPr>
          <w:rFonts w:cs="Arial"/>
          <w:b/>
          <w:bCs/>
        </w:rPr>
        <w:t>Revisión preliminar de antecedentes en la literatura</w:t>
      </w:r>
      <w:r w:rsidRPr="00E00405">
        <w:rPr>
          <w:rFonts w:cs="Arial"/>
        </w:rPr>
        <w:t xml:space="preserve">. Revisión de literatura nacional e internacional, para enriquecer el proyecto con lo que ya se haya escrito sobre el tema que se va a tratar. </w:t>
      </w:r>
    </w:p>
    <w:p w14:paraId="1C2F5FD9" w14:textId="77777777" w:rsidR="003010AC" w:rsidRPr="0048656F" w:rsidRDefault="003010AC" w:rsidP="000F2F00">
      <w:pPr>
        <w:rPr>
          <w:rFonts w:cs="Arial"/>
        </w:rPr>
      </w:pPr>
    </w:p>
    <w:p w14:paraId="3EC49D69" w14:textId="5C68C5D8" w:rsidR="00B500A8" w:rsidRPr="00FA2FDE" w:rsidRDefault="00B500A8" w:rsidP="000F2F00">
      <w:pPr>
        <w:rPr>
          <w:rFonts w:cs="Arial"/>
          <w:lang w:val="es-ES"/>
        </w:rPr>
        <w:sectPr w:rsidR="00B500A8" w:rsidRPr="00FA2FDE" w:rsidSect="00AF7808">
          <w:pgSz w:w="12240" w:h="15840" w:code="1"/>
          <w:pgMar w:top="1440" w:right="1440" w:bottom="1440" w:left="2041" w:header="709" w:footer="709" w:gutter="0"/>
          <w:cols w:space="708"/>
          <w:docGrid w:linePitch="360"/>
        </w:sectPr>
      </w:pPr>
    </w:p>
    <w:p w14:paraId="717E3A2A" w14:textId="28ED91C5" w:rsidR="00C237A7" w:rsidRPr="00FC4128" w:rsidRDefault="00573709" w:rsidP="00A76A6B">
      <w:pPr>
        <w:pStyle w:val="APAN1"/>
      </w:pPr>
      <w:bookmarkStart w:id="13" w:name="_Toc175991021"/>
      <w:bookmarkEnd w:id="12"/>
      <w:r w:rsidRPr="00573709">
        <w:lastRenderedPageBreak/>
        <w:t>Descripción detallada de los datos</w:t>
      </w:r>
      <w:bookmarkEnd w:id="13"/>
    </w:p>
    <w:p w14:paraId="2C484634" w14:textId="77777777" w:rsidR="00DF4AFB" w:rsidRPr="00E00405" w:rsidRDefault="00DF4AFB" w:rsidP="00DF4AFB">
      <w:pPr>
        <w:spacing w:line="240" w:lineRule="auto"/>
        <w:rPr>
          <w:rFonts w:cs="Arial"/>
        </w:rPr>
      </w:pPr>
      <w:r w:rsidRPr="00E00405">
        <w:rPr>
          <w:rFonts w:cs="Arial"/>
        </w:rPr>
        <w:t xml:space="preserve">Descripción que incorpore estadísticas descriptivas y/o visualizaciones. </w:t>
      </w:r>
    </w:p>
    <w:p w14:paraId="4027B5BF" w14:textId="29BBFF92" w:rsidR="006B326D" w:rsidRDefault="006B326D" w:rsidP="00FC4128">
      <w:pPr>
        <w:rPr>
          <w:rFonts w:cs="Arial"/>
        </w:rPr>
      </w:pPr>
    </w:p>
    <w:p w14:paraId="45BA7AF4" w14:textId="5CC9F9CE" w:rsidR="00E36E2B" w:rsidRPr="00FC4128" w:rsidRDefault="00E36E2B" w:rsidP="00FC4128">
      <w:pPr>
        <w:rPr>
          <w:rFonts w:cs="Arial"/>
        </w:rPr>
        <w:sectPr w:rsidR="00E36E2B" w:rsidRPr="00FC4128" w:rsidSect="00AF7808">
          <w:pgSz w:w="12240" w:h="15840" w:code="1"/>
          <w:pgMar w:top="1440" w:right="1440" w:bottom="1440" w:left="2041" w:header="709" w:footer="709" w:gutter="0"/>
          <w:cols w:space="708"/>
          <w:docGrid w:linePitch="360"/>
        </w:sectPr>
      </w:pPr>
    </w:p>
    <w:p w14:paraId="6F363A72" w14:textId="2CA15735" w:rsidR="007F7C80" w:rsidRPr="008C239A" w:rsidRDefault="00DF4AFB" w:rsidP="004A69D8">
      <w:pPr>
        <w:pStyle w:val="APAN1"/>
      </w:pPr>
      <w:bookmarkStart w:id="14" w:name="_Toc175991022"/>
      <w:r>
        <w:lastRenderedPageBreak/>
        <w:t xml:space="preserve">Propuesta </w:t>
      </w:r>
      <w:r w:rsidR="00A76A6B">
        <w:t>metodológica</w:t>
      </w:r>
      <w:bookmarkEnd w:id="14"/>
    </w:p>
    <w:p w14:paraId="782794C1" w14:textId="77777777" w:rsidR="00971598" w:rsidRDefault="00971598" w:rsidP="005F526E">
      <w:pPr>
        <w:pStyle w:val="Secundario"/>
      </w:pPr>
    </w:p>
    <w:p w14:paraId="65187FF6" w14:textId="47901355" w:rsidR="000D028E" w:rsidRPr="00A76A6B" w:rsidRDefault="00A76A6B" w:rsidP="0013229B">
      <w:pPr>
        <w:rPr>
          <w:rFonts w:cs="Arial"/>
          <w:bCs/>
        </w:rPr>
      </w:pPr>
      <w:r w:rsidRPr="00A76A6B">
        <w:rPr>
          <w:rFonts w:cs="Arial"/>
          <w:bCs/>
        </w:rPr>
        <w:t>En esta sección debe mostrarse cómo el proyecto incorpora aprendizaje no supervisado y qué algoritmo planean utilizar. (Este algoritmo puede ser preliminar y pueden modificarlo para la entrega final, si ven que a lo largo del curso incorporan nuevas herramientas que pueden resultar más apropiadas)</w:t>
      </w:r>
    </w:p>
    <w:p w14:paraId="7DBCBE31" w14:textId="77777777" w:rsidR="000D028E" w:rsidRPr="00FC4128" w:rsidRDefault="000D028E" w:rsidP="00FC4128">
      <w:pPr>
        <w:rPr>
          <w:rFonts w:cs="Arial"/>
        </w:rPr>
      </w:pPr>
    </w:p>
    <w:p w14:paraId="47014041" w14:textId="77777777" w:rsidR="000D028E" w:rsidRPr="00FC4128" w:rsidRDefault="000D028E" w:rsidP="00FC4128">
      <w:pPr>
        <w:rPr>
          <w:rFonts w:cs="Arial"/>
        </w:rPr>
      </w:pPr>
    </w:p>
    <w:p w14:paraId="7485CF19" w14:textId="77777777" w:rsidR="000D028E" w:rsidRPr="00FC4128" w:rsidRDefault="000D028E" w:rsidP="00FC4128">
      <w:pPr>
        <w:spacing w:after="160"/>
        <w:rPr>
          <w:rFonts w:eastAsiaTheme="majorEastAsia" w:cs="Arial"/>
          <w:b/>
        </w:rPr>
      </w:pPr>
      <w:r w:rsidRPr="00FC4128">
        <w:rPr>
          <w:rFonts w:cs="Arial"/>
        </w:rPr>
        <w:br w:type="page"/>
      </w:r>
    </w:p>
    <w:p w14:paraId="1C5A3597" w14:textId="49A51C6A" w:rsidR="00C237A7" w:rsidRDefault="00AE616F" w:rsidP="00016B7E">
      <w:pPr>
        <w:pStyle w:val="APAN1"/>
      </w:pPr>
      <w:bookmarkStart w:id="15" w:name="_Toc35456786"/>
      <w:bookmarkStart w:id="16" w:name="_Toc71124433"/>
      <w:bookmarkStart w:id="17" w:name="_Toc175991023"/>
      <w:r w:rsidRPr="00FC4128">
        <w:lastRenderedPageBreak/>
        <w:t>Referencias</w:t>
      </w:r>
      <w:bookmarkEnd w:id="15"/>
      <w:bookmarkEnd w:id="16"/>
      <w:bookmarkEnd w:id="17"/>
    </w:p>
    <w:p w14:paraId="6E4AC50F" w14:textId="77777777" w:rsidR="007757E2" w:rsidRPr="00FC4128" w:rsidRDefault="007757E2" w:rsidP="00E06391">
      <w:pPr>
        <w:pStyle w:val="Principal"/>
        <w:ind w:firstLine="0"/>
        <w:jc w:val="center"/>
        <w:rPr>
          <w:rFonts w:cs="Arial"/>
          <w:sz w:val="22"/>
          <w:szCs w:val="22"/>
        </w:rPr>
      </w:pPr>
    </w:p>
    <w:p w14:paraId="662F081F" w14:textId="77777777" w:rsidR="001300C6" w:rsidRPr="00760180" w:rsidRDefault="001300C6" w:rsidP="001300C6">
      <w:pPr>
        <w:rPr>
          <w:rFonts w:cstheme="minorHAnsi"/>
          <w:color w:val="000000"/>
          <w:lang w:val="en-GB"/>
        </w:rPr>
      </w:pPr>
      <w:bookmarkStart w:id="18" w:name="_Toc35456787"/>
      <w:bookmarkStart w:id="19" w:name="_Toc71124434"/>
    </w:p>
    <w:bookmarkEnd w:id="18"/>
    <w:bookmarkEnd w:id="19"/>
    <w:p w14:paraId="55771D1C" w14:textId="75FDDFA7" w:rsidR="00FA7061" w:rsidRDefault="00FA7061">
      <w:pPr>
        <w:spacing w:after="160" w:line="259" w:lineRule="auto"/>
        <w:ind w:firstLine="0"/>
        <w:rPr>
          <w:rFonts w:cs="Arial"/>
        </w:rPr>
      </w:pPr>
    </w:p>
    <w:sectPr w:rsidR="00FA7061" w:rsidSect="00AF7808">
      <w:pgSz w:w="12240" w:h="15840" w:code="1"/>
      <w:pgMar w:top="1440" w:right="1440" w:bottom="1440" w:left="204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F427B" w14:textId="77777777" w:rsidR="00001245" w:rsidRDefault="00001245" w:rsidP="0032662F">
      <w:pPr>
        <w:spacing w:line="240" w:lineRule="auto"/>
      </w:pPr>
      <w:r>
        <w:separator/>
      </w:r>
    </w:p>
  </w:endnote>
  <w:endnote w:type="continuationSeparator" w:id="0">
    <w:p w14:paraId="2A071441" w14:textId="77777777" w:rsidR="00001245" w:rsidRDefault="00001245" w:rsidP="00326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D59B2" w14:textId="77777777" w:rsidR="00001245" w:rsidRDefault="00001245" w:rsidP="0032662F">
      <w:pPr>
        <w:spacing w:line="240" w:lineRule="auto"/>
      </w:pPr>
      <w:r>
        <w:separator/>
      </w:r>
    </w:p>
  </w:footnote>
  <w:footnote w:type="continuationSeparator" w:id="0">
    <w:p w14:paraId="421ACF58" w14:textId="77777777" w:rsidR="00001245" w:rsidRDefault="00001245" w:rsidP="003266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86"/>
      <w:gridCol w:w="221"/>
      <w:gridCol w:w="952"/>
    </w:tblGrid>
    <w:tr w:rsidR="00DA67D0" w:rsidRPr="007D789A" w14:paraId="048420A8" w14:textId="77777777" w:rsidTr="00564CFE">
      <w:tc>
        <w:tcPr>
          <w:tcW w:w="6613" w:type="dxa"/>
        </w:tcPr>
        <w:p w14:paraId="3AE60FE3" w14:textId="4D4D69D9" w:rsidR="00DA67D0" w:rsidRPr="00564CFE" w:rsidRDefault="00A355CA" w:rsidP="00564CFE">
          <w:pPr>
            <w:pStyle w:val="Encabezado"/>
            <w:ind w:firstLine="0"/>
            <w:rPr>
              <w:rFonts w:cs="Arial"/>
              <w:b/>
            </w:rPr>
          </w:pPr>
          <w:r>
            <w:rPr>
              <w:rFonts w:cs="Arial"/>
              <w:b/>
              <w:noProof/>
            </w:rPr>
            <w:drawing>
              <wp:inline distT="0" distB="0" distL="0" distR="0" wp14:anchorId="2DE29A60" wp14:editId="06886027">
                <wp:extent cx="5943600" cy="621665"/>
                <wp:effectExtent l="0" t="0" r="0" b="6985"/>
                <wp:docPr id="161190631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1906313" name="Imagen 161190631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21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8" w:type="dxa"/>
        </w:tcPr>
        <w:p w14:paraId="26FC59D9" w14:textId="77777777" w:rsidR="00DA67D0" w:rsidRPr="00564CFE" w:rsidRDefault="00DA67D0" w:rsidP="00564CFE">
          <w:pPr>
            <w:pStyle w:val="Encabezado"/>
            <w:rPr>
              <w:rFonts w:cs="Arial"/>
              <w:b/>
            </w:rPr>
          </w:pPr>
        </w:p>
      </w:tc>
      <w:tc>
        <w:tcPr>
          <w:tcW w:w="1151" w:type="dxa"/>
          <w:noWrap/>
        </w:tcPr>
        <w:p w14:paraId="3A0FA044" w14:textId="77777777" w:rsidR="00DA67D0" w:rsidRPr="007D789A" w:rsidRDefault="00DA67D0" w:rsidP="00564CFE">
          <w:pPr>
            <w:pStyle w:val="Encabezado"/>
            <w:jc w:val="right"/>
            <w:rPr>
              <w:rFonts w:cs="Arial"/>
              <w:b/>
              <w:sz w:val="20"/>
              <w:szCs w:val="20"/>
            </w:rPr>
          </w:pPr>
          <w:r w:rsidRPr="007D789A">
            <w:rPr>
              <w:rFonts w:cs="Arial"/>
              <w:b/>
              <w:sz w:val="20"/>
              <w:szCs w:val="20"/>
            </w:rPr>
            <w:fldChar w:fldCharType="begin"/>
          </w:r>
          <w:r w:rsidRPr="007D789A">
            <w:rPr>
              <w:rFonts w:cs="Arial"/>
              <w:sz w:val="20"/>
              <w:szCs w:val="20"/>
            </w:rPr>
            <w:instrText xml:space="preserve"> PAGE   \* MERGEFORMAT </w:instrText>
          </w:r>
          <w:r w:rsidRPr="007D789A">
            <w:rPr>
              <w:rFonts w:cs="Arial"/>
              <w:b/>
              <w:sz w:val="20"/>
              <w:szCs w:val="20"/>
            </w:rPr>
            <w:fldChar w:fldCharType="separate"/>
          </w:r>
          <w:r w:rsidRPr="007D789A">
            <w:rPr>
              <w:rFonts w:cs="Arial"/>
              <w:noProof/>
              <w:sz w:val="20"/>
              <w:szCs w:val="20"/>
            </w:rPr>
            <w:t>IX</w:t>
          </w:r>
          <w:r w:rsidRPr="007D789A">
            <w:rPr>
              <w:rFonts w:cs="Arial"/>
              <w:b/>
              <w:sz w:val="20"/>
              <w:szCs w:val="20"/>
            </w:rPr>
            <w:fldChar w:fldCharType="end"/>
          </w:r>
        </w:p>
      </w:tc>
    </w:tr>
  </w:tbl>
  <w:p w14:paraId="1AF04E48" w14:textId="77777777" w:rsidR="00DA67D0" w:rsidRDefault="00DA67D0" w:rsidP="00564CFE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40B4"/>
    <w:multiLevelType w:val="hybridMultilevel"/>
    <w:tmpl w:val="0ECE5B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250AD"/>
    <w:multiLevelType w:val="hybridMultilevel"/>
    <w:tmpl w:val="AA66A5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75819"/>
    <w:multiLevelType w:val="hybridMultilevel"/>
    <w:tmpl w:val="1A6014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952E5"/>
    <w:multiLevelType w:val="hybridMultilevel"/>
    <w:tmpl w:val="A40AA8F4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6A1562C"/>
    <w:multiLevelType w:val="hybridMultilevel"/>
    <w:tmpl w:val="5CE8A4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55890"/>
    <w:multiLevelType w:val="hybridMultilevel"/>
    <w:tmpl w:val="C2CE0BB8"/>
    <w:lvl w:ilvl="0" w:tplc="74BCC644">
      <w:start w:val="2023"/>
      <w:numFmt w:val="bullet"/>
      <w:lvlText w:val=""/>
      <w:lvlJc w:val="left"/>
      <w:pPr>
        <w:ind w:left="644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465E98"/>
    <w:multiLevelType w:val="hybridMultilevel"/>
    <w:tmpl w:val="6E8A24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C5644"/>
    <w:multiLevelType w:val="hybridMultilevel"/>
    <w:tmpl w:val="6CE858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B4C9E"/>
    <w:multiLevelType w:val="hybridMultilevel"/>
    <w:tmpl w:val="2898A2D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70D1BD1"/>
    <w:multiLevelType w:val="hybridMultilevel"/>
    <w:tmpl w:val="7B12FBB0"/>
    <w:lvl w:ilvl="0" w:tplc="0C0A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63A5E49"/>
    <w:multiLevelType w:val="hybridMultilevel"/>
    <w:tmpl w:val="E338653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E31755F"/>
    <w:multiLevelType w:val="hybridMultilevel"/>
    <w:tmpl w:val="27F4102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C102551"/>
    <w:multiLevelType w:val="multilevel"/>
    <w:tmpl w:val="AC74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1771E3"/>
    <w:multiLevelType w:val="hybridMultilevel"/>
    <w:tmpl w:val="D8E4370C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622202F8"/>
    <w:multiLevelType w:val="hybridMultilevel"/>
    <w:tmpl w:val="475C0F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03EF1"/>
    <w:multiLevelType w:val="multilevel"/>
    <w:tmpl w:val="EDF0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3B2047"/>
    <w:multiLevelType w:val="hybridMultilevel"/>
    <w:tmpl w:val="DC9841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7C4D15"/>
    <w:multiLevelType w:val="hybridMultilevel"/>
    <w:tmpl w:val="D8F81C3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78826928"/>
    <w:multiLevelType w:val="multilevel"/>
    <w:tmpl w:val="EE143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1905EA"/>
    <w:multiLevelType w:val="multilevel"/>
    <w:tmpl w:val="849000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79923339"/>
    <w:multiLevelType w:val="hybridMultilevel"/>
    <w:tmpl w:val="3556847E"/>
    <w:lvl w:ilvl="0" w:tplc="FCDAF470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BD616E1"/>
    <w:multiLevelType w:val="multilevel"/>
    <w:tmpl w:val="A42CC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43606053">
    <w:abstractNumId w:val="14"/>
  </w:num>
  <w:num w:numId="2" w16cid:durableId="91291796">
    <w:abstractNumId w:val="19"/>
  </w:num>
  <w:num w:numId="3" w16cid:durableId="1346327523">
    <w:abstractNumId w:val="21"/>
  </w:num>
  <w:num w:numId="4" w16cid:durableId="943657532">
    <w:abstractNumId w:val="21"/>
  </w:num>
  <w:num w:numId="5" w16cid:durableId="1213349201">
    <w:abstractNumId w:val="21"/>
  </w:num>
  <w:num w:numId="6" w16cid:durableId="1112558673">
    <w:abstractNumId w:val="21"/>
  </w:num>
  <w:num w:numId="7" w16cid:durableId="1760516106">
    <w:abstractNumId w:val="21"/>
  </w:num>
  <w:num w:numId="8" w16cid:durableId="1760907594">
    <w:abstractNumId w:val="21"/>
  </w:num>
  <w:num w:numId="9" w16cid:durableId="1788157891">
    <w:abstractNumId w:val="21"/>
  </w:num>
  <w:num w:numId="10" w16cid:durableId="2002853555">
    <w:abstractNumId w:val="21"/>
  </w:num>
  <w:num w:numId="11" w16cid:durableId="1610165249">
    <w:abstractNumId w:val="21"/>
  </w:num>
  <w:num w:numId="12" w16cid:durableId="1503428380">
    <w:abstractNumId w:val="5"/>
  </w:num>
  <w:num w:numId="13" w16cid:durableId="1940990347">
    <w:abstractNumId w:val="7"/>
  </w:num>
  <w:num w:numId="14" w16cid:durableId="1616978718">
    <w:abstractNumId w:val="20"/>
  </w:num>
  <w:num w:numId="15" w16cid:durableId="630206615">
    <w:abstractNumId w:val="11"/>
  </w:num>
  <w:num w:numId="16" w16cid:durableId="1758596952">
    <w:abstractNumId w:val="10"/>
  </w:num>
  <w:num w:numId="17" w16cid:durableId="365179363">
    <w:abstractNumId w:val="1"/>
  </w:num>
  <w:num w:numId="18" w16cid:durableId="215775213">
    <w:abstractNumId w:val="0"/>
  </w:num>
  <w:num w:numId="19" w16cid:durableId="1636912439">
    <w:abstractNumId w:val="2"/>
  </w:num>
  <w:num w:numId="20" w16cid:durableId="1275595900">
    <w:abstractNumId w:val="6"/>
  </w:num>
  <w:num w:numId="21" w16cid:durableId="1603755252">
    <w:abstractNumId w:val="9"/>
  </w:num>
  <w:num w:numId="22" w16cid:durableId="651984573">
    <w:abstractNumId w:val="17"/>
  </w:num>
  <w:num w:numId="23" w16cid:durableId="773138004">
    <w:abstractNumId w:val="3"/>
  </w:num>
  <w:num w:numId="24" w16cid:durableId="458454094">
    <w:abstractNumId w:val="4"/>
  </w:num>
  <w:num w:numId="25" w16cid:durableId="33890601">
    <w:abstractNumId w:val="13"/>
  </w:num>
  <w:num w:numId="26" w16cid:durableId="1670281448">
    <w:abstractNumId w:val="8"/>
  </w:num>
  <w:num w:numId="27" w16cid:durableId="1052121712">
    <w:abstractNumId w:val="16"/>
  </w:num>
  <w:num w:numId="28" w16cid:durableId="1265264271">
    <w:abstractNumId w:val="15"/>
  </w:num>
  <w:num w:numId="29" w16cid:durableId="367609086">
    <w:abstractNumId w:val="12"/>
  </w:num>
  <w:num w:numId="30" w16cid:durableId="10826825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88"/>
    <w:rsid w:val="00001198"/>
    <w:rsid w:val="00001245"/>
    <w:rsid w:val="000030BC"/>
    <w:rsid w:val="00004947"/>
    <w:rsid w:val="00010394"/>
    <w:rsid w:val="0001193C"/>
    <w:rsid w:val="000120F7"/>
    <w:rsid w:val="00014E9F"/>
    <w:rsid w:val="000153B8"/>
    <w:rsid w:val="00015F5A"/>
    <w:rsid w:val="00016B7E"/>
    <w:rsid w:val="00020630"/>
    <w:rsid w:val="0002086F"/>
    <w:rsid w:val="000221C5"/>
    <w:rsid w:val="00022F9C"/>
    <w:rsid w:val="000252FE"/>
    <w:rsid w:val="00026022"/>
    <w:rsid w:val="000274E6"/>
    <w:rsid w:val="00027647"/>
    <w:rsid w:val="00027AB5"/>
    <w:rsid w:val="00027DDE"/>
    <w:rsid w:val="00031764"/>
    <w:rsid w:val="00033074"/>
    <w:rsid w:val="0003317B"/>
    <w:rsid w:val="000337F4"/>
    <w:rsid w:val="00033F64"/>
    <w:rsid w:val="0003452B"/>
    <w:rsid w:val="00037A61"/>
    <w:rsid w:val="00037DC3"/>
    <w:rsid w:val="00043FEF"/>
    <w:rsid w:val="0004423B"/>
    <w:rsid w:val="00045915"/>
    <w:rsid w:val="00045ECB"/>
    <w:rsid w:val="00047BA5"/>
    <w:rsid w:val="0005057C"/>
    <w:rsid w:val="00050DC0"/>
    <w:rsid w:val="00050EC3"/>
    <w:rsid w:val="00051B6A"/>
    <w:rsid w:val="00052014"/>
    <w:rsid w:val="00052762"/>
    <w:rsid w:val="00053D61"/>
    <w:rsid w:val="00057C4C"/>
    <w:rsid w:val="00057F6E"/>
    <w:rsid w:val="0006091E"/>
    <w:rsid w:val="000654AA"/>
    <w:rsid w:val="00065FEE"/>
    <w:rsid w:val="00070423"/>
    <w:rsid w:val="00070817"/>
    <w:rsid w:val="000739F3"/>
    <w:rsid w:val="0007660C"/>
    <w:rsid w:val="0007709B"/>
    <w:rsid w:val="00077813"/>
    <w:rsid w:val="0008183C"/>
    <w:rsid w:val="00081956"/>
    <w:rsid w:val="000830ED"/>
    <w:rsid w:val="00083305"/>
    <w:rsid w:val="00083580"/>
    <w:rsid w:val="000848FD"/>
    <w:rsid w:val="000860C1"/>
    <w:rsid w:val="0008628C"/>
    <w:rsid w:val="000872CD"/>
    <w:rsid w:val="00090560"/>
    <w:rsid w:val="00090DB0"/>
    <w:rsid w:val="00090DD1"/>
    <w:rsid w:val="000910E0"/>
    <w:rsid w:val="00092D87"/>
    <w:rsid w:val="00092FBF"/>
    <w:rsid w:val="00093413"/>
    <w:rsid w:val="00093F53"/>
    <w:rsid w:val="0009446A"/>
    <w:rsid w:val="00094E47"/>
    <w:rsid w:val="000956D0"/>
    <w:rsid w:val="0009657E"/>
    <w:rsid w:val="000965C6"/>
    <w:rsid w:val="00096793"/>
    <w:rsid w:val="00097EE6"/>
    <w:rsid w:val="000A68E4"/>
    <w:rsid w:val="000B3F89"/>
    <w:rsid w:val="000B4F69"/>
    <w:rsid w:val="000B5235"/>
    <w:rsid w:val="000B6437"/>
    <w:rsid w:val="000B7AD9"/>
    <w:rsid w:val="000C037F"/>
    <w:rsid w:val="000C20D2"/>
    <w:rsid w:val="000C31CE"/>
    <w:rsid w:val="000C356A"/>
    <w:rsid w:val="000C41B9"/>
    <w:rsid w:val="000C4ADB"/>
    <w:rsid w:val="000C6BC0"/>
    <w:rsid w:val="000C6D88"/>
    <w:rsid w:val="000D028E"/>
    <w:rsid w:val="000D02EC"/>
    <w:rsid w:val="000D030D"/>
    <w:rsid w:val="000D27AB"/>
    <w:rsid w:val="000D3740"/>
    <w:rsid w:val="000E05DE"/>
    <w:rsid w:val="000E05E7"/>
    <w:rsid w:val="000E375D"/>
    <w:rsid w:val="000E3F7F"/>
    <w:rsid w:val="000E425C"/>
    <w:rsid w:val="000E4AD4"/>
    <w:rsid w:val="000E5878"/>
    <w:rsid w:val="000E612F"/>
    <w:rsid w:val="000E6C67"/>
    <w:rsid w:val="000E6EEA"/>
    <w:rsid w:val="000F2352"/>
    <w:rsid w:val="000F2F00"/>
    <w:rsid w:val="000F4D5F"/>
    <w:rsid w:val="000F74AB"/>
    <w:rsid w:val="00100EFA"/>
    <w:rsid w:val="0010124B"/>
    <w:rsid w:val="001015FE"/>
    <w:rsid w:val="00105898"/>
    <w:rsid w:val="00105FD8"/>
    <w:rsid w:val="001076CA"/>
    <w:rsid w:val="001104DA"/>
    <w:rsid w:val="00114761"/>
    <w:rsid w:val="001200DE"/>
    <w:rsid w:val="001203A2"/>
    <w:rsid w:val="00120732"/>
    <w:rsid w:val="00120C60"/>
    <w:rsid w:val="00121A3D"/>
    <w:rsid w:val="00122366"/>
    <w:rsid w:val="0012746A"/>
    <w:rsid w:val="0012797C"/>
    <w:rsid w:val="001300C6"/>
    <w:rsid w:val="00131AED"/>
    <w:rsid w:val="00131CE7"/>
    <w:rsid w:val="0013229B"/>
    <w:rsid w:val="00132488"/>
    <w:rsid w:val="001352F4"/>
    <w:rsid w:val="00140412"/>
    <w:rsid w:val="001422B6"/>
    <w:rsid w:val="00143CAD"/>
    <w:rsid w:val="00143CDA"/>
    <w:rsid w:val="001450C5"/>
    <w:rsid w:val="0014576F"/>
    <w:rsid w:val="001467EF"/>
    <w:rsid w:val="001507CE"/>
    <w:rsid w:val="00156326"/>
    <w:rsid w:val="00156D8C"/>
    <w:rsid w:val="00157190"/>
    <w:rsid w:val="001619CC"/>
    <w:rsid w:val="00162BBC"/>
    <w:rsid w:val="001632F7"/>
    <w:rsid w:val="001648D3"/>
    <w:rsid w:val="00166242"/>
    <w:rsid w:val="001662E6"/>
    <w:rsid w:val="001706D1"/>
    <w:rsid w:val="00173CEA"/>
    <w:rsid w:val="00173DFC"/>
    <w:rsid w:val="00175384"/>
    <w:rsid w:val="001759A6"/>
    <w:rsid w:val="00175C03"/>
    <w:rsid w:val="0017768F"/>
    <w:rsid w:val="00180A75"/>
    <w:rsid w:val="001817B4"/>
    <w:rsid w:val="0018343D"/>
    <w:rsid w:val="00183A05"/>
    <w:rsid w:val="00183AA4"/>
    <w:rsid w:val="001850F1"/>
    <w:rsid w:val="00186426"/>
    <w:rsid w:val="00186F9F"/>
    <w:rsid w:val="001870EF"/>
    <w:rsid w:val="0019024E"/>
    <w:rsid w:val="0019130C"/>
    <w:rsid w:val="001916C0"/>
    <w:rsid w:val="00191984"/>
    <w:rsid w:val="00193C56"/>
    <w:rsid w:val="00195CF2"/>
    <w:rsid w:val="00196D1C"/>
    <w:rsid w:val="00196ED5"/>
    <w:rsid w:val="00197B93"/>
    <w:rsid w:val="001A2961"/>
    <w:rsid w:val="001A7B3F"/>
    <w:rsid w:val="001B0235"/>
    <w:rsid w:val="001B21C9"/>
    <w:rsid w:val="001B550E"/>
    <w:rsid w:val="001B66E1"/>
    <w:rsid w:val="001C0E78"/>
    <w:rsid w:val="001C0EC7"/>
    <w:rsid w:val="001C1251"/>
    <w:rsid w:val="001C448A"/>
    <w:rsid w:val="001C5016"/>
    <w:rsid w:val="001C59FE"/>
    <w:rsid w:val="001C6A97"/>
    <w:rsid w:val="001C6BD0"/>
    <w:rsid w:val="001C6E13"/>
    <w:rsid w:val="001D03F0"/>
    <w:rsid w:val="001D075D"/>
    <w:rsid w:val="001D0E20"/>
    <w:rsid w:val="001D1D1E"/>
    <w:rsid w:val="001D20D3"/>
    <w:rsid w:val="001D2885"/>
    <w:rsid w:val="001D3506"/>
    <w:rsid w:val="001D3C90"/>
    <w:rsid w:val="001D5DD7"/>
    <w:rsid w:val="001D6227"/>
    <w:rsid w:val="001D6FF9"/>
    <w:rsid w:val="001D7DBD"/>
    <w:rsid w:val="001E02D7"/>
    <w:rsid w:val="001E224D"/>
    <w:rsid w:val="001E4A9C"/>
    <w:rsid w:val="001E5A01"/>
    <w:rsid w:val="001E5E3C"/>
    <w:rsid w:val="001E5FC0"/>
    <w:rsid w:val="001F2538"/>
    <w:rsid w:val="001F3877"/>
    <w:rsid w:val="001F532E"/>
    <w:rsid w:val="001F6594"/>
    <w:rsid w:val="00202282"/>
    <w:rsid w:val="00204139"/>
    <w:rsid w:val="002044A4"/>
    <w:rsid w:val="00205482"/>
    <w:rsid w:val="002056D4"/>
    <w:rsid w:val="00205C34"/>
    <w:rsid w:val="00206A89"/>
    <w:rsid w:val="00206F59"/>
    <w:rsid w:val="002072DF"/>
    <w:rsid w:val="0020760B"/>
    <w:rsid w:val="00211131"/>
    <w:rsid w:val="002119FC"/>
    <w:rsid w:val="00211F89"/>
    <w:rsid w:val="00213F39"/>
    <w:rsid w:val="00217D23"/>
    <w:rsid w:val="00220AF2"/>
    <w:rsid w:val="002211EE"/>
    <w:rsid w:val="00223402"/>
    <w:rsid w:val="00230688"/>
    <w:rsid w:val="00231AD3"/>
    <w:rsid w:val="00233EB0"/>
    <w:rsid w:val="00234AB8"/>
    <w:rsid w:val="00235294"/>
    <w:rsid w:val="00236830"/>
    <w:rsid w:val="002370BC"/>
    <w:rsid w:val="00237562"/>
    <w:rsid w:val="0024044F"/>
    <w:rsid w:val="0024054E"/>
    <w:rsid w:val="002410A9"/>
    <w:rsid w:val="00241A6F"/>
    <w:rsid w:val="002439B6"/>
    <w:rsid w:val="00244F13"/>
    <w:rsid w:val="00245758"/>
    <w:rsid w:val="00246B26"/>
    <w:rsid w:val="00250B40"/>
    <w:rsid w:val="0025146B"/>
    <w:rsid w:val="00251E7D"/>
    <w:rsid w:val="00252CC9"/>
    <w:rsid w:val="002533CB"/>
    <w:rsid w:val="00255D96"/>
    <w:rsid w:val="00257099"/>
    <w:rsid w:val="00257563"/>
    <w:rsid w:val="0026089E"/>
    <w:rsid w:val="00261108"/>
    <w:rsid w:val="00261445"/>
    <w:rsid w:val="002649EF"/>
    <w:rsid w:val="00264AAA"/>
    <w:rsid w:val="00264EBB"/>
    <w:rsid w:val="002653CB"/>
    <w:rsid w:val="002659EF"/>
    <w:rsid w:val="00265F37"/>
    <w:rsid w:val="00265FD8"/>
    <w:rsid w:val="002702A9"/>
    <w:rsid w:val="0027144B"/>
    <w:rsid w:val="002716A8"/>
    <w:rsid w:val="00271A5F"/>
    <w:rsid w:val="00272311"/>
    <w:rsid w:val="00272511"/>
    <w:rsid w:val="00276175"/>
    <w:rsid w:val="002768B0"/>
    <w:rsid w:val="00280A90"/>
    <w:rsid w:val="00280BDB"/>
    <w:rsid w:val="0028527F"/>
    <w:rsid w:val="00285F69"/>
    <w:rsid w:val="00286FD6"/>
    <w:rsid w:val="002871A4"/>
    <w:rsid w:val="0028775A"/>
    <w:rsid w:val="00287E42"/>
    <w:rsid w:val="00290BD7"/>
    <w:rsid w:val="00292159"/>
    <w:rsid w:val="00292297"/>
    <w:rsid w:val="002922EB"/>
    <w:rsid w:val="002926FF"/>
    <w:rsid w:val="00292A54"/>
    <w:rsid w:val="00292F61"/>
    <w:rsid w:val="00293BA2"/>
    <w:rsid w:val="00295C49"/>
    <w:rsid w:val="00296EC4"/>
    <w:rsid w:val="00297443"/>
    <w:rsid w:val="002A1FBA"/>
    <w:rsid w:val="002A23AD"/>
    <w:rsid w:val="002A262E"/>
    <w:rsid w:val="002A4B58"/>
    <w:rsid w:val="002A59FD"/>
    <w:rsid w:val="002A5C9C"/>
    <w:rsid w:val="002A73DF"/>
    <w:rsid w:val="002B08DB"/>
    <w:rsid w:val="002B1D48"/>
    <w:rsid w:val="002B26C4"/>
    <w:rsid w:val="002B32DF"/>
    <w:rsid w:val="002B4147"/>
    <w:rsid w:val="002B426F"/>
    <w:rsid w:val="002C0BFD"/>
    <w:rsid w:val="002C44DA"/>
    <w:rsid w:val="002C5DE8"/>
    <w:rsid w:val="002C6442"/>
    <w:rsid w:val="002D0392"/>
    <w:rsid w:val="002D0ED6"/>
    <w:rsid w:val="002D1E54"/>
    <w:rsid w:val="002D3305"/>
    <w:rsid w:val="002D7D85"/>
    <w:rsid w:val="002D7F9E"/>
    <w:rsid w:val="002E0245"/>
    <w:rsid w:val="002E137A"/>
    <w:rsid w:val="002E15F5"/>
    <w:rsid w:val="002E42CB"/>
    <w:rsid w:val="002E503D"/>
    <w:rsid w:val="002F23FD"/>
    <w:rsid w:val="002F3065"/>
    <w:rsid w:val="002F3EE9"/>
    <w:rsid w:val="002F534A"/>
    <w:rsid w:val="002F5E09"/>
    <w:rsid w:val="002F641D"/>
    <w:rsid w:val="002F69A9"/>
    <w:rsid w:val="002F6F53"/>
    <w:rsid w:val="002F716D"/>
    <w:rsid w:val="00300A22"/>
    <w:rsid w:val="00300CB2"/>
    <w:rsid w:val="003010AC"/>
    <w:rsid w:val="00305F5E"/>
    <w:rsid w:val="00307867"/>
    <w:rsid w:val="0031168A"/>
    <w:rsid w:val="003156FF"/>
    <w:rsid w:val="00315885"/>
    <w:rsid w:val="003169E2"/>
    <w:rsid w:val="003216D1"/>
    <w:rsid w:val="003218A8"/>
    <w:rsid w:val="00321B6E"/>
    <w:rsid w:val="003229FC"/>
    <w:rsid w:val="00322FD5"/>
    <w:rsid w:val="0032308C"/>
    <w:rsid w:val="00323814"/>
    <w:rsid w:val="0032425B"/>
    <w:rsid w:val="0032643E"/>
    <w:rsid w:val="0032662F"/>
    <w:rsid w:val="003273C7"/>
    <w:rsid w:val="00332390"/>
    <w:rsid w:val="00332571"/>
    <w:rsid w:val="00332716"/>
    <w:rsid w:val="00334E64"/>
    <w:rsid w:val="0034038C"/>
    <w:rsid w:val="00343DC7"/>
    <w:rsid w:val="003445C3"/>
    <w:rsid w:val="0034700F"/>
    <w:rsid w:val="00350147"/>
    <w:rsid w:val="003507D9"/>
    <w:rsid w:val="00353A7A"/>
    <w:rsid w:val="0035539C"/>
    <w:rsid w:val="00355996"/>
    <w:rsid w:val="00360ABD"/>
    <w:rsid w:val="003625A5"/>
    <w:rsid w:val="00363079"/>
    <w:rsid w:val="0036450B"/>
    <w:rsid w:val="00366560"/>
    <w:rsid w:val="003666BF"/>
    <w:rsid w:val="00367025"/>
    <w:rsid w:val="0037163B"/>
    <w:rsid w:val="00372CF3"/>
    <w:rsid w:val="00373216"/>
    <w:rsid w:val="003750BF"/>
    <w:rsid w:val="00375AB7"/>
    <w:rsid w:val="00376644"/>
    <w:rsid w:val="0038229B"/>
    <w:rsid w:val="003828A8"/>
    <w:rsid w:val="00383C3C"/>
    <w:rsid w:val="00384C06"/>
    <w:rsid w:val="0038738E"/>
    <w:rsid w:val="003906EA"/>
    <w:rsid w:val="00391CF9"/>
    <w:rsid w:val="00393B85"/>
    <w:rsid w:val="00394B9E"/>
    <w:rsid w:val="00395DB7"/>
    <w:rsid w:val="003965DC"/>
    <w:rsid w:val="00396AC5"/>
    <w:rsid w:val="00396E05"/>
    <w:rsid w:val="00397033"/>
    <w:rsid w:val="00397318"/>
    <w:rsid w:val="00397356"/>
    <w:rsid w:val="003A1530"/>
    <w:rsid w:val="003A22D1"/>
    <w:rsid w:val="003A44B3"/>
    <w:rsid w:val="003A4D4D"/>
    <w:rsid w:val="003A668C"/>
    <w:rsid w:val="003A710C"/>
    <w:rsid w:val="003A7C11"/>
    <w:rsid w:val="003B0E78"/>
    <w:rsid w:val="003B2BBE"/>
    <w:rsid w:val="003B537F"/>
    <w:rsid w:val="003B7304"/>
    <w:rsid w:val="003B7CAE"/>
    <w:rsid w:val="003C09BC"/>
    <w:rsid w:val="003C0CB3"/>
    <w:rsid w:val="003C0D47"/>
    <w:rsid w:val="003C5E0D"/>
    <w:rsid w:val="003C62E7"/>
    <w:rsid w:val="003C71A6"/>
    <w:rsid w:val="003D12B8"/>
    <w:rsid w:val="003D149B"/>
    <w:rsid w:val="003D363D"/>
    <w:rsid w:val="003D505C"/>
    <w:rsid w:val="003D6426"/>
    <w:rsid w:val="003D6B44"/>
    <w:rsid w:val="003E3BA8"/>
    <w:rsid w:val="003E6E39"/>
    <w:rsid w:val="003F561C"/>
    <w:rsid w:val="003F6505"/>
    <w:rsid w:val="003F69ED"/>
    <w:rsid w:val="003F6F23"/>
    <w:rsid w:val="003F7099"/>
    <w:rsid w:val="003F7367"/>
    <w:rsid w:val="003F7C72"/>
    <w:rsid w:val="0040087C"/>
    <w:rsid w:val="00401D88"/>
    <w:rsid w:val="00402E7B"/>
    <w:rsid w:val="00404860"/>
    <w:rsid w:val="00405D18"/>
    <w:rsid w:val="004073D9"/>
    <w:rsid w:val="00407AEE"/>
    <w:rsid w:val="004102B1"/>
    <w:rsid w:val="00410C25"/>
    <w:rsid w:val="00412307"/>
    <w:rsid w:val="004126C1"/>
    <w:rsid w:val="00413BBC"/>
    <w:rsid w:val="00413BC1"/>
    <w:rsid w:val="00413D8D"/>
    <w:rsid w:val="00414FE0"/>
    <w:rsid w:val="00415570"/>
    <w:rsid w:val="00415604"/>
    <w:rsid w:val="004164C1"/>
    <w:rsid w:val="0042135B"/>
    <w:rsid w:val="00422322"/>
    <w:rsid w:val="004238DC"/>
    <w:rsid w:val="004256D3"/>
    <w:rsid w:val="00425D2F"/>
    <w:rsid w:val="004279E9"/>
    <w:rsid w:val="00427BA2"/>
    <w:rsid w:val="0043071D"/>
    <w:rsid w:val="004328A2"/>
    <w:rsid w:val="00434693"/>
    <w:rsid w:val="00436799"/>
    <w:rsid w:val="0043712D"/>
    <w:rsid w:val="0044119F"/>
    <w:rsid w:val="00443ED8"/>
    <w:rsid w:val="004446CC"/>
    <w:rsid w:val="0044473D"/>
    <w:rsid w:val="00445192"/>
    <w:rsid w:val="00445197"/>
    <w:rsid w:val="00451262"/>
    <w:rsid w:val="00451C16"/>
    <w:rsid w:val="00451C19"/>
    <w:rsid w:val="00451C70"/>
    <w:rsid w:val="00452623"/>
    <w:rsid w:val="00452951"/>
    <w:rsid w:val="00454C47"/>
    <w:rsid w:val="00460A34"/>
    <w:rsid w:val="004622BF"/>
    <w:rsid w:val="004628A6"/>
    <w:rsid w:val="00464479"/>
    <w:rsid w:val="004653C9"/>
    <w:rsid w:val="004657D0"/>
    <w:rsid w:val="00467288"/>
    <w:rsid w:val="004715B9"/>
    <w:rsid w:val="00471642"/>
    <w:rsid w:val="00471FDE"/>
    <w:rsid w:val="0047358F"/>
    <w:rsid w:val="00473A09"/>
    <w:rsid w:val="00473E65"/>
    <w:rsid w:val="00474386"/>
    <w:rsid w:val="004745AC"/>
    <w:rsid w:val="00474BB6"/>
    <w:rsid w:val="00477898"/>
    <w:rsid w:val="00481100"/>
    <w:rsid w:val="00481E7A"/>
    <w:rsid w:val="004829B7"/>
    <w:rsid w:val="0048531E"/>
    <w:rsid w:val="00485FE0"/>
    <w:rsid w:val="0048656F"/>
    <w:rsid w:val="00486B57"/>
    <w:rsid w:val="00490DC3"/>
    <w:rsid w:val="004918B8"/>
    <w:rsid w:val="00491A43"/>
    <w:rsid w:val="00495705"/>
    <w:rsid w:val="00495807"/>
    <w:rsid w:val="00495EDF"/>
    <w:rsid w:val="004968C1"/>
    <w:rsid w:val="004A0446"/>
    <w:rsid w:val="004A273C"/>
    <w:rsid w:val="004A2DA4"/>
    <w:rsid w:val="004A3867"/>
    <w:rsid w:val="004A3C38"/>
    <w:rsid w:val="004A4465"/>
    <w:rsid w:val="004A69D8"/>
    <w:rsid w:val="004A6DE0"/>
    <w:rsid w:val="004A76F6"/>
    <w:rsid w:val="004B1C19"/>
    <w:rsid w:val="004B2BD2"/>
    <w:rsid w:val="004B3BE8"/>
    <w:rsid w:val="004C0E3F"/>
    <w:rsid w:val="004C3F48"/>
    <w:rsid w:val="004C5402"/>
    <w:rsid w:val="004C5625"/>
    <w:rsid w:val="004C5B4F"/>
    <w:rsid w:val="004C6A64"/>
    <w:rsid w:val="004C6EFF"/>
    <w:rsid w:val="004D0ECA"/>
    <w:rsid w:val="004D1891"/>
    <w:rsid w:val="004D1BBE"/>
    <w:rsid w:val="004D217D"/>
    <w:rsid w:val="004D217E"/>
    <w:rsid w:val="004D2EA2"/>
    <w:rsid w:val="004D3543"/>
    <w:rsid w:val="004D357E"/>
    <w:rsid w:val="004D4137"/>
    <w:rsid w:val="004D5192"/>
    <w:rsid w:val="004D588C"/>
    <w:rsid w:val="004D713C"/>
    <w:rsid w:val="004D7F5F"/>
    <w:rsid w:val="004E07B2"/>
    <w:rsid w:val="004E29B4"/>
    <w:rsid w:val="004E2E0A"/>
    <w:rsid w:val="004E40DF"/>
    <w:rsid w:val="004E45A5"/>
    <w:rsid w:val="004E4D48"/>
    <w:rsid w:val="004E523F"/>
    <w:rsid w:val="004F0BAA"/>
    <w:rsid w:val="004F4ADA"/>
    <w:rsid w:val="004F546E"/>
    <w:rsid w:val="004F5844"/>
    <w:rsid w:val="004F6655"/>
    <w:rsid w:val="004F7787"/>
    <w:rsid w:val="005009ED"/>
    <w:rsid w:val="00502865"/>
    <w:rsid w:val="00502ED3"/>
    <w:rsid w:val="00507875"/>
    <w:rsid w:val="00510A13"/>
    <w:rsid w:val="00510FA5"/>
    <w:rsid w:val="00512254"/>
    <w:rsid w:val="005129BF"/>
    <w:rsid w:val="00513ACB"/>
    <w:rsid w:val="00513E09"/>
    <w:rsid w:val="00516837"/>
    <w:rsid w:val="005206E7"/>
    <w:rsid w:val="00524380"/>
    <w:rsid w:val="005244E0"/>
    <w:rsid w:val="005247C7"/>
    <w:rsid w:val="00526602"/>
    <w:rsid w:val="0052762A"/>
    <w:rsid w:val="00527863"/>
    <w:rsid w:val="00530D04"/>
    <w:rsid w:val="005316E5"/>
    <w:rsid w:val="00533EDC"/>
    <w:rsid w:val="00534AA3"/>
    <w:rsid w:val="005366AF"/>
    <w:rsid w:val="00536756"/>
    <w:rsid w:val="00536B83"/>
    <w:rsid w:val="00541FBB"/>
    <w:rsid w:val="0054285D"/>
    <w:rsid w:val="00543432"/>
    <w:rsid w:val="00543529"/>
    <w:rsid w:val="00544105"/>
    <w:rsid w:val="0054500D"/>
    <w:rsid w:val="0054699C"/>
    <w:rsid w:val="005476B3"/>
    <w:rsid w:val="0055096D"/>
    <w:rsid w:val="00551B99"/>
    <w:rsid w:val="005527F4"/>
    <w:rsid w:val="00554874"/>
    <w:rsid w:val="00556B08"/>
    <w:rsid w:val="005606F1"/>
    <w:rsid w:val="0056166E"/>
    <w:rsid w:val="00561729"/>
    <w:rsid w:val="005617FB"/>
    <w:rsid w:val="005625F5"/>
    <w:rsid w:val="0056334E"/>
    <w:rsid w:val="0056443E"/>
    <w:rsid w:val="00564B35"/>
    <w:rsid w:val="00564CFE"/>
    <w:rsid w:val="00570072"/>
    <w:rsid w:val="00570688"/>
    <w:rsid w:val="00571C77"/>
    <w:rsid w:val="00573709"/>
    <w:rsid w:val="00575182"/>
    <w:rsid w:val="00575619"/>
    <w:rsid w:val="00575661"/>
    <w:rsid w:val="00575832"/>
    <w:rsid w:val="00577269"/>
    <w:rsid w:val="005805EE"/>
    <w:rsid w:val="005808B6"/>
    <w:rsid w:val="005818F6"/>
    <w:rsid w:val="005826B4"/>
    <w:rsid w:val="00583B84"/>
    <w:rsid w:val="00585A56"/>
    <w:rsid w:val="00585F64"/>
    <w:rsid w:val="005862E3"/>
    <w:rsid w:val="00586691"/>
    <w:rsid w:val="00586D81"/>
    <w:rsid w:val="0059006D"/>
    <w:rsid w:val="005914A4"/>
    <w:rsid w:val="005914C2"/>
    <w:rsid w:val="0059269B"/>
    <w:rsid w:val="00593A0B"/>
    <w:rsid w:val="00593E41"/>
    <w:rsid w:val="005953E7"/>
    <w:rsid w:val="005955EF"/>
    <w:rsid w:val="00595B9C"/>
    <w:rsid w:val="00596585"/>
    <w:rsid w:val="00596711"/>
    <w:rsid w:val="005A0334"/>
    <w:rsid w:val="005A16ED"/>
    <w:rsid w:val="005A28A2"/>
    <w:rsid w:val="005A2E96"/>
    <w:rsid w:val="005B138A"/>
    <w:rsid w:val="005B3747"/>
    <w:rsid w:val="005B705B"/>
    <w:rsid w:val="005C0529"/>
    <w:rsid w:val="005C0A42"/>
    <w:rsid w:val="005C391F"/>
    <w:rsid w:val="005C5073"/>
    <w:rsid w:val="005C624A"/>
    <w:rsid w:val="005C710B"/>
    <w:rsid w:val="005C7AC8"/>
    <w:rsid w:val="005D283A"/>
    <w:rsid w:val="005D3C4C"/>
    <w:rsid w:val="005D4CB7"/>
    <w:rsid w:val="005D4D63"/>
    <w:rsid w:val="005D7D97"/>
    <w:rsid w:val="005E0450"/>
    <w:rsid w:val="005E33B0"/>
    <w:rsid w:val="005E4E10"/>
    <w:rsid w:val="005E4E6F"/>
    <w:rsid w:val="005E6626"/>
    <w:rsid w:val="005E678E"/>
    <w:rsid w:val="005E7405"/>
    <w:rsid w:val="005E756F"/>
    <w:rsid w:val="005E7C3B"/>
    <w:rsid w:val="005F140A"/>
    <w:rsid w:val="005F4D72"/>
    <w:rsid w:val="005F526E"/>
    <w:rsid w:val="005F756D"/>
    <w:rsid w:val="00600884"/>
    <w:rsid w:val="00601DF9"/>
    <w:rsid w:val="00604373"/>
    <w:rsid w:val="00604E22"/>
    <w:rsid w:val="006056F9"/>
    <w:rsid w:val="006068C3"/>
    <w:rsid w:val="0061070B"/>
    <w:rsid w:val="00610A64"/>
    <w:rsid w:val="0061154A"/>
    <w:rsid w:val="00611CE5"/>
    <w:rsid w:val="00612C03"/>
    <w:rsid w:val="006137E6"/>
    <w:rsid w:val="00613C87"/>
    <w:rsid w:val="00616190"/>
    <w:rsid w:val="0062032C"/>
    <w:rsid w:val="0062175A"/>
    <w:rsid w:val="00622FE6"/>
    <w:rsid w:val="006244C2"/>
    <w:rsid w:val="00624A1A"/>
    <w:rsid w:val="00624BA8"/>
    <w:rsid w:val="0062593D"/>
    <w:rsid w:val="006268C9"/>
    <w:rsid w:val="00630C5D"/>
    <w:rsid w:val="00630CBA"/>
    <w:rsid w:val="00631A01"/>
    <w:rsid w:val="00631E43"/>
    <w:rsid w:val="006353B1"/>
    <w:rsid w:val="0063774B"/>
    <w:rsid w:val="006418BC"/>
    <w:rsid w:val="006462E8"/>
    <w:rsid w:val="00647E46"/>
    <w:rsid w:val="0065044D"/>
    <w:rsid w:val="00651081"/>
    <w:rsid w:val="00652EC1"/>
    <w:rsid w:val="00654EDB"/>
    <w:rsid w:val="00656560"/>
    <w:rsid w:val="00656BD8"/>
    <w:rsid w:val="00657043"/>
    <w:rsid w:val="00660437"/>
    <w:rsid w:val="006612D5"/>
    <w:rsid w:val="00663D4F"/>
    <w:rsid w:val="00663DBB"/>
    <w:rsid w:val="0066740A"/>
    <w:rsid w:val="006675AF"/>
    <w:rsid w:val="0067007D"/>
    <w:rsid w:val="0067012B"/>
    <w:rsid w:val="006719EF"/>
    <w:rsid w:val="00673676"/>
    <w:rsid w:val="006736F7"/>
    <w:rsid w:val="006749D0"/>
    <w:rsid w:val="00674DC7"/>
    <w:rsid w:val="00674F7F"/>
    <w:rsid w:val="00675A2C"/>
    <w:rsid w:val="006767AF"/>
    <w:rsid w:val="00677C27"/>
    <w:rsid w:val="00677DBB"/>
    <w:rsid w:val="0068156F"/>
    <w:rsid w:val="00681916"/>
    <w:rsid w:val="00684309"/>
    <w:rsid w:val="00684BD6"/>
    <w:rsid w:val="006852B3"/>
    <w:rsid w:val="006859AB"/>
    <w:rsid w:val="00685E9A"/>
    <w:rsid w:val="0068694D"/>
    <w:rsid w:val="00687AD2"/>
    <w:rsid w:val="00690DA1"/>
    <w:rsid w:val="00693C2A"/>
    <w:rsid w:val="00694F6E"/>
    <w:rsid w:val="0069699E"/>
    <w:rsid w:val="006A1625"/>
    <w:rsid w:val="006A1A86"/>
    <w:rsid w:val="006A1FC6"/>
    <w:rsid w:val="006A6D86"/>
    <w:rsid w:val="006A7BC6"/>
    <w:rsid w:val="006B015B"/>
    <w:rsid w:val="006B043A"/>
    <w:rsid w:val="006B132E"/>
    <w:rsid w:val="006B18CE"/>
    <w:rsid w:val="006B326D"/>
    <w:rsid w:val="006B40BC"/>
    <w:rsid w:val="006B4BCC"/>
    <w:rsid w:val="006B4E4C"/>
    <w:rsid w:val="006B58A1"/>
    <w:rsid w:val="006B6C44"/>
    <w:rsid w:val="006C0734"/>
    <w:rsid w:val="006C1128"/>
    <w:rsid w:val="006C25D0"/>
    <w:rsid w:val="006C282E"/>
    <w:rsid w:val="006C6A87"/>
    <w:rsid w:val="006D4D44"/>
    <w:rsid w:val="006D5AA9"/>
    <w:rsid w:val="006D5CD9"/>
    <w:rsid w:val="006D6A26"/>
    <w:rsid w:val="006E0019"/>
    <w:rsid w:val="006E1F22"/>
    <w:rsid w:val="006E24C1"/>
    <w:rsid w:val="006E2C76"/>
    <w:rsid w:val="006E3DBC"/>
    <w:rsid w:val="006E5C61"/>
    <w:rsid w:val="006F2433"/>
    <w:rsid w:val="006F2CB0"/>
    <w:rsid w:val="006F5421"/>
    <w:rsid w:val="006F72E0"/>
    <w:rsid w:val="007002C6"/>
    <w:rsid w:val="00700633"/>
    <w:rsid w:val="00701597"/>
    <w:rsid w:val="00701C35"/>
    <w:rsid w:val="00701E23"/>
    <w:rsid w:val="00702470"/>
    <w:rsid w:val="00703F47"/>
    <w:rsid w:val="007061B2"/>
    <w:rsid w:val="007108FF"/>
    <w:rsid w:val="00710E5E"/>
    <w:rsid w:val="007151C8"/>
    <w:rsid w:val="00720B28"/>
    <w:rsid w:val="00722A2C"/>
    <w:rsid w:val="00723041"/>
    <w:rsid w:val="00725E25"/>
    <w:rsid w:val="00727043"/>
    <w:rsid w:val="00727936"/>
    <w:rsid w:val="0072795B"/>
    <w:rsid w:val="00733388"/>
    <w:rsid w:val="00735725"/>
    <w:rsid w:val="007367B7"/>
    <w:rsid w:val="00736889"/>
    <w:rsid w:val="00736BF7"/>
    <w:rsid w:val="007411C0"/>
    <w:rsid w:val="00741DB9"/>
    <w:rsid w:val="00742DBB"/>
    <w:rsid w:val="007439F7"/>
    <w:rsid w:val="00745891"/>
    <w:rsid w:val="00747C19"/>
    <w:rsid w:val="00750F70"/>
    <w:rsid w:val="0075206B"/>
    <w:rsid w:val="00753536"/>
    <w:rsid w:val="00753E93"/>
    <w:rsid w:val="007556B1"/>
    <w:rsid w:val="00756749"/>
    <w:rsid w:val="00757FF5"/>
    <w:rsid w:val="00760180"/>
    <w:rsid w:val="00761282"/>
    <w:rsid w:val="00762627"/>
    <w:rsid w:val="00771ABC"/>
    <w:rsid w:val="007726FC"/>
    <w:rsid w:val="007731C6"/>
    <w:rsid w:val="0077466D"/>
    <w:rsid w:val="00774CBD"/>
    <w:rsid w:val="007757E2"/>
    <w:rsid w:val="00783175"/>
    <w:rsid w:val="0078540C"/>
    <w:rsid w:val="00786281"/>
    <w:rsid w:val="00786691"/>
    <w:rsid w:val="00786A66"/>
    <w:rsid w:val="007920E1"/>
    <w:rsid w:val="0079215A"/>
    <w:rsid w:val="00792D9F"/>
    <w:rsid w:val="00792E68"/>
    <w:rsid w:val="00794EDE"/>
    <w:rsid w:val="007952B0"/>
    <w:rsid w:val="00796B40"/>
    <w:rsid w:val="007976DB"/>
    <w:rsid w:val="00797BE0"/>
    <w:rsid w:val="007A02FB"/>
    <w:rsid w:val="007A081D"/>
    <w:rsid w:val="007A41B7"/>
    <w:rsid w:val="007A55C1"/>
    <w:rsid w:val="007A59B7"/>
    <w:rsid w:val="007A610D"/>
    <w:rsid w:val="007B3A27"/>
    <w:rsid w:val="007B3F7A"/>
    <w:rsid w:val="007B4264"/>
    <w:rsid w:val="007B6934"/>
    <w:rsid w:val="007B6ECA"/>
    <w:rsid w:val="007B6FAF"/>
    <w:rsid w:val="007C047F"/>
    <w:rsid w:val="007C1ECF"/>
    <w:rsid w:val="007C2AE3"/>
    <w:rsid w:val="007C3AE8"/>
    <w:rsid w:val="007C4C17"/>
    <w:rsid w:val="007C738E"/>
    <w:rsid w:val="007D0FB9"/>
    <w:rsid w:val="007D14F0"/>
    <w:rsid w:val="007D4C6B"/>
    <w:rsid w:val="007D6BF1"/>
    <w:rsid w:val="007D789A"/>
    <w:rsid w:val="007D7DA7"/>
    <w:rsid w:val="007E14E5"/>
    <w:rsid w:val="007E4F73"/>
    <w:rsid w:val="007E55AF"/>
    <w:rsid w:val="007E74C7"/>
    <w:rsid w:val="007F1362"/>
    <w:rsid w:val="007F3548"/>
    <w:rsid w:val="007F57E8"/>
    <w:rsid w:val="007F5EAC"/>
    <w:rsid w:val="007F7C80"/>
    <w:rsid w:val="00801BD8"/>
    <w:rsid w:val="00803460"/>
    <w:rsid w:val="00803DF1"/>
    <w:rsid w:val="0080516C"/>
    <w:rsid w:val="00806634"/>
    <w:rsid w:val="008104E1"/>
    <w:rsid w:val="008105F1"/>
    <w:rsid w:val="0081163F"/>
    <w:rsid w:val="00812736"/>
    <w:rsid w:val="00814454"/>
    <w:rsid w:val="00815B46"/>
    <w:rsid w:val="00817D51"/>
    <w:rsid w:val="0082043F"/>
    <w:rsid w:val="00820659"/>
    <w:rsid w:val="0082095B"/>
    <w:rsid w:val="00821808"/>
    <w:rsid w:val="00824C54"/>
    <w:rsid w:val="008260F3"/>
    <w:rsid w:val="008261C7"/>
    <w:rsid w:val="0082782D"/>
    <w:rsid w:val="00827CE5"/>
    <w:rsid w:val="00830F72"/>
    <w:rsid w:val="00831C42"/>
    <w:rsid w:val="00832341"/>
    <w:rsid w:val="0083267D"/>
    <w:rsid w:val="008342BC"/>
    <w:rsid w:val="00834482"/>
    <w:rsid w:val="00834B60"/>
    <w:rsid w:val="00835837"/>
    <w:rsid w:val="008361D9"/>
    <w:rsid w:val="00841813"/>
    <w:rsid w:val="008439AC"/>
    <w:rsid w:val="00844089"/>
    <w:rsid w:val="00845090"/>
    <w:rsid w:val="00845376"/>
    <w:rsid w:val="00845D32"/>
    <w:rsid w:val="0085187A"/>
    <w:rsid w:val="00851D81"/>
    <w:rsid w:val="00852628"/>
    <w:rsid w:val="0085340A"/>
    <w:rsid w:val="00855D59"/>
    <w:rsid w:val="00856ABA"/>
    <w:rsid w:val="00857138"/>
    <w:rsid w:val="0086064F"/>
    <w:rsid w:val="00860D66"/>
    <w:rsid w:val="0086288D"/>
    <w:rsid w:val="00863560"/>
    <w:rsid w:val="00864612"/>
    <w:rsid w:val="00865C5A"/>
    <w:rsid w:val="0086696B"/>
    <w:rsid w:val="008676DB"/>
    <w:rsid w:val="00870779"/>
    <w:rsid w:val="008709F9"/>
    <w:rsid w:val="00871EF9"/>
    <w:rsid w:val="00872F4A"/>
    <w:rsid w:val="00873BAD"/>
    <w:rsid w:val="00873E8B"/>
    <w:rsid w:val="008747E8"/>
    <w:rsid w:val="00875BE4"/>
    <w:rsid w:val="00877126"/>
    <w:rsid w:val="00877AA7"/>
    <w:rsid w:val="0088260E"/>
    <w:rsid w:val="00885905"/>
    <w:rsid w:val="008871A6"/>
    <w:rsid w:val="00887D27"/>
    <w:rsid w:val="008918D7"/>
    <w:rsid w:val="00892CC0"/>
    <w:rsid w:val="00893395"/>
    <w:rsid w:val="00894060"/>
    <w:rsid w:val="00894366"/>
    <w:rsid w:val="008945E8"/>
    <w:rsid w:val="00895932"/>
    <w:rsid w:val="00895FD5"/>
    <w:rsid w:val="00896037"/>
    <w:rsid w:val="00896109"/>
    <w:rsid w:val="008966BE"/>
    <w:rsid w:val="008972A6"/>
    <w:rsid w:val="008973C2"/>
    <w:rsid w:val="008A0C44"/>
    <w:rsid w:val="008A3327"/>
    <w:rsid w:val="008A3D1A"/>
    <w:rsid w:val="008A3F69"/>
    <w:rsid w:val="008B06C9"/>
    <w:rsid w:val="008B0F54"/>
    <w:rsid w:val="008B11F7"/>
    <w:rsid w:val="008B3B5E"/>
    <w:rsid w:val="008B54E7"/>
    <w:rsid w:val="008C0D19"/>
    <w:rsid w:val="008C1D0E"/>
    <w:rsid w:val="008C239A"/>
    <w:rsid w:val="008C2917"/>
    <w:rsid w:val="008C5CA5"/>
    <w:rsid w:val="008C6129"/>
    <w:rsid w:val="008C63E0"/>
    <w:rsid w:val="008D1297"/>
    <w:rsid w:val="008D1690"/>
    <w:rsid w:val="008D1A4A"/>
    <w:rsid w:val="008D2E03"/>
    <w:rsid w:val="008D3322"/>
    <w:rsid w:val="008D74E1"/>
    <w:rsid w:val="008E16BA"/>
    <w:rsid w:val="008E1F1B"/>
    <w:rsid w:val="008E33BF"/>
    <w:rsid w:val="008E7683"/>
    <w:rsid w:val="008F15DC"/>
    <w:rsid w:val="008F178B"/>
    <w:rsid w:val="008F2506"/>
    <w:rsid w:val="008F599E"/>
    <w:rsid w:val="00900BE2"/>
    <w:rsid w:val="00903955"/>
    <w:rsid w:val="00904DED"/>
    <w:rsid w:val="00906FAF"/>
    <w:rsid w:val="0091011D"/>
    <w:rsid w:val="00913C38"/>
    <w:rsid w:val="00913FCA"/>
    <w:rsid w:val="009203D2"/>
    <w:rsid w:val="00921168"/>
    <w:rsid w:val="0092186E"/>
    <w:rsid w:val="00922450"/>
    <w:rsid w:val="00924F61"/>
    <w:rsid w:val="00925DE3"/>
    <w:rsid w:val="00930CD3"/>
    <w:rsid w:val="00931208"/>
    <w:rsid w:val="00933EA2"/>
    <w:rsid w:val="00936745"/>
    <w:rsid w:val="00937F5B"/>
    <w:rsid w:val="00940117"/>
    <w:rsid w:val="009412D6"/>
    <w:rsid w:val="0094507A"/>
    <w:rsid w:val="009450B8"/>
    <w:rsid w:val="00945836"/>
    <w:rsid w:val="00946937"/>
    <w:rsid w:val="00946D9A"/>
    <w:rsid w:val="0095259B"/>
    <w:rsid w:val="00952A1E"/>
    <w:rsid w:val="009564D6"/>
    <w:rsid w:val="009573A1"/>
    <w:rsid w:val="00957895"/>
    <w:rsid w:val="00960241"/>
    <w:rsid w:val="00962ED8"/>
    <w:rsid w:val="009638B7"/>
    <w:rsid w:val="00963BA7"/>
    <w:rsid w:val="00964582"/>
    <w:rsid w:val="00964C1D"/>
    <w:rsid w:val="00966FCF"/>
    <w:rsid w:val="00971598"/>
    <w:rsid w:val="00974053"/>
    <w:rsid w:val="009762BA"/>
    <w:rsid w:val="00976E7E"/>
    <w:rsid w:val="009804D6"/>
    <w:rsid w:val="00981460"/>
    <w:rsid w:val="00981CE2"/>
    <w:rsid w:val="00984005"/>
    <w:rsid w:val="00986732"/>
    <w:rsid w:val="00986EF1"/>
    <w:rsid w:val="009871A1"/>
    <w:rsid w:val="009905FF"/>
    <w:rsid w:val="009920E7"/>
    <w:rsid w:val="00992406"/>
    <w:rsid w:val="00992A49"/>
    <w:rsid w:val="00992C2C"/>
    <w:rsid w:val="009934C8"/>
    <w:rsid w:val="00993822"/>
    <w:rsid w:val="009954EB"/>
    <w:rsid w:val="009A2B56"/>
    <w:rsid w:val="009A3931"/>
    <w:rsid w:val="009A60D0"/>
    <w:rsid w:val="009A6E18"/>
    <w:rsid w:val="009B1B01"/>
    <w:rsid w:val="009B1D62"/>
    <w:rsid w:val="009B4376"/>
    <w:rsid w:val="009B57B7"/>
    <w:rsid w:val="009C185B"/>
    <w:rsid w:val="009C2DEF"/>
    <w:rsid w:val="009C33F5"/>
    <w:rsid w:val="009C3627"/>
    <w:rsid w:val="009C7254"/>
    <w:rsid w:val="009D0340"/>
    <w:rsid w:val="009D0B32"/>
    <w:rsid w:val="009D37C1"/>
    <w:rsid w:val="009D6761"/>
    <w:rsid w:val="009E5808"/>
    <w:rsid w:val="009E6773"/>
    <w:rsid w:val="009E7128"/>
    <w:rsid w:val="009E7AE3"/>
    <w:rsid w:val="009F02B9"/>
    <w:rsid w:val="009F0B98"/>
    <w:rsid w:val="009F1262"/>
    <w:rsid w:val="009F1564"/>
    <w:rsid w:val="009F2371"/>
    <w:rsid w:val="009F2543"/>
    <w:rsid w:val="009F27DE"/>
    <w:rsid w:val="009F293C"/>
    <w:rsid w:val="009F3111"/>
    <w:rsid w:val="009F3AAC"/>
    <w:rsid w:val="009F3BDA"/>
    <w:rsid w:val="009F5070"/>
    <w:rsid w:val="009F6A8E"/>
    <w:rsid w:val="009F6EA2"/>
    <w:rsid w:val="00A00EB7"/>
    <w:rsid w:val="00A02251"/>
    <w:rsid w:val="00A05B94"/>
    <w:rsid w:val="00A0648F"/>
    <w:rsid w:val="00A06715"/>
    <w:rsid w:val="00A10104"/>
    <w:rsid w:val="00A10ABC"/>
    <w:rsid w:val="00A113DB"/>
    <w:rsid w:val="00A127B2"/>
    <w:rsid w:val="00A1373A"/>
    <w:rsid w:val="00A14A26"/>
    <w:rsid w:val="00A15590"/>
    <w:rsid w:val="00A1654D"/>
    <w:rsid w:val="00A2116B"/>
    <w:rsid w:val="00A228B7"/>
    <w:rsid w:val="00A235D6"/>
    <w:rsid w:val="00A249A4"/>
    <w:rsid w:val="00A263F3"/>
    <w:rsid w:val="00A26738"/>
    <w:rsid w:val="00A30063"/>
    <w:rsid w:val="00A355CA"/>
    <w:rsid w:val="00A35CC2"/>
    <w:rsid w:val="00A362DF"/>
    <w:rsid w:val="00A363CB"/>
    <w:rsid w:val="00A3784B"/>
    <w:rsid w:val="00A40416"/>
    <w:rsid w:val="00A42854"/>
    <w:rsid w:val="00A4367C"/>
    <w:rsid w:val="00A460FB"/>
    <w:rsid w:val="00A46245"/>
    <w:rsid w:val="00A473B2"/>
    <w:rsid w:val="00A51FAF"/>
    <w:rsid w:val="00A5277E"/>
    <w:rsid w:val="00A550A4"/>
    <w:rsid w:val="00A55417"/>
    <w:rsid w:val="00A55730"/>
    <w:rsid w:val="00A60431"/>
    <w:rsid w:val="00A62D5E"/>
    <w:rsid w:val="00A64407"/>
    <w:rsid w:val="00A658F7"/>
    <w:rsid w:val="00A66E8D"/>
    <w:rsid w:val="00A709C3"/>
    <w:rsid w:val="00A73A60"/>
    <w:rsid w:val="00A7458B"/>
    <w:rsid w:val="00A76A27"/>
    <w:rsid w:val="00A76A6B"/>
    <w:rsid w:val="00A80392"/>
    <w:rsid w:val="00A8173D"/>
    <w:rsid w:val="00A826E3"/>
    <w:rsid w:val="00A83522"/>
    <w:rsid w:val="00A83EA1"/>
    <w:rsid w:val="00A849C9"/>
    <w:rsid w:val="00A91FBF"/>
    <w:rsid w:val="00A92458"/>
    <w:rsid w:val="00A936ED"/>
    <w:rsid w:val="00A93B88"/>
    <w:rsid w:val="00A9494A"/>
    <w:rsid w:val="00A9743F"/>
    <w:rsid w:val="00AA3950"/>
    <w:rsid w:val="00AA4EAE"/>
    <w:rsid w:val="00AA6512"/>
    <w:rsid w:val="00AA6AB0"/>
    <w:rsid w:val="00AA6ED9"/>
    <w:rsid w:val="00AA7A92"/>
    <w:rsid w:val="00AB39F3"/>
    <w:rsid w:val="00AB57A9"/>
    <w:rsid w:val="00AB727C"/>
    <w:rsid w:val="00AC0372"/>
    <w:rsid w:val="00AC1A33"/>
    <w:rsid w:val="00AC3460"/>
    <w:rsid w:val="00AC396B"/>
    <w:rsid w:val="00AC7014"/>
    <w:rsid w:val="00AC760E"/>
    <w:rsid w:val="00AD07E3"/>
    <w:rsid w:val="00AD0C72"/>
    <w:rsid w:val="00AD2495"/>
    <w:rsid w:val="00AD676F"/>
    <w:rsid w:val="00AE0699"/>
    <w:rsid w:val="00AE0759"/>
    <w:rsid w:val="00AE42A3"/>
    <w:rsid w:val="00AE4CCE"/>
    <w:rsid w:val="00AE616F"/>
    <w:rsid w:val="00AE6EA5"/>
    <w:rsid w:val="00AE7F4A"/>
    <w:rsid w:val="00AF07DE"/>
    <w:rsid w:val="00AF239F"/>
    <w:rsid w:val="00AF2BAA"/>
    <w:rsid w:val="00AF3042"/>
    <w:rsid w:val="00AF4A38"/>
    <w:rsid w:val="00AF56C4"/>
    <w:rsid w:val="00AF6DAA"/>
    <w:rsid w:val="00AF7808"/>
    <w:rsid w:val="00AF7CEC"/>
    <w:rsid w:val="00B0237E"/>
    <w:rsid w:val="00B0348C"/>
    <w:rsid w:val="00B03851"/>
    <w:rsid w:val="00B07253"/>
    <w:rsid w:val="00B077FB"/>
    <w:rsid w:val="00B11077"/>
    <w:rsid w:val="00B113A2"/>
    <w:rsid w:val="00B13366"/>
    <w:rsid w:val="00B1629B"/>
    <w:rsid w:val="00B16A10"/>
    <w:rsid w:val="00B1783D"/>
    <w:rsid w:val="00B17B99"/>
    <w:rsid w:val="00B203CE"/>
    <w:rsid w:val="00B20400"/>
    <w:rsid w:val="00B20844"/>
    <w:rsid w:val="00B22C1D"/>
    <w:rsid w:val="00B246E1"/>
    <w:rsid w:val="00B253E3"/>
    <w:rsid w:val="00B25EFD"/>
    <w:rsid w:val="00B316C5"/>
    <w:rsid w:val="00B31CDE"/>
    <w:rsid w:val="00B31DC3"/>
    <w:rsid w:val="00B33341"/>
    <w:rsid w:val="00B35230"/>
    <w:rsid w:val="00B44AE5"/>
    <w:rsid w:val="00B457D7"/>
    <w:rsid w:val="00B46878"/>
    <w:rsid w:val="00B47AD5"/>
    <w:rsid w:val="00B47F21"/>
    <w:rsid w:val="00B500A8"/>
    <w:rsid w:val="00B54E38"/>
    <w:rsid w:val="00B556FA"/>
    <w:rsid w:val="00B563E2"/>
    <w:rsid w:val="00B61F63"/>
    <w:rsid w:val="00B6402F"/>
    <w:rsid w:val="00B642A8"/>
    <w:rsid w:val="00B702A4"/>
    <w:rsid w:val="00B74BFD"/>
    <w:rsid w:val="00B7632F"/>
    <w:rsid w:val="00B84F8E"/>
    <w:rsid w:val="00B8706C"/>
    <w:rsid w:val="00B9134A"/>
    <w:rsid w:val="00B92D73"/>
    <w:rsid w:val="00B949BC"/>
    <w:rsid w:val="00B9624A"/>
    <w:rsid w:val="00B9761C"/>
    <w:rsid w:val="00B97C2F"/>
    <w:rsid w:val="00BA0927"/>
    <w:rsid w:val="00BA199F"/>
    <w:rsid w:val="00BA3458"/>
    <w:rsid w:val="00BA6077"/>
    <w:rsid w:val="00BA6463"/>
    <w:rsid w:val="00BB09D0"/>
    <w:rsid w:val="00BB135B"/>
    <w:rsid w:val="00BB219F"/>
    <w:rsid w:val="00BB28BD"/>
    <w:rsid w:val="00BB3A1E"/>
    <w:rsid w:val="00BB416F"/>
    <w:rsid w:val="00BB478F"/>
    <w:rsid w:val="00BB7A22"/>
    <w:rsid w:val="00BB7C29"/>
    <w:rsid w:val="00BC1F6E"/>
    <w:rsid w:val="00BC20A0"/>
    <w:rsid w:val="00BC2DB1"/>
    <w:rsid w:val="00BD053A"/>
    <w:rsid w:val="00BD492D"/>
    <w:rsid w:val="00BD5D3F"/>
    <w:rsid w:val="00BE0DF4"/>
    <w:rsid w:val="00BE1ECD"/>
    <w:rsid w:val="00BE47E9"/>
    <w:rsid w:val="00BE499D"/>
    <w:rsid w:val="00BE6F08"/>
    <w:rsid w:val="00BF2922"/>
    <w:rsid w:val="00BF2F49"/>
    <w:rsid w:val="00BF3F50"/>
    <w:rsid w:val="00BF4422"/>
    <w:rsid w:val="00BF4901"/>
    <w:rsid w:val="00C009CA"/>
    <w:rsid w:val="00C01070"/>
    <w:rsid w:val="00C02909"/>
    <w:rsid w:val="00C057CA"/>
    <w:rsid w:val="00C07A80"/>
    <w:rsid w:val="00C1071D"/>
    <w:rsid w:val="00C11F13"/>
    <w:rsid w:val="00C126B9"/>
    <w:rsid w:val="00C129CA"/>
    <w:rsid w:val="00C14CCF"/>
    <w:rsid w:val="00C162F3"/>
    <w:rsid w:val="00C237A7"/>
    <w:rsid w:val="00C25D5B"/>
    <w:rsid w:val="00C3006C"/>
    <w:rsid w:val="00C302FD"/>
    <w:rsid w:val="00C30E6D"/>
    <w:rsid w:val="00C32819"/>
    <w:rsid w:val="00C32849"/>
    <w:rsid w:val="00C32C50"/>
    <w:rsid w:val="00C33A14"/>
    <w:rsid w:val="00C346D1"/>
    <w:rsid w:val="00C35B44"/>
    <w:rsid w:val="00C37204"/>
    <w:rsid w:val="00C413EF"/>
    <w:rsid w:val="00C42901"/>
    <w:rsid w:val="00C451A1"/>
    <w:rsid w:val="00C46A43"/>
    <w:rsid w:val="00C4729A"/>
    <w:rsid w:val="00C472BD"/>
    <w:rsid w:val="00C5392D"/>
    <w:rsid w:val="00C552E9"/>
    <w:rsid w:val="00C5760F"/>
    <w:rsid w:val="00C60FC5"/>
    <w:rsid w:val="00C616A6"/>
    <w:rsid w:val="00C61C5A"/>
    <w:rsid w:val="00C6227C"/>
    <w:rsid w:val="00C6234D"/>
    <w:rsid w:val="00C63F9E"/>
    <w:rsid w:val="00C64221"/>
    <w:rsid w:val="00C65718"/>
    <w:rsid w:val="00C659A8"/>
    <w:rsid w:val="00C66B97"/>
    <w:rsid w:val="00C67BD0"/>
    <w:rsid w:val="00C7125C"/>
    <w:rsid w:val="00C74641"/>
    <w:rsid w:val="00C769B5"/>
    <w:rsid w:val="00C7794F"/>
    <w:rsid w:val="00C779A4"/>
    <w:rsid w:val="00C779A9"/>
    <w:rsid w:val="00C77B14"/>
    <w:rsid w:val="00C8477B"/>
    <w:rsid w:val="00C847AE"/>
    <w:rsid w:val="00C86106"/>
    <w:rsid w:val="00C8729E"/>
    <w:rsid w:val="00C929D4"/>
    <w:rsid w:val="00CA1255"/>
    <w:rsid w:val="00CA128F"/>
    <w:rsid w:val="00CA1938"/>
    <w:rsid w:val="00CA1DDD"/>
    <w:rsid w:val="00CA240B"/>
    <w:rsid w:val="00CA2DC1"/>
    <w:rsid w:val="00CA4997"/>
    <w:rsid w:val="00CA506C"/>
    <w:rsid w:val="00CA528D"/>
    <w:rsid w:val="00CA5DCC"/>
    <w:rsid w:val="00CA60FA"/>
    <w:rsid w:val="00CA71CA"/>
    <w:rsid w:val="00CB059D"/>
    <w:rsid w:val="00CB4E66"/>
    <w:rsid w:val="00CB4F49"/>
    <w:rsid w:val="00CB7F15"/>
    <w:rsid w:val="00CC0D9A"/>
    <w:rsid w:val="00CC510D"/>
    <w:rsid w:val="00CC6BF1"/>
    <w:rsid w:val="00CD34DF"/>
    <w:rsid w:val="00CD3F96"/>
    <w:rsid w:val="00CD44C2"/>
    <w:rsid w:val="00CD515B"/>
    <w:rsid w:val="00CD65F5"/>
    <w:rsid w:val="00CD6680"/>
    <w:rsid w:val="00CD7EAF"/>
    <w:rsid w:val="00CE0938"/>
    <w:rsid w:val="00CE12E6"/>
    <w:rsid w:val="00CE1F70"/>
    <w:rsid w:val="00CE2C8C"/>
    <w:rsid w:val="00CE3204"/>
    <w:rsid w:val="00CE4AB5"/>
    <w:rsid w:val="00CE5671"/>
    <w:rsid w:val="00CE567F"/>
    <w:rsid w:val="00CE5DD3"/>
    <w:rsid w:val="00CE6025"/>
    <w:rsid w:val="00CE63A6"/>
    <w:rsid w:val="00CF0672"/>
    <w:rsid w:val="00CF20E8"/>
    <w:rsid w:val="00CF223C"/>
    <w:rsid w:val="00CF4A94"/>
    <w:rsid w:val="00CF624C"/>
    <w:rsid w:val="00CF7E1A"/>
    <w:rsid w:val="00D00629"/>
    <w:rsid w:val="00D00907"/>
    <w:rsid w:val="00D02C06"/>
    <w:rsid w:val="00D0400E"/>
    <w:rsid w:val="00D10783"/>
    <w:rsid w:val="00D12D7E"/>
    <w:rsid w:val="00D12EA4"/>
    <w:rsid w:val="00D12F4E"/>
    <w:rsid w:val="00D1305F"/>
    <w:rsid w:val="00D13CAC"/>
    <w:rsid w:val="00D14580"/>
    <w:rsid w:val="00D14EAF"/>
    <w:rsid w:val="00D16551"/>
    <w:rsid w:val="00D176D4"/>
    <w:rsid w:val="00D17DFF"/>
    <w:rsid w:val="00D23176"/>
    <w:rsid w:val="00D246C1"/>
    <w:rsid w:val="00D25444"/>
    <w:rsid w:val="00D25498"/>
    <w:rsid w:val="00D27C91"/>
    <w:rsid w:val="00D30381"/>
    <w:rsid w:val="00D30EA8"/>
    <w:rsid w:val="00D34ECE"/>
    <w:rsid w:val="00D35E78"/>
    <w:rsid w:val="00D360EE"/>
    <w:rsid w:val="00D361DA"/>
    <w:rsid w:val="00D379FA"/>
    <w:rsid w:val="00D410E5"/>
    <w:rsid w:val="00D42793"/>
    <w:rsid w:val="00D429D1"/>
    <w:rsid w:val="00D43A24"/>
    <w:rsid w:val="00D44647"/>
    <w:rsid w:val="00D44907"/>
    <w:rsid w:val="00D4614F"/>
    <w:rsid w:val="00D46E8C"/>
    <w:rsid w:val="00D51AAB"/>
    <w:rsid w:val="00D52D7E"/>
    <w:rsid w:val="00D52D8B"/>
    <w:rsid w:val="00D537DB"/>
    <w:rsid w:val="00D53CDB"/>
    <w:rsid w:val="00D53E07"/>
    <w:rsid w:val="00D570F5"/>
    <w:rsid w:val="00D57AC8"/>
    <w:rsid w:val="00D60459"/>
    <w:rsid w:val="00D606F8"/>
    <w:rsid w:val="00D63F49"/>
    <w:rsid w:val="00D64125"/>
    <w:rsid w:val="00D65CFE"/>
    <w:rsid w:val="00D6698B"/>
    <w:rsid w:val="00D66DC3"/>
    <w:rsid w:val="00D676FB"/>
    <w:rsid w:val="00D67842"/>
    <w:rsid w:val="00D707AC"/>
    <w:rsid w:val="00D7099C"/>
    <w:rsid w:val="00D72405"/>
    <w:rsid w:val="00D73987"/>
    <w:rsid w:val="00D74EFA"/>
    <w:rsid w:val="00D7534F"/>
    <w:rsid w:val="00D75898"/>
    <w:rsid w:val="00D81D1C"/>
    <w:rsid w:val="00D825E0"/>
    <w:rsid w:val="00D84817"/>
    <w:rsid w:val="00D85ADB"/>
    <w:rsid w:val="00D85D67"/>
    <w:rsid w:val="00D85D7A"/>
    <w:rsid w:val="00D86906"/>
    <w:rsid w:val="00D90BFA"/>
    <w:rsid w:val="00D914FF"/>
    <w:rsid w:val="00D9242B"/>
    <w:rsid w:val="00D95E26"/>
    <w:rsid w:val="00D97721"/>
    <w:rsid w:val="00DA009A"/>
    <w:rsid w:val="00DA03D0"/>
    <w:rsid w:val="00DA2F73"/>
    <w:rsid w:val="00DA3B52"/>
    <w:rsid w:val="00DA67D0"/>
    <w:rsid w:val="00DA69E2"/>
    <w:rsid w:val="00DB12F0"/>
    <w:rsid w:val="00DB6642"/>
    <w:rsid w:val="00DC0383"/>
    <w:rsid w:val="00DC0CD7"/>
    <w:rsid w:val="00DC4D39"/>
    <w:rsid w:val="00DC519E"/>
    <w:rsid w:val="00DC58BD"/>
    <w:rsid w:val="00DC7410"/>
    <w:rsid w:val="00DC7AF0"/>
    <w:rsid w:val="00DD162F"/>
    <w:rsid w:val="00DD27E5"/>
    <w:rsid w:val="00DD7B34"/>
    <w:rsid w:val="00DE2B8D"/>
    <w:rsid w:val="00DE3F97"/>
    <w:rsid w:val="00DE5356"/>
    <w:rsid w:val="00DE5ED9"/>
    <w:rsid w:val="00DE6FCE"/>
    <w:rsid w:val="00DF26B3"/>
    <w:rsid w:val="00DF4AFB"/>
    <w:rsid w:val="00DF6CCC"/>
    <w:rsid w:val="00E00197"/>
    <w:rsid w:val="00E0162E"/>
    <w:rsid w:val="00E02295"/>
    <w:rsid w:val="00E0251A"/>
    <w:rsid w:val="00E02CB0"/>
    <w:rsid w:val="00E045DC"/>
    <w:rsid w:val="00E047B9"/>
    <w:rsid w:val="00E06391"/>
    <w:rsid w:val="00E07583"/>
    <w:rsid w:val="00E115C4"/>
    <w:rsid w:val="00E135C0"/>
    <w:rsid w:val="00E14B7C"/>
    <w:rsid w:val="00E16B42"/>
    <w:rsid w:val="00E20490"/>
    <w:rsid w:val="00E215CE"/>
    <w:rsid w:val="00E2314B"/>
    <w:rsid w:val="00E2390B"/>
    <w:rsid w:val="00E26145"/>
    <w:rsid w:val="00E26371"/>
    <w:rsid w:val="00E264E6"/>
    <w:rsid w:val="00E3148A"/>
    <w:rsid w:val="00E31ADB"/>
    <w:rsid w:val="00E31C7D"/>
    <w:rsid w:val="00E328F8"/>
    <w:rsid w:val="00E344F3"/>
    <w:rsid w:val="00E35054"/>
    <w:rsid w:val="00E36008"/>
    <w:rsid w:val="00E365D6"/>
    <w:rsid w:val="00E36E2B"/>
    <w:rsid w:val="00E401E1"/>
    <w:rsid w:val="00E4197C"/>
    <w:rsid w:val="00E422EA"/>
    <w:rsid w:val="00E43538"/>
    <w:rsid w:val="00E44759"/>
    <w:rsid w:val="00E45C24"/>
    <w:rsid w:val="00E4617D"/>
    <w:rsid w:val="00E549C3"/>
    <w:rsid w:val="00E56B19"/>
    <w:rsid w:val="00E6127B"/>
    <w:rsid w:val="00E6129F"/>
    <w:rsid w:val="00E617A4"/>
    <w:rsid w:val="00E61EB3"/>
    <w:rsid w:val="00E61F30"/>
    <w:rsid w:val="00E63201"/>
    <w:rsid w:val="00E63B11"/>
    <w:rsid w:val="00E64820"/>
    <w:rsid w:val="00E65C0B"/>
    <w:rsid w:val="00E6641D"/>
    <w:rsid w:val="00E706B9"/>
    <w:rsid w:val="00E720CA"/>
    <w:rsid w:val="00E72FA0"/>
    <w:rsid w:val="00E7304C"/>
    <w:rsid w:val="00E739BF"/>
    <w:rsid w:val="00E75EEB"/>
    <w:rsid w:val="00E76346"/>
    <w:rsid w:val="00E77C25"/>
    <w:rsid w:val="00E81BA8"/>
    <w:rsid w:val="00E82225"/>
    <w:rsid w:val="00E83E9B"/>
    <w:rsid w:val="00E8597D"/>
    <w:rsid w:val="00E862E7"/>
    <w:rsid w:val="00E86610"/>
    <w:rsid w:val="00E86A01"/>
    <w:rsid w:val="00E87B51"/>
    <w:rsid w:val="00E908EF"/>
    <w:rsid w:val="00E91023"/>
    <w:rsid w:val="00E921B1"/>
    <w:rsid w:val="00E9321B"/>
    <w:rsid w:val="00EA256A"/>
    <w:rsid w:val="00EA3847"/>
    <w:rsid w:val="00EA51C2"/>
    <w:rsid w:val="00EA699A"/>
    <w:rsid w:val="00EA7E6F"/>
    <w:rsid w:val="00EB2890"/>
    <w:rsid w:val="00EB48C9"/>
    <w:rsid w:val="00EB5919"/>
    <w:rsid w:val="00EB6B06"/>
    <w:rsid w:val="00EC0E54"/>
    <w:rsid w:val="00EC0EAF"/>
    <w:rsid w:val="00EC24A2"/>
    <w:rsid w:val="00EC29FD"/>
    <w:rsid w:val="00ED17A1"/>
    <w:rsid w:val="00ED3475"/>
    <w:rsid w:val="00ED6B98"/>
    <w:rsid w:val="00ED70FE"/>
    <w:rsid w:val="00ED776D"/>
    <w:rsid w:val="00ED7A51"/>
    <w:rsid w:val="00EE0720"/>
    <w:rsid w:val="00EE23F7"/>
    <w:rsid w:val="00EE7DED"/>
    <w:rsid w:val="00EF01FE"/>
    <w:rsid w:val="00EF0398"/>
    <w:rsid w:val="00EF1FBD"/>
    <w:rsid w:val="00EF2F00"/>
    <w:rsid w:val="00EF5358"/>
    <w:rsid w:val="00EF66B2"/>
    <w:rsid w:val="00F04992"/>
    <w:rsid w:val="00F06F68"/>
    <w:rsid w:val="00F075DB"/>
    <w:rsid w:val="00F103F4"/>
    <w:rsid w:val="00F116E6"/>
    <w:rsid w:val="00F1332B"/>
    <w:rsid w:val="00F1345D"/>
    <w:rsid w:val="00F13715"/>
    <w:rsid w:val="00F137AE"/>
    <w:rsid w:val="00F14369"/>
    <w:rsid w:val="00F16788"/>
    <w:rsid w:val="00F17655"/>
    <w:rsid w:val="00F17B2E"/>
    <w:rsid w:val="00F20925"/>
    <w:rsid w:val="00F210BD"/>
    <w:rsid w:val="00F226B5"/>
    <w:rsid w:val="00F2346C"/>
    <w:rsid w:val="00F2420E"/>
    <w:rsid w:val="00F26329"/>
    <w:rsid w:val="00F26C41"/>
    <w:rsid w:val="00F32307"/>
    <w:rsid w:val="00F32797"/>
    <w:rsid w:val="00F33538"/>
    <w:rsid w:val="00F33CC3"/>
    <w:rsid w:val="00F349D1"/>
    <w:rsid w:val="00F35439"/>
    <w:rsid w:val="00F35C84"/>
    <w:rsid w:val="00F35D17"/>
    <w:rsid w:val="00F40058"/>
    <w:rsid w:val="00F40FED"/>
    <w:rsid w:val="00F41C41"/>
    <w:rsid w:val="00F43ABF"/>
    <w:rsid w:val="00F44FF4"/>
    <w:rsid w:val="00F50783"/>
    <w:rsid w:val="00F51879"/>
    <w:rsid w:val="00F51922"/>
    <w:rsid w:val="00F51A57"/>
    <w:rsid w:val="00F51CE0"/>
    <w:rsid w:val="00F565B0"/>
    <w:rsid w:val="00F5685E"/>
    <w:rsid w:val="00F6092B"/>
    <w:rsid w:val="00F61E12"/>
    <w:rsid w:val="00F6304B"/>
    <w:rsid w:val="00F63DD7"/>
    <w:rsid w:val="00F66E0D"/>
    <w:rsid w:val="00F67B23"/>
    <w:rsid w:val="00F728BB"/>
    <w:rsid w:val="00F7375D"/>
    <w:rsid w:val="00F7432C"/>
    <w:rsid w:val="00F749A6"/>
    <w:rsid w:val="00F76D22"/>
    <w:rsid w:val="00F81132"/>
    <w:rsid w:val="00F832F6"/>
    <w:rsid w:val="00F84F21"/>
    <w:rsid w:val="00F86556"/>
    <w:rsid w:val="00F873B5"/>
    <w:rsid w:val="00F87ECC"/>
    <w:rsid w:val="00F87FD8"/>
    <w:rsid w:val="00F915F1"/>
    <w:rsid w:val="00F918DE"/>
    <w:rsid w:val="00F93E50"/>
    <w:rsid w:val="00F93F80"/>
    <w:rsid w:val="00F94107"/>
    <w:rsid w:val="00F95E1B"/>
    <w:rsid w:val="00F97E2A"/>
    <w:rsid w:val="00FA168D"/>
    <w:rsid w:val="00FA2FDE"/>
    <w:rsid w:val="00FA33DD"/>
    <w:rsid w:val="00FA4C78"/>
    <w:rsid w:val="00FA6908"/>
    <w:rsid w:val="00FA6C33"/>
    <w:rsid w:val="00FA7061"/>
    <w:rsid w:val="00FB3E6B"/>
    <w:rsid w:val="00FB60BB"/>
    <w:rsid w:val="00FB744C"/>
    <w:rsid w:val="00FC0449"/>
    <w:rsid w:val="00FC22E5"/>
    <w:rsid w:val="00FC3BCF"/>
    <w:rsid w:val="00FC4128"/>
    <w:rsid w:val="00FD25B4"/>
    <w:rsid w:val="00FD5088"/>
    <w:rsid w:val="00FE4A5A"/>
    <w:rsid w:val="00FE4DB5"/>
    <w:rsid w:val="00FE4F2C"/>
    <w:rsid w:val="00FE5D57"/>
    <w:rsid w:val="00FE7B9D"/>
    <w:rsid w:val="00FF3EC3"/>
    <w:rsid w:val="00FF4574"/>
    <w:rsid w:val="00FF48F9"/>
    <w:rsid w:val="00FF5127"/>
    <w:rsid w:val="00FF5261"/>
    <w:rsid w:val="00FF5576"/>
    <w:rsid w:val="00FF6482"/>
    <w:rsid w:val="00FF6EE0"/>
    <w:rsid w:val="00FF74BB"/>
    <w:rsid w:val="00FF793B"/>
    <w:rsid w:val="00F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8DEE34"/>
  <w15:chartTrackingRefBased/>
  <w15:docId w15:val="{C506A458-2DFF-41A4-9665-48C55918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D2F"/>
    <w:pPr>
      <w:spacing w:after="0" w:line="480" w:lineRule="auto"/>
      <w:ind w:firstLine="284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4622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22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22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407AEE"/>
    <w:pPr>
      <w:spacing w:line="360" w:lineRule="auto"/>
      <w:jc w:val="both"/>
    </w:pPr>
    <w:rPr>
      <w:rFonts w:eastAsia="Times New Roman" w:cs="Times New Roman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407AEE"/>
    <w:pPr>
      <w:spacing w:before="480"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07AEE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paragraph" w:customStyle="1" w:styleId="Principal">
    <w:name w:val="Principal"/>
    <w:basedOn w:val="Normal"/>
    <w:link w:val="PrincipalCar"/>
    <w:qFormat/>
    <w:rsid w:val="00425D2F"/>
    <w:pPr>
      <w:keepLines/>
    </w:pPr>
    <w:rPr>
      <w:rFonts w:eastAsiaTheme="majorEastAsia" w:cstheme="majorBidi"/>
      <w:b/>
      <w:sz w:val="24"/>
      <w:szCs w:val="28"/>
    </w:rPr>
  </w:style>
  <w:style w:type="character" w:customStyle="1" w:styleId="PrincipalCar">
    <w:name w:val="Principal Car"/>
    <w:basedOn w:val="Fuentedeprrafopredeter"/>
    <w:link w:val="Principal"/>
    <w:rsid w:val="00425D2F"/>
    <w:rPr>
      <w:rFonts w:ascii="Arial" w:eastAsiaTheme="majorEastAsia" w:hAnsi="Arial" w:cstheme="majorBidi"/>
      <w:b/>
      <w:sz w:val="24"/>
      <w:szCs w:val="28"/>
    </w:rPr>
  </w:style>
  <w:style w:type="character" w:styleId="Nmerodelnea">
    <w:name w:val="line number"/>
    <w:basedOn w:val="Fuentedeprrafopredeter"/>
    <w:uiPriority w:val="99"/>
    <w:semiHidden/>
    <w:unhideWhenUsed/>
    <w:rsid w:val="00AF2BAA"/>
  </w:style>
  <w:style w:type="table" w:styleId="Tablaconcuadrcula">
    <w:name w:val="Table Grid"/>
    <w:basedOn w:val="Tablanormal"/>
    <w:uiPriority w:val="59"/>
    <w:rsid w:val="003F7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129C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9CA"/>
    <w:rPr>
      <w:rFonts w:ascii="Arial" w:hAnsi="Arial"/>
    </w:rPr>
  </w:style>
  <w:style w:type="character" w:styleId="Hipervnculo">
    <w:name w:val="Hyperlink"/>
    <w:basedOn w:val="Fuentedeprrafopredeter"/>
    <w:uiPriority w:val="99"/>
    <w:rsid w:val="004164C1"/>
    <w:rPr>
      <w:color w:val="0000FF"/>
      <w:u w:val="single"/>
    </w:rPr>
  </w:style>
  <w:style w:type="character" w:styleId="Textoennegrita">
    <w:name w:val="Strong"/>
    <w:aliases w:val="Texto de la tesis"/>
    <w:basedOn w:val="Fuentedeprrafopredeter"/>
    <w:uiPriority w:val="22"/>
    <w:qFormat/>
    <w:rsid w:val="0085340A"/>
    <w:rPr>
      <w:rFonts w:ascii="Arial" w:hAnsi="Arial"/>
      <w:bCs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32662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662F"/>
    <w:rPr>
      <w:rFonts w:ascii="Arial" w:hAnsi="Arial"/>
    </w:rPr>
  </w:style>
  <w:style w:type="paragraph" w:customStyle="1" w:styleId="Secundario">
    <w:name w:val="Secundario"/>
    <w:basedOn w:val="Prrafodelista"/>
    <w:link w:val="SecundarioCar"/>
    <w:qFormat/>
    <w:rsid w:val="00425D2F"/>
    <w:pPr>
      <w:spacing w:line="480" w:lineRule="auto"/>
      <w:jc w:val="left"/>
    </w:pPr>
    <w:rPr>
      <w:b/>
      <w:szCs w:val="40"/>
    </w:rPr>
  </w:style>
  <w:style w:type="paragraph" w:customStyle="1" w:styleId="Figuras">
    <w:name w:val="Figuras"/>
    <w:basedOn w:val="Normal"/>
    <w:link w:val="FigurasCar"/>
    <w:qFormat/>
    <w:rsid w:val="002D7F9E"/>
    <w:pPr>
      <w:spacing w:line="360" w:lineRule="auto"/>
      <w:jc w:val="both"/>
    </w:pPr>
    <w:rPr>
      <w:b/>
      <w:szCs w:val="4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2D7F9E"/>
    <w:rPr>
      <w:rFonts w:ascii="Arial" w:eastAsia="Times New Roman" w:hAnsi="Arial" w:cs="Times New Roman"/>
      <w:szCs w:val="24"/>
      <w:lang w:val="es-ES" w:eastAsia="es-ES"/>
    </w:rPr>
  </w:style>
  <w:style w:type="character" w:customStyle="1" w:styleId="SecundarioCar">
    <w:name w:val="Secundario Car"/>
    <w:basedOn w:val="PrrafodelistaCar"/>
    <w:link w:val="Secundario"/>
    <w:rsid w:val="00425D2F"/>
    <w:rPr>
      <w:rFonts w:ascii="Arial" w:eastAsia="Times New Roman" w:hAnsi="Arial" w:cs="Times New Roman"/>
      <w:b/>
      <w:szCs w:val="40"/>
      <w:lang w:val="es-ES" w:eastAsia="es-ES"/>
    </w:rPr>
  </w:style>
  <w:style w:type="paragraph" w:customStyle="1" w:styleId="Tablas">
    <w:name w:val="Tablas"/>
    <w:basedOn w:val="Normal"/>
    <w:next w:val="Normal"/>
    <w:link w:val="TablasCar"/>
    <w:qFormat/>
    <w:rsid w:val="002D7F9E"/>
    <w:rPr>
      <w:b/>
      <w:szCs w:val="40"/>
    </w:rPr>
  </w:style>
  <w:style w:type="character" w:customStyle="1" w:styleId="FigurasCar">
    <w:name w:val="Figuras Car"/>
    <w:basedOn w:val="Fuentedeprrafopredeter"/>
    <w:link w:val="Figuras"/>
    <w:rsid w:val="002D7F9E"/>
    <w:rPr>
      <w:rFonts w:ascii="Arial" w:hAnsi="Arial"/>
      <w:b/>
      <w:szCs w:val="40"/>
    </w:rPr>
  </w:style>
  <w:style w:type="character" w:customStyle="1" w:styleId="Ttulo1Car">
    <w:name w:val="Título 1 Car"/>
    <w:basedOn w:val="Fuentedeprrafopredeter"/>
    <w:link w:val="Ttulo1"/>
    <w:uiPriority w:val="9"/>
    <w:rsid w:val="00462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ablasCar">
    <w:name w:val="Tablas Car"/>
    <w:basedOn w:val="Fuentedeprrafopredeter"/>
    <w:link w:val="Tablas"/>
    <w:rsid w:val="002D7F9E"/>
    <w:rPr>
      <w:rFonts w:ascii="Arial" w:hAnsi="Arial"/>
      <w:b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2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22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APAN1"/>
    <w:next w:val="Normal"/>
    <w:autoRedefine/>
    <w:uiPriority w:val="39"/>
    <w:unhideWhenUsed/>
    <w:rsid w:val="00654EDB"/>
    <w:pPr>
      <w:tabs>
        <w:tab w:val="right" w:leader="dot" w:pos="8749"/>
      </w:tabs>
      <w:jc w:val="left"/>
    </w:pPr>
    <w:rPr>
      <w:rFonts w:cstheme="minorHAnsi"/>
      <w:bCs/>
      <w:szCs w:val="20"/>
    </w:rPr>
  </w:style>
  <w:style w:type="paragraph" w:styleId="TDC2">
    <w:name w:val="toc 2"/>
    <w:basedOn w:val="APAN2"/>
    <w:next w:val="Normal"/>
    <w:autoRedefine/>
    <w:uiPriority w:val="39"/>
    <w:unhideWhenUsed/>
    <w:rsid w:val="00261108"/>
    <w:rPr>
      <w:rFonts w:cstheme="minorHAnsi"/>
      <w:iCs/>
      <w:szCs w:val="20"/>
    </w:rPr>
  </w:style>
  <w:style w:type="paragraph" w:styleId="TDC3">
    <w:name w:val="toc 3"/>
    <w:basedOn w:val="APAN3"/>
    <w:next w:val="Normal"/>
    <w:autoRedefine/>
    <w:uiPriority w:val="39"/>
    <w:unhideWhenUsed/>
    <w:rsid w:val="00261108"/>
    <w:pPr>
      <w:ind w:left="284" w:firstLine="0"/>
    </w:pPr>
    <w:rPr>
      <w:rFonts w:cstheme="minorHAnsi"/>
      <w:szCs w:val="20"/>
    </w:rPr>
  </w:style>
  <w:style w:type="paragraph" w:styleId="TDC4">
    <w:name w:val="toc 4"/>
    <w:basedOn w:val="APAN4"/>
    <w:next w:val="Normal"/>
    <w:autoRedefine/>
    <w:uiPriority w:val="39"/>
    <w:unhideWhenUsed/>
    <w:rsid w:val="00261108"/>
    <w:pPr>
      <w:ind w:left="284"/>
    </w:pPr>
    <w:rPr>
      <w:rFonts w:cstheme="minorHAnsi"/>
      <w:szCs w:val="20"/>
    </w:rPr>
  </w:style>
  <w:style w:type="paragraph" w:styleId="TDC5">
    <w:name w:val="toc 5"/>
    <w:basedOn w:val="APAN5"/>
    <w:next w:val="Normal"/>
    <w:autoRedefine/>
    <w:uiPriority w:val="39"/>
    <w:unhideWhenUsed/>
    <w:rsid w:val="00261108"/>
    <w:pPr>
      <w:ind w:left="284"/>
    </w:pPr>
    <w:rPr>
      <w:rFonts w:cs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F7787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F7787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F7787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F7787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AC0372"/>
    <w:pPr>
      <w:spacing w:line="259" w:lineRule="auto"/>
      <w:outlineLvl w:val="9"/>
    </w:pPr>
    <w:rPr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564CFE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2E50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300C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9412D6"/>
    <w:rPr>
      <w:color w:val="954F72" w:themeColor="followedHyperlink"/>
      <w:u w:val="single"/>
    </w:rPr>
  </w:style>
  <w:style w:type="character" w:customStyle="1" w:styleId="searchhistory-search-term">
    <w:name w:val="searchhistory-search-term"/>
    <w:basedOn w:val="Fuentedeprrafopredeter"/>
    <w:rsid w:val="00E617A4"/>
  </w:style>
  <w:style w:type="paragraph" w:styleId="Bibliografa">
    <w:name w:val="Bibliography"/>
    <w:basedOn w:val="Normal"/>
    <w:next w:val="Normal"/>
    <w:uiPriority w:val="37"/>
    <w:unhideWhenUsed/>
    <w:rsid w:val="00491A43"/>
    <w:pPr>
      <w:ind w:left="720" w:hanging="720"/>
    </w:pPr>
  </w:style>
  <w:style w:type="character" w:styleId="Refdecomentario">
    <w:name w:val="annotation reference"/>
    <w:basedOn w:val="Fuentedeprrafopredeter"/>
    <w:uiPriority w:val="99"/>
    <w:semiHidden/>
    <w:unhideWhenUsed/>
    <w:rsid w:val="004D588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88C"/>
    <w:rPr>
      <w:rFonts w:asciiTheme="minorHAnsi" w:hAnsiTheme="minorHAns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88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23F7"/>
    <w:pPr>
      <w:spacing w:line="240" w:lineRule="auto"/>
    </w:pPr>
    <w:rPr>
      <w:rFonts w:ascii="Arial" w:hAnsi="Arial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23F7"/>
    <w:rPr>
      <w:rFonts w:ascii="Arial" w:hAnsi="Arial"/>
      <w:b/>
      <w:bCs/>
      <w:sz w:val="20"/>
      <w:szCs w:val="20"/>
    </w:rPr>
  </w:style>
  <w:style w:type="paragraph" w:customStyle="1" w:styleId="APAN1">
    <w:name w:val="APA N1"/>
    <w:basedOn w:val="Normal"/>
    <w:next w:val="Normal"/>
    <w:link w:val="APAN1Char"/>
    <w:qFormat/>
    <w:rsid w:val="001E02D7"/>
    <w:pPr>
      <w:ind w:firstLine="0"/>
      <w:jc w:val="center"/>
    </w:pPr>
    <w:rPr>
      <w:rFonts w:cs="Arial"/>
      <w:b/>
    </w:rPr>
  </w:style>
  <w:style w:type="character" w:customStyle="1" w:styleId="APAN1Char">
    <w:name w:val="APA N1 Char"/>
    <w:basedOn w:val="Fuentedeprrafopredeter"/>
    <w:link w:val="APAN1"/>
    <w:rsid w:val="001E02D7"/>
    <w:rPr>
      <w:rFonts w:ascii="Arial" w:hAnsi="Arial" w:cs="Arial"/>
      <w:b/>
    </w:rPr>
  </w:style>
  <w:style w:type="paragraph" w:customStyle="1" w:styleId="APAN2">
    <w:name w:val="APA N2"/>
    <w:basedOn w:val="APAN1"/>
    <w:next w:val="Normal"/>
    <w:link w:val="APAN2Char"/>
    <w:qFormat/>
    <w:rsid w:val="001E02D7"/>
    <w:pPr>
      <w:jc w:val="left"/>
    </w:pPr>
  </w:style>
  <w:style w:type="character" w:customStyle="1" w:styleId="APAN2Char">
    <w:name w:val="APA N2 Char"/>
    <w:basedOn w:val="APAN1Char"/>
    <w:link w:val="APAN2"/>
    <w:rsid w:val="001E02D7"/>
    <w:rPr>
      <w:rFonts w:ascii="Arial" w:hAnsi="Arial" w:cs="Arial"/>
      <w:b/>
    </w:rPr>
  </w:style>
  <w:style w:type="paragraph" w:customStyle="1" w:styleId="APAN3">
    <w:name w:val="APA N3"/>
    <w:basedOn w:val="APAN2"/>
    <w:next w:val="Normal"/>
    <w:link w:val="APAN3Char"/>
    <w:qFormat/>
    <w:rsid w:val="001E02D7"/>
    <w:pPr>
      <w:ind w:firstLine="340"/>
    </w:pPr>
  </w:style>
  <w:style w:type="character" w:customStyle="1" w:styleId="APAN3Char">
    <w:name w:val="APA N3 Char"/>
    <w:basedOn w:val="APAN2Char"/>
    <w:link w:val="APAN3"/>
    <w:rsid w:val="001E02D7"/>
    <w:rPr>
      <w:rFonts w:ascii="Arial" w:hAnsi="Arial" w:cs="Arial"/>
      <w:b/>
    </w:rPr>
  </w:style>
  <w:style w:type="paragraph" w:customStyle="1" w:styleId="APAN4">
    <w:name w:val="APA N4"/>
    <w:basedOn w:val="APAN3"/>
    <w:next w:val="Normal"/>
    <w:link w:val="APAN4Char"/>
    <w:qFormat/>
    <w:rsid w:val="001E02D7"/>
    <w:rPr>
      <w:i/>
    </w:rPr>
  </w:style>
  <w:style w:type="character" w:customStyle="1" w:styleId="APAN4Char">
    <w:name w:val="APA N4 Char"/>
    <w:basedOn w:val="APAN3Char"/>
    <w:link w:val="APAN4"/>
    <w:rsid w:val="001E02D7"/>
    <w:rPr>
      <w:rFonts w:ascii="Arial" w:hAnsi="Arial" w:cs="Arial"/>
      <w:b/>
      <w:i/>
    </w:rPr>
  </w:style>
  <w:style w:type="paragraph" w:customStyle="1" w:styleId="APAN5">
    <w:name w:val="APA N5"/>
    <w:basedOn w:val="APAN4"/>
    <w:next w:val="Normal"/>
    <w:link w:val="APAN5Char"/>
    <w:qFormat/>
    <w:rsid w:val="001E02D7"/>
    <w:rPr>
      <w:b w:val="0"/>
    </w:rPr>
  </w:style>
  <w:style w:type="character" w:customStyle="1" w:styleId="APAN5Char">
    <w:name w:val="APA N5 Char"/>
    <w:basedOn w:val="APAN4Char"/>
    <w:link w:val="APAN5"/>
    <w:rsid w:val="001E02D7"/>
    <w:rPr>
      <w:rFonts w:ascii="Arial" w:hAnsi="Arial" w:cs="Arial"/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3A969CF67A414CBD9CB875D59E9447" ma:contentTypeVersion="18" ma:contentTypeDescription="Crear nuevo documento." ma:contentTypeScope="" ma:versionID="9f084950a660aa1f4f1a5644f49206e3">
  <xsd:schema xmlns:xsd="http://www.w3.org/2001/XMLSchema" xmlns:xs="http://www.w3.org/2001/XMLSchema" xmlns:p="http://schemas.microsoft.com/office/2006/metadata/properties" xmlns:ns3="4287245d-93c1-48e6-b10e-c855f87bd647" xmlns:ns4="51721104-47d9-47eb-8cbd-28b25cebae72" targetNamespace="http://schemas.microsoft.com/office/2006/metadata/properties" ma:root="true" ma:fieldsID="394830ad751e66ce2ed732f4e5284396" ns3:_="" ns4:_="">
    <xsd:import namespace="4287245d-93c1-48e6-b10e-c855f87bd647"/>
    <xsd:import namespace="51721104-47d9-47eb-8cbd-28b25cebae72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7245d-93c1-48e6-b10e-c855f87bd647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104-47d9-47eb-8cbd-28b25cebae7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s xmlns="4287245d-93c1-48e6-b10e-c855f87bd647" xsi:nil="true"/>
    <MigrationWizId xmlns="4287245d-93c1-48e6-b10e-c855f87bd647" xsi:nil="true"/>
    <MigrationWizIdDocumentLibraryPermissions xmlns="4287245d-93c1-48e6-b10e-c855f87bd647" xsi:nil="true"/>
    <MigrationWizIdPermissionLevels xmlns="4287245d-93c1-48e6-b10e-c855f87bd647" xsi:nil="true"/>
    <MigrationWizIdSecurityGroups xmlns="4287245d-93c1-48e6-b10e-c855f87bd64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1820F-EBFE-4B6F-848E-9E338B155B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87245d-93c1-48e6-b10e-c855f87bd647"/>
    <ds:schemaRef ds:uri="51721104-47d9-47eb-8cbd-28b25cebae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D9CB1C-77AC-4C7F-83A9-FCB4C2CCD966}">
  <ds:schemaRefs>
    <ds:schemaRef ds:uri="http://schemas.microsoft.com/office/2006/metadata/properties"/>
    <ds:schemaRef ds:uri="http://schemas.microsoft.com/office/infopath/2007/PartnerControls"/>
    <ds:schemaRef ds:uri="4287245d-93c1-48e6-b10e-c855f87bd647"/>
  </ds:schemaRefs>
</ds:datastoreItem>
</file>

<file path=customXml/itemProps3.xml><?xml version="1.0" encoding="utf-8"?>
<ds:datastoreItem xmlns:ds="http://schemas.openxmlformats.org/officeDocument/2006/customXml" ds:itemID="{E7121854-C41B-4711-ABE3-2FC7A6D5C5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8F4E6D-5D6F-44A0-871E-132753893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609</Words>
  <Characters>3354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EAN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ANTONIO MORENO MONSALVE</dc:creator>
  <cp:keywords/>
  <dc:description/>
  <cp:lastModifiedBy>Juan Mogollon</cp:lastModifiedBy>
  <cp:revision>28</cp:revision>
  <cp:lastPrinted>2024-08-13T18:02:00Z</cp:lastPrinted>
  <dcterms:created xsi:type="dcterms:W3CDTF">2024-08-31T13:53:00Z</dcterms:created>
  <dcterms:modified xsi:type="dcterms:W3CDTF">2024-09-01T20:07:00Z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0x010100193A969CF67A414CBD9CB875D59E9447</vt:lpwstr>
  </property>
  <property fmtid="{D5CDD505-2E9C-101B-9397-08002B2CF9AE}" pid="3" name="ZOTERO_PREF_1">
    <vt:lpwstr>&lt;data data-version="3" zotero-version="6.0.36"&gt;&lt;session id="bppFIBUS"/&gt;&lt;style id="http://www.zotero.org/styles/apa" locale="es-MX" hasBibliography="1" bibliographyStyleHasBeenSet="1"/&gt;&lt;prefs&gt;&lt;pref name="fieldType" value="Field"/&gt;&lt;pref name="automaticJourn</vt:lpwstr>
  </property>
  <property fmtid="{D5CDD505-2E9C-101B-9397-08002B2CF9AE}" pid="4" name="ZOTERO_PREF_2">
    <vt:lpwstr>alAbbreviations" value="true"/&gt;&lt;/prefs&gt;&lt;/data&gt;</vt:lpwstr>
  </property>
</Properties>
</file>