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77" w:rsidRPr="00D809D9" w:rsidRDefault="00D809D9">
      <w:pPr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4F4D98">
        <w:rPr>
          <w:b/>
          <w:sz w:val="24"/>
          <w:szCs w:val="24"/>
        </w:rPr>
        <w:t xml:space="preserve">CALLE </w:t>
      </w:r>
      <w:proofErr w:type="spellStart"/>
      <w:r w:rsidR="004F4D98">
        <w:rPr>
          <w:b/>
          <w:sz w:val="24"/>
          <w:szCs w:val="24"/>
        </w:rPr>
        <w:t>Joventut</w:t>
      </w:r>
      <w:proofErr w:type="spellEnd"/>
      <w:r w:rsidR="004F4D98">
        <w:rPr>
          <w:b/>
          <w:sz w:val="24"/>
          <w:szCs w:val="24"/>
        </w:rPr>
        <w:t xml:space="preserve"> 54 </w:t>
      </w:r>
      <w:proofErr w:type="spellStart"/>
      <w:r w:rsidR="004F4D98">
        <w:rPr>
          <w:b/>
          <w:sz w:val="24"/>
          <w:szCs w:val="24"/>
        </w:rPr>
        <w:t>Hospitalet</w:t>
      </w:r>
      <w:proofErr w:type="spellEnd"/>
      <w:r w:rsidR="004F4D98">
        <w:rPr>
          <w:b/>
          <w:sz w:val="24"/>
          <w:szCs w:val="24"/>
        </w:rPr>
        <w:t xml:space="preserve"> de Llobregat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 w:rsidR="004F4D98">
        <w:t xml:space="preserve"> C/ </w:t>
      </w:r>
      <w:proofErr w:type="spellStart"/>
      <w:r w:rsidR="004F4D98">
        <w:t>Joventut</w:t>
      </w:r>
      <w:proofErr w:type="spellEnd"/>
      <w:r w:rsidR="004F4D98">
        <w:t xml:space="preserve"> 54 </w:t>
      </w:r>
    </w:p>
    <w:p w:rsidR="00357C2D" w:rsidRPr="004F4D98" w:rsidRDefault="00D36ACD" w:rsidP="004F4D98">
      <w:pPr>
        <w:pStyle w:val="Prrafodelista"/>
        <w:numPr>
          <w:ilvl w:val="0"/>
          <w:numId w:val="2"/>
        </w:numPr>
        <w:rPr>
          <w:lang w:val="en-US"/>
        </w:rPr>
      </w:pPr>
      <w:r w:rsidRPr="004F4D98">
        <w:rPr>
          <w:b/>
          <w:lang w:val="en-US"/>
        </w:rPr>
        <w:t xml:space="preserve">N. ACT. JZZ.: </w:t>
      </w:r>
      <w:r w:rsidR="004F4D98" w:rsidRPr="004F4D98">
        <w:rPr>
          <w:b/>
          <w:lang w:val="en-US"/>
        </w:rPr>
        <w:t>BAR10043-CR010971-02</w:t>
      </w:r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D36ACD" w:rsidRPr="004F4D98" w:rsidRDefault="004F4D98" w:rsidP="004F4D98">
      <w:pPr>
        <w:ind w:firstLine="284"/>
        <w:rPr>
          <w:color w:val="FF0000"/>
        </w:rPr>
      </w:pPr>
      <w:r>
        <w:t xml:space="preserve">Sustitución de OPT8 029-08-528844  y sección de cable  C-871 R8FO de 74 metros en C/ </w:t>
      </w:r>
      <w:proofErr w:type="spellStart"/>
      <w:r>
        <w:t>Joventut</w:t>
      </w:r>
      <w:proofErr w:type="spellEnd"/>
      <w:r>
        <w:t xml:space="preserve"> 54 terraza por sección </w:t>
      </w:r>
      <w:r w:rsidR="003777DA">
        <w:t>nueva</w:t>
      </w:r>
      <w:r>
        <w:t xml:space="preserve"> de cable y OTE2 en misma ubicación donde se encuentra actualmente la OPT 8</w:t>
      </w:r>
    </w:p>
    <w:p w:rsidR="00D809D9" w:rsidRPr="00EC1B00" w:rsidRDefault="003777DA" w:rsidP="00EC1B00">
      <w:pPr>
        <w:ind w:firstLine="284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2374655</wp:posOffset>
                </wp:positionH>
                <wp:positionV relativeFrom="paragraph">
                  <wp:posOffset>2353847</wp:posOffset>
                </wp:positionV>
                <wp:extent cx="1002665" cy="149470"/>
                <wp:effectExtent l="19050" t="95250" r="0" b="222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65" cy="1494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87pt;margin-top:185.35pt;width:78.95pt;height:1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370596</wp:posOffset>
                </wp:positionH>
                <wp:positionV relativeFrom="paragraph">
                  <wp:posOffset>2125247</wp:posOffset>
                </wp:positionV>
                <wp:extent cx="2004646" cy="870195"/>
                <wp:effectExtent l="19050" t="19050" r="15240" b="2540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8701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29.2pt;margin-top:167.35pt;width:157.85pt;height:6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2656596</wp:posOffset>
                </wp:positionH>
                <wp:positionV relativeFrom="paragraph">
                  <wp:posOffset>2819840</wp:posOffset>
                </wp:positionV>
                <wp:extent cx="720969" cy="263769"/>
                <wp:effectExtent l="38100" t="19050" r="22225" b="793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2637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09.2pt;margin-top:222.05pt;width:56.75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3421527</wp:posOffset>
                </wp:positionH>
                <wp:positionV relativeFrom="paragraph">
                  <wp:posOffset>2503317</wp:posOffset>
                </wp:positionV>
                <wp:extent cx="1723292" cy="492369"/>
                <wp:effectExtent l="19050" t="19050" r="10795" b="222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292" cy="492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7DA" w:rsidRDefault="003777DA">
                            <w:proofErr w:type="spellStart"/>
                            <w:r>
                              <w:t>Sustitucion</w:t>
                            </w:r>
                            <w:proofErr w:type="spellEnd"/>
                            <w:r>
                              <w:t xml:space="preserve"> de OPT8 por OTE2 y sección de cable.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269.4pt;margin-top:197.1pt;width:135.7pt;height:3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" filled="f" strokecolor="red" strokeweight="2.25pt">
                <v:textbox>
                  <w:txbxContent>
                    <w:p w:rsidR="003777DA" w:rsidRDefault="003777DA">
                      <w:proofErr w:type="spellStart"/>
                      <w:r>
                        <w:t>Sustitucion</w:t>
                      </w:r>
                      <w:proofErr w:type="spellEnd"/>
                      <w:r>
                        <w:t xml:space="preserve"> de OPT8 por OTE2 y sección de cable.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975D354" wp14:editId="1BD84E11">
            <wp:extent cx="5314950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00" w:rsidRDefault="00EC1B00" w:rsidP="00EC1B00">
      <w:pPr>
        <w:pStyle w:val="Prrafodelista"/>
        <w:ind w:left="644"/>
        <w:rPr>
          <w:b/>
        </w:rPr>
      </w:pP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D809D9" w:rsidRPr="00D809D9" w:rsidRDefault="003777DA" w:rsidP="00D809D9">
      <w:pPr>
        <w:pStyle w:val="Prrafodelista"/>
      </w:pPr>
      <w:r>
        <w:rPr>
          <w:i/>
        </w:rPr>
        <w:t xml:space="preserve">1.1.- </w:t>
      </w:r>
      <w:r w:rsidR="00DA4D06" w:rsidRPr="00EC1B00">
        <w:rPr>
          <w:i/>
        </w:rPr>
        <w:t xml:space="preserve"> CONTACTO:</w:t>
      </w:r>
      <w:r w:rsidR="00DA4D06"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3777DA">
        <w:t xml:space="preserve">- Las llaves para acceder a la terraza están en el sobre </w:t>
      </w:r>
      <w:proofErr w:type="spellStart"/>
      <w:r w:rsidR="003777DA">
        <w:t>atico</w:t>
      </w:r>
      <w:proofErr w:type="spellEnd"/>
      <w:r w:rsidR="003777DA">
        <w:t xml:space="preserve"> 1º y 1º1ª qué es el presidente de la finca.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D36ACD" w:rsidP="001928BD">
      <w:pPr>
        <w:pStyle w:val="Prrafodelista"/>
        <w:ind w:firstLine="696"/>
      </w:pPr>
    </w:p>
    <w:p w:rsidR="00D809D9" w:rsidRDefault="00D809D9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82582F" w:rsidRDefault="0082582F" w:rsidP="00DA4D06">
      <w:pPr>
        <w:pStyle w:val="Prrafodelista"/>
      </w:pPr>
    </w:p>
    <w:p w:rsidR="00A60BF5" w:rsidRPr="00AC74BD" w:rsidRDefault="00A60BF5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3777DA" w:rsidRPr="003777DA" w:rsidRDefault="003777DA" w:rsidP="003777DA">
      <w:pPr>
        <w:pStyle w:val="Prrafodelista"/>
        <w:ind w:left="644"/>
        <w:rPr>
          <w:color w:val="FF0000"/>
        </w:rPr>
      </w:pPr>
      <w:r>
        <w:t xml:space="preserve">Sustitución de OPT8 029-08-528844  y sección de cable  C-871 R8FO de 74 metros en C/ </w:t>
      </w:r>
      <w:proofErr w:type="spellStart"/>
      <w:r>
        <w:t>Joventut</w:t>
      </w:r>
      <w:proofErr w:type="spellEnd"/>
      <w:r>
        <w:t xml:space="preserve"> 54 terraza por sección nueva de cable y OTE2 en misma ubicación donde se encuentra actualmente la OPT 8</w:t>
      </w:r>
    </w:p>
    <w:p w:rsidR="003777DA" w:rsidRDefault="003777DA" w:rsidP="003777DA">
      <w:pPr>
        <w:pStyle w:val="Prrafodelista"/>
        <w:ind w:left="644"/>
        <w:rPr>
          <w:b/>
        </w:rPr>
      </w:pPr>
    </w:p>
    <w:p w:rsidR="003060D1" w:rsidRDefault="003060D1" w:rsidP="003060D1">
      <w:pPr>
        <w:pStyle w:val="Prrafodelista"/>
        <w:ind w:left="644"/>
        <w:rPr>
          <w:b/>
        </w:rPr>
      </w:pPr>
    </w:p>
    <w:p w:rsidR="003060D1" w:rsidRDefault="003060D1" w:rsidP="00D809D9">
      <w:pPr>
        <w:pStyle w:val="Prrafodelista"/>
        <w:ind w:left="708" w:firstLine="708"/>
      </w:pP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3777DA" w:rsidP="003777DA">
            <w:pPr>
              <w:pStyle w:val="Prrafodelista"/>
              <w:ind w:left="0"/>
            </w:pPr>
            <w:r>
              <w:t>Tramo sección de 75 metros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777DA" w:rsidP="00357C2D">
            <w:pPr>
              <w:pStyle w:val="Prrafodelista"/>
              <w:ind w:left="0"/>
              <w:jc w:val="center"/>
            </w:pPr>
            <w:r>
              <w:t>OTE2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AC74BD" w:rsidRDefault="00D809D9" w:rsidP="00AC74BD">
      <w:pPr>
        <w:pStyle w:val="Prrafodelista"/>
        <w:rPr>
          <w:color w:val="FF0000"/>
        </w:rPr>
      </w:pPr>
      <w:r>
        <w:rPr>
          <w:i/>
        </w:rPr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adjuntara un pequeño reportaje </w:t>
      </w:r>
      <w:r w:rsidR="000C624F">
        <w:t xml:space="preserve">fotográfico de cómo se encuentra </w:t>
      </w:r>
      <w:r w:rsidRPr="00D809D9">
        <w:t xml:space="preserve"> el tendido:</w:t>
      </w:r>
      <w:r w:rsidR="00AC74BD" w:rsidRPr="00AC74BD">
        <w:rPr>
          <w:color w:val="FF0000"/>
        </w:rPr>
        <w:t xml:space="preserve"> </w:t>
      </w:r>
    </w:p>
    <w:p w:rsidR="0082582F" w:rsidRDefault="0082582F" w:rsidP="00AC74BD">
      <w:pPr>
        <w:pStyle w:val="Prrafodelista"/>
        <w:rPr>
          <w:color w:val="FF0000"/>
        </w:rPr>
      </w:pPr>
    </w:p>
    <w:p w:rsidR="0082582F" w:rsidRDefault="003777DA" w:rsidP="0082582F">
      <w:pPr>
        <w:pStyle w:val="Prrafodelista"/>
      </w:pPr>
      <w:r>
        <w:t>CT0 029-08-528844</w:t>
      </w:r>
    </w:p>
    <w:p w:rsidR="003777DA" w:rsidRPr="0082582F" w:rsidRDefault="00DC7DF1" w:rsidP="0082582F">
      <w:pPr>
        <w:pStyle w:val="Prrafodelista"/>
        <w:rPr>
          <w:color w:val="FF0000"/>
        </w:rPr>
      </w:pP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2014757</wp:posOffset>
                </wp:positionH>
                <wp:positionV relativeFrom="paragraph">
                  <wp:posOffset>2624797</wp:posOffset>
                </wp:positionV>
                <wp:extent cx="914400" cy="465992"/>
                <wp:effectExtent l="19050" t="57150" r="0" b="2984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59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58.65pt;margin-top:206.7pt;width:1in;height:36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" strokecolor="red" strokeweight="3pt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757457</wp:posOffset>
                </wp:positionH>
                <wp:positionV relativeFrom="paragraph">
                  <wp:posOffset>3169920</wp:posOffset>
                </wp:positionV>
                <wp:extent cx="1758462" cy="386862"/>
                <wp:effectExtent l="19050" t="19050" r="13335" b="1333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2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F1" w:rsidRDefault="00DC7DF1">
                            <w:r>
                              <w:t>OPT8 a sustituir por OTE2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 de texto" o:spid="_x0000_s1027" type="#_x0000_t202" style="position:absolute;left:0;text-align:left;margin-left:59.65pt;margin-top:249.6pt;width:138.45pt;height:3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" fillcolor="white [3201]" strokecolor="red" strokeweight="2.25pt">
                <v:textbox>
                  <w:txbxContent>
                    <w:p w:rsidR="00DC7DF1" w:rsidRDefault="00DC7DF1">
                      <w:r>
                        <w:t>OPT8 a sustituir por OTE2</w:t>
                      </w:r>
                    </w:p>
                  </w:txbxContent>
                </v:textbox>
              </v:shape>
            </w:pict>
          </mc:Fallback>
        </mc:AlternateContent>
      </w:r>
      <w:r w:rsidR="003777DA">
        <w:rPr>
          <w:noProof/>
          <w:color w:val="FF0000"/>
          <w:lang w:eastAsia="es-ES"/>
        </w:rPr>
        <w:drawing>
          <wp:inline distT="0" distB="0" distL="0" distR="0">
            <wp:extent cx="5398475" cy="4659923"/>
            <wp:effectExtent l="0" t="0" r="0" b="7620"/>
            <wp:docPr id="11" name="Imagen 11" descr="C:\Users\jcorchado\Desktop\CAM01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orchado\Desktop\CAM017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2F" w:rsidRDefault="0082582F" w:rsidP="00357C2D">
      <w:pPr>
        <w:pStyle w:val="Prrafodelista"/>
      </w:pPr>
    </w:p>
    <w:p w:rsidR="0082582F" w:rsidRDefault="0082582F" w:rsidP="00357C2D">
      <w:pPr>
        <w:pStyle w:val="Prrafodelista"/>
      </w:pPr>
    </w:p>
    <w:p w:rsidR="00625B66" w:rsidRPr="00D809D9" w:rsidRDefault="00625B66" w:rsidP="00357C2D">
      <w:pPr>
        <w:pStyle w:val="Prrafodelista"/>
      </w:pPr>
    </w:p>
    <w:p w:rsidR="00D809D9" w:rsidRPr="00D809D9" w:rsidRDefault="00D809D9" w:rsidP="00357C2D">
      <w:pPr>
        <w:pStyle w:val="Prrafodelista"/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625B66" w:rsidRPr="00625B66" w:rsidRDefault="003777DA" w:rsidP="00625B66">
      <w:pPr>
        <w:pStyle w:val="Prrafodelista"/>
        <w:ind w:left="644"/>
      </w:pPr>
      <w:r>
        <w:t>Tramo se sección nuevo de cable de 75 metros y OTE2 con su divisor correspondiente.</w:t>
      </w:r>
    </w:p>
    <w:p w:rsidR="00030100" w:rsidRDefault="00030100" w:rsidP="00030100"/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1163F6"/>
    <w:rsid w:val="001928BD"/>
    <w:rsid w:val="001F5577"/>
    <w:rsid w:val="002F306D"/>
    <w:rsid w:val="003060D1"/>
    <w:rsid w:val="00357C2D"/>
    <w:rsid w:val="003777DA"/>
    <w:rsid w:val="0047709E"/>
    <w:rsid w:val="004F4D98"/>
    <w:rsid w:val="00625B66"/>
    <w:rsid w:val="007247F6"/>
    <w:rsid w:val="007645A7"/>
    <w:rsid w:val="0082582F"/>
    <w:rsid w:val="00A60BF5"/>
    <w:rsid w:val="00AC74BD"/>
    <w:rsid w:val="00B751CC"/>
    <w:rsid w:val="00D36ACD"/>
    <w:rsid w:val="00D809D9"/>
    <w:rsid w:val="00DA4D06"/>
    <w:rsid w:val="00DC7DF1"/>
    <w:rsid w:val="00EC1B0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Applus+</dc:creator>
  <cp:lastModifiedBy>Jose Manuel Corchado Galan</cp:lastModifiedBy>
  <cp:revision>2</cp:revision>
  <dcterms:created xsi:type="dcterms:W3CDTF">2018-06-11T10:45:00Z</dcterms:created>
  <dcterms:modified xsi:type="dcterms:W3CDTF">2018-06-11T10:45:00Z</dcterms:modified>
</cp:coreProperties>
</file>