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D1768C">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D1768C">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D1768C">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D1768C">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D1768C">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D1768C">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D1768C">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D1768C">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D1768C">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D1768C">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D1768C">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D1768C">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D1768C">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D1768C">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D1768C">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D1768C">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D1768C">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D1768C">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D1768C">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D1768C">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D1768C">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D1768C">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D1768C">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D1768C">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D1768C">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D1768C">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D1768C">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D1768C">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D1768C">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D1768C">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D1768C">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D1768C">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D1768C">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D1768C">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D1768C">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D1768C">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D1768C">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D1768C">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D1768C">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D1768C">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D1768C">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D1768C">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D1768C">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D1768C">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D1768C">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D1768C">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D1768C">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D1768C">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D1768C">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D1768C">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D1768C">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D1768C">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D1768C">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D1768C">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D1768C">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D1768C">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D1768C">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D1768C">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D1768C">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D1768C">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D1768C">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D1768C">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D1768C">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D1768C">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D1768C">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D1768C">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D1768C">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D1768C">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D1768C">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D1768C">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D1768C">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D1768C">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D1768C">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D1768C">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D1768C">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D1768C">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D1768C">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D1768C">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D1768C">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D1768C">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D1768C">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D1768C">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D1768C">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D1768C">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D1768C">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D1768C">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D1768C">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D1768C">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D1768C">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D1768C">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D1768C">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D1768C">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D1768C">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D1768C">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D1768C">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D1768C">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D1768C">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D1768C">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D1768C">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D1768C">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D1768C">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D1768C">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D1768C">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D1768C">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D1768C">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D1768C">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D1768C">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D1768C">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D1768C">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D1768C">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D1768C">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D1768C">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D1768C">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D1768C">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D1768C">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D1768C">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D1768C">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D1768C">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D1768C">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D1768C">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D1768C">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D1768C">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D1768C">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D1768C">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D1768C">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D1768C">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D1768C">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D1768C">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D1768C">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D1768C">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D1768C">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D1768C">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D1768C">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D1768C">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D1768C">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D1768C">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D1768C">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D1768C">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D1768C">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D1768C">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D1768C">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D1768C">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D1768C">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D1768C">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D1768C">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D1768C">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D1768C">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D1768C">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D1768C">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D1768C">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D1768C">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D1768C">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D1768C">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D1768C">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D1768C">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D1768C">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D1768C">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D1768C">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D1768C">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D1768C">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D1768C">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D1768C">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D1768C">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D1768C">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D1768C">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D1768C">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D1768C">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D1768C">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D1768C">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D1768C">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D1768C">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D1768C">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D1768C">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D1768C">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D1768C">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D1768C">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D1768C">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D1768C">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D1768C">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D1768C">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D1768C">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D1768C">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D1768C">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D1768C">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D1768C">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D1768C">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D1768C">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D1768C">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D1768C">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D1768C">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D1768C">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D1768C">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D1768C">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D1768C">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D1768C">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D1768C">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D1768C">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D1768C">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D1768C">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D1768C">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D1768C">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D1768C">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D1768C">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D1768C">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D1768C">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D1768C">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D1768C">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D1768C">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D1768C">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D1768C">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D1768C">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D1768C">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D1768C">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D1768C">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D1768C">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D1768C">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D1768C">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D1768C">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D1768C">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D1768C">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D1768C">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D1768C">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D1768C">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D1768C">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D1768C">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D1768C">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D1768C">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D1768C">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D1768C">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D1768C">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D1768C">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D1768C">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D1768C">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D1768C">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D1768C">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D1768C">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D1768C">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D1768C">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D1768C">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D1768C">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D1768C">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D1768C">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D1768C">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D1768C">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D1768C">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D1768C">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D1768C">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D1768C">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D1768C">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D1768C">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D1768C">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D1768C">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D1768C">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D1768C">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D1768C">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D1768C">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D1768C">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D1768C">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D1768C">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D1768C">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D1768C">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D1768C">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D1768C">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D1768C">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D1768C">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D1768C">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Las siglas SSID vienen del término </w:t>
      </w:r>
      <w:proofErr w:type="spellStart"/>
      <w:r w:rsidRPr="00DD0550">
        <w:rPr>
          <w:rFonts w:ascii="Arial" w:hAnsi="Arial" w:cs="Arial"/>
          <w:sz w:val="24"/>
        </w:rPr>
        <w:t>Service</w:t>
      </w:r>
      <w:proofErr w:type="spellEnd"/>
      <w:r w:rsidRPr="00DD0550">
        <w:rPr>
          <w:rFonts w:ascii="Arial" w:hAnsi="Arial" w:cs="Arial"/>
          <w:sz w:val="24"/>
        </w:rPr>
        <w:t xml:space="preserve"> Set </w:t>
      </w:r>
      <w:proofErr w:type="spellStart"/>
      <w:proofErr w:type="gramStart"/>
      <w:r w:rsidRPr="00DD0550">
        <w:rPr>
          <w:rFonts w:ascii="Arial" w:hAnsi="Arial" w:cs="Arial"/>
          <w:sz w:val="24"/>
        </w:rPr>
        <w:t>Identifier</w:t>
      </w:r>
      <w:proofErr w:type="spellEnd"/>
      <w:r w:rsidRPr="00DD0550">
        <w:rPr>
          <w:rFonts w:ascii="Arial" w:hAnsi="Arial" w:cs="Arial"/>
          <w:sz w:val="24"/>
        </w:rPr>
        <w:t>  y</w:t>
      </w:r>
      <w:proofErr w:type="gramEnd"/>
      <w:r w:rsidRPr="00DD0550">
        <w:rPr>
          <w:rFonts w:ascii="Arial" w:hAnsi="Arial" w:cs="Arial"/>
          <w:sz w:val="24"/>
        </w:rPr>
        <w:t xml:space="preserve"> en cuanto a qué es, se trata del nombre que tiene tu red </w:t>
      </w:r>
      <w:proofErr w:type="spellStart"/>
      <w:r w:rsidRPr="00DD0550">
        <w:rPr>
          <w:rFonts w:ascii="Arial" w:hAnsi="Arial" w:cs="Arial"/>
          <w:sz w:val="24"/>
        </w:rPr>
        <w:t>Wi</w:t>
      </w:r>
      <w:proofErr w:type="spellEnd"/>
      <w:r w:rsidRPr="00DD0550">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DD0550">
        <w:rPr>
          <w:rFonts w:ascii="Arial" w:hAnsi="Arial" w:cs="Arial"/>
          <w:sz w:val="24"/>
        </w:rPr>
        <w:t>Wi</w:t>
      </w:r>
      <w:proofErr w:type="spellEnd"/>
      <w:r w:rsidRPr="00DD0550">
        <w:rPr>
          <w:rFonts w:ascii="Arial" w:hAnsi="Arial" w:cs="Arial"/>
          <w:sz w:val="24"/>
        </w:rPr>
        <w:t xml:space="preserve">-Fi con menos caracteres. Por último, si el </w:t>
      </w:r>
      <w:proofErr w:type="spellStart"/>
      <w:r w:rsidRPr="00DD0550">
        <w:rPr>
          <w:rFonts w:ascii="Arial" w:hAnsi="Arial" w:cs="Arial"/>
          <w:sz w:val="24"/>
        </w:rPr>
        <w:t>router</w:t>
      </w:r>
      <w:proofErr w:type="spellEnd"/>
      <w:r w:rsidRPr="00DD0550">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DD0550">
        <w:rPr>
          <w:rFonts w:ascii="Arial" w:hAnsi="Arial" w:cs="Arial"/>
          <w:sz w:val="24"/>
        </w:rPr>
        <w:t>Wi</w:t>
      </w:r>
      <w:proofErr w:type="spellEnd"/>
      <w:r w:rsidRPr="00DD0550">
        <w:rPr>
          <w:rFonts w:ascii="Arial" w:hAnsi="Arial" w:cs="Arial"/>
          <w:sz w:val="24"/>
        </w:rPr>
        <w:t xml:space="preserve">-Fi suele venir pegado en una etiqueta en tu </w:t>
      </w:r>
      <w:proofErr w:type="spellStart"/>
      <w:r w:rsidRPr="00DD0550">
        <w:rPr>
          <w:rFonts w:ascii="Arial" w:hAnsi="Arial" w:cs="Arial"/>
          <w:sz w:val="24"/>
        </w:rPr>
        <w:t>router</w:t>
      </w:r>
      <w:proofErr w:type="spellEnd"/>
      <w:r w:rsidRPr="00DD0550">
        <w:rPr>
          <w:rFonts w:ascii="Arial" w:hAnsi="Arial" w:cs="Arial"/>
          <w:sz w:val="24"/>
        </w:rPr>
        <w:t xml:space="preserve">. Se trata de una pegatina de información que tendrás en un costado o en la parte inferior del </w:t>
      </w:r>
      <w:proofErr w:type="spellStart"/>
      <w:r w:rsidRPr="00DD0550">
        <w:rPr>
          <w:rFonts w:ascii="Arial" w:hAnsi="Arial" w:cs="Arial"/>
          <w:sz w:val="24"/>
        </w:rPr>
        <w:t>router</w:t>
      </w:r>
      <w:proofErr w:type="spellEnd"/>
      <w:r w:rsidRPr="00DD0550">
        <w:rPr>
          <w:rFonts w:ascii="Arial" w:hAnsi="Arial" w:cs="Arial"/>
          <w:sz w:val="24"/>
        </w:rPr>
        <w:t xml:space="preserve">, donde vendrá tu SSID y contraseña predeterminadas. Si tienes un móvil o un ordenador conectado a la </w:t>
      </w:r>
      <w:proofErr w:type="spellStart"/>
      <w:r w:rsidRPr="00DD0550">
        <w:rPr>
          <w:rFonts w:ascii="Arial" w:hAnsi="Arial" w:cs="Arial"/>
          <w:sz w:val="24"/>
        </w:rPr>
        <w:t>Wi</w:t>
      </w:r>
      <w:proofErr w:type="spellEnd"/>
      <w:r w:rsidRPr="00DD0550">
        <w:rPr>
          <w:rFonts w:ascii="Arial" w:hAnsi="Arial" w:cs="Arial"/>
          <w:sz w:val="24"/>
        </w:rPr>
        <w:t xml:space="preserve">-Fi, no importa el sistema operativo, porque en la configuración de </w:t>
      </w:r>
      <w:proofErr w:type="spellStart"/>
      <w:r w:rsidRPr="00DD0550">
        <w:rPr>
          <w:rFonts w:ascii="Arial" w:hAnsi="Arial" w:cs="Arial"/>
          <w:sz w:val="24"/>
        </w:rPr>
        <w:t>Wi</w:t>
      </w:r>
      <w:proofErr w:type="spellEnd"/>
      <w:r w:rsidRPr="00DD0550">
        <w:rPr>
          <w:rFonts w:ascii="Arial" w:hAnsi="Arial" w:cs="Arial"/>
          <w:sz w:val="24"/>
        </w:rPr>
        <w:t>-Fi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4B43CB" w:rsidRPr="0054108B" w:rsidRDefault="004B43C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4B43CB" w:rsidRPr="0054108B" w:rsidRDefault="004B43C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002D7A25" w:rsidRPr="00316F33">
        <w:rPr>
          <w:rFonts w:ascii="Arial" w:hAnsi="Arial" w:cs="Arial"/>
          <w:sz w:val="24"/>
        </w:rPr>
        <w:t>router</w:t>
      </w:r>
      <w:proofErr w:type="spellEnd"/>
      <w:r w:rsidR="002D7A25" w:rsidRPr="00316F33">
        <w:rPr>
          <w:rFonts w:ascii="Arial" w:hAnsi="Arial" w:cs="Arial"/>
          <w:sz w:val="24"/>
        </w:rPr>
        <w:t xml:space="preserve">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switch.</w:t>
      </w:r>
    </w:p>
    <w:p w14:paraId="54BC1EE5"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switch)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8"/>
    </w:p>
    <w:p w14:paraId="643025C6"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1F3DAC">
      <w:pPr>
        <w:pStyle w:val="Prrafodelista"/>
        <w:numPr>
          <w:ilvl w:val="0"/>
          <w:numId w:val="112"/>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3"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lastRenderedPageBreak/>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1F3DAC">
      <w:pPr>
        <w:pStyle w:val="Prrafodelista"/>
        <w:numPr>
          <w:ilvl w:val="0"/>
          <w:numId w:val="148"/>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2"/>
    </w:p>
    <w:p w14:paraId="60E5B686"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5" w:name="_Toc197669733"/>
      <w:r w:rsidRPr="00687662">
        <w:rPr>
          <w:rStyle w:val="Textoennegrita"/>
          <w:b/>
          <w:bCs/>
          <w:sz w:val="28"/>
        </w:rPr>
        <w:t>Capa 1: Capa Física (</w:t>
      </w:r>
      <w:proofErr w:type="spellStart"/>
      <w:r w:rsidRPr="00687662">
        <w:rPr>
          <w:rStyle w:val="Textoennegrita"/>
          <w:b/>
          <w:bCs/>
          <w:sz w:val="28"/>
        </w:rPr>
        <w:t>Physical</w:t>
      </w:r>
      <w:proofErr w:type="spellEnd"/>
      <w:r w:rsidRPr="00687662">
        <w:rPr>
          <w:rStyle w:val="Textoennegrita"/>
          <w:b/>
          <w:bCs/>
          <w:sz w:val="28"/>
        </w:rPr>
        <w:t xml:space="preserve"> </w:t>
      </w:r>
      <w:proofErr w:type="spellStart"/>
      <w:r w:rsidRPr="00687662">
        <w:rPr>
          <w:rStyle w:val="Textoennegrita"/>
          <w:b/>
          <w:bCs/>
          <w:sz w:val="28"/>
        </w:rPr>
        <w:t>Layer</w:t>
      </w:r>
      <w:proofErr w:type="spellEnd"/>
      <w:r w:rsidRPr="00687662">
        <w:rPr>
          <w:rStyle w:val="Textoennegrita"/>
          <w:b/>
          <w:bCs/>
          <w:sz w:val="28"/>
        </w:rPr>
        <w:t>)</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switches,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7"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0"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B0A60C0" w:rsidR="00F23F66" w:rsidRDefault="00F23F66" w:rsidP="00CB5EA6">
      <w:pPr>
        <w:pStyle w:val="Ttulo2"/>
        <w:rPr>
          <w:rFonts w:ascii="Arial" w:hAnsi="Arial" w:cs="Arial"/>
          <w:color w:val="5B9BD5" w:themeColor="accent1"/>
        </w:rPr>
      </w:pPr>
    </w:p>
    <w:p w14:paraId="582E8DC0" w14:textId="0D00DD17" w:rsidR="009C0C2B" w:rsidRDefault="009C0C2B" w:rsidP="00CB5EA6">
      <w:pPr>
        <w:pStyle w:val="Ttulo2"/>
        <w:rPr>
          <w:rFonts w:ascii="Arial" w:hAnsi="Arial" w:cs="Arial"/>
          <w:color w:val="5B9BD5" w:themeColor="accent1"/>
        </w:rPr>
      </w:pPr>
    </w:p>
    <w:p w14:paraId="752E62C4" w14:textId="293F3CFD" w:rsidR="009C0C2B" w:rsidRDefault="009C0C2B" w:rsidP="00CB5EA6">
      <w:pPr>
        <w:pStyle w:val="Ttulo2"/>
        <w:rPr>
          <w:rFonts w:ascii="Arial" w:hAnsi="Arial" w:cs="Arial"/>
          <w:color w:val="5B9BD5" w:themeColor="accent1"/>
        </w:rPr>
      </w:pPr>
    </w:p>
    <w:p w14:paraId="7A137512" w14:textId="660341E8" w:rsidR="009C0C2B" w:rsidRDefault="009C0C2B" w:rsidP="00CB5EA6">
      <w:pPr>
        <w:pStyle w:val="Ttulo2"/>
        <w:rPr>
          <w:rFonts w:ascii="Arial" w:hAnsi="Arial" w:cs="Arial"/>
          <w:color w:val="5B9BD5" w:themeColor="accent1"/>
        </w:rPr>
      </w:pPr>
    </w:p>
    <w:p w14:paraId="26043EDE" w14:textId="35E74558" w:rsidR="009C0C2B" w:rsidRDefault="009C0C2B" w:rsidP="00CB5EA6">
      <w:pPr>
        <w:pStyle w:val="Ttulo2"/>
        <w:rPr>
          <w:rFonts w:ascii="Arial" w:hAnsi="Arial" w:cs="Arial"/>
          <w:color w:val="5B9BD5" w:themeColor="accent1"/>
        </w:rPr>
      </w:pPr>
    </w:p>
    <w:p w14:paraId="045C1C76" w14:textId="76175E1A" w:rsidR="009C0C2B" w:rsidRDefault="009C0C2B" w:rsidP="00CB5EA6">
      <w:pPr>
        <w:pStyle w:val="Ttulo2"/>
        <w:rPr>
          <w:rFonts w:ascii="Arial" w:hAnsi="Arial" w:cs="Arial"/>
          <w:color w:val="5B9BD5" w:themeColor="accent1"/>
        </w:rPr>
      </w:pPr>
    </w:p>
    <w:p w14:paraId="7981FCCF" w14:textId="11E66776" w:rsidR="009C0C2B" w:rsidRDefault="009C0C2B" w:rsidP="00CB5EA6">
      <w:pPr>
        <w:pStyle w:val="Ttulo2"/>
        <w:rPr>
          <w:rFonts w:ascii="Arial" w:hAnsi="Arial" w:cs="Arial"/>
          <w:color w:val="5B9BD5" w:themeColor="accent1"/>
        </w:rPr>
      </w:pPr>
    </w:p>
    <w:p w14:paraId="4F1BC241" w14:textId="118EA063" w:rsidR="009C0C2B" w:rsidRDefault="009C0C2B" w:rsidP="00CB5EA6">
      <w:pPr>
        <w:pStyle w:val="Ttulo2"/>
        <w:rPr>
          <w:rFonts w:ascii="Arial" w:hAnsi="Arial" w:cs="Arial"/>
          <w:color w:val="5B9BD5" w:themeColor="accent1"/>
        </w:rPr>
      </w:pPr>
    </w:p>
    <w:p w14:paraId="27ABB8CD" w14:textId="51270C60" w:rsidR="009C0C2B" w:rsidRDefault="009C0C2B" w:rsidP="00CB5EA6">
      <w:pPr>
        <w:pStyle w:val="Ttulo2"/>
        <w:rPr>
          <w:rFonts w:ascii="Arial" w:hAnsi="Arial" w:cs="Arial"/>
          <w:color w:val="5B9BD5" w:themeColor="accent1"/>
        </w:rPr>
      </w:pPr>
    </w:p>
    <w:p w14:paraId="6212A899" w14:textId="75E09A29" w:rsidR="009C0C2B" w:rsidRDefault="009C0C2B" w:rsidP="00CB5EA6">
      <w:pPr>
        <w:pStyle w:val="Ttulo2"/>
        <w:rPr>
          <w:rFonts w:ascii="Arial" w:hAnsi="Arial" w:cs="Arial"/>
          <w:color w:val="5B9BD5" w:themeColor="accent1"/>
        </w:rPr>
      </w:pPr>
    </w:p>
    <w:p w14:paraId="448702CB" w14:textId="6EAE5023" w:rsidR="009C0C2B" w:rsidRDefault="009C0C2B" w:rsidP="00CB5EA6">
      <w:pPr>
        <w:pStyle w:val="Ttulo2"/>
        <w:rPr>
          <w:rFonts w:ascii="Arial" w:hAnsi="Arial" w:cs="Arial"/>
          <w:color w:val="5B9BD5" w:themeColor="accent1"/>
        </w:rPr>
      </w:pPr>
    </w:p>
    <w:p w14:paraId="30453C1D" w14:textId="410DBB72" w:rsidR="009C0C2B" w:rsidRDefault="009C0C2B" w:rsidP="00CB5EA6">
      <w:pPr>
        <w:pStyle w:val="Ttulo2"/>
        <w:rPr>
          <w:rFonts w:ascii="Arial" w:hAnsi="Arial" w:cs="Arial"/>
          <w:color w:val="5B9BD5" w:themeColor="accent1"/>
        </w:rPr>
      </w:pPr>
    </w:p>
    <w:p w14:paraId="46DCDFAD" w14:textId="77777777" w:rsidR="009C0C2B" w:rsidRDefault="009C0C2B"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4"/>
    </w:p>
    <w:p w14:paraId="137E610B"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6DDE9CBC"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Responsable de la dirección y el enrutamiento de los paquetes en la red.</w:t>
      </w:r>
    </w:p>
    <w:p w14:paraId="2E14E4D2"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7670DB07"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lastRenderedPageBreak/>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7"/>
    </w:p>
    <w:p w14:paraId="428E294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1F3DAC">
      <w:pPr>
        <w:pStyle w:val="Prrafodelista"/>
        <w:numPr>
          <w:ilvl w:val="0"/>
          <w:numId w:val="154"/>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1F3DAC">
      <w:pPr>
        <w:pStyle w:val="Prrafodelista"/>
        <w:numPr>
          <w:ilvl w:val="0"/>
          <w:numId w:val="155"/>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1F3DAC">
      <w:pPr>
        <w:pStyle w:val="Prrafodelista"/>
        <w:numPr>
          <w:ilvl w:val="0"/>
          <w:numId w:val="156"/>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1F3DAC">
      <w:pPr>
        <w:pStyle w:val="Prrafodelista"/>
        <w:numPr>
          <w:ilvl w:val="0"/>
          <w:numId w:val="157"/>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1F3DAC">
      <w:pPr>
        <w:pStyle w:val="Prrafodelista"/>
        <w:numPr>
          <w:ilvl w:val="0"/>
          <w:numId w:val="158"/>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1F3DAC">
      <w:pPr>
        <w:pStyle w:val="Prrafodelista"/>
        <w:numPr>
          <w:ilvl w:val="0"/>
          <w:numId w:val="159"/>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1F3DAC">
      <w:pPr>
        <w:pStyle w:val="Prrafodelista"/>
        <w:numPr>
          <w:ilvl w:val="0"/>
          <w:numId w:val="160"/>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2"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lastRenderedPageBreak/>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4"/>
    </w:p>
    <w:p w14:paraId="5D38FB33"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4BF031BC"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6"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6"/>
    </w:p>
    <w:p w14:paraId="4D068DA6"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332F274E" w14:textId="5B11299B" w:rsidR="00E10D0F" w:rsidRPr="00ED7D98" w:rsidRDefault="00057721" w:rsidP="001F3DAC">
      <w:pPr>
        <w:pStyle w:val="Prrafodelista"/>
        <w:numPr>
          <w:ilvl w:val="0"/>
          <w:numId w:val="176"/>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7"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7"/>
    </w:p>
    <w:p w14:paraId="71654FE4"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8"/>
    </w:p>
    <w:p w14:paraId="4067DE5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9"/>
    </w:p>
    <w:p w14:paraId="5B57E671"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15562CEA"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lastRenderedPageBreak/>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32083D64"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5A2A739"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5D854E83"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379FB778"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5" w:name="_Toc197669786"/>
      <w:r w:rsidRPr="00E10D0F">
        <w:rPr>
          <w:rFonts w:ascii="Arial" w:hAnsi="Arial" w:cs="Arial"/>
          <w:b/>
          <w:color w:val="auto"/>
        </w:rPr>
        <w:t>2.11 MEDIOS DE TRASMISION DE GUIADOS ALAMBRICOS</w:t>
      </w:r>
      <w:bookmarkEnd w:id="95"/>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6"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6"/>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7"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Tipos de Medios de Transmisión Guiados:</w:t>
      </w:r>
      <w:bookmarkEnd w:id="97"/>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8"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8"/>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99" w:name="_Toc197669790"/>
      <w:r w:rsidRPr="00ED7D98">
        <w:rPr>
          <w:rStyle w:val="Textoennegrita"/>
          <w:rFonts w:ascii="Arial" w:hAnsi="Arial" w:cs="Arial"/>
          <w:b/>
          <w:sz w:val="24"/>
        </w:rPr>
        <w:t>Tipos de Medios de Transmisión No Guiados:</w:t>
      </w:r>
      <w:bookmarkEnd w:id="99"/>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lastRenderedPageBreak/>
        <w:t>Descripción: Utiliza haces de luz láser para transmitir datos a través de distancias lineales en entornos de comunicación de alta velocidad.</w:t>
      </w:r>
    </w:p>
    <w:p w14:paraId="2AFE17B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0" w:name="_Toc197669791"/>
            <w:r w:rsidRPr="00E91A42">
              <w:rPr>
                <w:rStyle w:val="Textoennegrita"/>
                <w:rFonts w:ascii="Arial" w:hAnsi="Arial" w:cs="Arial"/>
              </w:rPr>
              <w:lastRenderedPageBreak/>
              <w:t>Comparación entre Medios Guiados y No Guiados</w:t>
            </w:r>
            <w:bookmarkEnd w:id="100"/>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1"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lastRenderedPageBreak/>
        <w:t>3.1 INSTITUTE OF ELECTRICAL AND ELECTRONICS ENGI</w:t>
      </w:r>
      <w:r w:rsidR="000152A1" w:rsidRPr="00D578CB">
        <w:rPr>
          <w:rFonts w:ascii="Arial" w:hAnsi="Arial" w:cs="Arial"/>
          <w:b/>
          <w:color w:val="auto"/>
          <w:lang w:val="es-ES"/>
        </w:rPr>
        <w:t>NEERS</w:t>
      </w:r>
      <w:bookmarkEnd w:id="101"/>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bookmarkStart w:id="102"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2"/>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3" w:name="_Toc197669794"/>
      <w:r w:rsidRPr="00D578CB">
        <w:rPr>
          <w:rFonts w:ascii="Arial" w:hAnsi="Arial" w:cs="Arial"/>
          <w:b/>
          <w:color w:val="auto"/>
        </w:rPr>
        <w:t>Áreas clave de enfoque:</w:t>
      </w:r>
      <w:bookmarkEnd w:id="103"/>
    </w:p>
    <w:p w14:paraId="261ABF85"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1F3DAC">
      <w:pPr>
        <w:pStyle w:val="Prrafodelista"/>
        <w:numPr>
          <w:ilvl w:val="0"/>
          <w:numId w:val="195"/>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4"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lastRenderedPageBreak/>
        <w:t>3.2 AMERICAN NATIONAL STANDARS INSTITUTE</w:t>
      </w:r>
      <w:bookmarkEnd w:id="104"/>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5" w:name="_Toc197669796"/>
      <w:r w:rsidRPr="00691B9F">
        <w:rPr>
          <w:rFonts w:ascii="Arial" w:hAnsi="Arial" w:cs="Arial"/>
          <w:sz w:val="28"/>
        </w:rPr>
        <w:t>Aspectos clave de ANSI:</w:t>
      </w:r>
      <w:bookmarkEnd w:id="105"/>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6" w:name="_Toc197669797"/>
      <w:r w:rsidRPr="00691B9F">
        <w:rPr>
          <w:rFonts w:ascii="Arial" w:hAnsi="Arial" w:cs="Arial"/>
          <w:b/>
          <w:color w:val="auto"/>
          <w:sz w:val="28"/>
        </w:rPr>
        <w:t>Ejemplos de normas ANSI:</w:t>
      </w:r>
      <w:bookmarkEnd w:id="106"/>
    </w:p>
    <w:p w14:paraId="203862C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7" w:name="_Toc197669798"/>
      <w:r w:rsidRPr="00691B9F">
        <w:rPr>
          <w:rFonts w:ascii="Arial" w:hAnsi="Arial" w:cs="Arial"/>
          <w:b/>
          <w:color w:val="auto"/>
          <w:sz w:val="28"/>
        </w:rPr>
        <w:t>Importancia de ANSI:</w:t>
      </w:r>
      <w:bookmarkEnd w:id="107"/>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8" w:name="_Toc197669799"/>
      <w:r w:rsidRPr="00691B9F">
        <w:rPr>
          <w:rFonts w:ascii="Arial" w:hAnsi="Arial" w:cs="Arial"/>
          <w:b/>
          <w:color w:val="auto"/>
          <w:lang w:val="es-ES"/>
        </w:rPr>
        <w:lastRenderedPageBreak/>
        <w:t xml:space="preserve">3.3 </w:t>
      </w:r>
      <w:r w:rsidR="00611B3E" w:rsidRPr="00691B9F">
        <w:rPr>
          <w:rFonts w:ascii="Arial" w:hAnsi="Arial" w:cs="Arial"/>
          <w:b/>
          <w:color w:val="auto"/>
          <w:lang w:val="es-ES"/>
        </w:rPr>
        <w:t>INTERNET CORPORATION FOR ASSIGNED NAMES AND NUMBERS</w:t>
      </w:r>
      <w:bookmarkEnd w:id="108"/>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09" w:name="_Toc197669800"/>
      <w:r w:rsidRPr="00691B9F">
        <w:rPr>
          <w:rFonts w:ascii="Arial" w:hAnsi="Arial" w:cs="Arial"/>
          <w:b/>
          <w:color w:val="auto"/>
          <w:sz w:val="28"/>
        </w:rPr>
        <w:t>Principales funciones de ICANN:</w:t>
      </w:r>
      <w:bookmarkEnd w:id="109"/>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0" w:name="_Toc197669801"/>
      <w:r w:rsidRPr="00691B9F">
        <w:rPr>
          <w:rFonts w:ascii="Arial" w:hAnsi="Arial" w:cs="Arial"/>
          <w:b/>
          <w:color w:val="auto"/>
          <w:sz w:val="28"/>
        </w:rPr>
        <w:t>Estructura de ICANN:</w:t>
      </w:r>
      <w:bookmarkEnd w:id="110"/>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1" w:name="_Toc197669802"/>
      <w:r w:rsidRPr="00691B9F">
        <w:rPr>
          <w:rFonts w:ascii="Arial" w:hAnsi="Arial" w:cs="Arial"/>
          <w:b/>
          <w:color w:val="auto"/>
          <w:sz w:val="28"/>
        </w:rPr>
        <w:t>Áreas clave de ICANN:</w:t>
      </w:r>
      <w:bookmarkEnd w:id="111"/>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2" w:name="_Toc197669803"/>
      <w:r w:rsidRPr="00691B9F">
        <w:rPr>
          <w:rFonts w:ascii="Arial" w:hAnsi="Arial" w:cs="Arial"/>
          <w:b/>
          <w:color w:val="auto"/>
          <w:sz w:val="28"/>
        </w:rPr>
        <w:t>Importancia de ICANN:</w:t>
      </w:r>
      <w:bookmarkEnd w:id="112"/>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3" w:name="_Toc197669804"/>
      <w:r w:rsidRPr="00691B9F">
        <w:rPr>
          <w:rFonts w:ascii="Arial" w:hAnsi="Arial" w:cs="Arial"/>
          <w:b/>
          <w:color w:val="auto"/>
        </w:rPr>
        <w:lastRenderedPageBreak/>
        <w:t>3.4 INTERNATIONAL TELECOMMUNICATION UNION</w:t>
      </w:r>
      <w:bookmarkEnd w:id="113"/>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4" w:name="_Toc197669805"/>
      <w:r w:rsidRPr="00691B9F">
        <w:rPr>
          <w:rFonts w:ascii="Arial" w:hAnsi="Arial" w:cs="Arial"/>
          <w:b/>
          <w:color w:val="auto"/>
          <w:sz w:val="28"/>
        </w:rPr>
        <w:t>Funciones clave de la ITU:</w:t>
      </w:r>
      <w:bookmarkEnd w:id="114"/>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5" w:name="_Toc197669806"/>
      <w:r w:rsidRPr="00691B9F">
        <w:rPr>
          <w:rFonts w:ascii="Arial" w:hAnsi="Arial" w:cs="Arial"/>
          <w:b/>
          <w:color w:val="auto"/>
          <w:sz w:val="28"/>
        </w:rPr>
        <w:t>Estructura de la ITU:</w:t>
      </w:r>
      <w:bookmarkEnd w:id="115"/>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6" w:name="_Toc197669807"/>
      <w:r w:rsidRPr="00691B9F">
        <w:rPr>
          <w:rFonts w:ascii="Arial" w:hAnsi="Arial" w:cs="Arial"/>
          <w:b/>
          <w:color w:val="auto"/>
          <w:sz w:val="28"/>
        </w:rPr>
        <w:lastRenderedPageBreak/>
        <w:t>Impacto global de la ITU:</w:t>
      </w:r>
      <w:bookmarkEnd w:id="116"/>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7" w:name="_Toc197669809"/>
      <w:r w:rsidRPr="00691B9F">
        <w:rPr>
          <w:rFonts w:ascii="Arial" w:hAnsi="Arial" w:cs="Arial"/>
          <w:b/>
          <w:color w:val="auto"/>
          <w:lang w:val="es-ES"/>
        </w:rPr>
        <w:t>3.5 INTERNET ASSIGNET NUMBERS AUTHORITY</w:t>
      </w:r>
      <w:bookmarkEnd w:id="117"/>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8" w:name="_Toc197669810"/>
      <w:r w:rsidRPr="00691B9F">
        <w:rPr>
          <w:rFonts w:ascii="Arial" w:hAnsi="Arial" w:cs="Arial"/>
          <w:b/>
          <w:color w:val="auto"/>
          <w:sz w:val="28"/>
        </w:rPr>
        <w:t>Funciones principales de IANA:</w:t>
      </w:r>
      <w:bookmarkEnd w:id="118"/>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19" w:name="_Toc197669811"/>
      <w:r w:rsidRPr="00691B9F">
        <w:rPr>
          <w:rFonts w:ascii="Arial" w:hAnsi="Arial" w:cs="Arial"/>
          <w:b/>
          <w:color w:val="auto"/>
          <w:sz w:val="28"/>
        </w:rPr>
        <w:lastRenderedPageBreak/>
        <w:t>Relación con otras organizaciones:</w:t>
      </w:r>
      <w:bookmarkEnd w:id="119"/>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0" w:name="_Toc197669812"/>
      <w:r w:rsidRPr="00ED7D98">
        <w:rPr>
          <w:rFonts w:ascii="Arial" w:hAnsi="Arial" w:cs="Arial"/>
          <w:color w:val="auto"/>
          <w:sz w:val="28"/>
        </w:rPr>
        <w:t>Importancia de IANA en Internet:</w:t>
      </w:r>
      <w:bookmarkEnd w:id="120"/>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1"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lastRenderedPageBreak/>
        <w:t xml:space="preserve">3.6 </w:t>
      </w:r>
      <w:r w:rsidR="002877E6" w:rsidRPr="00ED7D98">
        <w:rPr>
          <w:rFonts w:ascii="Arial" w:hAnsi="Arial" w:cs="Arial"/>
          <w:b/>
          <w:color w:val="auto"/>
        </w:rPr>
        <w:t>ELECTRONIC INDUSTRIES ALLIANCE</w:t>
      </w:r>
      <w:bookmarkEnd w:id="121"/>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2" w:name="_Toc197669815"/>
      <w:r w:rsidRPr="00ED7D98">
        <w:rPr>
          <w:rFonts w:ascii="Arial" w:hAnsi="Arial" w:cs="Arial"/>
          <w:color w:val="auto"/>
          <w:sz w:val="28"/>
        </w:rPr>
        <w:t>Funciones clave de la EIA:</w:t>
      </w:r>
      <w:bookmarkEnd w:id="122"/>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3" w:name="_Toc197669816"/>
      <w:r w:rsidRPr="00ED7D98">
        <w:rPr>
          <w:rFonts w:ascii="Arial" w:hAnsi="Arial" w:cs="Arial"/>
          <w:color w:val="auto"/>
          <w:sz w:val="28"/>
        </w:rPr>
        <w:t>Principales contribuciones de la EIA:</w:t>
      </w:r>
      <w:bookmarkEnd w:id="123"/>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4" w:name="_Toc197669817"/>
      <w:r w:rsidRPr="00ED7D98">
        <w:rPr>
          <w:rFonts w:ascii="Arial" w:hAnsi="Arial" w:cs="Arial"/>
          <w:color w:val="auto"/>
          <w:sz w:val="28"/>
        </w:rPr>
        <w:t>Evolución y disolución:</w:t>
      </w:r>
      <w:bookmarkEnd w:id="124"/>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w:t>
      </w:r>
      <w:r w:rsidRPr="00E91A42">
        <w:rPr>
          <w:rFonts w:ascii="Arial" w:hAnsi="Arial" w:cs="Arial"/>
          <w:sz w:val="24"/>
        </w:rPr>
        <w:lastRenderedPageBreak/>
        <w:t xml:space="preserve">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5" w:name="_Toc197669819"/>
      <w:r w:rsidRPr="00ED7D98">
        <w:rPr>
          <w:rFonts w:ascii="Arial" w:hAnsi="Arial" w:cs="Arial"/>
          <w:b/>
          <w:color w:val="auto"/>
          <w:lang w:val="es-ES"/>
        </w:rPr>
        <w:t>3.7 TELECOMMUNICATIONS INDUSTRY ASSOCIATION</w:t>
      </w:r>
      <w:bookmarkEnd w:id="125"/>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6" w:name="_Toc197669820"/>
      <w:r w:rsidRPr="00ED7D98">
        <w:rPr>
          <w:rFonts w:ascii="Arial" w:hAnsi="Arial" w:cs="Arial"/>
          <w:color w:val="auto"/>
        </w:rPr>
        <w:t>Funciones principales de la TIA:</w:t>
      </w:r>
      <w:bookmarkEnd w:id="126"/>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7"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7"/>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8" w:name="_Toc197669822"/>
      <w:r w:rsidRPr="00ED7D98">
        <w:rPr>
          <w:rFonts w:ascii="Arial" w:hAnsi="Arial" w:cs="Arial"/>
          <w:color w:val="auto"/>
          <w:sz w:val="28"/>
        </w:rPr>
        <w:t>Contribuciones de la TIA:</w:t>
      </w:r>
      <w:bookmarkEnd w:id="128"/>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29" w:name="_Toc197669823"/>
      <w:r w:rsidRPr="00ED7D98">
        <w:rPr>
          <w:rFonts w:ascii="Arial" w:hAnsi="Arial" w:cs="Arial"/>
          <w:color w:val="auto"/>
          <w:sz w:val="28"/>
        </w:rPr>
        <w:t>Misión y visión:</w:t>
      </w:r>
      <w:bookmarkEnd w:id="129"/>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0"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lastRenderedPageBreak/>
        <w:t xml:space="preserve">3.8 </w:t>
      </w:r>
      <w:r w:rsidR="00384B4A" w:rsidRPr="00A04266">
        <w:rPr>
          <w:rFonts w:ascii="Arial" w:hAnsi="Arial" w:cs="Arial"/>
          <w:b/>
          <w:color w:val="auto"/>
          <w:lang w:val="es-ES"/>
        </w:rPr>
        <w:t>INTERNET SOCIETY</w:t>
      </w:r>
      <w:bookmarkEnd w:id="130"/>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1"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 xml:space="preserve">Internet </w:t>
      </w:r>
      <w:proofErr w:type="spellStart"/>
      <w:r w:rsidRPr="00A04266">
        <w:rPr>
          <w:rStyle w:val="Textoennegrita"/>
          <w:rFonts w:ascii="Arial" w:hAnsi="Arial" w:cs="Arial"/>
          <w:b w:val="0"/>
          <w:bCs w:val="0"/>
          <w:color w:val="auto"/>
        </w:rPr>
        <w:t>Society</w:t>
      </w:r>
      <w:proofErr w:type="spellEnd"/>
      <w:r w:rsidRPr="00A04266">
        <w:rPr>
          <w:rStyle w:val="Textoennegrita"/>
          <w:rFonts w:ascii="Arial" w:hAnsi="Arial" w:cs="Arial"/>
          <w:b w:val="0"/>
          <w:bCs w:val="0"/>
          <w:color w:val="auto"/>
        </w:rPr>
        <w:t xml:space="preserve"> (ISOC)</w:t>
      </w:r>
      <w:r w:rsidRPr="00A04266">
        <w:rPr>
          <w:rFonts w:ascii="Arial" w:hAnsi="Arial" w:cs="Arial"/>
          <w:color w:val="auto"/>
        </w:rPr>
        <w:t>:</w:t>
      </w:r>
      <w:bookmarkEnd w:id="131"/>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2" w:name="_Toc197669826"/>
      <w:r w:rsidRPr="00A04266">
        <w:rPr>
          <w:rFonts w:ascii="Arial" w:hAnsi="Arial" w:cs="Arial"/>
          <w:b/>
          <w:color w:val="auto"/>
        </w:rPr>
        <w:t xml:space="preserve">Áreas clave de enfoque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2"/>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3"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3"/>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4"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rPr>
        <w:t>:</w:t>
      </w:r>
      <w:bookmarkEnd w:id="134"/>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5"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lastRenderedPageBreak/>
        <w:t xml:space="preserve">3.9 </w:t>
      </w:r>
      <w:r w:rsidR="002A2DD6" w:rsidRPr="00A04266">
        <w:rPr>
          <w:rFonts w:ascii="Arial" w:hAnsi="Arial" w:cs="Arial"/>
          <w:b/>
          <w:color w:val="auto"/>
          <w:lang w:val="es-ES"/>
        </w:rPr>
        <w:t>INTERNET ARCHITECTURE BOARD</w:t>
      </w:r>
      <w:bookmarkEnd w:id="135"/>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6"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Architecture</w:t>
      </w:r>
      <w:proofErr w:type="spellEnd"/>
      <w:r w:rsidRPr="00A04266">
        <w:rPr>
          <w:rStyle w:val="Textoennegrita"/>
          <w:rFonts w:ascii="Arial" w:hAnsi="Arial" w:cs="Arial"/>
          <w:bCs w:val="0"/>
          <w:color w:val="auto"/>
        </w:rPr>
        <w:t xml:space="preserve"> </w:t>
      </w:r>
      <w:proofErr w:type="spellStart"/>
      <w:r w:rsidRPr="00A04266">
        <w:rPr>
          <w:rStyle w:val="Textoennegrita"/>
          <w:rFonts w:ascii="Arial" w:hAnsi="Arial" w:cs="Arial"/>
          <w:bCs w:val="0"/>
          <w:color w:val="auto"/>
        </w:rPr>
        <w:t>Board</w:t>
      </w:r>
      <w:proofErr w:type="spellEnd"/>
      <w:r w:rsidRPr="00A04266">
        <w:rPr>
          <w:rStyle w:val="Textoennegrita"/>
          <w:rFonts w:ascii="Arial" w:hAnsi="Arial" w:cs="Arial"/>
          <w:bCs w:val="0"/>
          <w:color w:val="auto"/>
        </w:rPr>
        <w:t xml:space="preserve"> (IAB)</w:t>
      </w:r>
      <w:r w:rsidRPr="00A04266">
        <w:rPr>
          <w:rFonts w:ascii="Arial" w:hAnsi="Arial" w:cs="Arial"/>
          <w:color w:val="auto"/>
        </w:rPr>
        <w:t>:</w:t>
      </w:r>
      <w:bookmarkEnd w:id="136"/>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7"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7"/>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8" w:name="_Toc197669832"/>
      <w:r w:rsidRPr="00A04266">
        <w:rPr>
          <w:rFonts w:ascii="Arial" w:hAnsi="Arial" w:cs="Arial"/>
          <w:b/>
          <w:color w:val="auto"/>
        </w:rPr>
        <w:t>Relación con otras entidades:</w:t>
      </w:r>
      <w:bookmarkEnd w:id="138"/>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tiene una relación muy estrecha con la IETF, ya que ambas entidades colaboran en la creación y evaluación de estándares técnicos de Internet. Mientras que la IETF es responsable de la definición de los protocolos y </w:t>
      </w:r>
      <w:r w:rsidRPr="00E91A42">
        <w:rPr>
          <w:rFonts w:ascii="Arial" w:hAnsi="Arial" w:cs="Arial"/>
          <w:sz w:val="24"/>
          <w:szCs w:val="24"/>
        </w:rPr>
        <w:lastRenderedPageBreak/>
        <w:t>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39" w:name="_Toc197669833"/>
      <w:r w:rsidRPr="00A04266">
        <w:rPr>
          <w:rFonts w:ascii="Arial" w:hAnsi="Arial" w:cs="Arial"/>
          <w:b/>
          <w:color w:val="auto"/>
        </w:rPr>
        <w:t>Responsabilidad en la evolución de Internet:</w:t>
      </w:r>
      <w:bookmarkEnd w:id="139"/>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0"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0"/>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016F360" w14:textId="77777777" w:rsidR="00A04266" w:rsidRDefault="00A04266" w:rsidP="006B4539">
      <w:pPr>
        <w:pStyle w:val="Ttulo1"/>
        <w:rPr>
          <w:lang w:val="es-ES"/>
        </w:rPr>
      </w:pPr>
      <w:bookmarkStart w:id="141"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lastRenderedPageBreak/>
        <w:t>3.10 INTERNET ENGINEERING TASK FORCE</w:t>
      </w:r>
      <w:bookmarkEnd w:id="141"/>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2"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2"/>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3"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4"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5"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6" w:name="_Toc197669840"/>
      <w:r w:rsidRPr="00A04266">
        <w:rPr>
          <w:rFonts w:ascii="Arial" w:hAnsi="Arial" w:cs="Arial"/>
          <w:b/>
          <w:color w:val="auto"/>
        </w:rPr>
        <w:lastRenderedPageBreak/>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7"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7"/>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8"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8"/>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49"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0"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1"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9C0C2B" w:rsidRDefault="002A2DD6" w:rsidP="00E91A42">
      <w:pPr>
        <w:pStyle w:val="Ttulo3"/>
        <w:jc w:val="both"/>
        <w:rPr>
          <w:rFonts w:ascii="Arial" w:hAnsi="Arial" w:cs="Arial"/>
          <w:b/>
        </w:rPr>
      </w:pPr>
      <w:bookmarkStart w:id="152" w:name="_Toc197669847"/>
      <w:r w:rsidRPr="009C0C2B">
        <w:rPr>
          <w:rFonts w:ascii="Arial" w:hAnsi="Arial" w:cs="Arial"/>
          <w:b/>
          <w:color w:val="auto"/>
        </w:rPr>
        <w:lastRenderedPageBreak/>
        <w:t xml:space="preserve">Importancia de la </w:t>
      </w:r>
      <w:r w:rsidRPr="009C0C2B">
        <w:rPr>
          <w:rStyle w:val="Textoennegrita"/>
          <w:rFonts w:ascii="Arial" w:hAnsi="Arial" w:cs="Arial"/>
          <w:b w:val="0"/>
          <w:bCs w:val="0"/>
          <w:color w:val="auto"/>
        </w:rPr>
        <w:t>ISO</w:t>
      </w:r>
      <w:r w:rsidRPr="009C0C2B">
        <w:rPr>
          <w:rFonts w:ascii="Arial" w:hAnsi="Arial" w:cs="Arial"/>
          <w:b/>
          <w:color w:val="auto"/>
        </w:rPr>
        <w:t xml:space="preserve"> en el comercio global:</w:t>
      </w:r>
      <w:bookmarkEnd w:id="152"/>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9C0C2B" w:rsidRDefault="002A2DD6" w:rsidP="00E91A42">
      <w:pPr>
        <w:pStyle w:val="Ttulo3"/>
        <w:jc w:val="both"/>
        <w:rPr>
          <w:rFonts w:ascii="Arial" w:hAnsi="Arial" w:cs="Arial"/>
          <w:b/>
        </w:rPr>
      </w:pPr>
      <w:bookmarkStart w:id="153" w:name="_Toc197669848"/>
      <w:r w:rsidRPr="009C0C2B">
        <w:rPr>
          <w:rFonts w:ascii="Arial" w:hAnsi="Arial" w:cs="Arial"/>
          <w:b/>
          <w:color w:val="auto"/>
        </w:rPr>
        <w:t xml:space="preserve">Ejemplos de normas </w:t>
      </w:r>
      <w:r w:rsidRPr="009C0C2B">
        <w:rPr>
          <w:rStyle w:val="Textoennegrita"/>
          <w:rFonts w:ascii="Arial" w:hAnsi="Arial" w:cs="Arial"/>
          <w:b w:val="0"/>
          <w:bCs w:val="0"/>
          <w:color w:val="auto"/>
        </w:rPr>
        <w:t>ISO</w:t>
      </w:r>
      <w:r w:rsidRPr="009C0C2B">
        <w:rPr>
          <w:rFonts w:ascii="Arial" w:hAnsi="Arial" w:cs="Arial"/>
          <w:b/>
          <w:color w:val="auto"/>
        </w:rPr>
        <w:t xml:space="preserve"> destacadas:</w:t>
      </w:r>
      <w:bookmarkEnd w:id="153"/>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5E09CAA3" w14:textId="5FF26CD7" w:rsidR="002A2DD6" w:rsidRPr="009C0C2B" w:rsidRDefault="002A2DD6" w:rsidP="00E91A42">
      <w:pPr>
        <w:pStyle w:val="Ttulo1"/>
        <w:rPr>
          <w:rFonts w:ascii="Arial" w:hAnsi="Arial" w:cs="Arial"/>
          <w:b/>
          <w:color w:val="auto"/>
          <w:sz w:val="24"/>
          <w:szCs w:val="24"/>
        </w:rPr>
      </w:pPr>
      <w:bookmarkStart w:id="154" w:name="_Toc197669850"/>
      <w:r w:rsidRPr="009C0C2B">
        <w:rPr>
          <w:rFonts w:ascii="Arial" w:hAnsi="Arial" w:cs="Arial"/>
          <w:b/>
          <w:color w:val="auto"/>
          <w:lang w:val="es-ES"/>
        </w:rPr>
        <w:t>4</w:t>
      </w:r>
      <w:r w:rsidR="003D019D" w:rsidRPr="009C0C2B">
        <w:rPr>
          <w:rFonts w:ascii="Arial" w:hAnsi="Arial" w:cs="Arial"/>
          <w:b/>
          <w:color w:val="auto"/>
          <w:lang w:val="es-ES"/>
        </w:rPr>
        <w:t>.1</w:t>
      </w:r>
      <w:r w:rsidR="00C041BE" w:rsidRPr="009C0C2B">
        <w:rPr>
          <w:rFonts w:ascii="Arial" w:hAnsi="Arial" w:cs="Arial"/>
          <w:b/>
          <w:color w:val="auto"/>
          <w:lang w:val="es-ES"/>
        </w:rPr>
        <w:t xml:space="preserve"> ESTANDARES IEEE 802</w:t>
      </w:r>
      <w:bookmarkEnd w:id="154"/>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5" w:name="_Toc197669851"/>
      <w:r w:rsidRPr="00EE1797">
        <w:rPr>
          <w:rFonts w:ascii="Arial" w:hAnsi="Arial" w:cs="Arial"/>
        </w:rPr>
        <w:lastRenderedPageBreak/>
        <w:t>Resumen de las categorías principales:</w:t>
      </w:r>
      <w:bookmarkEnd w:id="155"/>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004FD671" w14:textId="13986E63" w:rsidR="003D019D" w:rsidRPr="009C0C2B" w:rsidRDefault="003D019D" w:rsidP="00C938F3">
      <w:pPr>
        <w:pStyle w:val="Ttulo1"/>
        <w:jc w:val="both"/>
        <w:rPr>
          <w:rFonts w:ascii="Arial" w:hAnsi="Arial" w:cs="Arial"/>
          <w:b/>
          <w:color w:val="auto"/>
          <w:szCs w:val="24"/>
          <w:lang w:val="es-ES"/>
        </w:rPr>
      </w:pPr>
      <w:bookmarkStart w:id="156" w:name="_Toc197669853"/>
      <w:r w:rsidRPr="009C0C2B">
        <w:rPr>
          <w:rFonts w:ascii="Arial" w:hAnsi="Arial" w:cs="Arial"/>
          <w:b/>
          <w:color w:val="auto"/>
          <w:szCs w:val="24"/>
          <w:lang w:val="es-ES"/>
        </w:rPr>
        <w:t>4.2</w:t>
      </w:r>
      <w:r w:rsidR="00C041BE" w:rsidRPr="009C0C2B">
        <w:rPr>
          <w:rFonts w:ascii="Arial" w:hAnsi="Arial" w:cs="Arial"/>
          <w:b/>
          <w:color w:val="auto"/>
          <w:szCs w:val="24"/>
          <w:lang w:val="es-ES"/>
        </w:rPr>
        <w:t xml:space="preserve"> ESTANDARES IEEE 802.3</w:t>
      </w:r>
      <w:bookmarkEnd w:id="15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5CAEEC39" w:rsidR="003D019D" w:rsidRPr="00C938F3" w:rsidRDefault="009C0C2B" w:rsidP="00C938F3">
      <w:pPr>
        <w:spacing w:before="100" w:beforeAutospacing="1" w:after="100" w:afterAutospacing="1"/>
        <w:jc w:val="both"/>
        <w:rPr>
          <w:rFonts w:ascii="Arial" w:hAnsi="Arial" w:cs="Arial"/>
          <w:sz w:val="24"/>
          <w:szCs w:val="24"/>
        </w:rPr>
      </w:pPr>
      <w:r>
        <w:rPr>
          <w:rStyle w:val="Textoennegrita"/>
          <w:rFonts w:ascii="Arial" w:hAnsi="Arial" w:cs="Arial"/>
          <w:sz w:val="24"/>
          <w:szCs w:val="24"/>
        </w:rPr>
        <w:t>E</w:t>
      </w:r>
      <w:r w:rsidR="003D019D" w:rsidRPr="00C938F3">
        <w:rPr>
          <w:rStyle w:val="Textoennegrita"/>
          <w:rFonts w:ascii="Arial" w:hAnsi="Arial" w:cs="Arial"/>
          <w:sz w:val="24"/>
          <w:szCs w:val="24"/>
        </w:rPr>
        <w:t>specificaciones clave</w:t>
      </w:r>
      <w:r w:rsidR="003D019D" w:rsidRPr="00C938F3">
        <w:rPr>
          <w:rFonts w:ascii="Arial" w:hAnsi="Arial" w:cs="Arial"/>
          <w:sz w:val="24"/>
          <w:szCs w:val="24"/>
        </w:rPr>
        <w:t xml:space="preserve"> del </w:t>
      </w:r>
      <w:r w:rsidR="003D019D" w:rsidRPr="00C938F3">
        <w:rPr>
          <w:rStyle w:val="Textoennegrita"/>
          <w:rFonts w:ascii="Arial" w:hAnsi="Arial" w:cs="Arial"/>
          <w:sz w:val="24"/>
          <w:szCs w:val="24"/>
        </w:rPr>
        <w:t>IEEE 802.3 Ethernet</w:t>
      </w:r>
      <w:r w:rsidR="003D019D"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57"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57"/>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58"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58"/>
    </w:p>
    <w:p w14:paraId="559D8F01"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Estándar: IEEE 802.3u.</w:t>
      </w:r>
    </w:p>
    <w:p w14:paraId="18840975"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Velocidad: 100 Mbps.</w:t>
      </w:r>
    </w:p>
    <w:p w14:paraId="1C6B9D28"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Medio de transmisión: Par trenzado de cobre (en cables Cat 5 o superior) o fibra óptica.</w:t>
      </w:r>
    </w:p>
    <w:p w14:paraId="6778BE3A"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Distancia máxima:</w:t>
      </w:r>
    </w:p>
    <w:p w14:paraId="1E26A7D7"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Par trenzado: 100 metros.</w:t>
      </w:r>
    </w:p>
    <w:p w14:paraId="4C01A4BE"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Fibra óptica: Hasta 2000 metros dependiendo del tipo de fibra.</w:t>
      </w:r>
    </w:p>
    <w:p w14:paraId="7619EB5B"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lastRenderedPageBreak/>
        <w:t>Modo de transmisión: Full-</w:t>
      </w:r>
      <w:proofErr w:type="spellStart"/>
      <w:r w:rsidRPr="009C0C2B">
        <w:rPr>
          <w:rFonts w:ascii="Arial" w:hAnsi="Arial" w:cs="Arial"/>
          <w:sz w:val="24"/>
        </w:rPr>
        <w:t>Duplex</w:t>
      </w:r>
      <w:proofErr w:type="spellEnd"/>
      <w:r w:rsidRPr="009C0C2B">
        <w:rPr>
          <w:rFonts w:ascii="Arial" w:hAnsi="Arial" w:cs="Arial"/>
          <w:sz w:val="24"/>
        </w:rPr>
        <w:t xml:space="preserve"> y </w:t>
      </w:r>
      <w:proofErr w:type="spellStart"/>
      <w:r w:rsidRPr="009C0C2B">
        <w:rPr>
          <w:rFonts w:ascii="Arial" w:hAnsi="Arial" w:cs="Arial"/>
          <w:sz w:val="24"/>
        </w:rPr>
        <w:t>Half-Duplex</w:t>
      </w:r>
      <w:proofErr w:type="spellEnd"/>
      <w:r w:rsidRPr="009C0C2B">
        <w:rPr>
          <w:rFonts w:ascii="Arial" w:hAnsi="Arial" w:cs="Arial"/>
          <w:sz w:val="24"/>
        </w:rPr>
        <w:t>.</w:t>
      </w:r>
    </w:p>
    <w:p w14:paraId="5B66F632"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Conector: Conector RJ45 para cobre o conectores SC/ST para fibra óptica.</w:t>
      </w:r>
    </w:p>
    <w:p w14:paraId="17FFCAFC"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Año de Introducción: 1995.</w:t>
      </w:r>
    </w:p>
    <w:p w14:paraId="4B1AF1D3" w14:textId="77777777" w:rsidR="003D019D" w:rsidRPr="00C938F3" w:rsidRDefault="003D019D" w:rsidP="00C938F3">
      <w:pPr>
        <w:pStyle w:val="Ttulo2"/>
        <w:jc w:val="both"/>
        <w:rPr>
          <w:rFonts w:ascii="Arial" w:hAnsi="Arial" w:cs="Arial"/>
          <w:sz w:val="24"/>
          <w:szCs w:val="24"/>
        </w:rPr>
      </w:pPr>
      <w:bookmarkStart w:id="159"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59"/>
    </w:p>
    <w:p w14:paraId="63BC020B"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Estándar: IEEE 802.3z (Fibra óptica) y IEEE 802.3ab (Cobre).</w:t>
      </w:r>
    </w:p>
    <w:p w14:paraId="3EA74A6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Velocidad: 1 Gbps (gigabit por segundo).</w:t>
      </w:r>
    </w:p>
    <w:p w14:paraId="32DDDBD6"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Medio de transmisión:</w:t>
      </w:r>
    </w:p>
    <w:p w14:paraId="04475DBD"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Cables Cat 5e o superior, utilizando tecnología 1000BASE-T.</w:t>
      </w:r>
    </w:p>
    <w:p w14:paraId="40E3C99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 Utiliza 1000BASE-SX (fibra multimodo) o 1000BASE-LX (fibra monomodo).</w:t>
      </w:r>
    </w:p>
    <w:p w14:paraId="7DB98CF4"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Distancia máxima:</w:t>
      </w:r>
    </w:p>
    <w:p w14:paraId="52616A72"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100 metros.</w:t>
      </w:r>
    </w:p>
    <w:p w14:paraId="7E3D705A"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w:t>
      </w:r>
    </w:p>
    <w:p w14:paraId="160C1DD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1000BASE-SX: Hasta 550 metros.</w:t>
      </w:r>
    </w:p>
    <w:p w14:paraId="69E17F5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1000BASE-LX: Hasta 10 km.</w:t>
      </w:r>
    </w:p>
    <w:p w14:paraId="0AE0372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56B1A71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Conector: Conector RJ45 para cobre, SC/ST para fibra óptica.</w:t>
      </w:r>
    </w:p>
    <w:p w14:paraId="786507B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Año de Introducción: 1998.</w:t>
      </w:r>
    </w:p>
    <w:p w14:paraId="56E5947A" w14:textId="77777777" w:rsidR="003D019D" w:rsidRPr="00C938F3" w:rsidRDefault="003D019D" w:rsidP="00C938F3">
      <w:pPr>
        <w:pStyle w:val="Ttulo2"/>
        <w:jc w:val="both"/>
        <w:rPr>
          <w:rFonts w:ascii="Arial" w:hAnsi="Arial" w:cs="Arial"/>
          <w:sz w:val="24"/>
          <w:szCs w:val="24"/>
        </w:rPr>
      </w:pPr>
      <w:bookmarkStart w:id="160"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0"/>
    </w:p>
    <w:p w14:paraId="407DF18C"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Estándar: IEEE 802.3ae.</w:t>
      </w:r>
    </w:p>
    <w:p w14:paraId="3AA870E9"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Velocidad: 10 Gbps.</w:t>
      </w:r>
    </w:p>
    <w:p w14:paraId="6B006772"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Medio de transmisión:</w:t>
      </w:r>
    </w:p>
    <w:p w14:paraId="098D613A"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 Utiliza 10GBASE-SR (fibra multimodo) o 10GBASE-LR (fibra monomodo).</w:t>
      </w:r>
    </w:p>
    <w:p w14:paraId="0FD79543"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Utiliza 10GBASE-T con cables Cat 6a o Cat 7.</w:t>
      </w:r>
    </w:p>
    <w:p w14:paraId="5C85DEBD"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Distancia máxima:</w:t>
      </w:r>
    </w:p>
    <w:p w14:paraId="16BEE9B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w:t>
      </w:r>
    </w:p>
    <w:p w14:paraId="3519621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10GBASE-SR: Hasta 300 metros.</w:t>
      </w:r>
    </w:p>
    <w:p w14:paraId="29D48D7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10GBASE-LR: Hasta 10 km.</w:t>
      </w:r>
    </w:p>
    <w:p w14:paraId="5A4476F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Hasta 100 metros.</w:t>
      </w:r>
    </w:p>
    <w:p w14:paraId="0F947597"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4D6FDA8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Conector: Conectores SC/ST para fibra óptica, RJ45 para cobre.</w:t>
      </w:r>
    </w:p>
    <w:p w14:paraId="571E46A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Año de Introducción: 2002.</w:t>
      </w:r>
    </w:p>
    <w:p w14:paraId="3F885811" w14:textId="77777777" w:rsidR="003D019D" w:rsidRPr="00C938F3" w:rsidRDefault="003D019D" w:rsidP="00C938F3">
      <w:pPr>
        <w:pStyle w:val="Ttulo2"/>
        <w:jc w:val="both"/>
        <w:rPr>
          <w:rFonts w:ascii="Arial" w:hAnsi="Arial" w:cs="Arial"/>
          <w:sz w:val="24"/>
          <w:szCs w:val="24"/>
        </w:rPr>
      </w:pPr>
      <w:bookmarkStart w:id="161"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1"/>
    </w:p>
    <w:p w14:paraId="6CA76C4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Estándar: IEEE 802.3ba.</w:t>
      </w:r>
    </w:p>
    <w:p w14:paraId="6DF0B88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Velocidad: 100 Gbps.</w:t>
      </w:r>
    </w:p>
    <w:p w14:paraId="46E4E93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Medio de transmisión:</w:t>
      </w:r>
    </w:p>
    <w:p w14:paraId="56D4B847"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Fibra óptica: Utiliza 100GBASE-SR4 (fibra multimodo) o 100GBASE-LR4 (fibra monomodo).</w:t>
      </w:r>
    </w:p>
    <w:p w14:paraId="39AE63F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Distancia máxima:</w:t>
      </w:r>
    </w:p>
    <w:p w14:paraId="723D00D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100GBASE-SR4: Hasta 70 metros en fibra multimodo.</w:t>
      </w:r>
    </w:p>
    <w:p w14:paraId="2955643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100GBASE-LR4: Hasta 10 km en fibra monomodo.</w:t>
      </w:r>
    </w:p>
    <w:p w14:paraId="4BF14E7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035D157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lastRenderedPageBreak/>
        <w:t>Conector: Conectores LC para fibra óptica.</w:t>
      </w:r>
    </w:p>
    <w:p w14:paraId="250C1F1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Año de Introducción: 2010.</w:t>
      </w:r>
    </w:p>
    <w:p w14:paraId="5D126291" w14:textId="77777777" w:rsidR="003D019D" w:rsidRPr="00C938F3" w:rsidRDefault="003D019D" w:rsidP="00C938F3">
      <w:pPr>
        <w:pStyle w:val="Ttulo2"/>
        <w:jc w:val="both"/>
        <w:rPr>
          <w:rFonts w:ascii="Arial" w:hAnsi="Arial" w:cs="Arial"/>
          <w:sz w:val="24"/>
          <w:szCs w:val="24"/>
        </w:rPr>
      </w:pPr>
      <w:bookmarkStart w:id="162"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2"/>
    </w:p>
    <w:p w14:paraId="255C3602"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Estándar: IEEE 802.3bs y IEEE 802.3cd.</w:t>
      </w:r>
    </w:p>
    <w:p w14:paraId="5D90C2B1"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Velocidad: 400 Gbps.</w:t>
      </w:r>
    </w:p>
    <w:p w14:paraId="1589E3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Medio de transmisión:</w:t>
      </w:r>
    </w:p>
    <w:p w14:paraId="65EC9874"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Fibra óptica: Utiliza 400GBASE-SR8 (fibra multimodo) o 400GBASE-LR8 (fibra monomodo).</w:t>
      </w:r>
    </w:p>
    <w:p w14:paraId="40A1855D"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Distancia máxima:</w:t>
      </w:r>
    </w:p>
    <w:p w14:paraId="0F8617D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400GBASE-SR8: Hasta 100 metros en fibra multimodo.</w:t>
      </w:r>
    </w:p>
    <w:p w14:paraId="264DE2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400GBASE-LR8: Hasta 10 km en fibra monomodo.</w:t>
      </w:r>
    </w:p>
    <w:p w14:paraId="14FA468C"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60712939"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Conector: Conectores LC para fibra óptica.</w:t>
      </w:r>
    </w:p>
    <w:p w14:paraId="70474AA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Año de Introducción: 2017.</w:t>
      </w:r>
    </w:p>
    <w:p w14:paraId="7A086F97" w14:textId="77777777" w:rsidR="003D019D" w:rsidRPr="009C0C2B" w:rsidRDefault="003D019D" w:rsidP="00C938F3">
      <w:pPr>
        <w:pStyle w:val="Ttulo3"/>
        <w:jc w:val="both"/>
        <w:rPr>
          <w:rFonts w:ascii="Arial" w:hAnsi="Arial" w:cs="Arial"/>
          <w:b/>
          <w:color w:val="auto"/>
          <w:sz w:val="28"/>
        </w:rPr>
      </w:pPr>
      <w:bookmarkStart w:id="163" w:name="_Toc197669860"/>
      <w:r w:rsidRPr="009C0C2B">
        <w:rPr>
          <w:rFonts w:ascii="Arial" w:hAnsi="Arial" w:cs="Arial"/>
          <w:b/>
          <w:color w:val="auto"/>
          <w:sz w:val="28"/>
        </w:rPr>
        <w:t>Características clave del estándar IEEE 802.3:</w:t>
      </w:r>
      <w:bookmarkEnd w:id="163"/>
    </w:p>
    <w:p w14:paraId="30ADDC3B"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Detección de colisiones y control de flujo:</w:t>
      </w:r>
    </w:p>
    <w:p w14:paraId="18E69E5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un mecanismo de detección de colisiones en modos de transmisión </w:t>
      </w:r>
      <w:proofErr w:type="spellStart"/>
      <w:r w:rsidRPr="009C0C2B">
        <w:rPr>
          <w:rFonts w:ascii="Arial" w:hAnsi="Arial" w:cs="Arial"/>
          <w:sz w:val="24"/>
        </w:rPr>
        <w:t>Half-Duplex</w:t>
      </w:r>
      <w:proofErr w:type="spellEnd"/>
      <w:r w:rsidRPr="009C0C2B">
        <w:rPr>
          <w:rFonts w:ascii="Arial" w:hAnsi="Arial" w:cs="Arial"/>
          <w:sz w:val="24"/>
        </w:rPr>
        <w:t>. En Full-</w:t>
      </w:r>
      <w:proofErr w:type="spellStart"/>
      <w:r w:rsidRPr="009C0C2B">
        <w:rPr>
          <w:rFonts w:ascii="Arial" w:hAnsi="Arial" w:cs="Arial"/>
          <w:sz w:val="24"/>
        </w:rPr>
        <w:t>Duplex</w:t>
      </w:r>
      <w:proofErr w:type="spellEnd"/>
      <w:r w:rsidRPr="009C0C2B">
        <w:rPr>
          <w:rFonts w:ascii="Arial" w:hAnsi="Arial" w:cs="Arial"/>
          <w:sz w:val="24"/>
        </w:rPr>
        <w:t>, no hay colisiones, ya que la comunicación es bidireccional simultáneamente.</w:t>
      </w:r>
    </w:p>
    <w:p w14:paraId="6254964A"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Direcciones MAC:</w:t>
      </w:r>
    </w:p>
    <w:p w14:paraId="6216814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utiliza direcciones MAC (Media Access Control) únicas asignadas a cada dispositivo para la identificación en la red.</w:t>
      </w:r>
    </w:p>
    <w:p w14:paraId="146B60CF" w14:textId="77777777" w:rsidR="003D019D" w:rsidRPr="009C0C2B" w:rsidRDefault="003D019D" w:rsidP="001F3DAC">
      <w:pPr>
        <w:pStyle w:val="Prrafodelista"/>
        <w:numPr>
          <w:ilvl w:val="0"/>
          <w:numId w:val="206"/>
        </w:numPr>
        <w:rPr>
          <w:rFonts w:ascii="Arial" w:hAnsi="Arial" w:cs="Arial"/>
          <w:sz w:val="24"/>
        </w:rPr>
      </w:pPr>
      <w:proofErr w:type="spellStart"/>
      <w:r w:rsidRPr="009C0C2B">
        <w:rPr>
          <w:rFonts w:ascii="Arial" w:hAnsi="Arial" w:cs="Arial"/>
          <w:sz w:val="24"/>
        </w:rPr>
        <w:t>Frames</w:t>
      </w:r>
      <w:proofErr w:type="spellEnd"/>
      <w:r w:rsidRPr="009C0C2B">
        <w:rPr>
          <w:rFonts w:ascii="Arial" w:hAnsi="Arial" w:cs="Arial"/>
          <w:sz w:val="24"/>
        </w:rPr>
        <w:t>:</w:t>
      </w:r>
    </w:p>
    <w:p w14:paraId="766DA602"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Los datos en Ethernet se transmiten en </w:t>
      </w:r>
      <w:proofErr w:type="spellStart"/>
      <w:r w:rsidRPr="009C0C2B">
        <w:rPr>
          <w:rFonts w:ascii="Arial" w:hAnsi="Arial" w:cs="Arial"/>
          <w:sz w:val="24"/>
        </w:rPr>
        <w:t>frames</w:t>
      </w:r>
      <w:proofErr w:type="spellEnd"/>
      <w:r w:rsidRPr="009C0C2B">
        <w:rPr>
          <w:rFonts w:ascii="Arial" w:hAnsi="Arial" w:cs="Arial"/>
          <w:sz w:val="24"/>
        </w:rPr>
        <w:t xml:space="preserve"> (tramas), que tienen una estructura bien definida con campos para la dirección de destino, dirección de origen, datos y verificación de errores (CRC).</w:t>
      </w:r>
    </w:p>
    <w:p w14:paraId="67869F7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Control de acceso al medio:</w:t>
      </w:r>
    </w:p>
    <w:p w14:paraId="32A1C63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el protocolo CSMA/CD (Carrier </w:t>
      </w:r>
      <w:proofErr w:type="spellStart"/>
      <w:r w:rsidRPr="009C0C2B">
        <w:rPr>
          <w:rFonts w:ascii="Arial" w:hAnsi="Arial" w:cs="Arial"/>
          <w:sz w:val="24"/>
        </w:rPr>
        <w:t>Sense</w:t>
      </w:r>
      <w:proofErr w:type="spellEnd"/>
      <w:r w:rsidRPr="009C0C2B">
        <w:rPr>
          <w:rFonts w:ascii="Arial" w:hAnsi="Arial" w:cs="Arial"/>
          <w:sz w:val="24"/>
        </w:rPr>
        <w:t xml:space="preserve"> </w:t>
      </w:r>
      <w:proofErr w:type="spellStart"/>
      <w:r w:rsidRPr="009C0C2B">
        <w:rPr>
          <w:rFonts w:ascii="Arial" w:hAnsi="Arial" w:cs="Arial"/>
          <w:sz w:val="24"/>
        </w:rPr>
        <w:t>Multiple</w:t>
      </w:r>
      <w:proofErr w:type="spellEnd"/>
      <w:r w:rsidRPr="009C0C2B">
        <w:rPr>
          <w:rFonts w:ascii="Arial" w:hAnsi="Arial" w:cs="Arial"/>
          <w:sz w:val="24"/>
        </w:rPr>
        <w:t xml:space="preserve"> Access </w:t>
      </w:r>
      <w:proofErr w:type="spellStart"/>
      <w:r w:rsidRPr="009C0C2B">
        <w:rPr>
          <w:rFonts w:ascii="Arial" w:hAnsi="Arial" w:cs="Arial"/>
          <w:sz w:val="24"/>
        </w:rPr>
        <w:t>with</w:t>
      </w:r>
      <w:proofErr w:type="spellEnd"/>
      <w:r w:rsidRPr="009C0C2B">
        <w:rPr>
          <w:rFonts w:ascii="Arial" w:hAnsi="Arial" w:cs="Arial"/>
          <w:sz w:val="24"/>
        </w:rPr>
        <w:t xml:space="preserve"> </w:t>
      </w:r>
      <w:proofErr w:type="spellStart"/>
      <w:r w:rsidRPr="009C0C2B">
        <w:rPr>
          <w:rFonts w:ascii="Arial" w:hAnsi="Arial" w:cs="Arial"/>
          <w:sz w:val="24"/>
        </w:rPr>
        <w:t>Collision</w:t>
      </w:r>
      <w:proofErr w:type="spellEnd"/>
      <w:r w:rsidRPr="009C0C2B">
        <w:rPr>
          <w:rFonts w:ascii="Arial" w:hAnsi="Arial" w:cs="Arial"/>
          <w:sz w:val="24"/>
        </w:rPr>
        <w:t xml:space="preserve"> </w:t>
      </w:r>
      <w:proofErr w:type="spellStart"/>
      <w:r w:rsidRPr="009C0C2B">
        <w:rPr>
          <w:rFonts w:ascii="Arial" w:hAnsi="Arial" w:cs="Arial"/>
          <w:sz w:val="24"/>
        </w:rPr>
        <w:t>Detection</w:t>
      </w:r>
      <w:proofErr w:type="spellEnd"/>
      <w:r w:rsidRPr="009C0C2B">
        <w:rPr>
          <w:rFonts w:ascii="Arial" w:hAnsi="Arial" w:cs="Arial"/>
          <w:sz w:val="24"/>
        </w:rPr>
        <w:t xml:space="preserve">) para gestionar el acceso al medio compartido en redes de </w:t>
      </w:r>
      <w:proofErr w:type="spellStart"/>
      <w:r w:rsidRPr="009C0C2B">
        <w:rPr>
          <w:rFonts w:ascii="Arial" w:hAnsi="Arial" w:cs="Arial"/>
          <w:sz w:val="24"/>
        </w:rPr>
        <w:t>Half-Duplex</w:t>
      </w:r>
      <w:proofErr w:type="spellEnd"/>
      <w:r w:rsidRPr="009C0C2B">
        <w:rPr>
          <w:rFonts w:ascii="Arial" w:hAnsi="Arial" w:cs="Arial"/>
          <w:sz w:val="24"/>
        </w:rPr>
        <w:t>.</w:t>
      </w:r>
    </w:p>
    <w:p w14:paraId="033F231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Segmentación de la red:</w:t>
      </w:r>
    </w:p>
    <w:p w14:paraId="28314E9E"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soporta la segmentación de la red mediante el uso de switches y puentes (bridges), que ayudan a organizar el tráfico y mejorar el rendimiento de la red.</w:t>
      </w:r>
    </w:p>
    <w:p w14:paraId="06A1DE8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Compatibilidad hacia atrás:</w:t>
      </w:r>
    </w:p>
    <w:p w14:paraId="0AE233A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Redes de área local (LAN) y expansión:</w:t>
      </w:r>
    </w:p>
    <w:p w14:paraId="17F785A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se utiliza ampliamente en redes de área local (LAN) debido a su simplicidad, bajo costo, y facilidad de implementación. Además, con la introducción de tecnologías como </w:t>
      </w:r>
      <w:proofErr w:type="spellStart"/>
      <w:r w:rsidRPr="009C0C2B">
        <w:rPr>
          <w:rFonts w:ascii="Arial" w:hAnsi="Arial" w:cs="Arial"/>
          <w:sz w:val="24"/>
        </w:rPr>
        <w:t>Power</w:t>
      </w:r>
      <w:proofErr w:type="spellEnd"/>
      <w:r w:rsidRPr="009C0C2B">
        <w:rPr>
          <w:rFonts w:ascii="Arial" w:hAnsi="Arial" w:cs="Arial"/>
          <w:sz w:val="24"/>
        </w:rPr>
        <w:t xml:space="preserve"> </w:t>
      </w:r>
      <w:proofErr w:type="spellStart"/>
      <w:r w:rsidRPr="009C0C2B">
        <w:rPr>
          <w:rFonts w:ascii="Arial" w:hAnsi="Arial" w:cs="Arial"/>
          <w:sz w:val="24"/>
        </w:rPr>
        <w:t>over</w:t>
      </w:r>
      <w:proofErr w:type="spellEnd"/>
      <w:r w:rsidRPr="009C0C2B">
        <w:rPr>
          <w:rFonts w:ascii="Arial" w:hAnsi="Arial" w:cs="Arial"/>
          <w:sz w:val="24"/>
        </w:rPr>
        <w:t xml:space="preserve"> Ethernet (</w:t>
      </w:r>
      <w:proofErr w:type="spellStart"/>
      <w:r w:rsidRPr="009C0C2B">
        <w:rPr>
          <w:rFonts w:ascii="Arial" w:hAnsi="Arial" w:cs="Arial"/>
          <w:sz w:val="24"/>
        </w:rPr>
        <w:t>PoE</w:t>
      </w:r>
      <w:proofErr w:type="spellEnd"/>
      <w:r w:rsidRPr="009C0C2B">
        <w:rPr>
          <w:rFonts w:ascii="Arial" w:hAnsi="Arial" w:cs="Arial"/>
          <w:sz w:val="24"/>
        </w:rPr>
        <w:t xml:space="preserve">), se pueden suministrar energía y datos a dispositivos como cámaras IP, teléfonos VoIP y puntos de acceso </w:t>
      </w:r>
      <w:proofErr w:type="spellStart"/>
      <w:r w:rsidRPr="009C0C2B">
        <w:rPr>
          <w:rFonts w:ascii="Arial" w:hAnsi="Arial" w:cs="Arial"/>
          <w:sz w:val="24"/>
        </w:rPr>
        <w:t>Wi</w:t>
      </w:r>
      <w:proofErr w:type="spellEnd"/>
      <w:r w:rsidRPr="009C0C2B">
        <w:rPr>
          <w:rFonts w:ascii="Arial" w:hAnsi="Arial" w:cs="Arial"/>
          <w:sz w:val="24"/>
        </w:rPr>
        <w:t>-Fi a través del mismo cable Ethernet.</w:t>
      </w:r>
    </w:p>
    <w:p w14:paraId="6ABD8003" w14:textId="1A1813E8" w:rsidR="003D019D" w:rsidRPr="009C0C2B" w:rsidRDefault="00C041BE" w:rsidP="00C938F3">
      <w:pPr>
        <w:pStyle w:val="Ttulo1"/>
        <w:jc w:val="both"/>
        <w:rPr>
          <w:rFonts w:ascii="Arial" w:hAnsi="Arial" w:cs="Arial"/>
          <w:b/>
          <w:color w:val="auto"/>
          <w:szCs w:val="24"/>
          <w:lang w:val="es-ES"/>
        </w:rPr>
      </w:pPr>
      <w:bookmarkStart w:id="164" w:name="_Toc197669861"/>
      <w:r w:rsidRPr="009C0C2B">
        <w:rPr>
          <w:rFonts w:ascii="Arial" w:hAnsi="Arial" w:cs="Arial"/>
          <w:b/>
          <w:color w:val="auto"/>
          <w:szCs w:val="24"/>
          <w:lang w:val="es-ES"/>
        </w:rPr>
        <w:lastRenderedPageBreak/>
        <w:t>5.1 SELECCIÓN DE UNA RED POR SU ALCANCE</w:t>
      </w:r>
      <w:bookmarkEnd w:id="164"/>
      <w:r w:rsidRPr="009C0C2B">
        <w:rPr>
          <w:rFonts w:ascii="Arial" w:hAnsi="Arial" w:cs="Arial"/>
          <w:b/>
          <w:color w:val="auto"/>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9C0C2B" w:rsidRDefault="00C041BE" w:rsidP="00C938F3">
      <w:pPr>
        <w:pStyle w:val="Ttulo3"/>
        <w:jc w:val="both"/>
        <w:rPr>
          <w:rFonts w:ascii="Arial" w:hAnsi="Arial" w:cs="Arial"/>
          <w:b/>
          <w:color w:val="auto"/>
          <w:sz w:val="28"/>
        </w:rPr>
      </w:pPr>
      <w:bookmarkStart w:id="165" w:name="_Toc197669862"/>
      <w:r w:rsidRPr="009C0C2B">
        <w:rPr>
          <w:rFonts w:ascii="Arial" w:hAnsi="Arial" w:cs="Arial"/>
          <w:b/>
          <w:color w:val="auto"/>
          <w:sz w:val="28"/>
        </w:rPr>
        <w:t xml:space="preserve">1. </w:t>
      </w:r>
      <w:r w:rsidRPr="009C0C2B">
        <w:rPr>
          <w:rStyle w:val="Textoennegrita"/>
          <w:rFonts w:ascii="Arial" w:hAnsi="Arial" w:cs="Arial"/>
          <w:b w:val="0"/>
          <w:bCs w:val="0"/>
          <w:color w:val="auto"/>
          <w:sz w:val="28"/>
        </w:rPr>
        <w:t xml:space="preserve">Red de Área Personal (PAN - Personal </w:t>
      </w:r>
      <w:proofErr w:type="spellStart"/>
      <w:r w:rsidRPr="009C0C2B">
        <w:rPr>
          <w:rStyle w:val="Textoennegrita"/>
          <w:rFonts w:ascii="Arial" w:hAnsi="Arial" w:cs="Arial"/>
          <w:b w:val="0"/>
          <w:bCs w:val="0"/>
          <w:color w:val="auto"/>
          <w:sz w:val="28"/>
        </w:rPr>
        <w:t>Area</w:t>
      </w:r>
      <w:proofErr w:type="spellEnd"/>
      <w:r w:rsidRPr="009C0C2B">
        <w:rPr>
          <w:rStyle w:val="Textoennegrita"/>
          <w:rFonts w:ascii="Arial" w:hAnsi="Arial" w:cs="Arial"/>
          <w:b w:val="0"/>
          <w:bCs w:val="0"/>
          <w:color w:val="auto"/>
          <w:sz w:val="28"/>
        </w:rPr>
        <w:t xml:space="preserve"> Network)</w:t>
      </w:r>
      <w:bookmarkEnd w:id="165"/>
    </w:p>
    <w:p w14:paraId="01EDB9C3"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Hasta 10 metros (aproximadamente).</w:t>
      </w:r>
    </w:p>
    <w:p w14:paraId="17FC19AD"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Uso típico: Conexión entre dispositivos cercanos, como teléfonos móviles, auriculares Bluetooth, relojes inteligentes, y otros dispositivos personales.</w:t>
      </w:r>
    </w:p>
    <w:p w14:paraId="3D71BF4B"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Tecnologías:</w:t>
      </w:r>
    </w:p>
    <w:p w14:paraId="4FC468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Bluetooth: Usado para conectar dispositivos como auriculares, teclados, ratones y teléfonos inteligentes.</w:t>
      </w:r>
    </w:p>
    <w:p w14:paraId="3CEEADCC"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Zigbee</w:t>
      </w:r>
      <w:proofErr w:type="spellEnd"/>
      <w:r w:rsidRPr="009C0C2B">
        <w:rPr>
          <w:rFonts w:ascii="Arial" w:hAnsi="Arial" w:cs="Arial"/>
          <w:sz w:val="24"/>
        </w:rPr>
        <w:t xml:space="preserve">: Usado en aplicaciones de automatización del hogar y dispositivos </w:t>
      </w:r>
      <w:proofErr w:type="spellStart"/>
      <w:r w:rsidRPr="009C0C2B">
        <w:rPr>
          <w:rFonts w:ascii="Arial" w:hAnsi="Arial" w:cs="Arial"/>
          <w:sz w:val="24"/>
        </w:rPr>
        <w:t>IoT</w:t>
      </w:r>
      <w:proofErr w:type="spellEnd"/>
      <w:r w:rsidRPr="009C0C2B">
        <w:rPr>
          <w:rFonts w:ascii="Arial" w:hAnsi="Arial" w:cs="Arial"/>
          <w:sz w:val="24"/>
        </w:rPr>
        <w:t xml:space="preserve"> (Internet de las Cosas).</w:t>
      </w:r>
    </w:p>
    <w:p w14:paraId="2B8E45A0"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Infrared</w:t>
      </w:r>
      <w:proofErr w:type="spellEnd"/>
      <w:r w:rsidRPr="009C0C2B">
        <w:rPr>
          <w:rFonts w:ascii="Arial" w:hAnsi="Arial" w:cs="Arial"/>
          <w:sz w:val="24"/>
        </w:rPr>
        <w:t xml:space="preserve"> (IR): Usado en dispositivos como controles remotos.</w:t>
      </w:r>
    </w:p>
    <w:p w14:paraId="0C11CECA"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Ventajas:</w:t>
      </w:r>
    </w:p>
    <w:p w14:paraId="2236CFAF"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Bajo consumo de energía.</w:t>
      </w:r>
    </w:p>
    <w:p w14:paraId="2BCA3E2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Ideal para dispositivos personales y conexiones temporales.</w:t>
      </w:r>
    </w:p>
    <w:p w14:paraId="08BFF069"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Configuración sencilla.</w:t>
      </w:r>
    </w:p>
    <w:p w14:paraId="46769821"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Desventajas:</w:t>
      </w:r>
    </w:p>
    <w:p w14:paraId="4EB6F55E"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limitado.</w:t>
      </w:r>
    </w:p>
    <w:p w14:paraId="5BEFE6A5"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9C0C2B" w:rsidRDefault="00C041BE" w:rsidP="00C938F3">
      <w:pPr>
        <w:pStyle w:val="Ttulo3"/>
        <w:jc w:val="both"/>
        <w:rPr>
          <w:rFonts w:ascii="Arial" w:hAnsi="Arial" w:cs="Arial"/>
          <w:color w:val="auto"/>
          <w:sz w:val="28"/>
        </w:rPr>
      </w:pPr>
      <w:bookmarkStart w:id="166" w:name="_Toc197669863"/>
      <w:r w:rsidRPr="009C0C2B">
        <w:rPr>
          <w:rFonts w:ascii="Arial" w:hAnsi="Arial" w:cs="Arial"/>
          <w:color w:val="auto"/>
          <w:sz w:val="28"/>
        </w:rPr>
        <w:t xml:space="preserve">2. </w:t>
      </w:r>
      <w:r w:rsidRPr="009C0C2B">
        <w:rPr>
          <w:rStyle w:val="Textoennegrita"/>
          <w:rFonts w:ascii="Arial" w:hAnsi="Arial" w:cs="Arial"/>
          <w:bCs w:val="0"/>
          <w:color w:val="auto"/>
          <w:sz w:val="28"/>
        </w:rPr>
        <w:t xml:space="preserve">Red de Área Local (LAN - Local </w:t>
      </w:r>
      <w:proofErr w:type="spellStart"/>
      <w:r w:rsidRPr="009C0C2B">
        <w:rPr>
          <w:rStyle w:val="Textoennegrita"/>
          <w:rFonts w:ascii="Arial" w:hAnsi="Arial" w:cs="Arial"/>
          <w:bCs w:val="0"/>
          <w:color w:val="auto"/>
          <w:sz w:val="28"/>
        </w:rPr>
        <w:t>Area</w:t>
      </w:r>
      <w:proofErr w:type="spellEnd"/>
      <w:r w:rsidRPr="009C0C2B">
        <w:rPr>
          <w:rStyle w:val="Textoennegrita"/>
          <w:rFonts w:ascii="Arial" w:hAnsi="Arial" w:cs="Arial"/>
          <w:bCs w:val="0"/>
          <w:color w:val="auto"/>
          <w:sz w:val="28"/>
        </w:rPr>
        <w:t xml:space="preserve"> Network)</w:t>
      </w:r>
      <w:bookmarkEnd w:id="166"/>
    </w:p>
    <w:p w14:paraId="75F1779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Alcance: Desde unos pocos metros hasta 100 metros (en redes cableadas, como Ethernet), o incluso más en redes </w:t>
      </w:r>
      <w:proofErr w:type="spellStart"/>
      <w:r w:rsidRPr="00796383">
        <w:rPr>
          <w:rFonts w:ascii="Arial" w:hAnsi="Arial" w:cs="Arial"/>
          <w:sz w:val="24"/>
        </w:rPr>
        <w:t>Wi</w:t>
      </w:r>
      <w:proofErr w:type="spellEnd"/>
      <w:r w:rsidRPr="00796383">
        <w:rPr>
          <w:rFonts w:ascii="Arial" w:hAnsi="Arial" w:cs="Arial"/>
          <w:sz w:val="24"/>
        </w:rPr>
        <w:t>-Fi.</w:t>
      </w:r>
    </w:p>
    <w:p w14:paraId="4B865C8F"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Uso típico: Redes en oficinas, hogares, empresas, o campus universitarios. Conecta computadoras, impresoras, servidores y otros dispositivos dentro de un área geográfica limitada.</w:t>
      </w:r>
    </w:p>
    <w:p w14:paraId="7C99BF7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Tecnologías:</w:t>
      </w:r>
    </w:p>
    <w:p w14:paraId="315389E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Ethernet (IEEE 802.3): Para redes cableadas con conexiones rápidas y fiables.</w:t>
      </w:r>
    </w:p>
    <w:p w14:paraId="6CDD5F91" w14:textId="77777777" w:rsidR="00C041BE" w:rsidRPr="00796383" w:rsidRDefault="00C041BE" w:rsidP="001F3DAC">
      <w:pPr>
        <w:pStyle w:val="Prrafodelista"/>
        <w:numPr>
          <w:ilvl w:val="0"/>
          <w:numId w:val="208"/>
        </w:numPr>
        <w:rPr>
          <w:rFonts w:ascii="Arial" w:hAnsi="Arial" w:cs="Arial"/>
          <w:sz w:val="24"/>
        </w:rPr>
      </w:pPr>
      <w:proofErr w:type="spellStart"/>
      <w:r w:rsidRPr="00796383">
        <w:rPr>
          <w:rFonts w:ascii="Arial" w:hAnsi="Arial" w:cs="Arial"/>
          <w:sz w:val="24"/>
        </w:rPr>
        <w:t>Wi</w:t>
      </w:r>
      <w:proofErr w:type="spellEnd"/>
      <w:r w:rsidRPr="00796383">
        <w:rPr>
          <w:rFonts w:ascii="Arial" w:hAnsi="Arial" w:cs="Arial"/>
          <w:sz w:val="24"/>
        </w:rPr>
        <w:t>-Fi (IEEE 802.11): Para redes inalámbricas que permiten la conectividad sin cables.</w:t>
      </w:r>
    </w:p>
    <w:p w14:paraId="03A82DEC"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Ventajas:</w:t>
      </w:r>
    </w:p>
    <w:p w14:paraId="65F66E1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Alta velocidad de transmisión de datos (especialmente en Ethernet).</w:t>
      </w:r>
    </w:p>
    <w:p w14:paraId="39EAE4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Conexión a recursos compartidos, como impresoras, servidores y almacenamiento.</w:t>
      </w:r>
    </w:p>
    <w:p w14:paraId="034F5197"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Soporta tanto conexiones cableadas como inalámbricas.</w:t>
      </w:r>
    </w:p>
    <w:p w14:paraId="14F9C934"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Desventajas:</w:t>
      </w:r>
    </w:p>
    <w:p w14:paraId="4DA87DF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El alcance de la red es limitado a un área geográfica pequeña, aunque se puede extender mediante el uso de switches y repetidores en el caso de redes cableadas y puntos de acceso </w:t>
      </w:r>
      <w:proofErr w:type="spellStart"/>
      <w:r w:rsidRPr="00796383">
        <w:rPr>
          <w:rFonts w:ascii="Arial" w:hAnsi="Arial" w:cs="Arial"/>
          <w:sz w:val="24"/>
        </w:rPr>
        <w:t>Wi</w:t>
      </w:r>
      <w:proofErr w:type="spellEnd"/>
      <w:r w:rsidRPr="00796383">
        <w:rPr>
          <w:rFonts w:ascii="Arial" w:hAnsi="Arial" w:cs="Arial"/>
          <w:sz w:val="24"/>
        </w:rPr>
        <w:t>-Fi.</w:t>
      </w:r>
    </w:p>
    <w:p w14:paraId="53F59F2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lastRenderedPageBreak/>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67"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7"/>
    </w:p>
    <w:p w14:paraId="008DAA46"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Alcance: De 10 a 50 kilómetros (en áreas urbanas o entre ciudades cercanas).</w:t>
      </w:r>
    </w:p>
    <w:p w14:paraId="55C9FC1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Uso típico: Conexión de redes de área local en una ciudad o en una región geográfica más amplia, como </w:t>
      </w:r>
      <w:proofErr w:type="gramStart"/>
      <w:r w:rsidRPr="00796383">
        <w:rPr>
          <w:rFonts w:ascii="Arial" w:hAnsi="Arial" w:cs="Arial"/>
          <w:sz w:val="24"/>
        </w:rPr>
        <w:t>el interconexión</w:t>
      </w:r>
      <w:proofErr w:type="gramEnd"/>
      <w:r w:rsidRPr="00796383">
        <w:rPr>
          <w:rFonts w:ascii="Arial" w:hAnsi="Arial" w:cs="Arial"/>
          <w:sz w:val="24"/>
        </w:rPr>
        <w:t xml:space="preserve"> de varias sucursales de una empresa o de un proveedor de servicios de internet.</w:t>
      </w:r>
    </w:p>
    <w:p w14:paraId="40DA100C"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Tecnologías:</w:t>
      </w:r>
    </w:p>
    <w:p w14:paraId="08A6790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Ethernet MAN (Metro Ethernet): Usado por proveedores de servicios para interconectar redes locales en áreas urbanas.</w:t>
      </w:r>
    </w:p>
    <w:p w14:paraId="757E8F48"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WiMAX (IEEE 802.16): Proporciona acceso inalámbrico de banda ancha en áreas metropolitanas.</w:t>
      </w:r>
    </w:p>
    <w:p w14:paraId="134BB9C4"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Ventajas:</w:t>
      </w:r>
    </w:p>
    <w:p w14:paraId="5B224A60"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Permite la interconexión de múltiples </w:t>
      </w:r>
      <w:proofErr w:type="spellStart"/>
      <w:r w:rsidRPr="00796383">
        <w:rPr>
          <w:rFonts w:ascii="Arial" w:hAnsi="Arial" w:cs="Arial"/>
          <w:sz w:val="24"/>
        </w:rPr>
        <w:t>LANs</w:t>
      </w:r>
      <w:proofErr w:type="spellEnd"/>
      <w:r w:rsidRPr="00796383">
        <w:rPr>
          <w:rFonts w:ascii="Arial" w:hAnsi="Arial" w:cs="Arial"/>
          <w:sz w:val="24"/>
        </w:rPr>
        <w:t xml:space="preserve"> a través de una ciudad.</w:t>
      </w:r>
    </w:p>
    <w:p w14:paraId="4D8C2B3A"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Ideal para empresas que tienen múltiples oficinas en una misma área metropolitana.</w:t>
      </w:r>
    </w:p>
    <w:p w14:paraId="15632E8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Desventajas:</w:t>
      </w:r>
    </w:p>
    <w:p w14:paraId="18FDD94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Mayor costo que una LAN.</w:t>
      </w:r>
    </w:p>
    <w:p w14:paraId="5D861F09"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68"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8"/>
    </w:p>
    <w:p w14:paraId="20BA6DC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Alcance: Puede abarcar ciudades, países e incluso continentes. Su alcance depende de la infraestructura de telecomunicaciones.</w:t>
      </w:r>
    </w:p>
    <w:p w14:paraId="2B1311F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Uso típico: Conexión de redes en áreas geográficas grandes, como las redes de proveedores de internet (ISP), grandes empresas con múltiples sucursales en diferentes ubicaciones o incluso conexiones a Internet.</w:t>
      </w:r>
    </w:p>
    <w:p w14:paraId="15A5D973"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Tecnologías:</w:t>
      </w:r>
    </w:p>
    <w:p w14:paraId="1693CFA5"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Internet: La red WAN más grande y utilizada globalmente.</w:t>
      </w:r>
    </w:p>
    <w:p w14:paraId="3F91AFA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 xml:space="preserve">Redes privadas (MPLS, </w:t>
      </w:r>
      <w:proofErr w:type="spellStart"/>
      <w:r w:rsidRPr="006A113F">
        <w:rPr>
          <w:rFonts w:ascii="Arial" w:hAnsi="Arial" w:cs="Arial"/>
          <w:sz w:val="24"/>
        </w:rPr>
        <w:t>VPNs</w:t>
      </w:r>
      <w:proofErr w:type="spellEnd"/>
      <w:r w:rsidRPr="006A113F">
        <w:rPr>
          <w:rFonts w:ascii="Arial" w:hAnsi="Arial" w:cs="Arial"/>
          <w:sz w:val="24"/>
        </w:rPr>
        <w:t>): Utilizadas por empresas para interconectar sus sucursales de forma segura.</w:t>
      </w:r>
    </w:p>
    <w:p w14:paraId="530B804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Fibra óptica: Usada para ofrecer alta velocidad en distancias largas.</w:t>
      </w:r>
    </w:p>
    <w:p w14:paraId="7B4577B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Ventajas:</w:t>
      </w:r>
    </w:p>
    <w:p w14:paraId="330D8ED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Conectividad global a través de Internet o redes privadas.</w:t>
      </w:r>
    </w:p>
    <w:p w14:paraId="2A2E1B09"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Permite la comunicación entre ubicaciones geográficamente dispersas.</w:t>
      </w:r>
    </w:p>
    <w:p w14:paraId="45CFF9F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Ofrece soporte para servicios de datos, voz y video en áreas amplias.</w:t>
      </w:r>
    </w:p>
    <w:p w14:paraId="56B46BF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Desventajas:</w:t>
      </w:r>
    </w:p>
    <w:p w14:paraId="629DCAC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Requiere infraestructura costosa.</w:t>
      </w:r>
    </w:p>
    <w:p w14:paraId="5A79000B"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Mayor latencia y complejidad en la administración.</w:t>
      </w:r>
    </w:p>
    <w:p w14:paraId="6F03985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69" w:name="_Toc197669866"/>
      <w:r w:rsidRPr="00C938F3">
        <w:rPr>
          <w:rFonts w:ascii="Arial" w:hAnsi="Arial" w:cs="Arial"/>
          <w:sz w:val="24"/>
          <w:szCs w:val="24"/>
        </w:rPr>
        <w:lastRenderedPageBreak/>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9"/>
    </w:p>
    <w:p w14:paraId="7F902C3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A nivel mundial.</w:t>
      </w:r>
    </w:p>
    <w:p w14:paraId="58FD3D0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Uso típico: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Tecnologías:</w:t>
      </w:r>
    </w:p>
    <w:p w14:paraId="5B23867E"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Internet: La GAN más común, que conecta millones de redes alrededor del mundo.</w:t>
      </w:r>
    </w:p>
    <w:p w14:paraId="7CEB681C"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Redes Satelitales: Utilizadas para ofrecer conectividad a zonas remotas o áreas donde no es viable desplegar infraestructura de fibra óptica.</w:t>
      </w:r>
    </w:p>
    <w:p w14:paraId="6E06004B"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Ventajas:</w:t>
      </w:r>
    </w:p>
    <w:p w14:paraId="77461C7A"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mundial.</w:t>
      </w:r>
    </w:p>
    <w:p w14:paraId="57BF6F6D"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Facilita la comunicación instantánea entre ubicaciones globales.</w:t>
      </w:r>
    </w:p>
    <w:p w14:paraId="66229338"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Desventajas:</w:t>
      </w:r>
    </w:p>
    <w:p w14:paraId="5776B764"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Costo elevado para implementar y mantener.</w:t>
      </w:r>
    </w:p>
    <w:p w14:paraId="00664E53"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0"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0"/>
    </w:p>
    <w:p w14:paraId="37B84ECB"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Hasta 2 metros (cerca del cuerpo humano).</w:t>
      </w:r>
    </w:p>
    <w:p w14:paraId="34B3903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Uso típico: Conexión de dispositivos electrónicos portátiles o wearables (como monitores de salud, relojes inteligentes, dispositivos médicos) alrededor del cuerpo de una persona.</w:t>
      </w:r>
    </w:p>
    <w:p w14:paraId="67AFAED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Tecnologías:</w:t>
      </w:r>
    </w:p>
    <w:p w14:paraId="59D29444"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Bluetooth: Para dispositivos como audífonos, monitores de actividad y otros dispositivos portátiles.</w:t>
      </w:r>
    </w:p>
    <w:p w14:paraId="7E8ED6B5" w14:textId="77777777" w:rsidR="00C041BE" w:rsidRPr="000D20A9" w:rsidRDefault="00C041BE" w:rsidP="001F3DAC">
      <w:pPr>
        <w:pStyle w:val="Prrafodelista"/>
        <w:numPr>
          <w:ilvl w:val="0"/>
          <w:numId w:val="212"/>
        </w:numPr>
        <w:jc w:val="both"/>
        <w:rPr>
          <w:rFonts w:ascii="Arial" w:hAnsi="Arial" w:cs="Arial"/>
          <w:sz w:val="24"/>
        </w:rPr>
      </w:pPr>
      <w:proofErr w:type="spellStart"/>
      <w:r w:rsidRPr="000D20A9">
        <w:rPr>
          <w:rFonts w:ascii="Arial" w:hAnsi="Arial" w:cs="Arial"/>
          <w:sz w:val="24"/>
        </w:rPr>
        <w:t>Zigbee</w:t>
      </w:r>
      <w:proofErr w:type="spellEnd"/>
      <w:r w:rsidRPr="000D20A9">
        <w:rPr>
          <w:rFonts w:ascii="Arial" w:hAnsi="Arial" w:cs="Arial"/>
          <w:sz w:val="24"/>
        </w:rPr>
        <w:t xml:space="preserve">: Para aplicaciones de </w:t>
      </w:r>
      <w:proofErr w:type="spellStart"/>
      <w:r w:rsidRPr="000D20A9">
        <w:rPr>
          <w:rFonts w:ascii="Arial" w:hAnsi="Arial" w:cs="Arial"/>
          <w:sz w:val="24"/>
        </w:rPr>
        <w:t>IoT</w:t>
      </w:r>
      <w:proofErr w:type="spellEnd"/>
      <w:r w:rsidRPr="000D20A9">
        <w:rPr>
          <w:rFonts w:ascii="Arial" w:hAnsi="Arial" w:cs="Arial"/>
          <w:sz w:val="24"/>
        </w:rPr>
        <w:t xml:space="preserve"> y monitoreo de la salud.</w:t>
      </w:r>
    </w:p>
    <w:p w14:paraId="48CFCE1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Ventajas:</w:t>
      </w:r>
    </w:p>
    <w:p w14:paraId="67216D2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Ideal para dispositivos personales y de monitoreo de salud.</w:t>
      </w:r>
    </w:p>
    <w:p w14:paraId="0865E2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Bajo consumo de energía y fácil de usar.</w:t>
      </w:r>
    </w:p>
    <w:p w14:paraId="47A6F8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Desventajas:</w:t>
      </w:r>
    </w:p>
    <w:p w14:paraId="6B900CB1"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muy limitado.</w:t>
      </w:r>
    </w:p>
    <w:p w14:paraId="13F6E769" w14:textId="4AF0EA23"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Solo es adecuado para conexiones entre dispositivos cercanos.</w:t>
      </w:r>
    </w:p>
    <w:p w14:paraId="55397B1C" w14:textId="77777777" w:rsidR="000D20A9" w:rsidRDefault="000D20A9" w:rsidP="000168DA">
      <w:pPr>
        <w:pStyle w:val="Ttulo1"/>
      </w:pPr>
      <w:bookmarkStart w:id="171" w:name="_Toc197669868"/>
    </w:p>
    <w:p w14:paraId="15D7C0B2" w14:textId="77777777" w:rsidR="000D20A9" w:rsidRDefault="000D20A9" w:rsidP="000168DA">
      <w:pPr>
        <w:pStyle w:val="Ttulo1"/>
      </w:pPr>
    </w:p>
    <w:p w14:paraId="03F8E663" w14:textId="77777777" w:rsidR="000D20A9" w:rsidRDefault="000D20A9" w:rsidP="000168DA">
      <w:pPr>
        <w:pStyle w:val="Ttulo1"/>
      </w:pPr>
    </w:p>
    <w:p w14:paraId="470AEDBF" w14:textId="05D6B0BB" w:rsidR="000D20A9" w:rsidRDefault="000D20A9" w:rsidP="000D20A9">
      <w:pPr>
        <w:pStyle w:val="Ttulo1"/>
        <w:tabs>
          <w:tab w:val="left" w:pos="1825"/>
        </w:tabs>
      </w:pPr>
    </w:p>
    <w:p w14:paraId="1846B148" w14:textId="77777777" w:rsidR="000D20A9" w:rsidRPr="000D20A9" w:rsidRDefault="000D20A9" w:rsidP="000D20A9"/>
    <w:p w14:paraId="2E7AC173" w14:textId="7F4CF975"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5.4 TOPOLOGIA DE RED ADOPTADA</w:t>
      </w:r>
      <w:bookmarkEnd w:id="171"/>
      <w:r w:rsidRPr="000D20A9">
        <w:rPr>
          <w:rFonts w:ascii="Arial" w:hAnsi="Arial" w:cs="Arial"/>
          <w:b/>
          <w:color w:val="auto"/>
        </w:rPr>
        <w:t xml:space="preserve"> </w:t>
      </w:r>
    </w:p>
    <w:p w14:paraId="365C32B1" w14:textId="77777777" w:rsidR="00C041BE" w:rsidRPr="00EE1797" w:rsidRDefault="00C041BE" w:rsidP="000D20A9">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0D20A9" w:rsidRDefault="00C041BE" w:rsidP="000D20A9">
      <w:pPr>
        <w:pStyle w:val="Ttulo2"/>
        <w:jc w:val="both"/>
        <w:rPr>
          <w:rFonts w:ascii="Arial" w:hAnsi="Arial" w:cs="Arial"/>
          <w:sz w:val="28"/>
        </w:rPr>
      </w:pPr>
      <w:bookmarkStart w:id="172" w:name="_Toc197669869"/>
      <w:r w:rsidRPr="000D20A9">
        <w:rPr>
          <w:rFonts w:ascii="Arial" w:hAnsi="Arial" w:cs="Arial"/>
          <w:sz w:val="28"/>
        </w:rPr>
        <w:t xml:space="preserve">1. </w:t>
      </w:r>
      <w:r w:rsidRPr="000D20A9">
        <w:rPr>
          <w:rStyle w:val="Textoennegrita"/>
          <w:rFonts w:ascii="Arial" w:hAnsi="Arial" w:cs="Arial"/>
          <w:b/>
          <w:bCs/>
          <w:sz w:val="28"/>
        </w:rPr>
        <w:t>Topología de Bus</w:t>
      </w:r>
      <w:bookmarkEnd w:id="172"/>
    </w:p>
    <w:p w14:paraId="5DBF5AD1"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Descripción: En la topología de bus, todos los dispositivos (computadoras, impresoras, etc.) están conectados a un único cable central, llamado bus o cable troncal. La comunicación entre los dispositivos se realiza mediante la transmisión de señales a lo largo de este cable.</w:t>
      </w:r>
    </w:p>
    <w:p w14:paraId="110BF8E4"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Ventajas:</w:t>
      </w:r>
    </w:p>
    <w:p w14:paraId="13580B1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Requiere menos cableado, lo que puede ser más económico.</w:t>
      </w:r>
    </w:p>
    <w:p w14:paraId="33AD1C3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Fácil de implementar en redes pequeñas.</w:t>
      </w:r>
    </w:p>
    <w:p w14:paraId="131F19D5"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Menor número de conexiones necesarias.</w:t>
      </w:r>
    </w:p>
    <w:p w14:paraId="2B2EC34B"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Desventajas:</w:t>
      </w:r>
    </w:p>
    <w:p w14:paraId="3C06CF9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Si el cable principal falla, toda la red se ve afectada.</w:t>
      </w:r>
    </w:p>
    <w:p w14:paraId="6C56A84C"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La comunicación es más lenta conforme se conectan más dispositivos, debido a las colisiones de datos.</w:t>
      </w:r>
    </w:p>
    <w:p w14:paraId="538360A6"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Difícil de gestionar y mantener, especialmente en redes grandes.</w:t>
      </w:r>
    </w:p>
    <w:p w14:paraId="721F8FA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Uso típico: Usada en redes pequeñas o antiguas, aunque ha sido reemplazada por otras topologías más eficientes en la mayoría de los casos.</w:t>
      </w:r>
    </w:p>
    <w:p w14:paraId="3FD6E138" w14:textId="17532665" w:rsidR="00C041BE" w:rsidRPr="00EE1797" w:rsidRDefault="00C041BE" w:rsidP="000D20A9">
      <w:pPr>
        <w:spacing w:after="0"/>
        <w:jc w:val="both"/>
        <w:rPr>
          <w:rFonts w:ascii="Arial" w:hAnsi="Arial" w:cs="Arial"/>
        </w:rPr>
      </w:pPr>
    </w:p>
    <w:p w14:paraId="318AFC62" w14:textId="77777777" w:rsidR="00C041BE" w:rsidRPr="000D20A9" w:rsidRDefault="00C041BE" w:rsidP="000D20A9">
      <w:pPr>
        <w:pStyle w:val="Ttulo2"/>
        <w:jc w:val="both"/>
        <w:rPr>
          <w:rFonts w:ascii="Arial" w:hAnsi="Arial" w:cs="Arial"/>
          <w:sz w:val="28"/>
        </w:rPr>
      </w:pPr>
      <w:bookmarkStart w:id="173" w:name="_Toc197669870"/>
      <w:r w:rsidRPr="000D20A9">
        <w:rPr>
          <w:rFonts w:ascii="Arial" w:hAnsi="Arial" w:cs="Arial"/>
          <w:sz w:val="28"/>
        </w:rPr>
        <w:t xml:space="preserve">2. </w:t>
      </w:r>
      <w:r w:rsidRPr="000D20A9">
        <w:rPr>
          <w:rStyle w:val="Textoennegrita"/>
          <w:rFonts w:ascii="Arial" w:hAnsi="Arial" w:cs="Arial"/>
          <w:b/>
          <w:bCs/>
          <w:sz w:val="28"/>
        </w:rPr>
        <w:t>Topología de Estrella</w:t>
      </w:r>
      <w:bookmarkEnd w:id="173"/>
    </w:p>
    <w:p w14:paraId="3C0109AD"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 xml:space="preserve">Descripción: En la topología de estrella, todos los dispositivos están conectados a un dispositivo central, que generalmente es un switch, </w:t>
      </w:r>
      <w:proofErr w:type="spellStart"/>
      <w:r w:rsidRPr="000D20A9">
        <w:rPr>
          <w:rFonts w:ascii="Arial" w:hAnsi="Arial" w:cs="Arial"/>
          <w:sz w:val="24"/>
        </w:rPr>
        <w:t>hub</w:t>
      </w:r>
      <w:proofErr w:type="spellEnd"/>
      <w:r w:rsidRPr="000D20A9">
        <w:rPr>
          <w:rFonts w:ascii="Arial" w:hAnsi="Arial" w:cs="Arial"/>
          <w:sz w:val="24"/>
        </w:rPr>
        <w:t xml:space="preserve"> o </w:t>
      </w:r>
      <w:proofErr w:type="spellStart"/>
      <w:r w:rsidRPr="000D20A9">
        <w:rPr>
          <w:rFonts w:ascii="Arial" w:hAnsi="Arial" w:cs="Arial"/>
          <w:sz w:val="24"/>
        </w:rPr>
        <w:t>router</w:t>
      </w:r>
      <w:proofErr w:type="spellEnd"/>
      <w:r w:rsidRPr="000D20A9">
        <w:rPr>
          <w:rFonts w:ascii="Arial" w:hAnsi="Arial" w:cs="Arial"/>
          <w:sz w:val="24"/>
        </w:rPr>
        <w:t>. Cada dispositivo tiene una conexión dedicada al dispositivo central, lo que simplifica la gestión de la red.</w:t>
      </w:r>
    </w:p>
    <w:p w14:paraId="0EDD1608"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Ventajas:</w:t>
      </w:r>
    </w:p>
    <w:p w14:paraId="52A2DEC3"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Fácil de instalar y configurar.</w:t>
      </w:r>
    </w:p>
    <w:p w14:paraId="4D48BEF9"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un dispositivo o cable falla, solo se afecta ese dispositivo específico.</w:t>
      </w:r>
    </w:p>
    <w:p w14:paraId="7AD33204"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Permite la expansión sencilla de la red sin interrumpir el funcionamiento de los demás dispositivos.</w:t>
      </w:r>
    </w:p>
    <w:p w14:paraId="1332C24F"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Mejor rendimiento y menor probabilidad de colisiones en comparación con la topología de bus.</w:t>
      </w:r>
    </w:p>
    <w:p w14:paraId="1D55181C"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Desventajas:</w:t>
      </w:r>
    </w:p>
    <w:p w14:paraId="648AA19E"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Requiere más cableado que la topología de bus.</w:t>
      </w:r>
    </w:p>
    <w:p w14:paraId="35671420"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 xml:space="preserve">Si el dispositivo central (switch, </w:t>
      </w:r>
      <w:proofErr w:type="spellStart"/>
      <w:r w:rsidRPr="000D20A9">
        <w:rPr>
          <w:rFonts w:ascii="Arial" w:hAnsi="Arial" w:cs="Arial"/>
          <w:sz w:val="24"/>
        </w:rPr>
        <w:t>hub</w:t>
      </w:r>
      <w:proofErr w:type="spellEnd"/>
      <w:r w:rsidRPr="000D20A9">
        <w:rPr>
          <w:rFonts w:ascii="Arial" w:hAnsi="Arial" w:cs="Arial"/>
          <w:sz w:val="24"/>
        </w:rPr>
        <w:t>) falla, toda la red se ve afectada.</w:t>
      </w:r>
    </w:p>
    <w:p w14:paraId="4E7BCE6A"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Uso típico: Esta es la topología más comúnmente utilizada en redes LAN modernas, especialmente en oficinas y hogares.</w:t>
      </w:r>
    </w:p>
    <w:p w14:paraId="7EAA9A96" w14:textId="6BF4B6D2" w:rsidR="00C041BE" w:rsidRPr="00EE1797" w:rsidRDefault="00C041BE" w:rsidP="000D20A9">
      <w:pPr>
        <w:spacing w:after="0"/>
        <w:jc w:val="both"/>
        <w:rPr>
          <w:rFonts w:ascii="Arial" w:hAnsi="Arial" w:cs="Arial"/>
        </w:rPr>
      </w:pPr>
    </w:p>
    <w:p w14:paraId="6978EC46" w14:textId="77777777" w:rsidR="000D20A9" w:rsidRDefault="000D20A9" w:rsidP="000168DA">
      <w:pPr>
        <w:pStyle w:val="Ttulo2"/>
        <w:rPr>
          <w:rFonts w:ascii="Arial" w:hAnsi="Arial" w:cs="Arial"/>
          <w:sz w:val="28"/>
        </w:rPr>
      </w:pPr>
      <w:bookmarkStart w:id="174" w:name="_Toc197669871"/>
    </w:p>
    <w:p w14:paraId="71F963C6" w14:textId="1FF3DD2E" w:rsidR="00C041BE" w:rsidRPr="000D20A9" w:rsidRDefault="00C041BE" w:rsidP="000D20A9">
      <w:pPr>
        <w:pStyle w:val="Ttulo2"/>
        <w:jc w:val="both"/>
        <w:rPr>
          <w:rFonts w:ascii="Arial" w:hAnsi="Arial" w:cs="Arial"/>
          <w:sz w:val="28"/>
        </w:rPr>
      </w:pPr>
      <w:r w:rsidRPr="000D20A9">
        <w:rPr>
          <w:rFonts w:ascii="Arial" w:hAnsi="Arial" w:cs="Arial"/>
          <w:sz w:val="28"/>
        </w:rPr>
        <w:lastRenderedPageBreak/>
        <w:t xml:space="preserve">3. </w:t>
      </w:r>
      <w:r w:rsidRPr="000D20A9">
        <w:rPr>
          <w:rStyle w:val="Textoennegrita"/>
          <w:rFonts w:ascii="Arial" w:hAnsi="Arial" w:cs="Arial"/>
          <w:b/>
          <w:bCs/>
          <w:sz w:val="28"/>
        </w:rPr>
        <w:t>Topología de Anillo</w:t>
      </w:r>
      <w:bookmarkEnd w:id="174"/>
    </w:p>
    <w:p w14:paraId="0775A9BB"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Descripción: En la topología de anillo, los dispositivos están conectados en un anillo cerrado o círculo. Los datos viajan en una dirección (en algunas implementaciones también puede ser bidireccional). Cada dispositivo recibe los datos y los pasa al siguiente hasta que los datos llegan a su destino.</w:t>
      </w:r>
    </w:p>
    <w:p w14:paraId="47FD15B8"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Ventajas:</w:t>
      </w:r>
    </w:p>
    <w:p w14:paraId="533702D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Las colisiones de datos son menos comunes, ya que los datos se transmiten en un solo sentido (o ambos en algunas variantes).</w:t>
      </w:r>
    </w:p>
    <w:p w14:paraId="0073F70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Bien adaptada para redes de alto rendimiento y con un número limitado de dispositivos.</w:t>
      </w:r>
    </w:p>
    <w:p w14:paraId="7BD78420"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Desventajas:</w:t>
      </w:r>
    </w:p>
    <w:p w14:paraId="15F4CA9F"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Si un dispositivo o cable falla, toda la red se ve afectada (aunque se pueden implementar sistemas de redundancia como el Token Ring para mitigar esto).</w:t>
      </w:r>
    </w:p>
    <w:p w14:paraId="6B0DF2AD"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Es más difícil de instalar y expandir.</w:t>
      </w:r>
    </w:p>
    <w:p w14:paraId="1123CA8A"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Puede ser costosa debido a la necesidad de hardware específico para mantener el anillo.</w:t>
      </w:r>
    </w:p>
    <w:p w14:paraId="251DD4FE"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Uso típico: Aunque ha sido reemplazada por otras topologías como la estrella, todavía se utiliza en algunos entornos de redes industriales y en redes LAN de alto rendimiento (como el Token Ring).</w:t>
      </w:r>
    </w:p>
    <w:p w14:paraId="0480EB58" w14:textId="26169718" w:rsidR="00C041BE" w:rsidRPr="00EE1797" w:rsidRDefault="00C041BE" w:rsidP="000D20A9">
      <w:pPr>
        <w:spacing w:after="0"/>
        <w:jc w:val="both"/>
        <w:rPr>
          <w:rFonts w:ascii="Arial" w:hAnsi="Arial" w:cs="Arial"/>
        </w:rPr>
      </w:pPr>
    </w:p>
    <w:p w14:paraId="60D144FE" w14:textId="77777777" w:rsidR="00C041BE" w:rsidRPr="000D20A9" w:rsidRDefault="00C041BE" w:rsidP="000D20A9">
      <w:pPr>
        <w:pStyle w:val="Ttulo2"/>
        <w:jc w:val="both"/>
        <w:rPr>
          <w:rFonts w:ascii="Arial" w:hAnsi="Arial" w:cs="Arial"/>
          <w:sz w:val="28"/>
        </w:rPr>
      </w:pPr>
      <w:bookmarkStart w:id="175" w:name="_Toc197669872"/>
      <w:r w:rsidRPr="000D20A9">
        <w:rPr>
          <w:rFonts w:ascii="Arial" w:hAnsi="Arial" w:cs="Arial"/>
          <w:sz w:val="28"/>
        </w:rPr>
        <w:t xml:space="preserve">4. </w:t>
      </w:r>
      <w:r w:rsidRPr="000D20A9">
        <w:rPr>
          <w:rStyle w:val="Textoennegrita"/>
          <w:rFonts w:ascii="Arial" w:hAnsi="Arial" w:cs="Arial"/>
          <w:b/>
          <w:bCs/>
          <w:sz w:val="28"/>
        </w:rPr>
        <w:t>Topología de Malla</w:t>
      </w:r>
      <w:bookmarkEnd w:id="175"/>
    </w:p>
    <w:p w14:paraId="57509CB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Descripción: En la topología de malla, cada dispositivo de la red está conectado a todos los demás dispositivos, formando una red redundante. Existen dos tipos principales de malla:</w:t>
      </w:r>
    </w:p>
    <w:p w14:paraId="4A97F2AA"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completa: Cada dispositivo está conectado directamente a todos los demás.</w:t>
      </w:r>
    </w:p>
    <w:p w14:paraId="42453EB9"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parcial: Algunos dispositivos están conectados a todos los demás, pero no todos están interconectados.</w:t>
      </w:r>
    </w:p>
    <w:p w14:paraId="7584065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Ventajas:</w:t>
      </w:r>
    </w:p>
    <w:p w14:paraId="64F3135C"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Ofrece una gran redundancia. Si un enlace falla, los datos pueden ser redirigidos a través de otros caminos.</w:t>
      </w:r>
    </w:p>
    <w:p w14:paraId="5C3AAAA1"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Muy fiable y resistente a fallos.</w:t>
      </w:r>
    </w:p>
    <w:p w14:paraId="51B0C624"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Ideal para redes críticas, como las de centros de datos o redes de telecomunicaciones.</w:t>
      </w:r>
    </w:p>
    <w:p w14:paraId="05AE434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Desventajas:</w:t>
      </w:r>
    </w:p>
    <w:p w14:paraId="09569E82"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Requiere mucho cableado y muchos puertos, lo que aumenta los costos.</w:t>
      </w:r>
    </w:p>
    <w:p w14:paraId="5B0B93C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La gestión y el mantenimiento pueden ser complejos.</w:t>
      </w:r>
    </w:p>
    <w:p w14:paraId="6632109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Uso típico: Común en redes WAN, redes de telecomunicaciones o en aplicaciones que requieren una alta fiabilidad, como las redes de servidores o centros de datos.</w:t>
      </w:r>
    </w:p>
    <w:p w14:paraId="29B43B84" w14:textId="4BAF307C" w:rsidR="00C041BE" w:rsidRPr="00EE1797" w:rsidRDefault="00C041BE" w:rsidP="000D20A9">
      <w:pPr>
        <w:spacing w:after="0"/>
        <w:jc w:val="both"/>
        <w:rPr>
          <w:rFonts w:ascii="Arial" w:hAnsi="Arial" w:cs="Arial"/>
        </w:rPr>
      </w:pPr>
    </w:p>
    <w:p w14:paraId="025C00B0" w14:textId="77777777" w:rsidR="00C041BE" w:rsidRPr="000D20A9" w:rsidRDefault="00C041BE" w:rsidP="000D20A9">
      <w:pPr>
        <w:pStyle w:val="Ttulo2"/>
        <w:jc w:val="both"/>
        <w:rPr>
          <w:rFonts w:ascii="Arial" w:hAnsi="Arial" w:cs="Arial"/>
          <w:sz w:val="28"/>
        </w:rPr>
      </w:pPr>
      <w:bookmarkStart w:id="176" w:name="_Toc197669873"/>
      <w:r w:rsidRPr="000D20A9">
        <w:rPr>
          <w:rFonts w:ascii="Arial" w:hAnsi="Arial" w:cs="Arial"/>
          <w:sz w:val="28"/>
        </w:rPr>
        <w:t xml:space="preserve">5. </w:t>
      </w:r>
      <w:r w:rsidRPr="000D20A9">
        <w:rPr>
          <w:rStyle w:val="Textoennegrita"/>
          <w:rFonts w:ascii="Arial" w:hAnsi="Arial" w:cs="Arial"/>
          <w:b/>
          <w:bCs/>
          <w:sz w:val="28"/>
        </w:rPr>
        <w:t>Topología de Árbol</w:t>
      </w:r>
      <w:bookmarkEnd w:id="176"/>
    </w:p>
    <w:p w14:paraId="1E93093A" w14:textId="77777777" w:rsidR="00C041BE" w:rsidRPr="000D20A9" w:rsidRDefault="00C041BE" w:rsidP="001F3DAC">
      <w:pPr>
        <w:pStyle w:val="Prrafodelista"/>
        <w:numPr>
          <w:ilvl w:val="0"/>
          <w:numId w:val="217"/>
        </w:numPr>
        <w:rPr>
          <w:rFonts w:ascii="Arial" w:hAnsi="Arial" w:cs="Arial"/>
          <w:sz w:val="24"/>
        </w:rPr>
      </w:pPr>
      <w:r w:rsidRPr="000D20A9">
        <w:rPr>
          <w:rFonts w:ascii="Arial" w:hAnsi="Arial" w:cs="Arial"/>
          <w:sz w:val="24"/>
        </w:rPr>
        <w:t>Descripción: La topología de árbol es una combinación de la topología de estrella y la topología de bus. Los dispositivos están organizados en jerarquías o "ramas" que se conectan a un nodo central. Cada grupo de dispositivos puede conectarse a un nodo intermedio que a su vez se conecta al nodo central.</w:t>
      </w:r>
    </w:p>
    <w:p w14:paraId="09D5ACC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lastRenderedPageBreak/>
        <w:t>Ventajas:</w:t>
      </w:r>
    </w:p>
    <w:p w14:paraId="6551E2F9"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Escalable: Es fácil agregar más dispositivos o "ramas" a la red.</w:t>
      </w:r>
    </w:p>
    <w:p w14:paraId="117D4965"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Buena para redes grandes que requieren un diseño jerárquico.</w:t>
      </w:r>
    </w:p>
    <w:p w14:paraId="0E75607E"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Permite segmentar la red en subredes más pequeñas.</w:t>
      </w:r>
    </w:p>
    <w:p w14:paraId="4803691C"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Desventajas:</w:t>
      </w:r>
    </w:p>
    <w:p w14:paraId="45E43EDF"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Si el nodo central falla, toda la red puede verse afectada.</w:t>
      </w:r>
    </w:p>
    <w:p w14:paraId="604CD9D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Requiere más cableado que la topología de estrella.</w:t>
      </w:r>
    </w:p>
    <w:p w14:paraId="7F4DC500"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Uso típico: Utilizada en redes de grandes empresas, universidades o campus donde la conexión de múltiples subredes es necesaria.</w:t>
      </w:r>
    </w:p>
    <w:p w14:paraId="658B7E2B" w14:textId="1AE3EACD" w:rsidR="00C041BE" w:rsidRPr="00EE1797" w:rsidRDefault="00C041BE" w:rsidP="000D20A9">
      <w:pPr>
        <w:spacing w:after="0"/>
        <w:jc w:val="both"/>
        <w:rPr>
          <w:rFonts w:ascii="Arial" w:hAnsi="Arial" w:cs="Arial"/>
        </w:rPr>
      </w:pPr>
    </w:p>
    <w:p w14:paraId="33742A7D" w14:textId="77777777" w:rsidR="00C041BE" w:rsidRPr="000D20A9" w:rsidRDefault="00C041BE" w:rsidP="000D20A9">
      <w:pPr>
        <w:pStyle w:val="Ttulo2"/>
        <w:jc w:val="both"/>
        <w:rPr>
          <w:rFonts w:ascii="Arial" w:hAnsi="Arial" w:cs="Arial"/>
          <w:sz w:val="28"/>
        </w:rPr>
      </w:pPr>
      <w:bookmarkStart w:id="177" w:name="_Toc197669874"/>
      <w:r w:rsidRPr="000D20A9">
        <w:rPr>
          <w:rFonts w:ascii="Arial" w:hAnsi="Arial" w:cs="Arial"/>
          <w:sz w:val="28"/>
        </w:rPr>
        <w:t xml:space="preserve">6. </w:t>
      </w:r>
      <w:r w:rsidRPr="000D20A9">
        <w:rPr>
          <w:rStyle w:val="Textoennegrita"/>
          <w:rFonts w:ascii="Arial" w:hAnsi="Arial" w:cs="Arial"/>
          <w:b/>
          <w:bCs/>
          <w:sz w:val="28"/>
        </w:rPr>
        <w:t>Topología Híbrida</w:t>
      </w:r>
      <w:bookmarkEnd w:id="177"/>
    </w:p>
    <w:p w14:paraId="0A8EC259"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Descripción: La topología híbrida es una combinación de dos o más topologías diferentes dentro de la misma red. Puede combinar, por ejemplo, topología de estrella con topología de malla o de bus.</w:t>
      </w:r>
    </w:p>
    <w:p w14:paraId="21C28802"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Ventajas:</w:t>
      </w:r>
    </w:p>
    <w:p w14:paraId="3EE866A1"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Ofrece lo mejor de varias topologías, adaptándose a diferentes necesidades.</w:t>
      </w:r>
    </w:p>
    <w:p w14:paraId="74B60747"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Es flexible y escalable.</w:t>
      </w:r>
    </w:p>
    <w:p w14:paraId="06421200"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Permite optimizar el rendimiento y la fiabilidad.</w:t>
      </w:r>
    </w:p>
    <w:p w14:paraId="2FB9505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Desventajas:</w:t>
      </w:r>
    </w:p>
    <w:p w14:paraId="734CA266"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Puede ser compleja de diseñar e implementar.</w:t>
      </w:r>
    </w:p>
    <w:p w14:paraId="5DFF201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El costo de mantenimiento y expansión puede ser más alto.</w:t>
      </w:r>
    </w:p>
    <w:p w14:paraId="1F7FB228"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Uso típico: Utilizada en redes grandes y complejas que requieren un diseño a medida, como en centros de datos o en redes empresariales grandes.</w:t>
      </w:r>
    </w:p>
    <w:p w14:paraId="00E27629" w14:textId="34B38793" w:rsidR="00C041BE" w:rsidRPr="00EE1797" w:rsidRDefault="00C041BE" w:rsidP="000D20A9">
      <w:pPr>
        <w:spacing w:after="0"/>
        <w:jc w:val="both"/>
        <w:rPr>
          <w:rFonts w:ascii="Arial" w:hAnsi="Arial" w:cs="Arial"/>
        </w:rPr>
      </w:pPr>
    </w:p>
    <w:p w14:paraId="0ADBBD44" w14:textId="77777777" w:rsidR="00C041BE" w:rsidRPr="000D20A9" w:rsidRDefault="00C041BE" w:rsidP="000D20A9">
      <w:pPr>
        <w:pStyle w:val="Ttulo3"/>
        <w:jc w:val="both"/>
        <w:rPr>
          <w:rFonts w:ascii="Arial" w:hAnsi="Arial" w:cs="Arial"/>
          <w:color w:val="auto"/>
          <w:sz w:val="28"/>
        </w:rPr>
      </w:pPr>
      <w:bookmarkStart w:id="178" w:name="_Toc197669875"/>
      <w:r w:rsidRPr="000D20A9">
        <w:rPr>
          <w:rFonts w:ascii="Arial" w:hAnsi="Arial" w:cs="Arial"/>
          <w:color w:val="auto"/>
          <w:sz w:val="28"/>
        </w:rPr>
        <w:t xml:space="preserve">7. </w:t>
      </w:r>
      <w:r w:rsidRPr="000D20A9">
        <w:rPr>
          <w:rStyle w:val="Textoennegrita"/>
          <w:rFonts w:ascii="Arial" w:hAnsi="Arial" w:cs="Arial"/>
          <w:bCs w:val="0"/>
          <w:color w:val="auto"/>
          <w:sz w:val="28"/>
        </w:rPr>
        <w:t>Topología de Árbol/Estrella Combinada</w:t>
      </w:r>
      <w:bookmarkEnd w:id="178"/>
    </w:p>
    <w:p w14:paraId="2AF8A04A"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Descripción: Este es un tipo de red en la que cada "rama" de la topología de árbol sigue un diseño de estrella, y todas las ramas se conectan a un nodo central común.</w:t>
      </w:r>
    </w:p>
    <w:p w14:paraId="1F29F9E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Ventajas:</w:t>
      </w:r>
    </w:p>
    <w:p w14:paraId="28651243"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Escalabilidad similar a la de la topología de árbol.</w:t>
      </w:r>
    </w:p>
    <w:p w14:paraId="487A4F6C"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Fácil mantenimiento, ya que cada rama es independiente.</w:t>
      </w:r>
    </w:p>
    <w:p w14:paraId="1745B17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Desventajas:</w:t>
      </w:r>
    </w:p>
    <w:p w14:paraId="67B638D6"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Requiere un dispositivo central robusto, como un switch de alto rendimiento.</w:t>
      </w:r>
    </w:p>
    <w:p w14:paraId="54AF4754"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Uso típico: Red empresarial que conecta múltiples oficinas o sucursales, o incluso en grandes campus.</w:t>
      </w:r>
    </w:p>
    <w:p w14:paraId="21D69A5E" w14:textId="40ECCF41" w:rsidR="000D20A9" w:rsidRDefault="000D20A9" w:rsidP="000D20A9">
      <w:pPr>
        <w:pStyle w:val="Ttulo1"/>
        <w:jc w:val="both"/>
        <w:rPr>
          <w:rFonts w:ascii="Arial" w:hAnsi="Arial" w:cs="Arial"/>
          <w:b/>
          <w:color w:val="auto"/>
        </w:rPr>
      </w:pPr>
      <w:bookmarkStart w:id="179" w:name="_Toc197669876"/>
    </w:p>
    <w:p w14:paraId="57D7D8EA" w14:textId="0EA95CDB" w:rsidR="000D20A9" w:rsidRDefault="000D20A9" w:rsidP="000D20A9"/>
    <w:p w14:paraId="125BFADA" w14:textId="77777777" w:rsidR="000D20A9" w:rsidRPr="000D20A9" w:rsidRDefault="000D20A9" w:rsidP="000D20A9"/>
    <w:p w14:paraId="48257ECB" w14:textId="47D71893"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5.5 PROTOCOLOS DE COMUNICACIÓN APLICABLES</w:t>
      </w:r>
      <w:bookmarkEnd w:id="179"/>
      <w:r w:rsidRPr="000D20A9">
        <w:rPr>
          <w:rFonts w:ascii="Arial" w:hAnsi="Arial" w:cs="Arial"/>
          <w:b/>
          <w:color w:val="auto"/>
        </w:rPr>
        <w:t xml:space="preserve"> </w:t>
      </w:r>
    </w:p>
    <w:p w14:paraId="32BB79C9" w14:textId="77777777" w:rsidR="00C041BE" w:rsidRPr="00C938F3" w:rsidRDefault="00C041BE" w:rsidP="000D20A9">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0AEEF315" w:rsidR="00C041BE" w:rsidRPr="00C938F3" w:rsidRDefault="000D20A9" w:rsidP="00C938F3">
      <w:pPr>
        <w:spacing w:before="100" w:beforeAutospacing="1" w:after="100" w:afterAutospacing="1"/>
        <w:jc w:val="both"/>
        <w:rPr>
          <w:rFonts w:ascii="Arial" w:hAnsi="Arial" w:cs="Arial"/>
          <w:sz w:val="24"/>
        </w:rPr>
      </w:pPr>
      <w:r>
        <w:rPr>
          <w:rFonts w:ascii="Arial" w:hAnsi="Arial" w:cs="Arial"/>
          <w:sz w:val="24"/>
        </w:rPr>
        <w:t>P</w:t>
      </w:r>
      <w:r w:rsidR="00C041BE" w:rsidRPr="00C938F3">
        <w:rPr>
          <w:rFonts w:ascii="Arial" w:hAnsi="Arial" w:cs="Arial"/>
          <w:sz w:val="24"/>
        </w:rPr>
        <w:t>rotocolos OSI (Modelo de Referencia de Interconexión de Sistemas Abiertos)</w:t>
      </w:r>
      <w:r>
        <w:rPr>
          <w:rFonts w:ascii="Arial" w:hAnsi="Arial" w:cs="Arial"/>
          <w:sz w:val="24"/>
        </w:rPr>
        <w:t>:</w:t>
      </w:r>
    </w:p>
    <w:p w14:paraId="5CE7BC33" w14:textId="77777777" w:rsidR="00C041BE" w:rsidRPr="000D20A9" w:rsidRDefault="00C041BE" w:rsidP="00C938F3">
      <w:pPr>
        <w:pStyle w:val="Ttulo3"/>
        <w:jc w:val="both"/>
        <w:rPr>
          <w:rFonts w:ascii="Arial" w:hAnsi="Arial" w:cs="Arial"/>
          <w:color w:val="auto"/>
          <w:sz w:val="28"/>
        </w:rPr>
      </w:pPr>
      <w:bookmarkStart w:id="180" w:name="_Toc197669877"/>
      <w:r w:rsidRPr="000D20A9">
        <w:rPr>
          <w:rStyle w:val="Textoennegrita"/>
          <w:rFonts w:ascii="Arial" w:hAnsi="Arial" w:cs="Arial"/>
          <w:bCs w:val="0"/>
          <w:color w:val="auto"/>
          <w:sz w:val="28"/>
        </w:rPr>
        <w:t>1. Protocolos de Capa de Aplicación</w:t>
      </w:r>
      <w:bookmarkEnd w:id="18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 (</w:t>
      </w:r>
      <w:proofErr w:type="spellStart"/>
      <w:r w:rsidRPr="000D20A9">
        <w:rPr>
          <w:rFonts w:ascii="Arial" w:hAnsi="Arial" w:cs="Arial"/>
          <w:sz w:val="24"/>
        </w:rPr>
        <w:t>Hypertext</w:t>
      </w:r>
      <w:proofErr w:type="spellEnd"/>
      <w:r w:rsidRPr="000D20A9">
        <w:rPr>
          <w:rFonts w:ascii="Arial" w:hAnsi="Arial" w:cs="Arial"/>
          <w:sz w:val="24"/>
        </w:rPr>
        <w:t xml:space="preserve"> Transfer </w:t>
      </w:r>
      <w:proofErr w:type="spellStart"/>
      <w:r w:rsidRPr="000D20A9">
        <w:rPr>
          <w:rFonts w:ascii="Arial" w:hAnsi="Arial" w:cs="Arial"/>
          <w:sz w:val="24"/>
        </w:rPr>
        <w:t>Protocol</w:t>
      </w:r>
      <w:proofErr w:type="spellEnd"/>
      <w:r w:rsidRPr="000D20A9">
        <w:rPr>
          <w:rFonts w:ascii="Arial" w:hAnsi="Arial" w:cs="Arial"/>
          <w:sz w:val="24"/>
        </w:rPr>
        <w:t>):</w:t>
      </w:r>
    </w:p>
    <w:p w14:paraId="040E704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Uso: Protocolo utilizado para la transferencia de páginas web en la </w:t>
      </w:r>
      <w:proofErr w:type="spellStart"/>
      <w:r w:rsidRPr="000D20A9">
        <w:rPr>
          <w:rFonts w:ascii="Arial" w:hAnsi="Arial" w:cs="Arial"/>
          <w:sz w:val="24"/>
        </w:rPr>
        <w:t>World</w:t>
      </w:r>
      <w:proofErr w:type="spellEnd"/>
      <w:r w:rsidRPr="000D20A9">
        <w:rPr>
          <w:rFonts w:ascii="Arial" w:hAnsi="Arial" w:cs="Arial"/>
          <w:sz w:val="24"/>
        </w:rPr>
        <w:t xml:space="preserve"> Wide Web (WWW).</w:t>
      </w:r>
    </w:p>
    <w:p w14:paraId="38F4F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80 (sin cifrado) / 443 (con cifrado SSL/TLS).</w:t>
      </w:r>
    </w:p>
    <w:p w14:paraId="292F642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HTTPS (HTTP </w:t>
      </w:r>
      <w:proofErr w:type="spellStart"/>
      <w:r w:rsidRPr="000D20A9">
        <w:rPr>
          <w:rFonts w:ascii="Arial" w:hAnsi="Arial" w:cs="Arial"/>
          <w:sz w:val="24"/>
        </w:rPr>
        <w:t>Secure</w:t>
      </w:r>
      <w:proofErr w:type="spellEnd"/>
      <w:r w:rsidRPr="000D20A9">
        <w:rPr>
          <w:rFonts w:ascii="Arial" w:hAnsi="Arial" w:cs="Arial"/>
          <w:sz w:val="24"/>
        </w:rPr>
        <w:t>):</w:t>
      </w:r>
    </w:p>
    <w:p w14:paraId="1A21D5A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Versión segura de HTTP que cifra los datos usando SSL/TLS.</w:t>
      </w:r>
    </w:p>
    <w:p w14:paraId="1F0F3FD1"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443.</w:t>
      </w:r>
    </w:p>
    <w:p w14:paraId="270FF2F8"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FTP (File Transfer </w:t>
      </w:r>
      <w:proofErr w:type="spellStart"/>
      <w:r w:rsidRPr="000D20A9">
        <w:rPr>
          <w:rFonts w:ascii="Arial" w:hAnsi="Arial" w:cs="Arial"/>
          <w:sz w:val="24"/>
        </w:rPr>
        <w:t>Protocol</w:t>
      </w:r>
      <w:proofErr w:type="spellEnd"/>
      <w:r w:rsidRPr="000D20A9">
        <w:rPr>
          <w:rFonts w:ascii="Arial" w:hAnsi="Arial" w:cs="Arial"/>
          <w:sz w:val="24"/>
        </w:rPr>
        <w:t>):</w:t>
      </w:r>
    </w:p>
    <w:p w14:paraId="29E8D6D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Utilizado para transferir archivos entre un servidor y un cliente.</w:t>
      </w:r>
    </w:p>
    <w:p w14:paraId="6487635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Puertos: 21 (para control) / 20 (para datos).</w:t>
      </w:r>
    </w:p>
    <w:p w14:paraId="38FA6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SFTP (</w:t>
      </w:r>
      <w:proofErr w:type="spellStart"/>
      <w:r w:rsidRPr="000D20A9">
        <w:rPr>
          <w:rFonts w:ascii="Arial" w:hAnsi="Arial" w:cs="Arial"/>
          <w:sz w:val="24"/>
        </w:rPr>
        <w:t>Secure</w:t>
      </w:r>
      <w:proofErr w:type="spellEnd"/>
      <w:r w:rsidRPr="000D20A9">
        <w:rPr>
          <w:rFonts w:ascii="Arial" w:hAnsi="Arial" w:cs="Arial"/>
          <w:sz w:val="24"/>
        </w:rPr>
        <w:t xml:space="preserve"> File Transfer </w:t>
      </w:r>
      <w:proofErr w:type="spellStart"/>
      <w:r w:rsidRPr="000D20A9">
        <w:rPr>
          <w:rFonts w:ascii="Arial" w:hAnsi="Arial" w:cs="Arial"/>
          <w:sz w:val="24"/>
        </w:rPr>
        <w:t>Protocol</w:t>
      </w:r>
      <w:proofErr w:type="spellEnd"/>
      <w:r w:rsidRPr="000D20A9">
        <w:rPr>
          <w:rFonts w:ascii="Arial" w:hAnsi="Arial" w:cs="Arial"/>
          <w:sz w:val="24"/>
        </w:rPr>
        <w:t>):</w:t>
      </w:r>
    </w:p>
    <w:p w14:paraId="79C91AD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seguro de transferencia de archivos basado en SSH.</w:t>
      </w:r>
    </w:p>
    <w:p w14:paraId="33169A2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22.</w:t>
      </w:r>
    </w:p>
    <w:p w14:paraId="05254029"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SMTP (Simple Mail Transfer </w:t>
      </w:r>
      <w:proofErr w:type="spellStart"/>
      <w:r w:rsidRPr="000D20A9">
        <w:rPr>
          <w:rFonts w:ascii="Arial" w:hAnsi="Arial" w:cs="Arial"/>
          <w:sz w:val="24"/>
        </w:rPr>
        <w:t>Protocol</w:t>
      </w:r>
      <w:proofErr w:type="spellEnd"/>
      <w:r w:rsidRPr="000D20A9">
        <w:rPr>
          <w:rFonts w:ascii="Arial" w:hAnsi="Arial" w:cs="Arial"/>
          <w:sz w:val="24"/>
        </w:rPr>
        <w:t>):</w:t>
      </w:r>
    </w:p>
    <w:p w14:paraId="011B24E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enviar correos electrónicos.</w:t>
      </w:r>
    </w:p>
    <w:p w14:paraId="0962D097"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25 (sin cifrado) / 587 (con cifrado).</w:t>
      </w:r>
    </w:p>
    <w:p w14:paraId="2EE8E635"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IMAP (Internet </w:t>
      </w:r>
      <w:proofErr w:type="spellStart"/>
      <w:r w:rsidRPr="000D20A9">
        <w:rPr>
          <w:rFonts w:ascii="Arial" w:hAnsi="Arial" w:cs="Arial"/>
          <w:sz w:val="24"/>
        </w:rPr>
        <w:t>Message</w:t>
      </w:r>
      <w:proofErr w:type="spellEnd"/>
      <w:r w:rsidRPr="000D20A9">
        <w:rPr>
          <w:rFonts w:ascii="Arial" w:hAnsi="Arial" w:cs="Arial"/>
          <w:sz w:val="24"/>
        </w:rPr>
        <w:t xml:space="preserve"> Access </w:t>
      </w:r>
      <w:proofErr w:type="spellStart"/>
      <w:r w:rsidRPr="000D20A9">
        <w:rPr>
          <w:rFonts w:ascii="Arial" w:hAnsi="Arial" w:cs="Arial"/>
          <w:sz w:val="24"/>
        </w:rPr>
        <w:t>Protocol</w:t>
      </w:r>
      <w:proofErr w:type="spellEnd"/>
      <w:r w:rsidRPr="000D20A9">
        <w:rPr>
          <w:rFonts w:ascii="Arial" w:hAnsi="Arial" w:cs="Arial"/>
          <w:sz w:val="24"/>
        </w:rPr>
        <w:t>):</w:t>
      </w:r>
    </w:p>
    <w:p w14:paraId="37D44AD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recibir correos electrónicos, permitiendo que los correos permanezcan en el servidor.</w:t>
      </w:r>
    </w:p>
    <w:p w14:paraId="6647280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143 (sin cifrado) / 993 (con cifrado).</w:t>
      </w:r>
    </w:p>
    <w:p w14:paraId="52D76C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POP3 (Post Office </w:t>
      </w:r>
      <w:proofErr w:type="spellStart"/>
      <w:r w:rsidRPr="000D20A9">
        <w:rPr>
          <w:rFonts w:ascii="Arial" w:hAnsi="Arial" w:cs="Arial"/>
          <w:sz w:val="24"/>
        </w:rPr>
        <w:t>Protocol</w:t>
      </w:r>
      <w:proofErr w:type="spellEnd"/>
      <w:r w:rsidRPr="000D20A9">
        <w:rPr>
          <w:rFonts w:ascii="Arial" w:hAnsi="Arial" w:cs="Arial"/>
          <w:sz w:val="24"/>
        </w:rPr>
        <w:t xml:space="preserve"> </w:t>
      </w:r>
      <w:proofErr w:type="spellStart"/>
      <w:r w:rsidRPr="000D20A9">
        <w:rPr>
          <w:rFonts w:ascii="Arial" w:hAnsi="Arial" w:cs="Arial"/>
          <w:sz w:val="24"/>
        </w:rPr>
        <w:t>version</w:t>
      </w:r>
      <w:proofErr w:type="spellEnd"/>
      <w:r w:rsidRPr="000D20A9">
        <w:rPr>
          <w:rFonts w:ascii="Arial" w:hAnsi="Arial" w:cs="Arial"/>
          <w:sz w:val="24"/>
        </w:rPr>
        <w:t xml:space="preserve"> 3):</w:t>
      </w:r>
    </w:p>
    <w:p w14:paraId="2D6A9A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descargar correos electrónicos desde el servidor al cliente, eliminándolos del servidor.</w:t>
      </w:r>
    </w:p>
    <w:p w14:paraId="6DB63A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110 (sin cifrado) / 995 (con cifrado).</w:t>
      </w:r>
    </w:p>
    <w:p w14:paraId="02F11E7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DNS (</w:t>
      </w:r>
      <w:proofErr w:type="spellStart"/>
      <w:r w:rsidRPr="000D20A9">
        <w:rPr>
          <w:rFonts w:ascii="Arial" w:hAnsi="Arial" w:cs="Arial"/>
          <w:sz w:val="24"/>
        </w:rPr>
        <w:t>Domain</w:t>
      </w:r>
      <w:proofErr w:type="spellEnd"/>
      <w:r w:rsidRPr="000D20A9">
        <w:rPr>
          <w:rFonts w:ascii="Arial" w:hAnsi="Arial" w:cs="Arial"/>
          <w:sz w:val="24"/>
        </w:rPr>
        <w:t xml:space="preserve"> </w:t>
      </w:r>
      <w:proofErr w:type="spellStart"/>
      <w:r w:rsidRPr="000D20A9">
        <w:rPr>
          <w:rFonts w:ascii="Arial" w:hAnsi="Arial" w:cs="Arial"/>
          <w:sz w:val="24"/>
        </w:rPr>
        <w:t>Name</w:t>
      </w:r>
      <w:proofErr w:type="spellEnd"/>
      <w:r w:rsidRPr="000D20A9">
        <w:rPr>
          <w:rFonts w:ascii="Arial" w:hAnsi="Arial" w:cs="Arial"/>
          <w:sz w:val="24"/>
        </w:rPr>
        <w:t xml:space="preserve"> </w:t>
      </w:r>
      <w:proofErr w:type="spellStart"/>
      <w:r w:rsidRPr="000D20A9">
        <w:rPr>
          <w:rFonts w:ascii="Arial" w:hAnsi="Arial" w:cs="Arial"/>
          <w:sz w:val="24"/>
        </w:rPr>
        <w:t>System</w:t>
      </w:r>
      <w:proofErr w:type="spellEnd"/>
      <w:r w:rsidRPr="000D20A9">
        <w:rPr>
          <w:rFonts w:ascii="Arial" w:hAnsi="Arial" w:cs="Arial"/>
          <w:sz w:val="24"/>
        </w:rPr>
        <w:t>):</w:t>
      </w:r>
    </w:p>
    <w:p w14:paraId="7729D2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Traduce nombres de dominio (como "example.com") a direcciones IP.</w:t>
      </w:r>
    </w:p>
    <w:p w14:paraId="1A7F74F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53.</w:t>
      </w:r>
    </w:p>
    <w:p w14:paraId="26B62CE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Telnet:</w:t>
      </w:r>
    </w:p>
    <w:p w14:paraId="35E63EB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para acceder de manera remota a dispositivos y sistemas.</w:t>
      </w:r>
    </w:p>
    <w:p w14:paraId="5D01ACC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0D20A9" w:rsidRDefault="00C041BE" w:rsidP="00C938F3">
      <w:pPr>
        <w:pStyle w:val="Ttulo2"/>
        <w:jc w:val="both"/>
        <w:rPr>
          <w:rFonts w:ascii="Arial" w:hAnsi="Arial" w:cs="Arial"/>
          <w:sz w:val="28"/>
        </w:rPr>
      </w:pPr>
      <w:bookmarkStart w:id="181" w:name="_Toc197669878"/>
      <w:r w:rsidRPr="000D20A9">
        <w:rPr>
          <w:rStyle w:val="Textoennegrita"/>
          <w:rFonts w:ascii="Arial" w:hAnsi="Arial" w:cs="Arial"/>
          <w:b/>
          <w:bCs/>
          <w:sz w:val="28"/>
        </w:rPr>
        <w:lastRenderedPageBreak/>
        <w:t>2. Protocolos de Capa de Transporte</w:t>
      </w:r>
      <w:bookmarkEnd w:id="18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TCP (</w:t>
      </w:r>
      <w:proofErr w:type="spellStart"/>
      <w:r w:rsidRPr="000D20A9">
        <w:rPr>
          <w:rFonts w:ascii="Arial" w:hAnsi="Arial" w:cs="Arial"/>
          <w:sz w:val="24"/>
        </w:rPr>
        <w:t>Transmission</w:t>
      </w:r>
      <w:proofErr w:type="spellEnd"/>
      <w:r w:rsidRPr="000D20A9">
        <w:rPr>
          <w:rFonts w:ascii="Arial" w:hAnsi="Arial" w:cs="Arial"/>
          <w:sz w:val="24"/>
        </w:rPr>
        <w:t xml:space="preserve"> Control </w:t>
      </w:r>
      <w:proofErr w:type="spellStart"/>
      <w:r w:rsidRPr="000D20A9">
        <w:rPr>
          <w:rFonts w:ascii="Arial" w:hAnsi="Arial" w:cs="Arial"/>
          <w:sz w:val="24"/>
        </w:rPr>
        <w:t>Protocol</w:t>
      </w:r>
      <w:proofErr w:type="spellEnd"/>
      <w:r w:rsidRPr="000D20A9">
        <w:rPr>
          <w:rFonts w:ascii="Arial" w:hAnsi="Arial" w:cs="Arial"/>
          <w:sz w:val="24"/>
        </w:rPr>
        <w:t>):</w:t>
      </w:r>
    </w:p>
    <w:p w14:paraId="0BA8589E"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orientado a la conexión que garantiza la entrega fiable de los datos en secuencia y sin errores.</w:t>
      </w:r>
    </w:p>
    <w:p w14:paraId="545C6B02"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Puerto: Varía según el servicio (por ejemplo, 80 para HTTP).</w:t>
      </w:r>
    </w:p>
    <w:p w14:paraId="7881FBBF"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UDP (</w:t>
      </w:r>
      <w:proofErr w:type="spellStart"/>
      <w:r w:rsidRPr="000D20A9">
        <w:rPr>
          <w:rFonts w:ascii="Arial" w:hAnsi="Arial" w:cs="Arial"/>
          <w:sz w:val="24"/>
        </w:rPr>
        <w:t>User</w:t>
      </w:r>
      <w:proofErr w:type="spellEnd"/>
      <w:r w:rsidRPr="000D20A9">
        <w:rPr>
          <w:rFonts w:ascii="Arial" w:hAnsi="Arial" w:cs="Arial"/>
          <w:sz w:val="24"/>
        </w:rPr>
        <w:t xml:space="preserve"> </w:t>
      </w:r>
      <w:proofErr w:type="spellStart"/>
      <w:r w:rsidRPr="000D20A9">
        <w:rPr>
          <w:rFonts w:ascii="Arial" w:hAnsi="Arial" w:cs="Arial"/>
          <w:sz w:val="24"/>
        </w:rPr>
        <w:t>Datagram</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2DA3CE4A"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 xml:space="preserve">Uso: Protocolo no orientado a la conexión que no garantiza la entrega fiable, pero es más rápido y tiene menos sobrecarga que TCP. Se utiliza en aplicaciones como </w:t>
      </w:r>
      <w:proofErr w:type="spellStart"/>
      <w:r w:rsidRPr="000D20A9">
        <w:rPr>
          <w:rFonts w:ascii="Arial" w:hAnsi="Arial" w:cs="Arial"/>
          <w:sz w:val="24"/>
        </w:rPr>
        <w:t>streaming</w:t>
      </w:r>
      <w:proofErr w:type="spellEnd"/>
      <w:r w:rsidRPr="000D20A9">
        <w:rPr>
          <w:rFonts w:ascii="Arial" w:hAnsi="Arial" w:cs="Arial"/>
          <w:sz w:val="24"/>
        </w:rPr>
        <w:t xml:space="preserve"> de video y voz en tiempo real.</w:t>
      </w:r>
    </w:p>
    <w:p w14:paraId="5E7BA0EA" w14:textId="21469120" w:rsidR="000168DA" w:rsidRPr="000D20A9" w:rsidRDefault="00C041BE" w:rsidP="001F3DAC">
      <w:pPr>
        <w:pStyle w:val="Prrafodelista"/>
        <w:numPr>
          <w:ilvl w:val="0"/>
          <w:numId w:val="221"/>
        </w:numPr>
        <w:rPr>
          <w:rStyle w:val="Textoennegrita"/>
          <w:rFonts w:ascii="Arial" w:hAnsi="Arial" w:cs="Arial"/>
          <w:b w:val="0"/>
          <w:bCs w:val="0"/>
          <w:sz w:val="24"/>
        </w:rPr>
      </w:pPr>
      <w:r w:rsidRPr="000D20A9">
        <w:rPr>
          <w:rFonts w:ascii="Arial" w:hAnsi="Arial" w:cs="Arial"/>
          <w:sz w:val="24"/>
        </w:rPr>
        <w:t>Puerto: Varía según el servicio (por ejemplo, 53 para DNS).</w:t>
      </w:r>
    </w:p>
    <w:p w14:paraId="6F5065A1" w14:textId="473BDC34" w:rsidR="00C041BE" w:rsidRPr="000D20A9" w:rsidRDefault="00C041BE" w:rsidP="00C938F3">
      <w:pPr>
        <w:pStyle w:val="Ttulo2"/>
        <w:jc w:val="both"/>
        <w:rPr>
          <w:rFonts w:ascii="Arial" w:hAnsi="Arial" w:cs="Arial"/>
          <w:sz w:val="28"/>
        </w:rPr>
      </w:pPr>
      <w:bookmarkStart w:id="182" w:name="_Toc197669879"/>
      <w:r w:rsidRPr="000D20A9">
        <w:rPr>
          <w:rStyle w:val="Textoennegrita"/>
          <w:rFonts w:ascii="Arial" w:hAnsi="Arial" w:cs="Arial"/>
          <w:b/>
          <w:bCs/>
          <w:sz w:val="28"/>
        </w:rPr>
        <w:t>3. Protocolos de Capa de Red</w:t>
      </w:r>
      <w:bookmarkEnd w:id="18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IP (Internet </w:t>
      </w:r>
      <w:proofErr w:type="spellStart"/>
      <w:r w:rsidRPr="000D20A9">
        <w:rPr>
          <w:rFonts w:ascii="Arial" w:hAnsi="Arial" w:cs="Arial"/>
          <w:sz w:val="24"/>
        </w:rPr>
        <w:t>Protocol</w:t>
      </w:r>
      <w:proofErr w:type="spellEnd"/>
      <w:r w:rsidRPr="000D20A9">
        <w:rPr>
          <w:rFonts w:ascii="Arial" w:hAnsi="Arial" w:cs="Arial"/>
          <w:sz w:val="24"/>
        </w:rPr>
        <w:t>):</w:t>
      </w:r>
    </w:p>
    <w:p w14:paraId="604BDC1F"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de encaminamiento y direccionamiento de paquetes en redes. Los paquetes son enviados desde el origen hasta el destino mediante direcciones IP.</w:t>
      </w:r>
    </w:p>
    <w:p w14:paraId="59488626"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Versiones: IPv4 (direcciones de 32 bits) y IPv6 (direcciones de 128 bits).</w:t>
      </w:r>
    </w:p>
    <w:p w14:paraId="4E4F476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ICMP (Internet Control </w:t>
      </w:r>
      <w:proofErr w:type="spellStart"/>
      <w:r w:rsidRPr="000D20A9">
        <w:rPr>
          <w:rFonts w:ascii="Arial" w:hAnsi="Arial" w:cs="Arial"/>
          <w:sz w:val="24"/>
        </w:rPr>
        <w:t>Message</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527428D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enviar mensajes de control y error en la red (como los errores de "tiempo de espera agotado" o "host no alcanzable").</w:t>
      </w:r>
    </w:p>
    <w:p w14:paraId="4D4EBC4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Puerto: No usa puertos (trabaja con códigos y tipos de mensajes).</w:t>
      </w:r>
    </w:p>
    <w:p w14:paraId="609AE92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ARP (</w:t>
      </w:r>
      <w:proofErr w:type="spellStart"/>
      <w:r w:rsidRPr="000D20A9">
        <w:rPr>
          <w:rFonts w:ascii="Arial" w:hAnsi="Arial" w:cs="Arial"/>
          <w:sz w:val="24"/>
        </w:rPr>
        <w:t>Address</w:t>
      </w:r>
      <w:proofErr w:type="spellEnd"/>
      <w:r w:rsidRPr="000D20A9">
        <w:rPr>
          <w:rFonts w:ascii="Arial" w:hAnsi="Arial" w:cs="Arial"/>
          <w:sz w:val="24"/>
        </w:rPr>
        <w:t xml:space="preserve"> </w:t>
      </w:r>
      <w:proofErr w:type="spellStart"/>
      <w:r w:rsidRPr="000D20A9">
        <w:rPr>
          <w:rFonts w:ascii="Arial" w:hAnsi="Arial" w:cs="Arial"/>
          <w:sz w:val="24"/>
        </w:rPr>
        <w:t>Resolution</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31EE8D4D"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mapear direcciones IP a direcciones MAC en una red local (LAN).</w:t>
      </w:r>
    </w:p>
    <w:p w14:paraId="27AF958C"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RARP (Reverse ARP):</w:t>
      </w:r>
    </w:p>
    <w:p w14:paraId="1608D5C8"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E8507D" w:rsidRDefault="00C041BE" w:rsidP="00C938F3">
      <w:pPr>
        <w:pStyle w:val="Ttulo2"/>
        <w:jc w:val="both"/>
        <w:rPr>
          <w:rFonts w:ascii="Arial" w:hAnsi="Arial" w:cs="Arial"/>
          <w:sz w:val="28"/>
        </w:rPr>
      </w:pPr>
      <w:bookmarkStart w:id="183" w:name="_Toc197669880"/>
      <w:r w:rsidRPr="00E8507D">
        <w:rPr>
          <w:rStyle w:val="Textoennegrita"/>
          <w:rFonts w:ascii="Arial" w:hAnsi="Arial" w:cs="Arial"/>
          <w:b/>
          <w:bCs/>
          <w:sz w:val="28"/>
        </w:rPr>
        <w:t>4. Protocolos de Capa de Enlace de Datos</w:t>
      </w:r>
      <w:bookmarkEnd w:id="18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Ethernet:</w:t>
      </w:r>
    </w:p>
    <w:p w14:paraId="3EDBF377"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Es el protocolo más común de la capa de enlace de datos para redes locales (LAN), utilizado en redes cableadas.</w:t>
      </w:r>
    </w:p>
    <w:p w14:paraId="17180522" w14:textId="77777777" w:rsidR="00C041BE" w:rsidRPr="00E8507D" w:rsidRDefault="00C041BE" w:rsidP="001F3DAC">
      <w:pPr>
        <w:pStyle w:val="Prrafodelista"/>
        <w:numPr>
          <w:ilvl w:val="0"/>
          <w:numId w:val="223"/>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0F89A83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de comunicación inalámbrica para redes locales.</w:t>
      </w:r>
    </w:p>
    <w:p w14:paraId="2F072F0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lastRenderedPageBreak/>
        <w:t>PPP (Point-</w:t>
      </w:r>
      <w:proofErr w:type="spellStart"/>
      <w:r w:rsidRPr="00E8507D">
        <w:rPr>
          <w:rFonts w:ascii="Arial" w:hAnsi="Arial" w:cs="Arial"/>
          <w:sz w:val="24"/>
        </w:rPr>
        <w:t>to</w:t>
      </w:r>
      <w:proofErr w:type="spellEnd"/>
      <w:r w:rsidRPr="00E8507D">
        <w:rPr>
          <w:rFonts w:ascii="Arial" w:hAnsi="Arial" w:cs="Arial"/>
          <w:sz w:val="24"/>
        </w:rPr>
        <w:t xml:space="preserve">-Point </w:t>
      </w:r>
      <w:proofErr w:type="spellStart"/>
      <w:r w:rsidRPr="00E8507D">
        <w:rPr>
          <w:rFonts w:ascii="Arial" w:hAnsi="Arial" w:cs="Arial"/>
          <w:sz w:val="24"/>
        </w:rPr>
        <w:t>Protocol</w:t>
      </w:r>
      <w:proofErr w:type="spellEnd"/>
      <w:r w:rsidRPr="00E8507D">
        <w:rPr>
          <w:rFonts w:ascii="Arial" w:hAnsi="Arial" w:cs="Arial"/>
          <w:sz w:val="24"/>
        </w:rPr>
        <w:t>):</w:t>
      </w:r>
    </w:p>
    <w:p w14:paraId="41A412B5"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 xml:space="preserve">Uso: Protocolo utilizado en conexiones directas entre dos dispositivos, como en conexiones dial-up o </w:t>
      </w:r>
      <w:proofErr w:type="spellStart"/>
      <w:r w:rsidRPr="00E8507D">
        <w:rPr>
          <w:rFonts w:ascii="Arial" w:hAnsi="Arial" w:cs="Arial"/>
          <w:sz w:val="24"/>
        </w:rPr>
        <w:t>VPNs</w:t>
      </w:r>
      <w:proofErr w:type="spellEnd"/>
      <w:r w:rsidRPr="00E8507D">
        <w:rPr>
          <w:rFonts w:ascii="Arial" w:hAnsi="Arial" w:cs="Arial"/>
          <w:sz w:val="24"/>
        </w:rPr>
        <w:t>.</w:t>
      </w:r>
    </w:p>
    <w:p w14:paraId="4E6E8A90"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MAC (Media Access Control):</w:t>
      </w:r>
    </w:p>
    <w:p w14:paraId="01C683DE"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que define cómo se accede al medio de transmisión para enviar los datos. Está asociado con el control de acceso al canal de comunicación.</w:t>
      </w:r>
    </w:p>
    <w:p w14:paraId="37BD8F0D" w14:textId="325CC9C0" w:rsidR="00C041BE" w:rsidRPr="00E8507D" w:rsidRDefault="00C041BE" w:rsidP="00E8507D">
      <w:pPr>
        <w:rPr>
          <w:rFonts w:ascii="Arial" w:hAnsi="Arial" w:cs="Arial"/>
          <w:sz w:val="24"/>
        </w:rPr>
      </w:pPr>
    </w:p>
    <w:p w14:paraId="7E25B06D" w14:textId="77777777" w:rsidR="00C041BE" w:rsidRPr="00E8507D" w:rsidRDefault="00C041BE" w:rsidP="00C938F3">
      <w:pPr>
        <w:pStyle w:val="Ttulo3"/>
        <w:jc w:val="both"/>
        <w:rPr>
          <w:rFonts w:ascii="Arial" w:hAnsi="Arial" w:cs="Arial"/>
          <w:color w:val="auto"/>
          <w:sz w:val="28"/>
        </w:rPr>
      </w:pPr>
      <w:bookmarkStart w:id="184" w:name="_Toc197669881"/>
      <w:r w:rsidRPr="00E8507D">
        <w:rPr>
          <w:rStyle w:val="Textoennegrita"/>
          <w:rFonts w:ascii="Arial" w:hAnsi="Arial" w:cs="Arial"/>
          <w:bCs w:val="0"/>
          <w:color w:val="auto"/>
          <w:sz w:val="28"/>
        </w:rPr>
        <w:t>5. Protocolos de Capa Física</w:t>
      </w:r>
      <w:bookmarkEnd w:id="18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 xml:space="preserve">DSL (Digital </w:t>
      </w:r>
      <w:proofErr w:type="spellStart"/>
      <w:r w:rsidRPr="00E8507D">
        <w:rPr>
          <w:rFonts w:ascii="Arial" w:hAnsi="Arial" w:cs="Arial"/>
          <w:sz w:val="24"/>
        </w:rPr>
        <w:t>Subscriber</w:t>
      </w:r>
      <w:proofErr w:type="spellEnd"/>
      <w:r w:rsidRPr="00E8507D">
        <w:rPr>
          <w:rFonts w:ascii="Arial" w:hAnsi="Arial" w:cs="Arial"/>
          <w:sz w:val="24"/>
        </w:rPr>
        <w:t xml:space="preserve"> Line):</w:t>
      </w:r>
    </w:p>
    <w:p w14:paraId="127F0CC3"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acceso a Internet de alta velocidad mediante líneas telefónicas de cobre.</w:t>
      </w:r>
    </w:p>
    <w:p w14:paraId="2F194B0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Ethernet (IEEE 802.3):</w:t>
      </w:r>
    </w:p>
    <w:p w14:paraId="785F9870"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Utilizado para redes de área local (LAN) que especifica la transmisión de datos a través de cables de cobre o fibra óptica.</w:t>
      </w:r>
    </w:p>
    <w:p w14:paraId="0668058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Bluetooth:</w:t>
      </w:r>
    </w:p>
    <w:p w14:paraId="5FA9348E"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comunicación inalámbrica de corto alcance entre dispositivos, como teléfonos, auriculares, teclados, etc.</w:t>
      </w:r>
    </w:p>
    <w:p w14:paraId="795218FA" w14:textId="77777777" w:rsidR="00C041BE" w:rsidRPr="00E8507D" w:rsidRDefault="00C041BE" w:rsidP="001F3DAC">
      <w:pPr>
        <w:pStyle w:val="Prrafodelista"/>
        <w:numPr>
          <w:ilvl w:val="0"/>
          <w:numId w:val="224"/>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5D95368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Protocolo para la transmisión de datos a través de ondas de radio, utilizado en redes inalámbricas (</w:t>
      </w:r>
      <w:proofErr w:type="spellStart"/>
      <w:r w:rsidRPr="00E8507D">
        <w:rPr>
          <w:rFonts w:ascii="Arial" w:hAnsi="Arial" w:cs="Arial"/>
          <w:sz w:val="24"/>
        </w:rPr>
        <w:t>Wi</w:t>
      </w:r>
      <w:proofErr w:type="spellEnd"/>
      <w:r w:rsidRPr="00E8507D">
        <w:rPr>
          <w:rFonts w:ascii="Arial" w:hAnsi="Arial" w:cs="Arial"/>
          <w:sz w:val="24"/>
        </w:rPr>
        <w:t>-Fi).</w:t>
      </w:r>
    </w:p>
    <w:p w14:paraId="12FE950D" w14:textId="77777777" w:rsidR="00C938F3" w:rsidRPr="00C938F3" w:rsidRDefault="00C938F3" w:rsidP="00E8507D">
      <w:pPr>
        <w:spacing w:after="0"/>
        <w:jc w:val="both"/>
        <w:rPr>
          <w:rFonts w:ascii="Arial" w:hAnsi="Arial" w:cs="Arial"/>
          <w:sz w:val="24"/>
        </w:rPr>
      </w:pPr>
    </w:p>
    <w:p w14:paraId="3AAC2386" w14:textId="77777777" w:rsidR="00C041BE" w:rsidRPr="00C938F3" w:rsidRDefault="00C041BE" w:rsidP="00E8507D">
      <w:pPr>
        <w:pStyle w:val="Ttulo2"/>
      </w:pPr>
      <w:bookmarkStart w:id="185" w:name="_Toc197669882"/>
      <w:r w:rsidRPr="00C938F3">
        <w:rPr>
          <w:rStyle w:val="Textoennegrita"/>
          <w:rFonts w:ascii="Arial" w:hAnsi="Arial" w:cs="Arial"/>
          <w:b/>
          <w:bCs/>
          <w:sz w:val="28"/>
        </w:rPr>
        <w:t>Protocolos de Seguridad y Gestión</w:t>
      </w:r>
      <w:bookmarkEnd w:id="18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SSL/TLS (</w:t>
      </w:r>
      <w:proofErr w:type="spellStart"/>
      <w:r w:rsidRPr="00E8507D">
        <w:rPr>
          <w:rFonts w:ascii="Arial" w:hAnsi="Arial" w:cs="Arial"/>
          <w:sz w:val="24"/>
        </w:rPr>
        <w:t>Secure</w:t>
      </w:r>
      <w:proofErr w:type="spellEnd"/>
      <w:r w:rsidRPr="00E8507D">
        <w:rPr>
          <w:rFonts w:ascii="Arial" w:hAnsi="Arial" w:cs="Arial"/>
          <w:sz w:val="24"/>
        </w:rPr>
        <w:t xml:space="preserve"> Sockets </w:t>
      </w:r>
      <w:proofErr w:type="spellStart"/>
      <w:r w:rsidRPr="00E8507D">
        <w:rPr>
          <w:rFonts w:ascii="Arial" w:hAnsi="Arial" w:cs="Arial"/>
          <w:sz w:val="24"/>
        </w:rPr>
        <w:t>Layer</w:t>
      </w:r>
      <w:proofErr w:type="spellEnd"/>
      <w:r w:rsidRPr="00E8507D">
        <w:rPr>
          <w:rFonts w:ascii="Arial" w:hAnsi="Arial" w:cs="Arial"/>
          <w:sz w:val="24"/>
        </w:rPr>
        <w:t xml:space="preserve"> / </w:t>
      </w:r>
      <w:proofErr w:type="spellStart"/>
      <w:r w:rsidRPr="00E8507D">
        <w:rPr>
          <w:rFonts w:ascii="Arial" w:hAnsi="Arial" w:cs="Arial"/>
          <w:sz w:val="24"/>
        </w:rPr>
        <w:t>Transport</w:t>
      </w:r>
      <w:proofErr w:type="spellEnd"/>
      <w:r w:rsidRPr="00E8507D">
        <w:rPr>
          <w:rFonts w:ascii="Arial" w:hAnsi="Arial" w:cs="Arial"/>
          <w:sz w:val="24"/>
        </w:rPr>
        <w:t xml:space="preserve"> </w:t>
      </w:r>
      <w:proofErr w:type="spellStart"/>
      <w:r w:rsidRPr="00E8507D">
        <w:rPr>
          <w:rFonts w:ascii="Arial" w:hAnsi="Arial" w:cs="Arial"/>
          <w:sz w:val="24"/>
        </w:rPr>
        <w:t>Layer</w:t>
      </w:r>
      <w:proofErr w:type="spellEnd"/>
      <w:r w:rsidRPr="00E8507D">
        <w:rPr>
          <w:rFonts w:ascii="Arial" w:hAnsi="Arial" w:cs="Arial"/>
          <w:sz w:val="24"/>
        </w:rPr>
        <w:t xml:space="preserve"> Security):</w:t>
      </w:r>
    </w:p>
    <w:p w14:paraId="59A7DF9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Protocolos de seguridad que cifran la comunicación entre un cliente y un servidor, proporcionando confidencialidad, integridad y autenticación.</w:t>
      </w:r>
    </w:p>
    <w:p w14:paraId="1838D230"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SSH (</w:t>
      </w:r>
      <w:proofErr w:type="spellStart"/>
      <w:r w:rsidRPr="00E8507D">
        <w:rPr>
          <w:rFonts w:ascii="Arial" w:hAnsi="Arial" w:cs="Arial"/>
          <w:sz w:val="24"/>
        </w:rPr>
        <w:t>Secure</w:t>
      </w:r>
      <w:proofErr w:type="spellEnd"/>
      <w:r w:rsidRPr="00E8507D">
        <w:rPr>
          <w:rFonts w:ascii="Arial" w:hAnsi="Arial" w:cs="Arial"/>
          <w:sz w:val="24"/>
        </w:rPr>
        <w:t xml:space="preserve"> Shell):</w:t>
      </w:r>
    </w:p>
    <w:p w14:paraId="56E42F5D"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para acceder a sistemas de manera remota de manera segura y encriptada.</w:t>
      </w:r>
    </w:p>
    <w:p w14:paraId="0AF9D7E8"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IPsec (Internet </w:t>
      </w:r>
      <w:proofErr w:type="spellStart"/>
      <w:r w:rsidRPr="00E8507D">
        <w:rPr>
          <w:rFonts w:ascii="Arial" w:hAnsi="Arial" w:cs="Arial"/>
          <w:sz w:val="24"/>
        </w:rPr>
        <w:t>Protocol</w:t>
      </w:r>
      <w:proofErr w:type="spellEnd"/>
      <w:r w:rsidRPr="00E8507D">
        <w:rPr>
          <w:rFonts w:ascii="Arial" w:hAnsi="Arial" w:cs="Arial"/>
          <w:sz w:val="24"/>
        </w:rPr>
        <w:t xml:space="preserve"> Security):</w:t>
      </w:r>
    </w:p>
    <w:p w14:paraId="2DDC9FF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de seguridad que proporciona cifrado y autenticación de la capa de red para garantizar la seguridad en las comunicaciones IP.</w:t>
      </w:r>
    </w:p>
    <w:p w14:paraId="03F0D76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SNMP (Simple Network Management </w:t>
      </w:r>
      <w:proofErr w:type="spellStart"/>
      <w:r w:rsidRPr="00E8507D">
        <w:rPr>
          <w:rFonts w:ascii="Arial" w:hAnsi="Arial" w:cs="Arial"/>
          <w:sz w:val="24"/>
        </w:rPr>
        <w:t>Protocol</w:t>
      </w:r>
      <w:proofErr w:type="spellEnd"/>
      <w:r w:rsidRPr="00E8507D">
        <w:rPr>
          <w:rFonts w:ascii="Arial" w:hAnsi="Arial" w:cs="Arial"/>
          <w:sz w:val="24"/>
        </w:rPr>
        <w:t>):</w:t>
      </w:r>
    </w:p>
    <w:p w14:paraId="4983CDF3"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8507D" w:rsidRDefault="00266BC2" w:rsidP="00E8507D">
      <w:pPr>
        <w:pStyle w:val="Ttulo1"/>
        <w:jc w:val="both"/>
        <w:rPr>
          <w:rFonts w:ascii="Arial" w:hAnsi="Arial" w:cs="Arial"/>
          <w:b/>
          <w:color w:val="auto"/>
          <w:lang w:val="es-ES"/>
        </w:rPr>
      </w:pPr>
      <w:bookmarkStart w:id="186" w:name="_Toc197669883"/>
      <w:r w:rsidRPr="00E8507D">
        <w:rPr>
          <w:rFonts w:ascii="Arial" w:hAnsi="Arial" w:cs="Arial"/>
          <w:b/>
          <w:color w:val="auto"/>
          <w:lang w:val="es-ES"/>
        </w:rPr>
        <w:t>6.1 TABLA DE REQUERIMIENTOS FISICOS DE LA RED (CABLEADO ESTRUCTURADO)</w:t>
      </w:r>
      <w:bookmarkEnd w:id="186"/>
    </w:p>
    <w:p w14:paraId="4E08A6A7" w14:textId="77777777" w:rsidR="00266BC2" w:rsidRPr="00EE1797" w:rsidRDefault="00266BC2" w:rsidP="00E8507D">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E8507D">
                  <w:pPr>
                    <w:spacing w:after="0"/>
                    <w:jc w:val="both"/>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E8507D">
                  <w:pPr>
                    <w:jc w:val="both"/>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E8507D">
                  <w:pPr>
                    <w:jc w:val="both"/>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E8507D">
                  <w:pPr>
                    <w:jc w:val="both"/>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E8507D">
                  <w:pPr>
                    <w:jc w:val="both"/>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E8507D">
                  <w:pPr>
                    <w:jc w:val="both"/>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E8507D">
                  <w:pPr>
                    <w:jc w:val="both"/>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E8507D">
                  <w:pPr>
                    <w:jc w:val="both"/>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E8507D">
                  <w:pPr>
                    <w:jc w:val="both"/>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E8507D">
                  <w:pPr>
                    <w:jc w:val="both"/>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E8507D">
                  <w:pPr>
                    <w:jc w:val="both"/>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E8507D">
                  <w:pPr>
                    <w:jc w:val="both"/>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E8507D">
                  <w:pPr>
                    <w:jc w:val="both"/>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E8507D">
                  <w:pPr>
                    <w:jc w:val="both"/>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E8507D">
                  <w:pPr>
                    <w:jc w:val="both"/>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E8507D">
                  <w:pPr>
                    <w:jc w:val="both"/>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E8507D">
                  <w:pPr>
                    <w:jc w:val="both"/>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E8507D">
                  <w:pPr>
                    <w:jc w:val="both"/>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E8507D">
                  <w:pPr>
                    <w:jc w:val="both"/>
                    <w:rPr>
                      <w:rFonts w:ascii="Arial" w:hAnsi="Arial" w:cs="Arial"/>
                    </w:rPr>
                  </w:pPr>
                  <w:r w:rsidRPr="00C938F3">
                    <w:rPr>
                      <w:rStyle w:val="Textoennegrita"/>
                      <w:rFonts w:ascii="Arial" w:hAnsi="Arial" w:cs="Arial"/>
                    </w:rPr>
                    <w:t xml:space="preserve">Switches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E8507D">
                  <w:pPr>
                    <w:jc w:val="both"/>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E8507D">
                  <w:pPr>
                    <w:jc w:val="both"/>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E8507D">
                  <w:pPr>
                    <w:jc w:val="both"/>
                    <w:rPr>
                      <w:rFonts w:ascii="Arial" w:hAnsi="Arial" w:cs="Arial"/>
                    </w:rPr>
                  </w:pPr>
                  <w:r w:rsidRPr="00C938F3">
                    <w:rPr>
                      <w:rFonts w:ascii="Arial" w:hAnsi="Arial" w:cs="Arial"/>
                    </w:rPr>
                    <w:t>Cables cortos para conectar dispositivos de red a paneles de conexión o switches.</w:t>
                  </w:r>
                </w:p>
              </w:tc>
              <w:tc>
                <w:tcPr>
                  <w:tcW w:w="0" w:type="auto"/>
                  <w:vAlign w:val="center"/>
                  <w:hideMark/>
                </w:tcPr>
                <w:p w14:paraId="0A5F21A8" w14:textId="77777777" w:rsidR="00C938F3" w:rsidRPr="00C938F3" w:rsidRDefault="00C938F3" w:rsidP="00E8507D">
                  <w:pPr>
                    <w:jc w:val="both"/>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E8507D">
                  <w:pPr>
                    <w:jc w:val="both"/>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E8507D">
                  <w:pPr>
                    <w:jc w:val="both"/>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E8507D">
                  <w:pPr>
                    <w:jc w:val="both"/>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E8507D">
                  <w:pPr>
                    <w:jc w:val="both"/>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E8507D">
                  <w:pPr>
                    <w:jc w:val="both"/>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E8507D">
                  <w:pPr>
                    <w:jc w:val="both"/>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E8507D">
                  <w:pPr>
                    <w:jc w:val="both"/>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E8507D">
                  <w:pPr>
                    <w:jc w:val="both"/>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E8507D">
                  <w:pPr>
                    <w:jc w:val="both"/>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E8507D">
                  <w:pPr>
                    <w:jc w:val="both"/>
                    <w:rPr>
                      <w:rFonts w:ascii="Arial" w:hAnsi="Arial" w:cs="Arial"/>
                    </w:rPr>
                  </w:pPr>
                  <w:r w:rsidRPr="00C938F3">
                    <w:rPr>
                      <w:rStyle w:val="Textoennegrita"/>
                      <w:rFonts w:ascii="Arial" w:hAnsi="Arial" w:cs="Arial"/>
                    </w:rPr>
                    <w:lastRenderedPageBreak/>
                    <w:t>Soportes y anclajes</w:t>
                  </w:r>
                </w:p>
              </w:tc>
              <w:tc>
                <w:tcPr>
                  <w:tcW w:w="0" w:type="auto"/>
                  <w:vAlign w:val="center"/>
                  <w:hideMark/>
                </w:tcPr>
                <w:p w14:paraId="62DEAFC5" w14:textId="77777777" w:rsidR="00C938F3" w:rsidRPr="00C938F3" w:rsidRDefault="00C938F3" w:rsidP="00E8507D">
                  <w:pPr>
                    <w:jc w:val="both"/>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E8507D">
                  <w:pPr>
                    <w:jc w:val="both"/>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E8507D">
                  <w:pPr>
                    <w:jc w:val="both"/>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E8507D">
                  <w:pPr>
                    <w:jc w:val="both"/>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E8507D">
                  <w:pPr>
                    <w:jc w:val="both"/>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E8507D">
                  <w:pPr>
                    <w:jc w:val="both"/>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E8507D">
                  <w:pPr>
                    <w:jc w:val="both"/>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E8507D">
                  <w:pPr>
                    <w:jc w:val="both"/>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E8507D">
                  <w:pPr>
                    <w:jc w:val="both"/>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E8507D">
                  <w:pPr>
                    <w:jc w:val="both"/>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E8507D">
                  <w:pPr>
                    <w:jc w:val="both"/>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rsidP="00E8507D">
            <w:pPr>
              <w:jc w:val="both"/>
            </w:pPr>
          </w:p>
        </w:tc>
      </w:tr>
    </w:tbl>
    <w:p w14:paraId="0685EDF8" w14:textId="77777777" w:rsidR="00266BC2" w:rsidRPr="00E8507D" w:rsidRDefault="00266BC2" w:rsidP="00C938F3">
      <w:pPr>
        <w:pStyle w:val="Ttulo3"/>
        <w:jc w:val="both"/>
        <w:rPr>
          <w:rFonts w:ascii="Arial" w:hAnsi="Arial" w:cs="Arial"/>
          <w:b/>
          <w:color w:val="auto"/>
          <w:sz w:val="28"/>
        </w:rPr>
      </w:pPr>
      <w:bookmarkStart w:id="187" w:name="_Toc197669884"/>
      <w:r w:rsidRPr="00E8507D">
        <w:rPr>
          <w:rFonts w:ascii="Arial" w:hAnsi="Arial" w:cs="Arial"/>
          <w:b/>
          <w:color w:val="auto"/>
          <w:sz w:val="28"/>
        </w:rPr>
        <w:lastRenderedPageBreak/>
        <w:t>Consideraciones adicionales:</w:t>
      </w:r>
      <w:bookmarkEnd w:id="187"/>
    </w:p>
    <w:p w14:paraId="5B06F718"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A286124" w14:textId="77777777" w:rsidR="00E8507D" w:rsidRDefault="00E8507D" w:rsidP="000168DA">
      <w:pPr>
        <w:pStyle w:val="Ttulo1"/>
        <w:rPr>
          <w:lang w:val="es-ES"/>
        </w:rPr>
      </w:pPr>
      <w:bookmarkStart w:id="188" w:name="_Toc197669885"/>
    </w:p>
    <w:p w14:paraId="48429E02" w14:textId="77777777" w:rsidR="00E8507D" w:rsidRDefault="00E8507D" w:rsidP="000168DA">
      <w:pPr>
        <w:pStyle w:val="Ttulo1"/>
        <w:rPr>
          <w:lang w:val="es-ES"/>
        </w:rPr>
      </w:pPr>
    </w:p>
    <w:p w14:paraId="3019C17F" w14:textId="77777777" w:rsidR="00E8507D" w:rsidRDefault="00E8507D" w:rsidP="000168DA">
      <w:pPr>
        <w:pStyle w:val="Ttulo1"/>
        <w:rPr>
          <w:lang w:val="es-ES"/>
        </w:rPr>
      </w:pPr>
    </w:p>
    <w:p w14:paraId="73D4DD2D" w14:textId="77777777" w:rsidR="00E8507D" w:rsidRDefault="00E8507D" w:rsidP="000168DA">
      <w:pPr>
        <w:pStyle w:val="Ttulo1"/>
        <w:rPr>
          <w:lang w:val="es-ES"/>
        </w:rPr>
      </w:pPr>
    </w:p>
    <w:p w14:paraId="5A766D48" w14:textId="77777777" w:rsidR="00E8507D" w:rsidRDefault="00E8507D" w:rsidP="000168DA">
      <w:pPr>
        <w:pStyle w:val="Ttulo1"/>
        <w:rPr>
          <w:lang w:val="es-ES"/>
        </w:rPr>
      </w:pPr>
    </w:p>
    <w:p w14:paraId="41DF413A" w14:textId="77777777" w:rsidR="00E8507D" w:rsidRDefault="00E8507D" w:rsidP="000168DA">
      <w:pPr>
        <w:pStyle w:val="Ttulo1"/>
        <w:rPr>
          <w:lang w:val="es-ES"/>
        </w:rPr>
      </w:pPr>
    </w:p>
    <w:p w14:paraId="2C3964AD" w14:textId="77777777" w:rsidR="00E8507D" w:rsidRDefault="00E8507D" w:rsidP="000168DA">
      <w:pPr>
        <w:pStyle w:val="Ttulo1"/>
        <w:rPr>
          <w:lang w:val="es-ES"/>
        </w:rPr>
      </w:pPr>
    </w:p>
    <w:p w14:paraId="3B9EAFF3" w14:textId="4F07B1DA" w:rsidR="00E8507D" w:rsidRDefault="00E8507D" w:rsidP="000168DA">
      <w:pPr>
        <w:pStyle w:val="Ttulo1"/>
        <w:rPr>
          <w:lang w:val="es-ES"/>
        </w:rPr>
      </w:pPr>
    </w:p>
    <w:p w14:paraId="753ED986" w14:textId="77777777" w:rsidR="00E8507D" w:rsidRPr="00E8507D" w:rsidRDefault="00E8507D" w:rsidP="00E8507D">
      <w:pPr>
        <w:rPr>
          <w:lang w:val="es-ES"/>
        </w:rPr>
      </w:pPr>
    </w:p>
    <w:p w14:paraId="03353119" w14:textId="51D0DAF0" w:rsidR="00266BC2" w:rsidRPr="00E8507D" w:rsidRDefault="00266BC2" w:rsidP="00E8507D">
      <w:pPr>
        <w:pStyle w:val="Ttulo1"/>
        <w:jc w:val="both"/>
        <w:rPr>
          <w:rFonts w:ascii="Arial" w:hAnsi="Arial" w:cs="Arial"/>
          <w:b/>
          <w:color w:val="auto"/>
          <w:lang w:val="es-ES"/>
        </w:rPr>
      </w:pPr>
      <w:r w:rsidRPr="00E8507D">
        <w:rPr>
          <w:rFonts w:ascii="Arial" w:hAnsi="Arial" w:cs="Arial"/>
          <w:b/>
          <w:color w:val="auto"/>
          <w:lang w:val="es-ES"/>
        </w:rPr>
        <w:lastRenderedPageBreak/>
        <w:t xml:space="preserve">6.2 TABLA DE REQUERIMIENTOS DE LOS DISPOSITIVOS DE COMUNICACIÓN DE LA RED (ALAMBRICOS E </w:t>
      </w:r>
      <w:r w:rsidR="00DC7711" w:rsidRPr="00E8507D">
        <w:rPr>
          <w:rFonts w:ascii="Arial" w:hAnsi="Arial" w:cs="Arial"/>
          <w:b/>
          <w:color w:val="auto"/>
          <w:lang w:val="es-ES"/>
        </w:rPr>
        <w:t>INALAMBRICOS)</w:t>
      </w:r>
      <w:bookmarkEnd w:id="188"/>
    </w:p>
    <w:tbl>
      <w:tblPr>
        <w:tblStyle w:val="Tablaconcuadrcula1clara"/>
        <w:tblW w:w="0" w:type="auto"/>
        <w:tblLook w:val="04A0" w:firstRow="1" w:lastRow="0" w:firstColumn="1" w:lastColumn="0" w:noHBand="0" w:noVBand="1"/>
      </w:tblPr>
      <w:tblGrid>
        <w:gridCol w:w="2756"/>
        <w:gridCol w:w="4545"/>
        <w:gridCol w:w="3489"/>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8507D" w:rsidRDefault="00266BC2" w:rsidP="00E8507D">
            <w:pPr>
              <w:jc w:val="both"/>
              <w:rPr>
                <w:rFonts w:ascii="Arial" w:hAnsi="Arial" w:cs="Arial"/>
                <w:b w:val="0"/>
                <w:bCs w:val="0"/>
                <w:sz w:val="24"/>
                <w:szCs w:val="24"/>
              </w:rPr>
            </w:pPr>
            <w:r w:rsidRPr="00E8507D">
              <w:rPr>
                <w:rStyle w:val="Textoennegrita"/>
                <w:rFonts w:ascii="Arial" w:hAnsi="Arial" w:cs="Arial"/>
                <w:sz w:val="24"/>
                <w:szCs w:val="24"/>
              </w:rPr>
              <w:t>Componente</w:t>
            </w:r>
          </w:p>
        </w:tc>
        <w:tc>
          <w:tcPr>
            <w:tcW w:w="0" w:type="auto"/>
            <w:hideMark/>
          </w:tcPr>
          <w:p w14:paraId="12564691"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Descripción</w:t>
            </w:r>
          </w:p>
        </w:tc>
        <w:tc>
          <w:tcPr>
            <w:tcW w:w="0" w:type="auto"/>
            <w:hideMark/>
          </w:tcPr>
          <w:p w14:paraId="12DDD244"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Switches</w:t>
            </w:r>
          </w:p>
        </w:tc>
        <w:tc>
          <w:tcPr>
            <w:tcW w:w="0" w:type="auto"/>
            <w:hideMark/>
          </w:tcPr>
          <w:p w14:paraId="1D4CA59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varios dispositivos en una red local (LAN) y gestiona el tráfico de datos.</w:t>
            </w:r>
          </w:p>
        </w:tc>
        <w:tc>
          <w:tcPr>
            <w:tcW w:w="0" w:type="auto"/>
            <w:hideMark/>
          </w:tcPr>
          <w:p w14:paraId="2079AED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Router</w:t>
            </w:r>
            <w:proofErr w:type="spellEnd"/>
          </w:p>
        </w:tc>
        <w:tc>
          <w:tcPr>
            <w:tcW w:w="0" w:type="auto"/>
            <w:hideMark/>
          </w:tcPr>
          <w:p w14:paraId="7B7E1BD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enruta el tráfico entre diferentes redes, como una LAN y una WAN (Internet).</w:t>
            </w:r>
          </w:p>
        </w:tc>
        <w:tc>
          <w:tcPr>
            <w:tcW w:w="0" w:type="auto"/>
            <w:hideMark/>
          </w:tcPr>
          <w:p w14:paraId="2FFE8383"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Capacidad de gestión de </w:t>
            </w:r>
            <w:proofErr w:type="spellStart"/>
            <w:r w:rsidRPr="00E8507D">
              <w:rPr>
                <w:rFonts w:ascii="Arial" w:hAnsi="Arial" w:cs="Arial"/>
                <w:sz w:val="24"/>
                <w:szCs w:val="24"/>
              </w:rPr>
              <w:t>IPs</w:t>
            </w:r>
            <w:proofErr w:type="spellEnd"/>
            <w:r w:rsidRPr="00E8507D">
              <w:rPr>
                <w:rFonts w:ascii="Arial" w:hAnsi="Arial" w:cs="Arial"/>
                <w:sz w:val="24"/>
                <w:szCs w:val="24"/>
              </w:rPr>
              <w:t xml:space="preserve">, NAT, Firewall, VPN, y </w:t>
            </w:r>
            <w:proofErr w:type="spellStart"/>
            <w:r w:rsidRPr="00E8507D">
              <w:rPr>
                <w:rFonts w:ascii="Arial" w:hAnsi="Arial" w:cs="Arial"/>
                <w:sz w:val="24"/>
                <w:szCs w:val="24"/>
              </w:rPr>
              <w:t>QoS</w:t>
            </w:r>
            <w:proofErr w:type="spellEnd"/>
            <w:r w:rsidRPr="00E8507D">
              <w:rPr>
                <w:rFonts w:ascii="Arial" w:hAnsi="Arial" w:cs="Arial"/>
                <w:sz w:val="24"/>
                <w:szCs w:val="24"/>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Puntos de acceso (AP)</w:t>
            </w:r>
          </w:p>
        </w:tc>
        <w:tc>
          <w:tcPr>
            <w:tcW w:w="0" w:type="auto"/>
            <w:hideMark/>
          </w:tcPr>
          <w:p w14:paraId="14A0037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proporciona conectividad inalámbrica a la red.</w:t>
            </w:r>
          </w:p>
        </w:tc>
        <w:tc>
          <w:tcPr>
            <w:tcW w:w="0" w:type="auto"/>
            <w:hideMark/>
          </w:tcPr>
          <w:p w14:paraId="59B23D2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Estándar: </w:t>
            </w:r>
            <w:proofErr w:type="spellStart"/>
            <w:r w:rsidRPr="00E8507D">
              <w:rPr>
                <w:rFonts w:ascii="Arial" w:hAnsi="Arial" w:cs="Arial"/>
                <w:sz w:val="24"/>
                <w:szCs w:val="24"/>
              </w:rPr>
              <w:t>Wi</w:t>
            </w:r>
            <w:proofErr w:type="spellEnd"/>
            <w:r w:rsidRPr="00E8507D">
              <w:rPr>
                <w:rFonts w:ascii="Arial" w:hAnsi="Arial" w:cs="Arial"/>
                <w:sz w:val="24"/>
                <w:szCs w:val="24"/>
              </w:rPr>
              <w:t xml:space="preserve">-Fi 5 (802.11ac), </w:t>
            </w:r>
            <w:proofErr w:type="spellStart"/>
            <w:r w:rsidRPr="00E8507D">
              <w:rPr>
                <w:rFonts w:ascii="Arial" w:hAnsi="Arial" w:cs="Arial"/>
                <w:sz w:val="24"/>
                <w:szCs w:val="24"/>
              </w:rPr>
              <w:t>Wi</w:t>
            </w:r>
            <w:proofErr w:type="spellEnd"/>
            <w:r w:rsidRPr="00E8507D">
              <w:rPr>
                <w:rFonts w:ascii="Arial" w:hAnsi="Arial" w:cs="Arial"/>
                <w:sz w:val="24"/>
                <w:szCs w:val="24"/>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Tarjetas de red (NIC)</w:t>
            </w:r>
          </w:p>
        </w:tc>
        <w:tc>
          <w:tcPr>
            <w:tcW w:w="0" w:type="auto"/>
            <w:hideMark/>
          </w:tcPr>
          <w:p w14:paraId="0AE7FC27"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permiten la conexión de un equipo (PC, servidor, etc.) a la red.</w:t>
            </w:r>
          </w:p>
        </w:tc>
        <w:tc>
          <w:tcPr>
            <w:tcW w:w="0" w:type="auto"/>
            <w:hideMark/>
          </w:tcPr>
          <w:p w14:paraId="00C10EB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Ethernet 1G, 10G, o </w:t>
            </w:r>
            <w:proofErr w:type="spellStart"/>
            <w:r w:rsidRPr="00E8507D">
              <w:rPr>
                <w:rFonts w:ascii="Arial" w:hAnsi="Arial" w:cs="Arial"/>
                <w:sz w:val="24"/>
                <w:szCs w:val="24"/>
              </w:rPr>
              <w:t>Wi</w:t>
            </w:r>
            <w:proofErr w:type="spellEnd"/>
            <w:r w:rsidRPr="00E8507D">
              <w:rPr>
                <w:rFonts w:ascii="Arial" w:hAnsi="Arial" w:cs="Arial"/>
                <w:sz w:val="24"/>
                <w:szCs w:val="24"/>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Hub</w:t>
            </w:r>
          </w:p>
        </w:tc>
        <w:tc>
          <w:tcPr>
            <w:tcW w:w="0" w:type="auto"/>
            <w:hideMark/>
          </w:tcPr>
          <w:p w14:paraId="64F15D3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básico que conecta múltiples dispositivos en una red, enviando los datos a todos los puertos.</w:t>
            </w:r>
          </w:p>
        </w:tc>
        <w:tc>
          <w:tcPr>
            <w:tcW w:w="0" w:type="auto"/>
            <w:hideMark/>
          </w:tcPr>
          <w:p w14:paraId="1A911EA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Reemplazado por switches,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Gateway</w:t>
            </w:r>
          </w:p>
        </w:tc>
        <w:tc>
          <w:tcPr>
            <w:tcW w:w="0" w:type="auto"/>
            <w:hideMark/>
          </w:tcPr>
          <w:p w14:paraId="1D9795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actúa como "puerta de enlace" entre diferentes redes, como entre redes locales e Internet.</w:t>
            </w:r>
          </w:p>
        </w:tc>
        <w:tc>
          <w:tcPr>
            <w:tcW w:w="0" w:type="auto"/>
            <w:hideMark/>
          </w:tcPr>
          <w:p w14:paraId="5B46FF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Módem</w:t>
            </w:r>
          </w:p>
        </w:tc>
        <w:tc>
          <w:tcPr>
            <w:tcW w:w="0" w:type="auto"/>
            <w:hideMark/>
          </w:tcPr>
          <w:p w14:paraId="408F0A5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Dispositivo que modula y </w:t>
            </w:r>
            <w:proofErr w:type="spellStart"/>
            <w:r w:rsidRPr="00E8507D">
              <w:rPr>
                <w:rFonts w:ascii="Arial" w:hAnsi="Arial" w:cs="Arial"/>
                <w:sz w:val="24"/>
                <w:szCs w:val="24"/>
              </w:rPr>
              <w:t>desmodula</w:t>
            </w:r>
            <w:proofErr w:type="spellEnd"/>
            <w:r w:rsidRPr="00E8507D">
              <w:rPr>
                <w:rFonts w:ascii="Arial" w:hAnsi="Arial" w:cs="Arial"/>
                <w:sz w:val="24"/>
                <w:szCs w:val="24"/>
              </w:rPr>
              <w:t xml:space="preserve"> señales para la comunicación de datos a través de líneas telefónicas o fibra.</w:t>
            </w:r>
          </w:p>
        </w:tc>
        <w:tc>
          <w:tcPr>
            <w:tcW w:w="0" w:type="auto"/>
            <w:hideMark/>
          </w:tcPr>
          <w:p w14:paraId="4A8C40F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Repetidores</w:t>
            </w:r>
          </w:p>
        </w:tc>
        <w:tc>
          <w:tcPr>
            <w:tcW w:w="0" w:type="auto"/>
            <w:hideMark/>
          </w:tcPr>
          <w:p w14:paraId="21AC8D80"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amplifica señales para extender la distancia de la red.</w:t>
            </w:r>
          </w:p>
        </w:tc>
        <w:tc>
          <w:tcPr>
            <w:tcW w:w="0" w:type="auto"/>
            <w:hideMark/>
          </w:tcPr>
          <w:p w14:paraId="73BD3B0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Debe ser compatible con los estándares de red (Ethernet,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Bridge</w:t>
            </w:r>
          </w:p>
        </w:tc>
        <w:tc>
          <w:tcPr>
            <w:tcW w:w="0" w:type="auto"/>
            <w:hideMark/>
          </w:tcPr>
          <w:p w14:paraId="0BF1711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dos redes o segmentos de red, para extender el alcance o reducir la congestión.</w:t>
            </w:r>
          </w:p>
        </w:tc>
        <w:tc>
          <w:tcPr>
            <w:tcW w:w="0" w:type="auto"/>
            <w:hideMark/>
          </w:tcPr>
          <w:p w14:paraId="488CC5F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redes Ethernet o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 xml:space="preserve">Access Point (WAP) </w:t>
            </w:r>
            <w:proofErr w:type="spellStart"/>
            <w:r w:rsidRPr="00E8507D">
              <w:rPr>
                <w:rStyle w:val="Textoennegrita"/>
                <w:rFonts w:ascii="Arial" w:hAnsi="Arial" w:cs="Arial"/>
                <w:sz w:val="24"/>
                <w:szCs w:val="24"/>
              </w:rPr>
              <w:t>Mesh</w:t>
            </w:r>
            <w:proofErr w:type="spellEnd"/>
          </w:p>
        </w:tc>
        <w:tc>
          <w:tcPr>
            <w:tcW w:w="0" w:type="auto"/>
            <w:hideMark/>
          </w:tcPr>
          <w:p w14:paraId="77A6EFF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Red de puntos de acceso interconectados que proporcionan una cobertura más amplia en redes inalámbricas.</w:t>
            </w:r>
          </w:p>
        </w:tc>
        <w:tc>
          <w:tcPr>
            <w:tcW w:w="0" w:type="auto"/>
            <w:hideMark/>
          </w:tcPr>
          <w:p w14:paraId="5A51CA4C"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w:t>
            </w:r>
            <w:proofErr w:type="spellStart"/>
            <w:r w:rsidRPr="00E8507D">
              <w:rPr>
                <w:rFonts w:ascii="Arial" w:hAnsi="Arial" w:cs="Arial"/>
                <w:sz w:val="24"/>
                <w:szCs w:val="24"/>
              </w:rPr>
              <w:t>roaming</w:t>
            </w:r>
            <w:proofErr w:type="spellEnd"/>
            <w:r w:rsidRPr="00E8507D">
              <w:rPr>
                <w:rFonts w:ascii="Arial" w:hAnsi="Arial" w:cs="Arial"/>
                <w:sz w:val="24"/>
                <w:szCs w:val="24"/>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Firewalls</w:t>
            </w:r>
          </w:p>
        </w:tc>
        <w:tc>
          <w:tcPr>
            <w:tcW w:w="0" w:type="auto"/>
            <w:hideMark/>
          </w:tcPr>
          <w:p w14:paraId="632922B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protegen la red de tráfico no deseado o malicioso.</w:t>
            </w:r>
          </w:p>
        </w:tc>
        <w:tc>
          <w:tcPr>
            <w:tcW w:w="0" w:type="auto"/>
            <w:hideMark/>
          </w:tcPr>
          <w:p w14:paraId="3C26BF8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Balanceador de carga</w:t>
            </w:r>
          </w:p>
        </w:tc>
        <w:tc>
          <w:tcPr>
            <w:tcW w:w="0" w:type="auto"/>
            <w:hideMark/>
          </w:tcPr>
          <w:p w14:paraId="455C4668"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distribuye el tráfico de red entre múltiples servidores o dispositivos para equilibrar la carga.</w:t>
            </w:r>
          </w:p>
        </w:tc>
        <w:tc>
          <w:tcPr>
            <w:tcW w:w="0" w:type="auto"/>
            <w:hideMark/>
          </w:tcPr>
          <w:p w14:paraId="0005D502"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Controladores de red (NAC)</w:t>
            </w:r>
          </w:p>
        </w:tc>
        <w:tc>
          <w:tcPr>
            <w:tcW w:w="0" w:type="auto"/>
            <w:hideMark/>
          </w:tcPr>
          <w:p w14:paraId="0E33CE5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gestionan el acceso y la seguridad de los usuarios y dispositivos que se conectan a la red.</w:t>
            </w:r>
          </w:p>
        </w:tc>
        <w:tc>
          <w:tcPr>
            <w:tcW w:w="0" w:type="auto"/>
            <w:hideMark/>
          </w:tcPr>
          <w:p w14:paraId="747F1F0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Sistemas de monitoreo</w:t>
            </w:r>
          </w:p>
        </w:tc>
        <w:tc>
          <w:tcPr>
            <w:tcW w:w="0" w:type="auto"/>
            <w:hideMark/>
          </w:tcPr>
          <w:p w14:paraId="092418C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Herramientas o dispositivos que permiten monitorear el estado y el tráfico de la red.</w:t>
            </w:r>
          </w:p>
        </w:tc>
        <w:tc>
          <w:tcPr>
            <w:tcW w:w="0" w:type="auto"/>
            <w:hideMark/>
          </w:tcPr>
          <w:p w14:paraId="48D8192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Antenas (para dispositivos inalámbricos)</w:t>
            </w:r>
          </w:p>
        </w:tc>
        <w:tc>
          <w:tcPr>
            <w:tcW w:w="0" w:type="auto"/>
            <w:hideMark/>
          </w:tcPr>
          <w:p w14:paraId="48D7AA2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utilizados para mejorar la recepción y transmisión de señales inalámbricas.</w:t>
            </w:r>
          </w:p>
        </w:tc>
        <w:tc>
          <w:tcPr>
            <w:tcW w:w="0" w:type="auto"/>
            <w:hideMark/>
          </w:tcPr>
          <w:p w14:paraId="14A747F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w:t>
            </w:r>
            <w:proofErr w:type="spellStart"/>
            <w:r w:rsidRPr="00E8507D">
              <w:rPr>
                <w:rFonts w:ascii="Arial" w:hAnsi="Arial" w:cs="Arial"/>
                <w:sz w:val="24"/>
                <w:szCs w:val="24"/>
              </w:rPr>
              <w:t>Omni</w:t>
            </w:r>
            <w:proofErr w:type="spellEnd"/>
            <w:r w:rsidRPr="00E8507D">
              <w:rPr>
                <w:rFonts w:ascii="Arial" w:hAnsi="Arial" w:cs="Arial"/>
                <w:sz w:val="24"/>
                <w:szCs w:val="24"/>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lastRenderedPageBreak/>
              <w:t>Módem 4G/5G (Inalámbrico)</w:t>
            </w:r>
          </w:p>
        </w:tc>
        <w:tc>
          <w:tcPr>
            <w:tcW w:w="0" w:type="auto"/>
            <w:hideMark/>
          </w:tcPr>
          <w:p w14:paraId="3271D87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permite la conexión a redes móviles para acceso a Internet.</w:t>
            </w:r>
          </w:p>
        </w:tc>
        <w:tc>
          <w:tcPr>
            <w:tcW w:w="0" w:type="auto"/>
            <w:hideMark/>
          </w:tcPr>
          <w:p w14:paraId="548B054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8507D" w:rsidRDefault="00266BC2" w:rsidP="00C938F3">
      <w:pPr>
        <w:pStyle w:val="Ttulo3"/>
        <w:jc w:val="both"/>
        <w:rPr>
          <w:rFonts w:ascii="Arial" w:hAnsi="Arial" w:cs="Arial"/>
          <w:b/>
          <w:color w:val="auto"/>
          <w:sz w:val="28"/>
        </w:rPr>
      </w:pPr>
      <w:bookmarkStart w:id="189" w:name="_Toc197669886"/>
      <w:r w:rsidRPr="00E8507D">
        <w:rPr>
          <w:rFonts w:ascii="Arial" w:hAnsi="Arial" w:cs="Arial"/>
          <w:b/>
          <w:color w:val="auto"/>
          <w:sz w:val="28"/>
        </w:rPr>
        <w:t>Consideraciones adicionales:</w:t>
      </w:r>
      <w:bookmarkEnd w:id="189"/>
    </w:p>
    <w:p w14:paraId="33DD17A4"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switches, puntos de acceso y firewalls, deben incorporar características avanzadas de seguridad, como VPN, cifrado de datos y protección contra ataques.</w:t>
      </w:r>
    </w:p>
    <w:p w14:paraId="5FE75300"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switches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2F70F965" w14:textId="77777777" w:rsidR="00E8507D" w:rsidRDefault="00E8507D" w:rsidP="000168DA">
      <w:pPr>
        <w:pStyle w:val="Ttulo1"/>
        <w:rPr>
          <w:lang w:val="es-ES"/>
        </w:rPr>
      </w:pPr>
      <w:bookmarkStart w:id="190" w:name="_Toc197669887"/>
    </w:p>
    <w:p w14:paraId="0653ED16" w14:textId="77777777" w:rsidR="00E8507D" w:rsidRDefault="00E8507D" w:rsidP="000168DA">
      <w:pPr>
        <w:pStyle w:val="Ttulo1"/>
        <w:rPr>
          <w:lang w:val="es-ES"/>
        </w:rPr>
      </w:pPr>
    </w:p>
    <w:p w14:paraId="12C8ACB2" w14:textId="77777777" w:rsidR="00E8507D" w:rsidRDefault="00E8507D" w:rsidP="000168DA">
      <w:pPr>
        <w:pStyle w:val="Ttulo1"/>
        <w:rPr>
          <w:lang w:val="es-ES"/>
        </w:rPr>
      </w:pPr>
    </w:p>
    <w:p w14:paraId="0E7DFC79" w14:textId="77777777" w:rsidR="00E8507D" w:rsidRDefault="00E8507D" w:rsidP="000168DA">
      <w:pPr>
        <w:pStyle w:val="Ttulo1"/>
        <w:rPr>
          <w:lang w:val="es-ES"/>
        </w:rPr>
      </w:pPr>
    </w:p>
    <w:p w14:paraId="71FF6452" w14:textId="77777777" w:rsidR="00E8507D" w:rsidRDefault="00E8507D" w:rsidP="000168DA">
      <w:pPr>
        <w:pStyle w:val="Ttulo1"/>
        <w:rPr>
          <w:lang w:val="es-ES"/>
        </w:rPr>
      </w:pPr>
    </w:p>
    <w:p w14:paraId="5B788EB6" w14:textId="77777777" w:rsidR="00E8507D" w:rsidRDefault="00E8507D" w:rsidP="000168DA">
      <w:pPr>
        <w:pStyle w:val="Ttulo1"/>
        <w:rPr>
          <w:lang w:val="es-ES"/>
        </w:rPr>
      </w:pPr>
    </w:p>
    <w:p w14:paraId="3693935C" w14:textId="77777777" w:rsidR="00E8507D" w:rsidRDefault="00E8507D" w:rsidP="000168DA">
      <w:pPr>
        <w:pStyle w:val="Ttulo1"/>
        <w:rPr>
          <w:lang w:val="es-ES"/>
        </w:rPr>
      </w:pPr>
    </w:p>
    <w:p w14:paraId="566B1986" w14:textId="6E7F1083" w:rsidR="00E8507D" w:rsidRDefault="00E8507D" w:rsidP="000168DA">
      <w:pPr>
        <w:pStyle w:val="Ttulo1"/>
        <w:rPr>
          <w:lang w:val="es-ES"/>
        </w:rPr>
      </w:pPr>
    </w:p>
    <w:p w14:paraId="1BA957B8" w14:textId="77777777" w:rsidR="00E8507D" w:rsidRPr="00E8507D" w:rsidRDefault="00E8507D" w:rsidP="00E8507D">
      <w:pPr>
        <w:rPr>
          <w:lang w:val="es-ES"/>
        </w:rPr>
      </w:pPr>
    </w:p>
    <w:p w14:paraId="6FF628F2" w14:textId="77777777" w:rsidR="00E8507D" w:rsidRDefault="00E8507D" w:rsidP="000168DA">
      <w:pPr>
        <w:pStyle w:val="Ttulo1"/>
        <w:rPr>
          <w:lang w:val="es-ES"/>
        </w:rPr>
      </w:pPr>
    </w:p>
    <w:p w14:paraId="4666BD75" w14:textId="77777777" w:rsidR="00E8507D" w:rsidRDefault="00E8507D" w:rsidP="000168DA">
      <w:pPr>
        <w:pStyle w:val="Ttulo1"/>
        <w:rPr>
          <w:lang w:val="es-ES"/>
        </w:rPr>
      </w:pPr>
    </w:p>
    <w:p w14:paraId="4D0F8D4D" w14:textId="518DC260" w:rsidR="00266BC2" w:rsidRPr="00E8507D" w:rsidRDefault="00DC7711" w:rsidP="000168DA">
      <w:pPr>
        <w:pStyle w:val="Ttulo1"/>
        <w:rPr>
          <w:rFonts w:ascii="Arial" w:hAnsi="Arial" w:cs="Arial"/>
          <w:b/>
          <w:color w:val="auto"/>
          <w:lang w:val="es-ES"/>
        </w:rPr>
      </w:pPr>
      <w:r w:rsidRPr="00E8507D">
        <w:rPr>
          <w:rFonts w:ascii="Arial" w:hAnsi="Arial" w:cs="Arial"/>
          <w:b/>
          <w:color w:val="auto"/>
          <w:lang w:val="es-ES"/>
        </w:rPr>
        <w:t>6.3 TABLA DE REQUERIMIENTOS DE LOS DISPOSITIVOS FINALES DE LA RED (HOST)</w:t>
      </w:r>
      <w:bookmarkEnd w:id="190"/>
    </w:p>
    <w:tbl>
      <w:tblPr>
        <w:tblStyle w:val="Tablaconcuadrcula1clara"/>
        <w:tblW w:w="0" w:type="auto"/>
        <w:tblLook w:val="04A0" w:firstRow="1" w:lastRow="0" w:firstColumn="1" w:lastColumn="0" w:noHBand="0" w:noVBand="1"/>
      </w:tblPr>
      <w:tblGrid>
        <w:gridCol w:w="2581"/>
        <w:gridCol w:w="4047"/>
        <w:gridCol w:w="4162"/>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8507D" w:rsidRDefault="00DC7711" w:rsidP="00E8507D">
            <w:pPr>
              <w:jc w:val="both"/>
              <w:rPr>
                <w:rFonts w:ascii="Arial" w:hAnsi="Arial" w:cs="Arial"/>
                <w:b w:val="0"/>
                <w:bCs w:val="0"/>
                <w:sz w:val="24"/>
              </w:rPr>
            </w:pPr>
            <w:r w:rsidRPr="00E8507D">
              <w:rPr>
                <w:rStyle w:val="Textoennegrita"/>
                <w:rFonts w:ascii="Arial" w:hAnsi="Arial" w:cs="Arial"/>
                <w:sz w:val="24"/>
              </w:rPr>
              <w:t>Componente</w:t>
            </w:r>
          </w:p>
        </w:tc>
        <w:tc>
          <w:tcPr>
            <w:tcW w:w="0" w:type="auto"/>
            <w:hideMark/>
          </w:tcPr>
          <w:p w14:paraId="5571471C"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Descripción</w:t>
            </w:r>
          </w:p>
        </w:tc>
        <w:tc>
          <w:tcPr>
            <w:tcW w:w="0" w:type="auto"/>
            <w:hideMark/>
          </w:tcPr>
          <w:p w14:paraId="75C1F308"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Computadora de escritorio</w:t>
            </w:r>
          </w:p>
        </w:tc>
        <w:tc>
          <w:tcPr>
            <w:tcW w:w="0" w:type="auto"/>
            <w:hideMark/>
          </w:tcPr>
          <w:p w14:paraId="3FE6F27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 personal utilizado para tareas de oficina, diseño, programación, etc.</w:t>
            </w:r>
          </w:p>
        </w:tc>
        <w:tc>
          <w:tcPr>
            <w:tcW w:w="0" w:type="auto"/>
            <w:hideMark/>
          </w:tcPr>
          <w:p w14:paraId="19F1B14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Laptop/Portátil</w:t>
            </w:r>
          </w:p>
        </w:tc>
        <w:tc>
          <w:tcPr>
            <w:tcW w:w="0" w:type="auto"/>
            <w:hideMark/>
          </w:tcPr>
          <w:p w14:paraId="002FFF4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 portátil utilizada para tareas móviles.</w:t>
            </w:r>
          </w:p>
        </w:tc>
        <w:tc>
          <w:tcPr>
            <w:tcW w:w="0" w:type="auto"/>
            <w:hideMark/>
          </w:tcPr>
          <w:p w14:paraId="4C61EC7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Teléfonos IP</w:t>
            </w:r>
          </w:p>
        </w:tc>
        <w:tc>
          <w:tcPr>
            <w:tcW w:w="0" w:type="auto"/>
            <w:hideMark/>
          </w:tcPr>
          <w:p w14:paraId="40137D7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comunicación por voz que funcionan a través de la red IP (VoIP).</w:t>
            </w:r>
          </w:p>
        </w:tc>
        <w:tc>
          <w:tcPr>
            <w:tcW w:w="0" w:type="auto"/>
            <w:hideMark/>
          </w:tcPr>
          <w:p w14:paraId="46C0D7A2"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conexión </w:t>
            </w:r>
            <w:proofErr w:type="spellStart"/>
            <w:r w:rsidRPr="00E8507D">
              <w:rPr>
                <w:rFonts w:ascii="Arial" w:hAnsi="Arial" w:cs="Arial"/>
                <w:sz w:val="24"/>
              </w:rPr>
              <w:t>Wi</w:t>
            </w:r>
            <w:proofErr w:type="spellEnd"/>
            <w:r w:rsidRPr="00E8507D">
              <w:rPr>
                <w:rFonts w:ascii="Arial" w:hAnsi="Arial" w:cs="Arial"/>
                <w:sz w:val="24"/>
              </w:rPr>
              <w:t xml:space="preserve">-Fi 5/6, soporte de </w:t>
            </w:r>
            <w:proofErr w:type="spellStart"/>
            <w:r w:rsidRPr="00E8507D">
              <w:rPr>
                <w:rFonts w:ascii="Arial" w:hAnsi="Arial" w:cs="Arial"/>
                <w:sz w:val="24"/>
              </w:rPr>
              <w:t>QoS</w:t>
            </w:r>
            <w:proofErr w:type="spellEnd"/>
            <w:r w:rsidRPr="00E8507D">
              <w:rPr>
                <w:rFonts w:ascii="Arial" w:hAnsi="Arial" w:cs="Arial"/>
                <w:sz w:val="24"/>
              </w:rPr>
              <w:t xml:space="preserve"> para voz, alimentación </w:t>
            </w:r>
            <w:proofErr w:type="spellStart"/>
            <w:r w:rsidRPr="00E8507D">
              <w:rPr>
                <w:rFonts w:ascii="Arial" w:hAnsi="Arial" w:cs="Arial"/>
                <w:sz w:val="24"/>
              </w:rPr>
              <w:t>PoE</w:t>
            </w:r>
            <w:proofErr w:type="spellEnd"/>
            <w:r w:rsidRPr="00E8507D">
              <w:rPr>
                <w:rFonts w:ascii="Arial" w:hAnsi="Arial" w:cs="Arial"/>
                <w:sz w:val="24"/>
              </w:rPr>
              <w:t xml:space="preserve"> (</w:t>
            </w:r>
            <w:proofErr w:type="spellStart"/>
            <w:r w:rsidRPr="00E8507D">
              <w:rPr>
                <w:rFonts w:ascii="Arial" w:hAnsi="Arial" w:cs="Arial"/>
                <w:sz w:val="24"/>
              </w:rPr>
              <w:t>Power</w:t>
            </w:r>
            <w:proofErr w:type="spellEnd"/>
            <w:r w:rsidRPr="00E8507D">
              <w:rPr>
                <w:rFonts w:ascii="Arial" w:hAnsi="Arial" w:cs="Arial"/>
                <w:sz w:val="24"/>
              </w:rPr>
              <w:t xml:space="preserve"> </w:t>
            </w:r>
            <w:proofErr w:type="spellStart"/>
            <w:r w:rsidRPr="00E8507D">
              <w:rPr>
                <w:rFonts w:ascii="Arial" w:hAnsi="Arial" w:cs="Arial"/>
                <w:sz w:val="24"/>
              </w:rPr>
              <w:t>over</w:t>
            </w:r>
            <w:proofErr w:type="spellEnd"/>
            <w:r w:rsidRPr="00E8507D">
              <w:rPr>
                <w:rFonts w:ascii="Arial" w:hAnsi="Arial" w:cs="Arial"/>
                <w:sz w:val="24"/>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Tabletas y dispositivos móviles</w:t>
            </w:r>
          </w:p>
        </w:tc>
        <w:tc>
          <w:tcPr>
            <w:tcW w:w="0" w:type="auto"/>
            <w:hideMark/>
          </w:tcPr>
          <w:p w14:paraId="2D3955A6"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portátiles para acceso a la red y aplicaciones.</w:t>
            </w:r>
          </w:p>
        </w:tc>
        <w:tc>
          <w:tcPr>
            <w:tcW w:w="0" w:type="auto"/>
            <w:hideMark/>
          </w:tcPr>
          <w:p w14:paraId="0B9791E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Impresoras de red</w:t>
            </w:r>
          </w:p>
        </w:tc>
        <w:tc>
          <w:tcPr>
            <w:tcW w:w="0" w:type="auto"/>
            <w:hideMark/>
          </w:tcPr>
          <w:p w14:paraId="072CA263"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impresión conectados a la red, que permiten imprimir desde cualquier equipo en la misma red.</w:t>
            </w:r>
          </w:p>
        </w:tc>
        <w:tc>
          <w:tcPr>
            <w:tcW w:w="0" w:type="auto"/>
            <w:hideMark/>
          </w:tcPr>
          <w:p w14:paraId="565E6084"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Servidores</w:t>
            </w:r>
          </w:p>
        </w:tc>
        <w:tc>
          <w:tcPr>
            <w:tcW w:w="0" w:type="auto"/>
            <w:hideMark/>
          </w:tcPr>
          <w:p w14:paraId="05383D0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alto rendimiento que proporcionan servicios de red como almacenamiento, aplicaciones, etc.</w:t>
            </w:r>
          </w:p>
        </w:tc>
        <w:tc>
          <w:tcPr>
            <w:tcW w:w="0" w:type="auto"/>
            <w:hideMark/>
          </w:tcPr>
          <w:p w14:paraId="598AE56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Mínimo 16 GB RAM, procesadores </w:t>
            </w:r>
            <w:proofErr w:type="spellStart"/>
            <w:r w:rsidRPr="00E8507D">
              <w:rPr>
                <w:rFonts w:ascii="Arial" w:hAnsi="Arial" w:cs="Arial"/>
                <w:sz w:val="24"/>
              </w:rPr>
              <w:t>multicore</w:t>
            </w:r>
            <w:proofErr w:type="spellEnd"/>
            <w:r w:rsidRPr="00E8507D">
              <w:rPr>
                <w:rFonts w:ascii="Arial" w:hAnsi="Arial" w:cs="Arial"/>
                <w:sz w:val="24"/>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almacenamiento en red (NAS)</w:t>
            </w:r>
          </w:p>
        </w:tc>
        <w:tc>
          <w:tcPr>
            <w:tcW w:w="0" w:type="auto"/>
            <w:hideMark/>
          </w:tcPr>
          <w:p w14:paraId="0308DB9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almacenamiento centralizados que proporcionan acceso a archivos para otros dispositivos.</w:t>
            </w:r>
          </w:p>
        </w:tc>
        <w:tc>
          <w:tcPr>
            <w:tcW w:w="0" w:type="auto"/>
            <w:hideMark/>
          </w:tcPr>
          <w:p w14:paraId="05DE019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Cámaras de seguridad IP</w:t>
            </w:r>
          </w:p>
        </w:tc>
        <w:tc>
          <w:tcPr>
            <w:tcW w:w="0" w:type="auto"/>
            <w:hideMark/>
          </w:tcPr>
          <w:p w14:paraId="1A55F727"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Cámaras de video vigilancia que se conectan a la red para la transmisión y almacenamiento de imágenes y videos.</w:t>
            </w:r>
          </w:p>
        </w:tc>
        <w:tc>
          <w:tcPr>
            <w:tcW w:w="0" w:type="auto"/>
            <w:hideMark/>
          </w:tcPr>
          <w:p w14:paraId="6EF75AC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 xml:space="preserve">-Fi, alimentación </w:t>
            </w:r>
            <w:proofErr w:type="spellStart"/>
            <w:r w:rsidRPr="00E8507D">
              <w:rPr>
                <w:rFonts w:ascii="Arial" w:hAnsi="Arial" w:cs="Arial"/>
                <w:sz w:val="24"/>
              </w:rPr>
              <w:t>PoE</w:t>
            </w:r>
            <w:proofErr w:type="spellEnd"/>
            <w:r w:rsidRPr="00E8507D">
              <w:rPr>
                <w:rFonts w:ascii="Arial" w:hAnsi="Arial" w:cs="Arial"/>
                <w:sz w:val="24"/>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Consolas de videojuegos</w:t>
            </w:r>
          </w:p>
        </w:tc>
        <w:tc>
          <w:tcPr>
            <w:tcW w:w="0" w:type="auto"/>
            <w:hideMark/>
          </w:tcPr>
          <w:p w14:paraId="1D64AB3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entretenimiento conectados a la red para juegos en línea.</w:t>
            </w:r>
          </w:p>
        </w:tc>
        <w:tc>
          <w:tcPr>
            <w:tcW w:w="0" w:type="auto"/>
            <w:hideMark/>
          </w:tcPr>
          <w:p w14:paraId="3A0A168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Sistemas de control y automatización</w:t>
            </w:r>
          </w:p>
        </w:tc>
        <w:tc>
          <w:tcPr>
            <w:tcW w:w="0" w:type="auto"/>
            <w:hideMark/>
          </w:tcPr>
          <w:p w14:paraId="2A64DB2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que gestionan procesos o infraestructura dentro de la red (</w:t>
            </w:r>
            <w:proofErr w:type="spellStart"/>
            <w:r w:rsidRPr="00E8507D">
              <w:rPr>
                <w:rFonts w:ascii="Arial" w:hAnsi="Arial" w:cs="Arial"/>
                <w:sz w:val="24"/>
              </w:rPr>
              <w:t>Ej</w:t>
            </w:r>
            <w:proofErr w:type="spellEnd"/>
            <w:r w:rsidRPr="00E8507D">
              <w:rPr>
                <w:rFonts w:ascii="Arial" w:hAnsi="Arial" w:cs="Arial"/>
                <w:sz w:val="24"/>
              </w:rPr>
              <w:t xml:space="preserve">: sistemas SCADA, </w:t>
            </w:r>
            <w:proofErr w:type="spellStart"/>
            <w:r w:rsidRPr="00E8507D">
              <w:rPr>
                <w:rFonts w:ascii="Arial" w:hAnsi="Arial" w:cs="Arial"/>
                <w:sz w:val="24"/>
              </w:rPr>
              <w:t>IoT</w:t>
            </w:r>
            <w:proofErr w:type="spellEnd"/>
            <w:r w:rsidRPr="00E8507D">
              <w:rPr>
                <w:rFonts w:ascii="Arial" w:hAnsi="Arial" w:cs="Arial"/>
                <w:sz w:val="24"/>
              </w:rPr>
              <w:t>).</w:t>
            </w:r>
          </w:p>
        </w:tc>
        <w:tc>
          <w:tcPr>
            <w:tcW w:w="0" w:type="auto"/>
            <w:hideMark/>
          </w:tcPr>
          <w:p w14:paraId="7A38A21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 xml:space="preserve">Dispositivos </w:t>
            </w:r>
            <w:proofErr w:type="spellStart"/>
            <w:r w:rsidRPr="00E8507D">
              <w:rPr>
                <w:rStyle w:val="Textoennegrita"/>
                <w:rFonts w:ascii="Arial" w:hAnsi="Arial" w:cs="Arial"/>
                <w:sz w:val="24"/>
              </w:rPr>
              <w:t>IoT</w:t>
            </w:r>
            <w:proofErr w:type="spellEnd"/>
          </w:p>
        </w:tc>
        <w:tc>
          <w:tcPr>
            <w:tcW w:w="0" w:type="auto"/>
            <w:hideMark/>
          </w:tcPr>
          <w:p w14:paraId="0B11D72B"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conectados a Internet que permiten la automatización del hogar, control remoto, etc.</w:t>
            </w:r>
          </w:p>
        </w:tc>
        <w:tc>
          <w:tcPr>
            <w:tcW w:w="0" w:type="auto"/>
            <w:hideMark/>
          </w:tcPr>
          <w:p w14:paraId="4678515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w:t>
            </w:r>
            <w:proofErr w:type="spellStart"/>
            <w:r w:rsidRPr="00E8507D">
              <w:rPr>
                <w:rFonts w:ascii="Arial" w:hAnsi="Arial" w:cs="Arial"/>
                <w:sz w:val="24"/>
              </w:rPr>
              <w:t>Wi</w:t>
            </w:r>
            <w:proofErr w:type="spellEnd"/>
            <w:r w:rsidRPr="00E8507D">
              <w:rPr>
                <w:rFonts w:ascii="Arial" w:hAnsi="Arial" w:cs="Arial"/>
                <w:sz w:val="24"/>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lastRenderedPageBreak/>
              <w:t>Estaciones de trabajo</w:t>
            </w:r>
          </w:p>
        </w:tc>
        <w:tc>
          <w:tcPr>
            <w:tcW w:w="0" w:type="auto"/>
            <w:hideMark/>
          </w:tcPr>
          <w:p w14:paraId="1FC512B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Computadoras de alto rendimiento utilizadas para tareas específicas como diseño gráfico, modelado 3D, etc.</w:t>
            </w:r>
          </w:p>
        </w:tc>
        <w:tc>
          <w:tcPr>
            <w:tcW w:w="0" w:type="auto"/>
            <w:hideMark/>
          </w:tcPr>
          <w:p w14:paraId="666C30F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Tarjeta gráfica potente, 16 GB RAM o más, conexión Ethernet 10 Gbps, almacenamiento SSD o </w:t>
            </w:r>
            <w:proofErr w:type="spellStart"/>
            <w:r w:rsidRPr="00E8507D">
              <w:rPr>
                <w:rFonts w:ascii="Arial" w:hAnsi="Arial" w:cs="Arial"/>
                <w:sz w:val="24"/>
              </w:rPr>
              <w:t>NVMe</w:t>
            </w:r>
            <w:proofErr w:type="spellEnd"/>
            <w:r w:rsidRPr="00E8507D">
              <w:rPr>
                <w:rFonts w:ascii="Arial" w:hAnsi="Arial" w:cs="Arial"/>
                <w:sz w:val="24"/>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respaldo</w:t>
            </w:r>
          </w:p>
        </w:tc>
        <w:tc>
          <w:tcPr>
            <w:tcW w:w="0" w:type="auto"/>
            <w:hideMark/>
          </w:tcPr>
          <w:p w14:paraId="3B2A82C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para realizar copias de seguridad de datos importantes en la red.</w:t>
            </w:r>
          </w:p>
        </w:tc>
        <w:tc>
          <w:tcPr>
            <w:tcW w:w="0" w:type="auto"/>
            <w:hideMark/>
          </w:tcPr>
          <w:p w14:paraId="68E7A1A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almacenamiento local o en la nube.</w:t>
            </w:r>
          </w:p>
        </w:tc>
      </w:tr>
    </w:tbl>
    <w:p w14:paraId="0EC74782" w14:textId="77777777" w:rsidR="00DC7711" w:rsidRPr="00E8507D" w:rsidRDefault="00DC7711" w:rsidP="00DC7711">
      <w:pPr>
        <w:pStyle w:val="Ttulo3"/>
        <w:rPr>
          <w:rFonts w:ascii="Arial" w:hAnsi="Arial" w:cs="Arial"/>
          <w:b/>
          <w:color w:val="auto"/>
        </w:rPr>
      </w:pPr>
      <w:bookmarkStart w:id="191" w:name="_Toc197669888"/>
      <w:r w:rsidRPr="00E8507D">
        <w:rPr>
          <w:rFonts w:ascii="Arial" w:hAnsi="Arial" w:cs="Arial"/>
          <w:b/>
          <w:color w:val="auto"/>
        </w:rPr>
        <w:t>Consideraciones adicionales:</w:t>
      </w:r>
      <w:bookmarkEnd w:id="191"/>
    </w:p>
    <w:p w14:paraId="0E0EF0F0"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8507D" w:rsidRDefault="00DC7711" w:rsidP="000168DA">
      <w:pPr>
        <w:pStyle w:val="Ttulo1"/>
        <w:rPr>
          <w:rFonts w:ascii="Arial" w:hAnsi="Arial" w:cs="Arial"/>
          <w:b/>
          <w:color w:val="auto"/>
          <w:lang w:val="es-ES"/>
        </w:rPr>
      </w:pPr>
      <w:bookmarkStart w:id="192" w:name="_Toc197669889"/>
      <w:r w:rsidRPr="00E8507D">
        <w:rPr>
          <w:rFonts w:ascii="Arial" w:hAnsi="Arial" w:cs="Arial"/>
          <w:b/>
          <w:color w:val="auto"/>
          <w:lang w:val="es-ES"/>
        </w:rPr>
        <w:t>7.2 PLANO ARQUITECTICO GENERAL DE LA EMPRESA</w:t>
      </w:r>
      <w:bookmarkEnd w:id="192"/>
      <w:r w:rsidRPr="00E8507D">
        <w:rPr>
          <w:rFonts w:ascii="Arial" w:hAnsi="Arial" w:cs="Arial"/>
          <w:b/>
          <w:color w:val="auto"/>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E8507D" w:rsidRDefault="00DC7711" w:rsidP="00C938F3">
      <w:pPr>
        <w:pStyle w:val="Ttulo3"/>
        <w:jc w:val="both"/>
        <w:rPr>
          <w:rFonts w:ascii="Arial" w:hAnsi="Arial" w:cs="Arial"/>
          <w:color w:val="auto"/>
        </w:rPr>
      </w:pPr>
      <w:bookmarkStart w:id="193" w:name="_Toc197669890"/>
      <w:r w:rsidRPr="00E8507D">
        <w:rPr>
          <w:rFonts w:ascii="Arial" w:hAnsi="Arial" w:cs="Arial"/>
          <w:b/>
          <w:color w:val="auto"/>
        </w:rPr>
        <w:t>1</w:t>
      </w:r>
      <w:r w:rsidRPr="00E8507D">
        <w:rPr>
          <w:rFonts w:ascii="Arial" w:hAnsi="Arial" w:cs="Arial"/>
          <w:color w:val="auto"/>
        </w:rPr>
        <w:t xml:space="preserve">. </w:t>
      </w:r>
      <w:r w:rsidRPr="00E8507D">
        <w:rPr>
          <w:rStyle w:val="Textoennegrita"/>
          <w:rFonts w:ascii="Arial" w:hAnsi="Arial" w:cs="Arial"/>
          <w:bCs w:val="0"/>
          <w:color w:val="auto"/>
        </w:rPr>
        <w:t>Distribución de las áreas de trabajo</w:t>
      </w:r>
      <w:bookmarkEnd w:id="193"/>
    </w:p>
    <w:p w14:paraId="261A5833"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E8507D" w:rsidRDefault="00DC7711" w:rsidP="00C938F3">
      <w:pPr>
        <w:pStyle w:val="Ttulo3"/>
        <w:jc w:val="both"/>
        <w:rPr>
          <w:rFonts w:ascii="Arial" w:hAnsi="Arial" w:cs="Arial"/>
          <w:color w:val="auto"/>
        </w:rPr>
      </w:pPr>
      <w:bookmarkStart w:id="194" w:name="_Toc197669891"/>
      <w:r w:rsidRPr="00E8507D">
        <w:rPr>
          <w:rFonts w:ascii="Arial" w:hAnsi="Arial" w:cs="Arial"/>
          <w:color w:val="auto"/>
        </w:rPr>
        <w:t xml:space="preserve">2. </w:t>
      </w:r>
      <w:r w:rsidRPr="00E8507D">
        <w:rPr>
          <w:rStyle w:val="Textoennegrita"/>
          <w:rFonts w:ascii="Arial" w:hAnsi="Arial" w:cs="Arial"/>
          <w:bCs w:val="0"/>
          <w:color w:val="auto"/>
        </w:rPr>
        <w:t>Zonas específicas de la red y tecnología</w:t>
      </w:r>
      <w:bookmarkEnd w:id="194"/>
    </w:p>
    <w:p w14:paraId="2B185CD2"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E8507D" w:rsidRDefault="00DC7711" w:rsidP="00C938F3">
      <w:pPr>
        <w:pStyle w:val="Ttulo3"/>
        <w:jc w:val="both"/>
        <w:rPr>
          <w:rFonts w:ascii="Arial" w:hAnsi="Arial" w:cs="Arial"/>
          <w:color w:val="auto"/>
        </w:rPr>
      </w:pPr>
      <w:bookmarkStart w:id="195" w:name="_Toc197669892"/>
      <w:r w:rsidRPr="00E8507D">
        <w:rPr>
          <w:rFonts w:ascii="Arial" w:hAnsi="Arial" w:cs="Arial"/>
          <w:color w:val="auto"/>
        </w:rPr>
        <w:t xml:space="preserve">3. </w:t>
      </w:r>
      <w:r w:rsidRPr="00E8507D">
        <w:rPr>
          <w:rStyle w:val="Textoennegrita"/>
          <w:rFonts w:ascii="Arial" w:hAnsi="Arial" w:cs="Arial"/>
          <w:bCs w:val="0"/>
          <w:color w:val="auto"/>
        </w:rPr>
        <w:t>Cableado estructurado</w:t>
      </w:r>
      <w:bookmarkEnd w:id="195"/>
    </w:p>
    <w:p w14:paraId="6A67F736"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E8507D" w:rsidRDefault="00DC7711" w:rsidP="00C938F3">
      <w:pPr>
        <w:pStyle w:val="Ttulo3"/>
        <w:jc w:val="both"/>
        <w:rPr>
          <w:rFonts w:ascii="Arial" w:hAnsi="Arial" w:cs="Arial"/>
          <w:color w:val="auto"/>
        </w:rPr>
      </w:pPr>
      <w:bookmarkStart w:id="196" w:name="_Toc197669893"/>
      <w:r w:rsidRPr="00E8507D">
        <w:rPr>
          <w:rFonts w:ascii="Arial" w:hAnsi="Arial" w:cs="Arial"/>
          <w:color w:val="auto"/>
        </w:rPr>
        <w:t xml:space="preserve">4. </w:t>
      </w:r>
      <w:r w:rsidRPr="00E8507D">
        <w:rPr>
          <w:rStyle w:val="Textoennegrita"/>
          <w:rFonts w:ascii="Arial" w:hAnsi="Arial" w:cs="Arial"/>
          <w:bCs w:val="0"/>
          <w:color w:val="auto"/>
        </w:rPr>
        <w:t>Instalaciones de seguridad y control</w:t>
      </w:r>
      <w:bookmarkEnd w:id="196"/>
    </w:p>
    <w:p w14:paraId="7ED7B42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197"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197"/>
    </w:p>
    <w:p w14:paraId="28EB5CFA"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198"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198"/>
    </w:p>
    <w:p w14:paraId="38DD54D6"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199"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199"/>
    </w:p>
    <w:p w14:paraId="19D7332D"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E8507D" w:rsidRDefault="00DC7711" w:rsidP="00C938F3">
      <w:pPr>
        <w:pStyle w:val="Ttulo3"/>
        <w:jc w:val="both"/>
        <w:rPr>
          <w:rFonts w:ascii="Arial" w:hAnsi="Arial" w:cs="Arial"/>
          <w:b/>
          <w:color w:val="auto"/>
        </w:rPr>
      </w:pPr>
      <w:bookmarkStart w:id="200" w:name="_Toc197669897"/>
      <w:r w:rsidRPr="00E8507D">
        <w:rPr>
          <w:rFonts w:ascii="Arial" w:hAnsi="Arial" w:cs="Arial"/>
          <w:b/>
          <w:color w:val="auto"/>
        </w:rPr>
        <w:t>Ejemplo de Plano de Distribución (descripción):</w:t>
      </w:r>
      <w:bookmarkEnd w:id="20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Entrada principal</w:t>
      </w:r>
      <w:r w:rsidRPr="00C938F3">
        <w:rPr>
          <w:rFonts w:ascii="Arial" w:hAnsi="Arial" w:cs="Arial"/>
          <w:sz w:val="24"/>
          <w:szCs w:val="24"/>
        </w:rPr>
        <w:t xml:space="preserve"> con un área de recepción.</w:t>
      </w:r>
    </w:p>
    <w:p w14:paraId="386E9E7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E8507D" w:rsidRDefault="00DC7711" w:rsidP="00C938F3">
      <w:pPr>
        <w:pStyle w:val="Ttulo3"/>
        <w:jc w:val="both"/>
        <w:rPr>
          <w:rFonts w:ascii="Arial" w:hAnsi="Arial" w:cs="Arial"/>
          <w:b/>
          <w:color w:val="auto"/>
        </w:rPr>
      </w:pPr>
      <w:bookmarkStart w:id="201" w:name="_Toc197669898"/>
      <w:r w:rsidRPr="00E8507D">
        <w:rPr>
          <w:rFonts w:ascii="Arial" w:hAnsi="Arial" w:cs="Arial"/>
          <w:b/>
          <w:color w:val="auto"/>
        </w:rPr>
        <w:t>Recomendaciones adicionales:</w:t>
      </w:r>
      <w:bookmarkEnd w:id="201"/>
    </w:p>
    <w:p w14:paraId="0A3C4A1D"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8507D" w:rsidRDefault="00DC7711" w:rsidP="000168DA">
      <w:pPr>
        <w:pStyle w:val="Ttulo1"/>
        <w:rPr>
          <w:rFonts w:ascii="Arial" w:hAnsi="Arial" w:cs="Arial"/>
          <w:b/>
          <w:color w:val="auto"/>
          <w:lang w:val="es-ES"/>
        </w:rPr>
      </w:pPr>
      <w:bookmarkStart w:id="202" w:name="_Toc197669899"/>
      <w:r w:rsidRPr="00E8507D">
        <w:rPr>
          <w:rFonts w:ascii="Arial" w:hAnsi="Arial" w:cs="Arial"/>
          <w:b/>
          <w:color w:val="auto"/>
          <w:lang w:val="es-ES"/>
        </w:rPr>
        <w:t>8.1 PLANOS FISICOS DE LA RED LAN EMPRESARIAL COORPORATIVA (CABLEADO ESTRUCTURADO)</w:t>
      </w:r>
      <w:bookmarkEnd w:id="20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3"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3"/>
    </w:p>
    <w:p w14:paraId="61AAB1FD" w14:textId="77777777" w:rsidR="00DC7711" w:rsidRPr="00C938F3" w:rsidRDefault="00DC7711" w:rsidP="00C938F3">
      <w:pPr>
        <w:pStyle w:val="Ttulo2"/>
        <w:jc w:val="both"/>
        <w:rPr>
          <w:rFonts w:ascii="Arial" w:hAnsi="Arial" w:cs="Arial"/>
          <w:sz w:val="24"/>
          <w:szCs w:val="24"/>
        </w:rPr>
      </w:pPr>
      <w:bookmarkStart w:id="204"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4"/>
    </w:p>
    <w:p w14:paraId="6C7B2E32"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switches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5"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5"/>
    </w:p>
    <w:p w14:paraId="47BB455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switches, firewalls y servidores.</w:t>
      </w:r>
    </w:p>
    <w:p w14:paraId="76607D43"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Switches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6"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6"/>
    </w:p>
    <w:p w14:paraId="1E87CD6D"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E8507D" w:rsidRDefault="00DC7711" w:rsidP="00C938F3">
      <w:pPr>
        <w:pStyle w:val="Ttulo4"/>
        <w:jc w:val="both"/>
        <w:rPr>
          <w:rFonts w:ascii="Arial" w:hAnsi="Arial" w:cs="Arial"/>
          <w:b/>
          <w:color w:val="auto"/>
          <w:sz w:val="24"/>
          <w:szCs w:val="24"/>
        </w:rPr>
      </w:pPr>
      <w:r w:rsidRPr="00E8507D">
        <w:rPr>
          <w:rFonts w:ascii="Arial" w:hAnsi="Arial" w:cs="Arial"/>
          <w:b/>
          <w:color w:val="auto"/>
          <w:sz w:val="24"/>
          <w:szCs w:val="24"/>
        </w:rPr>
        <w:t xml:space="preserve">D. </w:t>
      </w:r>
      <w:r w:rsidRPr="00E8507D">
        <w:rPr>
          <w:rStyle w:val="Textoennegrita"/>
          <w:rFonts w:ascii="Arial" w:hAnsi="Arial" w:cs="Arial"/>
          <w:b w:val="0"/>
          <w:bCs w:val="0"/>
          <w:color w:val="auto"/>
          <w:sz w:val="24"/>
          <w:szCs w:val="24"/>
        </w:rPr>
        <w:t>Plantas y Zonas de Red</w:t>
      </w:r>
    </w:p>
    <w:p w14:paraId="7AA42B46"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E. </w:t>
      </w:r>
      <w:r w:rsidRPr="00E8507D">
        <w:rPr>
          <w:rStyle w:val="Textoennegrita"/>
          <w:rFonts w:ascii="Arial" w:hAnsi="Arial" w:cs="Arial"/>
          <w:bCs w:val="0"/>
          <w:i w:val="0"/>
          <w:color w:val="auto"/>
          <w:sz w:val="24"/>
          <w:szCs w:val="24"/>
        </w:rPr>
        <w:t>Redundancia y Seguridad</w:t>
      </w:r>
    </w:p>
    <w:p w14:paraId="512B5B16"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planos deben reflejar las conexiones de red redundantes, como rutas secundarias de cableado y switches adicionales, para asegurar la continuidad de la red en caso de fallos.</w:t>
      </w:r>
    </w:p>
    <w:p w14:paraId="07522C98"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F. </w:t>
      </w:r>
      <w:r w:rsidRPr="00E8507D">
        <w:rPr>
          <w:rStyle w:val="Textoennegrita"/>
          <w:rFonts w:ascii="Arial" w:hAnsi="Arial" w:cs="Arial"/>
          <w:bCs w:val="0"/>
          <w:i w:val="0"/>
          <w:color w:val="auto"/>
          <w:sz w:val="24"/>
          <w:szCs w:val="24"/>
        </w:rPr>
        <w:t>Diagramas de Interconexión</w:t>
      </w:r>
    </w:p>
    <w:p w14:paraId="0F44320B"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switches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switches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switches,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E8507D" w:rsidRDefault="00DC7711" w:rsidP="00C938F3">
      <w:pPr>
        <w:pStyle w:val="Ttulo3"/>
        <w:jc w:val="both"/>
        <w:rPr>
          <w:rFonts w:ascii="Arial" w:hAnsi="Arial" w:cs="Arial"/>
          <w:color w:val="auto"/>
        </w:rPr>
      </w:pPr>
      <w:bookmarkStart w:id="207" w:name="_Toc197669904"/>
      <w:r w:rsidRPr="00E8507D">
        <w:rPr>
          <w:rFonts w:ascii="Arial" w:hAnsi="Arial" w:cs="Arial"/>
          <w:color w:val="auto"/>
        </w:rPr>
        <w:lastRenderedPageBreak/>
        <w:t xml:space="preserve">2. </w:t>
      </w:r>
      <w:r w:rsidRPr="00E8507D">
        <w:rPr>
          <w:rStyle w:val="Textoennegrita"/>
          <w:rFonts w:ascii="Arial" w:hAnsi="Arial" w:cs="Arial"/>
          <w:bCs w:val="0"/>
          <w:color w:val="auto"/>
        </w:rPr>
        <w:t>Ejemplo de Elementos en un Plano de Cableado Estructurado LAN</w:t>
      </w:r>
      <w:bookmarkEnd w:id="207"/>
    </w:p>
    <w:p w14:paraId="43305EB2" w14:textId="122CA31E"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Este plano estaría dividido en varias secciones clave:</w:t>
      </w:r>
    </w:p>
    <w:p w14:paraId="31ADB532"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Los cables principales que conectan el centro de datos con los switches de cada planta.</w:t>
      </w:r>
    </w:p>
    <w:p w14:paraId="502D379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FE1ADE" w:rsidRDefault="00DC7711" w:rsidP="00C938F3">
      <w:pPr>
        <w:pStyle w:val="Ttulo3"/>
        <w:jc w:val="both"/>
        <w:rPr>
          <w:rFonts w:ascii="Arial" w:hAnsi="Arial" w:cs="Arial"/>
          <w:color w:val="auto"/>
        </w:rPr>
      </w:pPr>
      <w:bookmarkStart w:id="208" w:name="_Toc197669905"/>
      <w:r w:rsidRPr="00FE1ADE">
        <w:rPr>
          <w:rFonts w:ascii="Arial" w:hAnsi="Arial" w:cs="Arial"/>
          <w:color w:val="auto"/>
        </w:rPr>
        <w:t xml:space="preserve">3. </w:t>
      </w:r>
      <w:r w:rsidRPr="00FE1ADE">
        <w:rPr>
          <w:rStyle w:val="Textoennegrita"/>
          <w:rFonts w:ascii="Arial" w:hAnsi="Arial" w:cs="Arial"/>
          <w:bCs w:val="0"/>
          <w:color w:val="auto"/>
        </w:rPr>
        <w:t>Consideraciones Técnicas Adicionales:</w:t>
      </w:r>
      <w:bookmarkEnd w:id="208"/>
    </w:p>
    <w:p w14:paraId="59833C94"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FE1ADE" w:rsidRDefault="00DC7711" w:rsidP="00C938F3">
      <w:pPr>
        <w:pStyle w:val="Ttulo3"/>
        <w:jc w:val="both"/>
        <w:rPr>
          <w:rFonts w:ascii="Arial" w:hAnsi="Arial" w:cs="Arial"/>
          <w:b/>
          <w:color w:val="auto"/>
        </w:rPr>
      </w:pPr>
      <w:bookmarkStart w:id="209" w:name="_Toc197669906"/>
      <w:r w:rsidRPr="00FE1ADE">
        <w:rPr>
          <w:rFonts w:ascii="Arial" w:hAnsi="Arial" w:cs="Arial"/>
          <w:b/>
          <w:color w:val="auto"/>
        </w:rPr>
        <w:t>Herramientas para Crear los Planos Físicos</w:t>
      </w:r>
      <w:bookmarkEnd w:id="20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FE1ADE" w:rsidRDefault="008D6DD4" w:rsidP="000168DA">
      <w:pPr>
        <w:pStyle w:val="Ttulo1"/>
        <w:rPr>
          <w:rFonts w:ascii="Arial" w:hAnsi="Arial" w:cs="Arial"/>
          <w:b/>
          <w:color w:val="auto"/>
          <w:lang w:val="es-ES"/>
        </w:rPr>
      </w:pPr>
      <w:bookmarkStart w:id="210" w:name="_Toc197669907"/>
      <w:r w:rsidRPr="00FE1ADE">
        <w:rPr>
          <w:rFonts w:ascii="Arial" w:hAnsi="Arial" w:cs="Arial"/>
          <w:b/>
          <w:color w:val="auto"/>
          <w:lang w:val="es-ES"/>
        </w:rPr>
        <w:t xml:space="preserve">8.2 PLANOS LOGICOS DE LA RED LAN EMPRESARIAL COORPORATIVA </w:t>
      </w:r>
      <w:r w:rsidR="00EE1797" w:rsidRPr="00FE1ADE">
        <w:rPr>
          <w:rFonts w:ascii="Arial" w:hAnsi="Arial" w:cs="Arial"/>
          <w:b/>
          <w:color w:val="auto"/>
          <w:lang w:val="es-ES"/>
        </w:rPr>
        <w:t>(HOST)</w:t>
      </w:r>
      <w:bookmarkEnd w:id="21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FE1ADE" w:rsidRDefault="00EE1797" w:rsidP="00C938F3">
      <w:pPr>
        <w:pStyle w:val="Ttulo3"/>
        <w:jc w:val="both"/>
        <w:rPr>
          <w:rFonts w:ascii="Arial" w:hAnsi="Arial" w:cs="Arial"/>
        </w:rPr>
      </w:pPr>
      <w:bookmarkStart w:id="211" w:name="_Toc197669908"/>
      <w:r w:rsidRPr="00FE1ADE">
        <w:rPr>
          <w:rFonts w:ascii="Arial" w:hAnsi="Arial" w:cs="Arial"/>
          <w:color w:val="auto"/>
        </w:rPr>
        <w:t xml:space="preserve">1. </w:t>
      </w:r>
      <w:r w:rsidRPr="00FE1ADE">
        <w:rPr>
          <w:rStyle w:val="Textoennegrita"/>
          <w:rFonts w:ascii="Arial" w:hAnsi="Arial" w:cs="Arial"/>
          <w:bCs w:val="0"/>
          <w:color w:val="auto"/>
        </w:rPr>
        <w:t>Elementos Clave de un Plano Lógico de la Red LAN Corporativa</w:t>
      </w:r>
      <w:bookmarkEnd w:id="21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A. </w:t>
      </w:r>
      <w:r w:rsidRPr="00FE1ADE">
        <w:rPr>
          <w:rStyle w:val="Textoennegrita"/>
          <w:rFonts w:ascii="Arial" w:hAnsi="Arial" w:cs="Arial"/>
          <w:bCs w:val="0"/>
          <w:i w:val="0"/>
          <w:color w:val="auto"/>
          <w:sz w:val="24"/>
          <w:szCs w:val="24"/>
        </w:rPr>
        <w:t>Dispositivos y Hosts</w:t>
      </w:r>
    </w:p>
    <w:p w14:paraId="2A70057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B. </w:t>
      </w:r>
      <w:r w:rsidRPr="00FE1ADE">
        <w:rPr>
          <w:rStyle w:val="Textoennegrita"/>
          <w:rFonts w:ascii="Arial" w:hAnsi="Arial" w:cs="Arial"/>
          <w:bCs w:val="0"/>
          <w:i w:val="0"/>
          <w:color w:val="auto"/>
          <w:sz w:val="24"/>
          <w:szCs w:val="24"/>
        </w:rPr>
        <w:t>Dispositivos de Red Intermedios</w:t>
      </w:r>
    </w:p>
    <w:p w14:paraId="62BFB17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 Los switches son responsables de conectar los dispositivos de la red. Los planos lógicos deben mostrar cómo se interconectan los dispositivos a través de estos switches.</w:t>
      </w:r>
    </w:p>
    <w:p w14:paraId="6F07FAF1"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C. </w:t>
      </w:r>
      <w:r w:rsidRPr="00FE1ADE">
        <w:rPr>
          <w:rStyle w:val="Textoennegrita"/>
          <w:rFonts w:ascii="Arial" w:hAnsi="Arial" w:cs="Arial"/>
          <w:bCs w:val="0"/>
          <w:i w:val="0"/>
          <w:color w:val="auto"/>
          <w:sz w:val="24"/>
          <w:szCs w:val="24"/>
        </w:rPr>
        <w:t>Segmentación de la Red (Subredes)</w:t>
      </w:r>
    </w:p>
    <w:p w14:paraId="425E22C0"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lastRenderedPageBreak/>
        <w:t xml:space="preserve">D. </w:t>
      </w:r>
      <w:r w:rsidRPr="00FE1ADE">
        <w:rPr>
          <w:rStyle w:val="Textoennegrita"/>
          <w:rFonts w:ascii="Arial" w:hAnsi="Arial" w:cs="Arial"/>
          <w:bCs w:val="0"/>
          <w:i w:val="0"/>
          <w:color w:val="auto"/>
          <w:sz w:val="24"/>
          <w:szCs w:val="24"/>
        </w:rPr>
        <w:t>Enlaces y Rutas de Comunicación</w:t>
      </w:r>
    </w:p>
    <w:p w14:paraId="39DC89F1"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switches,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E. </w:t>
      </w:r>
      <w:r w:rsidRPr="00FE1ADE">
        <w:rPr>
          <w:rStyle w:val="Textoennegrita"/>
          <w:rFonts w:ascii="Arial" w:hAnsi="Arial" w:cs="Arial"/>
          <w:bCs w:val="0"/>
          <w:i w:val="0"/>
          <w:color w:val="auto"/>
          <w:sz w:val="24"/>
          <w:szCs w:val="24"/>
        </w:rPr>
        <w:t>Redundancia y Alta Disponibilidad</w:t>
      </w:r>
    </w:p>
    <w:p w14:paraId="46FAC0AB"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switches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FE1ADE" w:rsidRDefault="00EE1797" w:rsidP="00C938F3">
      <w:pPr>
        <w:pStyle w:val="Ttulo3"/>
        <w:jc w:val="both"/>
        <w:rPr>
          <w:rFonts w:ascii="Arial" w:hAnsi="Arial" w:cs="Arial"/>
          <w:color w:val="auto"/>
        </w:rPr>
      </w:pPr>
      <w:bookmarkStart w:id="212" w:name="_Toc197669909"/>
      <w:r w:rsidRPr="00FE1ADE">
        <w:rPr>
          <w:rFonts w:ascii="Arial" w:hAnsi="Arial" w:cs="Arial"/>
          <w:color w:val="auto"/>
        </w:rPr>
        <w:t xml:space="preserve">2. </w:t>
      </w:r>
      <w:r w:rsidRPr="00FE1ADE">
        <w:rPr>
          <w:rStyle w:val="Textoennegrita"/>
          <w:rFonts w:ascii="Arial" w:hAnsi="Arial" w:cs="Arial"/>
          <w:bCs w:val="0"/>
          <w:color w:val="auto"/>
        </w:rPr>
        <w:t>Elementos Específicos en los Planos Lógicos de una LAN Empresarial</w:t>
      </w:r>
      <w:bookmarkEnd w:id="212"/>
    </w:p>
    <w:p w14:paraId="6C917ED7" w14:textId="77777777" w:rsidR="00EE1797" w:rsidRPr="00FE1ADE" w:rsidRDefault="00EE1797" w:rsidP="00C938F3">
      <w:pPr>
        <w:pStyle w:val="Ttulo4"/>
        <w:jc w:val="both"/>
        <w:rPr>
          <w:rFonts w:ascii="Arial" w:hAnsi="Arial" w:cs="Arial"/>
          <w:color w:val="auto"/>
          <w:sz w:val="24"/>
          <w:szCs w:val="24"/>
        </w:rPr>
      </w:pPr>
      <w:r w:rsidRPr="00FE1ADE">
        <w:rPr>
          <w:rFonts w:ascii="Arial" w:hAnsi="Arial" w:cs="Arial"/>
          <w:color w:val="auto"/>
          <w:sz w:val="24"/>
          <w:szCs w:val="24"/>
        </w:rPr>
        <w:t xml:space="preserve">A. </w:t>
      </w:r>
      <w:r w:rsidRPr="00FE1ADE">
        <w:rPr>
          <w:rStyle w:val="Textoennegrita"/>
          <w:rFonts w:ascii="Arial" w:hAnsi="Arial" w:cs="Arial"/>
          <w:bCs w:val="0"/>
          <w:color w:val="auto"/>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A: Computadoras de escritorio, impresoras conectadas a través de un switch.</w:t>
      </w:r>
    </w:p>
    <w:p w14:paraId="7690FA4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B: Laptop y teléfono IP conectados a la misma red a través de un punto de acceso inalámbrico.</w:t>
      </w:r>
    </w:p>
    <w:p w14:paraId="32DDF9B1"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Sala de servidores: Servidores conectados a un switch de alta capacidad.</w:t>
      </w:r>
    </w:p>
    <w:p w14:paraId="08C0BFDD"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w:t>
      </w:r>
    </w:p>
    <w:p w14:paraId="658D3C7A" w14:textId="77777777" w:rsidR="00EE1797" w:rsidRPr="00FE1ADE" w:rsidRDefault="00EE1797" w:rsidP="001F3DAC">
      <w:pPr>
        <w:pStyle w:val="Prrafodelista"/>
        <w:numPr>
          <w:ilvl w:val="0"/>
          <w:numId w:val="227"/>
        </w:numPr>
        <w:rPr>
          <w:rFonts w:ascii="Arial" w:hAnsi="Arial" w:cs="Arial"/>
          <w:sz w:val="24"/>
        </w:rPr>
      </w:pPr>
      <w:r w:rsidRPr="00FE1ADE">
        <w:rPr>
          <w:rFonts w:ascii="Arial" w:hAnsi="Arial" w:cs="Arial"/>
          <w:sz w:val="24"/>
        </w:rPr>
        <w:t>Switch Principal: Conectado a los servidores y a los switches de la oficina para gestionar el tráfico interno.</w:t>
      </w:r>
    </w:p>
    <w:p w14:paraId="76560130" w14:textId="77777777" w:rsidR="00EE1797" w:rsidRPr="00FE1ADE" w:rsidRDefault="00EE1797" w:rsidP="001F3DAC">
      <w:pPr>
        <w:pStyle w:val="Prrafodelista"/>
        <w:numPr>
          <w:ilvl w:val="0"/>
          <w:numId w:val="227"/>
        </w:numPr>
        <w:rPr>
          <w:rFonts w:ascii="Arial" w:hAnsi="Arial" w:cs="Arial"/>
          <w:sz w:val="24"/>
        </w:rPr>
      </w:pPr>
      <w:r w:rsidRPr="00FE1ADE">
        <w:rPr>
          <w:rFonts w:ascii="Arial" w:hAnsi="Arial" w:cs="Arial"/>
          <w:sz w:val="24"/>
        </w:rPr>
        <w:t>Switches de Oficina A/B: Conectan dispositivos en cada oficina a la red.</w:t>
      </w:r>
    </w:p>
    <w:p w14:paraId="5C788BB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FE1ADE" w:rsidRDefault="00EE1797" w:rsidP="001F3DAC">
      <w:pPr>
        <w:pStyle w:val="Prrafodelista"/>
        <w:numPr>
          <w:ilvl w:val="0"/>
          <w:numId w:val="228"/>
        </w:numPr>
        <w:rPr>
          <w:rFonts w:ascii="Arial" w:hAnsi="Arial" w:cs="Arial"/>
          <w:sz w:val="24"/>
        </w:rPr>
      </w:pPr>
      <w:proofErr w:type="spellStart"/>
      <w:r w:rsidRPr="00FE1ADE">
        <w:rPr>
          <w:rFonts w:ascii="Arial" w:hAnsi="Arial" w:cs="Arial"/>
          <w:sz w:val="24"/>
        </w:rPr>
        <w:t>Router</w:t>
      </w:r>
      <w:proofErr w:type="spellEnd"/>
      <w:r w:rsidRPr="00FE1ADE">
        <w:rPr>
          <w:rFonts w:ascii="Arial" w:hAnsi="Arial" w:cs="Arial"/>
          <w:sz w:val="24"/>
        </w:rPr>
        <w:t xml:space="preserve"> de frontera: Conectado a la red externa (Internet) y a la red interna a través de una VLAN específica para gestionar el tráfico de entrada y salida.</w:t>
      </w:r>
    </w:p>
    <w:p w14:paraId="456D7DE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Firewall perimetral: Controla el tráfico entrante y saliente hacia la red externa y protege la red interna de amenazas externas.</w:t>
      </w:r>
    </w:p>
    <w:p w14:paraId="2423EF33"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1: Proporciona cobertura inalámbrica en la Oficina A.</w:t>
      </w:r>
    </w:p>
    <w:p w14:paraId="3288F03D"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2: Proporciona cobertura en la Oficina B.</w:t>
      </w:r>
    </w:p>
    <w:p w14:paraId="4A7524DC"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Switches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(Switch,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3"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3"/>
    </w:p>
    <w:p w14:paraId="73675988"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4"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5" w:name="_Toc197669912"/>
      <w:r w:rsidRPr="00EE1797">
        <w:rPr>
          <w:lang w:val="es-ES"/>
        </w:rPr>
        <w:t>8.3 PLANOS FISICOS DE LA RED LAN Y COBERTURA DE LA RED WAN (OFICINAS EXTERNAS)</w:t>
      </w:r>
      <w:bookmarkEnd w:id="215"/>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6" w:name="_Toc197669913"/>
      <w:r>
        <w:t>8.4Planos Lógicos de la Red LAN y Cobertura de la Red WAN (oficinas externas)</w:t>
      </w:r>
      <w:bookmarkEnd w:id="216"/>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17"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1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18" w:name="_Toc197669915"/>
      <w:r w:rsidRPr="00B01207">
        <w:rPr>
          <w:rFonts w:ascii="Arial" w:hAnsi="Arial" w:cs="Arial"/>
          <w:sz w:val="36"/>
        </w:rPr>
        <w:t>9.2 Estándares inalámbricos Administrador de Red</w:t>
      </w:r>
      <w:bookmarkEnd w:id="21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19" w:name="_Toc197669916"/>
      <w:r w:rsidRPr="00B01207">
        <w:rPr>
          <w:rFonts w:ascii="Arial" w:hAnsi="Arial" w:cs="Arial"/>
          <w:sz w:val="36"/>
        </w:rPr>
        <w:t>9.3 Clasificación de las redes Inalámbricas</w:t>
      </w:r>
      <w:bookmarkEnd w:id="21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0" w:name="_Toc197669917"/>
      <w:r w:rsidRPr="00B01207">
        <w:rPr>
          <w:rFonts w:ascii="Arial" w:hAnsi="Arial" w:cs="Arial"/>
          <w:sz w:val="36"/>
        </w:rPr>
        <w:t>9.4 Modo de configuración de una Red Inalámbrica Administrador de Red</w:t>
      </w:r>
      <w:bookmarkEnd w:id="22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1"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1"/>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2" w:name="_Toc197669919"/>
      <w:r w:rsidRPr="00C1134E">
        <w:rPr>
          <w:rFonts w:ascii="Arial" w:hAnsi="Arial" w:cs="Arial"/>
          <w:sz w:val="32"/>
        </w:rPr>
        <w:t>10.1 Conmutación VLAN</w:t>
      </w:r>
      <w:bookmarkEnd w:id="22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3" w:name="_Toc197669920"/>
      <w:r w:rsidRPr="00C1134E">
        <w:rPr>
          <w:rFonts w:ascii="Arial" w:hAnsi="Arial" w:cs="Arial"/>
          <w:sz w:val="32"/>
        </w:rPr>
        <w:t>10.3 Características</w:t>
      </w:r>
      <w:bookmarkEnd w:id="223"/>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1F3DAC">
      <w:pPr>
        <w:numPr>
          <w:ilvl w:val="0"/>
          <w:numId w:val="9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4" w:name="_Toc197669921"/>
      <w:r w:rsidRPr="00C1134E">
        <w:rPr>
          <w:rFonts w:ascii="Arial" w:hAnsi="Arial" w:cs="Arial"/>
          <w:sz w:val="32"/>
        </w:rPr>
        <w:t>10.4 Tipos de VLAN</w:t>
      </w:r>
      <w:bookmarkEnd w:id="224"/>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switches,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5" w:name="_Toc197669922"/>
      <w:r w:rsidRPr="00B01207">
        <w:t>10.6 Protocolo VTP</w:t>
      </w:r>
      <w:bookmarkEnd w:id="225"/>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switch se propaguen automáticamente a otros switches dentro del dominio VTP.</w:t>
      </w:r>
    </w:p>
    <w:p w14:paraId="02AFBACD"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switch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La configuración de VLAN se propaga a otros switches.</w:t>
      </w:r>
    </w:p>
    <w:p w14:paraId="0BC21255"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switch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switch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switches. Los cambios de VLAN se realizan solo localmente en el switch.</w:t>
      </w:r>
    </w:p>
    <w:p w14:paraId="2B519ED8"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especialmente en redes grandes con múltiples switches.</w:t>
      </w:r>
    </w:p>
    <w:p w14:paraId="7563A192"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6"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26"/>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switch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switch.</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1F3DAC">
      <w:pPr>
        <w:numPr>
          <w:ilvl w:val="0"/>
          <w:numId w:val="101"/>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1F3DAC">
      <w:pPr>
        <w:numPr>
          <w:ilvl w:val="0"/>
          <w:numId w:val="101"/>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1F3DAC">
      <w:pPr>
        <w:numPr>
          <w:ilvl w:val="0"/>
          <w:numId w:val="100"/>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27" w:name="_Toc197669924"/>
      <w:r w:rsidRPr="00C1134E">
        <w:rPr>
          <w:rFonts w:ascii="Arial" w:hAnsi="Arial" w:cs="Arial"/>
          <w:b/>
          <w:color w:val="auto"/>
        </w:rPr>
        <w:t>11 COMUNICACIÓN WAN</w:t>
      </w:r>
      <w:bookmarkEnd w:id="227"/>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28" w:name="_Toc197669925"/>
      <w:r w:rsidRPr="00D9240A">
        <w:t>11.1 ENRUTAMIENTO</w:t>
      </w:r>
      <w:bookmarkEnd w:id="228"/>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29" w:name="_Toc197669926"/>
      <w:r w:rsidRPr="00C1134E">
        <w:rPr>
          <w:rFonts w:ascii="Arial" w:hAnsi="Arial" w:cs="Arial"/>
          <w:sz w:val="32"/>
        </w:rPr>
        <w:t>11.2 DEFINICION</w:t>
      </w:r>
      <w:bookmarkEnd w:id="229"/>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0" w:name="_Toc197669927"/>
      <w:r w:rsidRPr="00C1134E">
        <w:rPr>
          <w:rFonts w:ascii="Arial" w:hAnsi="Arial" w:cs="Arial"/>
          <w:sz w:val="32"/>
        </w:rPr>
        <w:t>11.3 CARACTERISTICAS</w:t>
      </w:r>
      <w:bookmarkEnd w:id="230"/>
      <w:r w:rsidRPr="00C1134E">
        <w:rPr>
          <w:rFonts w:ascii="Arial" w:hAnsi="Arial" w:cs="Arial"/>
          <w:sz w:val="32"/>
        </w:rPr>
        <w:t xml:space="preserve"> </w:t>
      </w:r>
    </w:p>
    <w:p w14:paraId="22B14C0D" w14:textId="222515D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1"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1"/>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2" w:name="_Toc197669929"/>
      <w:r w:rsidRPr="00C1134E">
        <w:rPr>
          <w:rFonts w:ascii="Arial" w:hAnsi="Arial" w:cs="Arial"/>
          <w:sz w:val="32"/>
        </w:rPr>
        <w:t>11.5 ENRUTAMIENTO DINAMICO</w:t>
      </w:r>
      <w:bookmarkEnd w:id="232"/>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3" w:name="_Toc197669930"/>
      <w:r w:rsidRPr="00C1134E">
        <w:rPr>
          <w:rFonts w:ascii="Arial" w:hAnsi="Arial" w:cs="Arial"/>
          <w:sz w:val="32"/>
        </w:rPr>
        <w:t>11.6 PROTOCOLOS DE ENRUTAMIENTO DINAMICO</w:t>
      </w:r>
      <w:bookmarkEnd w:id="233"/>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4"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4"/>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5"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35"/>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6" w:name="_Toc197669933"/>
      <w:r w:rsidRPr="00C1134E">
        <w:rPr>
          <w:rStyle w:val="Textoennegrita"/>
          <w:rFonts w:ascii="Arial" w:hAnsi="Arial" w:cs="Arial"/>
          <w:b/>
          <w:bCs/>
          <w:sz w:val="32"/>
        </w:rPr>
        <w:t>13.1.1 Definición</w:t>
      </w:r>
      <w:bookmarkEnd w:id="236"/>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37" w:name="_Toc197669934"/>
      <w:r w:rsidRPr="00C1134E">
        <w:rPr>
          <w:rFonts w:ascii="Arial" w:hAnsi="Arial" w:cs="Arial"/>
          <w:sz w:val="32"/>
        </w:rPr>
        <w:t>13.1.2 Características</w:t>
      </w:r>
      <w:bookmarkEnd w:id="237"/>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38"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38"/>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39"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39"/>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0" w:name="_Toc197669937"/>
      <w:r w:rsidRPr="00C1134E">
        <w:rPr>
          <w:rStyle w:val="Textoennegrita"/>
          <w:rFonts w:ascii="Arial" w:eastAsiaTheme="majorEastAsia" w:hAnsi="Arial" w:cs="Arial"/>
          <w:b/>
          <w:bCs/>
          <w:sz w:val="32"/>
        </w:rPr>
        <w:t>13.2 Domótica (Edificio Inteligente)</w:t>
      </w:r>
      <w:bookmarkEnd w:id="240"/>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1" w:name="_Toc197669938"/>
      <w:r w:rsidRPr="00C1134E">
        <w:rPr>
          <w:rStyle w:val="Textoennegrita"/>
          <w:rFonts w:ascii="Arial" w:hAnsi="Arial" w:cs="Arial"/>
          <w:b/>
          <w:bCs/>
          <w:sz w:val="32"/>
        </w:rPr>
        <w:t>13.2.1 Definición</w:t>
      </w:r>
      <w:bookmarkEnd w:id="241"/>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2" w:name="_Toc197669939"/>
      <w:r w:rsidRPr="00C1134E">
        <w:rPr>
          <w:rStyle w:val="Textoennegrita"/>
          <w:rFonts w:ascii="Arial" w:hAnsi="Arial" w:cs="Arial"/>
          <w:b/>
          <w:bCs/>
          <w:sz w:val="32"/>
        </w:rPr>
        <w:t>13.2.2 Características</w:t>
      </w:r>
      <w:bookmarkEnd w:id="242"/>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3" w:name="_Toc197669940"/>
      <w:r w:rsidRPr="0017620F">
        <w:rPr>
          <w:rStyle w:val="Textoennegrita"/>
          <w:rFonts w:ascii="Arial" w:eastAsiaTheme="majorEastAsia" w:hAnsi="Arial" w:cs="Arial"/>
          <w:b/>
          <w:bCs/>
          <w:sz w:val="32"/>
          <w:szCs w:val="32"/>
        </w:rPr>
        <w:t>13.3 Elementos de un Sistema Domótico</w:t>
      </w:r>
      <w:bookmarkEnd w:id="243"/>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4" w:name="_Toc197669941"/>
      <w:r w:rsidRPr="00C1134E">
        <w:rPr>
          <w:rStyle w:val="Textoennegrita"/>
          <w:rFonts w:ascii="Arial" w:hAnsi="Arial" w:cs="Arial"/>
          <w:color w:val="auto"/>
        </w:rPr>
        <w:t>Elementos Principales</w:t>
      </w:r>
      <w:bookmarkEnd w:id="244"/>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5" w:name="_Toc197669942"/>
      <w:r w:rsidRPr="00AC05E8">
        <w:rPr>
          <w:rStyle w:val="Textoennegrita"/>
          <w:rFonts w:ascii="Arial" w:hAnsi="Arial" w:cs="Arial"/>
          <w:color w:val="auto"/>
        </w:rPr>
        <w:t>Funcionamiento General</w:t>
      </w:r>
      <w:bookmarkEnd w:id="245"/>
    </w:p>
    <w:p w14:paraId="51CF79FC"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6" w:name="_Toc197669943"/>
      <w:r w:rsidRPr="00C1134E">
        <w:rPr>
          <w:rStyle w:val="Textoennegrita"/>
          <w:rFonts w:ascii="Arial" w:eastAsiaTheme="majorEastAsia" w:hAnsi="Arial" w:cs="Arial"/>
          <w:b/>
          <w:bCs/>
          <w:sz w:val="32"/>
        </w:rPr>
        <w:t>13.4 Arquitectura de Redes</w:t>
      </w:r>
      <w:bookmarkEnd w:id="246"/>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47" w:name="_Toc197669944"/>
      <w:r w:rsidRPr="008F24E1">
        <w:rPr>
          <w:rStyle w:val="Textoennegrita"/>
          <w:rFonts w:ascii="Arial" w:eastAsiaTheme="majorEastAsia" w:hAnsi="Arial" w:cs="Arial"/>
          <w:b/>
          <w:bCs/>
          <w:sz w:val="28"/>
          <w:szCs w:val="28"/>
        </w:rPr>
        <w:t>Tipos de Arquitectura de Red Domótica</w:t>
      </w:r>
      <w:bookmarkEnd w:id="247"/>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48" w:name="_Toc197669945"/>
      <w:r w:rsidRPr="008F24E1">
        <w:rPr>
          <w:rStyle w:val="Textoennegrita"/>
          <w:rFonts w:ascii="Arial" w:hAnsi="Arial" w:cs="Arial"/>
          <w:color w:val="auto"/>
        </w:rPr>
        <w:t>Niveles de Red Domótica</w:t>
      </w:r>
      <w:bookmarkEnd w:id="248"/>
    </w:p>
    <w:p w14:paraId="3E88115C"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1F3DAC">
      <w:pPr>
        <w:numPr>
          <w:ilvl w:val="1"/>
          <w:numId w:val="142"/>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49" w:name="_Toc197669946"/>
            <w:r w:rsidRPr="00AC05E8">
              <w:rPr>
                <w:rStyle w:val="Textoennegrita"/>
                <w:rFonts w:ascii="Arial" w:hAnsi="Arial" w:cs="Arial"/>
                <w:color w:val="auto"/>
              </w:rPr>
              <w:t>Tipos de Conectividad</w:t>
            </w:r>
            <w:bookmarkEnd w:id="249"/>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0" w:name="_Toc197669947"/>
      <w:r w:rsidRPr="00C1134E">
        <w:rPr>
          <w:rStyle w:val="Textoennegrita"/>
          <w:rFonts w:ascii="Arial" w:hAnsi="Arial" w:cs="Arial"/>
          <w:sz w:val="32"/>
        </w:rPr>
        <w:t>13.5 Protocolos y Estándares de Comunicación</w:t>
      </w:r>
      <w:bookmarkEnd w:id="250"/>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1" w:name="_Toc197669948"/>
            <w:r w:rsidRPr="00AC05E8">
              <w:rPr>
                <w:rStyle w:val="Textoennegrita"/>
                <w:rFonts w:ascii="Arial" w:hAnsi="Arial" w:cs="Arial"/>
                <w:color w:val="auto"/>
                <w:sz w:val="28"/>
                <w:szCs w:val="28"/>
              </w:rPr>
              <w:t>Principales Protocolos Domóticos</w:t>
            </w:r>
            <w:bookmarkEnd w:id="251"/>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D1768C"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2" w:name="_Toc197669949"/>
            <w:r w:rsidRPr="00AC05E8">
              <w:rPr>
                <w:rStyle w:val="Textoennegrita"/>
                <w:rFonts w:ascii="Arial" w:hAnsi="Arial" w:cs="Arial"/>
                <w:color w:val="auto"/>
              </w:rPr>
              <w:t>Protocolos de Nivel de Aplicación</w:t>
            </w:r>
            <w:bookmarkEnd w:id="252"/>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3" w:name="_Toc197669950"/>
      <w:r w:rsidRPr="007E5378">
        <w:rPr>
          <w:rStyle w:val="Textoennegrita"/>
          <w:rFonts w:ascii="Arial" w:hAnsi="Arial" w:cs="Arial"/>
          <w:color w:val="auto"/>
        </w:rPr>
        <w:t>Estándares Emergentes</w:t>
      </w:r>
      <w:bookmarkEnd w:id="253"/>
    </w:p>
    <w:p w14:paraId="64FD0ABF" w14:textId="77777777" w:rsidR="00C355FF" w:rsidRPr="00C1134E" w:rsidRDefault="00C355FF" w:rsidP="001F3DAC">
      <w:pPr>
        <w:pStyle w:val="Prrafodelista"/>
        <w:numPr>
          <w:ilvl w:val="0"/>
          <w:numId w:val="200"/>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4" w:name="_Toc197669951"/>
      <w:r w:rsidRPr="007E5378">
        <w:rPr>
          <w:rStyle w:val="Textoennegrita"/>
          <w:rFonts w:ascii="Arial" w:hAnsi="Arial" w:cs="Arial"/>
          <w:color w:val="auto"/>
        </w:rPr>
        <w:t>Criterios para elegir un protocolo</w:t>
      </w:r>
      <w:bookmarkEnd w:id="254"/>
    </w:p>
    <w:p w14:paraId="4980F382"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55" w:name="_Toc197669952"/>
      <w:r w:rsidRPr="000A60B7">
        <w:rPr>
          <w:rFonts w:ascii="Arial" w:hAnsi="Arial" w:cs="Arial"/>
          <w:sz w:val="32"/>
        </w:rPr>
        <w:t>13.6 Análisis de Requerimientos de la Red Domótica</w:t>
      </w:r>
      <w:bookmarkEnd w:id="255"/>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6"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56"/>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57" w:name="_Toc197669954"/>
      <w:r w:rsidRPr="000A60B7">
        <w:rPr>
          <w:rFonts w:ascii="Arial" w:hAnsi="Arial" w:cs="Arial"/>
          <w:sz w:val="32"/>
          <w:szCs w:val="32"/>
        </w:rPr>
        <w:t>13.8 Plano Lógico de Red del Edificio Inteligente</w:t>
      </w:r>
      <w:bookmarkEnd w:id="257"/>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2F9815A0" w14:textId="77777777" w:rsidR="00B02A3C" w:rsidRDefault="00B02A3C" w:rsidP="00B02A3C">
      <w:pPr>
        <w:pStyle w:val="Ttulo2"/>
        <w:ind w:left="360"/>
        <w:jc w:val="both"/>
        <w:rPr>
          <w:rFonts w:ascii="Arial" w:hAnsi="Arial" w:cs="Arial"/>
          <w:sz w:val="32"/>
          <w:szCs w:val="32"/>
          <w:lang w:val="es-ES"/>
        </w:rPr>
      </w:pPr>
    </w:p>
    <w:p w14:paraId="3CBD3CB5" w14:textId="77777777" w:rsidR="00B02A3C" w:rsidRDefault="00B02A3C" w:rsidP="00B02A3C">
      <w:pPr>
        <w:pStyle w:val="Ttulo2"/>
        <w:ind w:left="360"/>
        <w:jc w:val="both"/>
        <w:rPr>
          <w:rFonts w:ascii="Arial" w:hAnsi="Arial" w:cs="Arial"/>
          <w:sz w:val="32"/>
          <w:szCs w:val="32"/>
          <w:lang w:val="es-ES"/>
        </w:rPr>
      </w:pPr>
    </w:p>
    <w:p w14:paraId="1350D4F1" w14:textId="77777777" w:rsidR="00B02A3C" w:rsidRDefault="00B02A3C" w:rsidP="00B02A3C">
      <w:pPr>
        <w:pStyle w:val="Ttulo2"/>
        <w:ind w:left="360"/>
        <w:jc w:val="both"/>
        <w:rPr>
          <w:rFonts w:ascii="Arial" w:hAnsi="Arial" w:cs="Arial"/>
          <w:sz w:val="32"/>
          <w:szCs w:val="32"/>
          <w:lang w:val="es-ES"/>
        </w:rPr>
      </w:pPr>
    </w:p>
    <w:p w14:paraId="4128986B" w14:textId="77777777" w:rsidR="00B02A3C" w:rsidRDefault="00B02A3C" w:rsidP="00B02A3C">
      <w:pPr>
        <w:pStyle w:val="Ttulo2"/>
        <w:ind w:left="360"/>
        <w:jc w:val="both"/>
        <w:rPr>
          <w:rFonts w:ascii="Arial" w:hAnsi="Arial" w:cs="Arial"/>
          <w:sz w:val="32"/>
          <w:szCs w:val="32"/>
          <w:lang w:val="es-ES"/>
        </w:rPr>
      </w:pPr>
    </w:p>
    <w:p w14:paraId="5DA96D1C" w14:textId="77777777" w:rsidR="00B02A3C" w:rsidRDefault="00B02A3C" w:rsidP="00B02A3C">
      <w:pPr>
        <w:pStyle w:val="Ttulo2"/>
        <w:jc w:val="both"/>
        <w:rPr>
          <w:rFonts w:ascii="Arial" w:hAnsi="Arial" w:cs="Arial"/>
          <w:sz w:val="32"/>
          <w:szCs w:val="32"/>
          <w:lang w:val="es-ES"/>
        </w:rPr>
      </w:pPr>
      <w:r>
        <w:rPr>
          <w:rFonts w:ascii="Arial" w:hAnsi="Arial" w:cs="Arial"/>
          <w:sz w:val="32"/>
          <w:szCs w:val="32"/>
          <w:lang w:val="es-ES"/>
        </w:rPr>
        <w:lastRenderedPageBreak/>
        <w:t>14.</w:t>
      </w:r>
      <w:r w:rsidR="00880ECA" w:rsidRPr="00B02A3C">
        <w:rPr>
          <w:rFonts w:ascii="Arial" w:hAnsi="Arial" w:cs="Arial"/>
          <w:sz w:val="32"/>
          <w:szCs w:val="32"/>
          <w:lang w:val="es-ES"/>
        </w:rPr>
        <w:t>Diseño y distribución de la red telefónica VOIP (</w:t>
      </w:r>
      <w:proofErr w:type="spellStart"/>
      <w:r w:rsidR="00880ECA" w:rsidRPr="00B02A3C">
        <w:rPr>
          <w:rFonts w:ascii="Arial" w:hAnsi="Arial" w:cs="Arial"/>
          <w:sz w:val="32"/>
          <w:szCs w:val="32"/>
          <w:lang w:val="es-ES"/>
        </w:rPr>
        <w:t>call</w:t>
      </w:r>
      <w:proofErr w:type="spellEnd"/>
      <w:r w:rsidR="00880ECA" w:rsidRPr="00B02A3C">
        <w:rPr>
          <w:rFonts w:ascii="Arial" w:hAnsi="Arial" w:cs="Arial"/>
          <w:sz w:val="32"/>
          <w:szCs w:val="32"/>
          <w:lang w:val="es-ES"/>
        </w:rPr>
        <w:t xml:space="preserve"> center)</w:t>
      </w:r>
    </w:p>
    <w:p w14:paraId="4955FD8B" w14:textId="77777777" w:rsidR="00B02A3C" w:rsidRPr="00B02A3C" w:rsidRDefault="00B02A3C" w:rsidP="00B02A3C">
      <w:pPr>
        <w:pStyle w:val="Ttulo2"/>
        <w:rPr>
          <w:rFonts w:ascii="Arial" w:hAnsi="Arial" w:cs="Arial"/>
          <w:sz w:val="32"/>
          <w:szCs w:val="24"/>
        </w:rPr>
      </w:pPr>
      <w:r w:rsidRPr="00B02A3C">
        <w:rPr>
          <w:rStyle w:val="Textoennegrita"/>
          <w:rFonts w:ascii="Arial" w:eastAsiaTheme="majorEastAsia" w:hAnsi="Arial" w:cs="Arial"/>
          <w:b/>
          <w:bCs/>
          <w:sz w:val="32"/>
          <w:szCs w:val="24"/>
        </w:rPr>
        <w:t>14.1 Sistema de Voz VoIP</w:t>
      </w:r>
    </w:p>
    <w:p w14:paraId="02EC96BD" w14:textId="495F90F3" w:rsidR="00B02A3C" w:rsidRPr="00B02A3C" w:rsidRDefault="00B02A3C" w:rsidP="00B02A3C">
      <w:pPr>
        <w:pStyle w:val="NormalWeb"/>
        <w:jc w:val="both"/>
        <w:rPr>
          <w:rFonts w:ascii="Arial" w:hAnsi="Arial" w:cs="Arial"/>
        </w:rPr>
      </w:pPr>
      <w:r w:rsidRPr="00B02A3C">
        <w:rPr>
          <w:rFonts w:ascii="Arial" w:hAnsi="Arial" w:cs="Arial"/>
        </w:rPr>
        <w:t>El sistema de voz basado en tecnología VoIP (</w:t>
      </w:r>
      <w:proofErr w:type="spellStart"/>
      <w:r w:rsidRPr="00B02A3C">
        <w:rPr>
          <w:rFonts w:ascii="Arial" w:hAnsi="Arial" w:cs="Arial"/>
        </w:rPr>
        <w:t>Voice</w:t>
      </w:r>
      <w:proofErr w:type="spellEnd"/>
      <w:r w:rsidRPr="00B02A3C">
        <w:rPr>
          <w:rFonts w:ascii="Arial" w:hAnsi="Arial" w:cs="Arial"/>
        </w:rPr>
        <w:t xml:space="preserve"> </w:t>
      </w:r>
      <w:proofErr w:type="spellStart"/>
      <w:r w:rsidRPr="00B02A3C">
        <w:rPr>
          <w:rFonts w:ascii="Arial" w:hAnsi="Arial" w:cs="Arial"/>
        </w:rPr>
        <w:t>over</w:t>
      </w:r>
      <w:proofErr w:type="spellEnd"/>
      <w:r w:rsidRPr="00B02A3C">
        <w:rPr>
          <w:rFonts w:ascii="Arial" w:hAnsi="Arial" w:cs="Arial"/>
        </w:rPr>
        <w:t xml:space="preserve"> IP) permite realizar y recibir llamadas telefónicas utilizando redes de datos IP, en lugar de la red telefónica tradicional (PSTN). Esta tecnología es clave en los centros de llamadas modernos debido a su flexibilidad, escalabilidad y costos reducidos.</w:t>
      </w:r>
    </w:p>
    <w:p w14:paraId="355A687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14.1.1 Elementos de un Sistema de Voz VoIP</w:t>
      </w:r>
    </w:p>
    <w:p w14:paraId="6865E1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PBX IP (</w:t>
      </w:r>
      <w:proofErr w:type="spellStart"/>
      <w:r w:rsidRPr="00B02A3C">
        <w:rPr>
          <w:rFonts w:ascii="Arial" w:hAnsi="Arial" w:cs="Arial"/>
          <w:sz w:val="24"/>
        </w:rPr>
        <w:t>Private</w:t>
      </w:r>
      <w:proofErr w:type="spellEnd"/>
      <w:r w:rsidRPr="00B02A3C">
        <w:rPr>
          <w:rFonts w:ascii="Arial" w:hAnsi="Arial" w:cs="Arial"/>
          <w:sz w:val="24"/>
        </w:rPr>
        <w:t xml:space="preserve"> Branch Exchange):</w:t>
      </w:r>
    </w:p>
    <w:p w14:paraId="2794C0D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Central telefónica privada que enruta llamadas dentro de la empresa y hacia el exterior usando protocolo SIP.</w:t>
      </w:r>
    </w:p>
    <w:p w14:paraId="10B65D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Teléfonos IP o </w:t>
      </w:r>
      <w:proofErr w:type="spellStart"/>
      <w:r w:rsidRPr="00B02A3C">
        <w:rPr>
          <w:rFonts w:ascii="Arial" w:hAnsi="Arial" w:cs="Arial"/>
          <w:sz w:val="24"/>
        </w:rPr>
        <w:t>Softphones</w:t>
      </w:r>
      <w:proofErr w:type="spellEnd"/>
      <w:r w:rsidRPr="00B02A3C">
        <w:rPr>
          <w:rFonts w:ascii="Arial" w:hAnsi="Arial" w:cs="Arial"/>
          <w:sz w:val="24"/>
        </w:rPr>
        <w:t>:</w:t>
      </w:r>
    </w:p>
    <w:p w14:paraId="3F398B0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Dispositivos físicos o aplicaciones instaladas en </w:t>
      </w:r>
      <w:proofErr w:type="spellStart"/>
      <w:r w:rsidRPr="00B02A3C">
        <w:rPr>
          <w:rFonts w:ascii="Arial" w:hAnsi="Arial" w:cs="Arial"/>
          <w:sz w:val="24"/>
        </w:rPr>
        <w:t>PCs</w:t>
      </w:r>
      <w:proofErr w:type="spellEnd"/>
      <w:r w:rsidRPr="00B02A3C">
        <w:rPr>
          <w:rFonts w:ascii="Arial" w:hAnsi="Arial" w:cs="Arial"/>
          <w:sz w:val="24"/>
        </w:rPr>
        <w:t xml:space="preserve"> que permiten realizar llamadas a través de la red IP.</w:t>
      </w:r>
    </w:p>
    <w:p w14:paraId="1D97EB5B" w14:textId="77777777" w:rsidR="00B02A3C" w:rsidRPr="00B02A3C" w:rsidRDefault="00B02A3C" w:rsidP="00BB030B">
      <w:pPr>
        <w:pStyle w:val="Prrafodelista"/>
        <w:numPr>
          <w:ilvl w:val="0"/>
          <w:numId w:val="229"/>
        </w:numPr>
        <w:jc w:val="both"/>
        <w:rPr>
          <w:rFonts w:ascii="Arial" w:hAnsi="Arial" w:cs="Arial"/>
          <w:sz w:val="24"/>
        </w:rPr>
      </w:pPr>
      <w:proofErr w:type="spellStart"/>
      <w:r w:rsidRPr="00B02A3C">
        <w:rPr>
          <w:rFonts w:ascii="Arial" w:hAnsi="Arial" w:cs="Arial"/>
          <w:sz w:val="24"/>
        </w:rPr>
        <w:t>Gateways</w:t>
      </w:r>
      <w:proofErr w:type="spellEnd"/>
      <w:r w:rsidRPr="00B02A3C">
        <w:rPr>
          <w:rFonts w:ascii="Arial" w:hAnsi="Arial" w:cs="Arial"/>
          <w:sz w:val="24"/>
        </w:rPr>
        <w:t xml:space="preserve"> VoIP:</w:t>
      </w:r>
    </w:p>
    <w:p w14:paraId="682CCB0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Conectan redes VoIP con redes PSTN o analógicas.</w:t>
      </w:r>
    </w:p>
    <w:p w14:paraId="1976155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Servidor SIP:</w:t>
      </w:r>
    </w:p>
    <w:p w14:paraId="621CF10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Controla la señalización para establecer, mantener y finalizar sesiones de comunicación.</w:t>
      </w:r>
    </w:p>
    <w:p w14:paraId="0B58B97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Firewall y SBC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Border</w:t>
      </w:r>
      <w:proofErr w:type="spellEnd"/>
      <w:r w:rsidRPr="00B02A3C">
        <w:rPr>
          <w:rFonts w:ascii="Arial" w:hAnsi="Arial" w:cs="Arial"/>
          <w:sz w:val="24"/>
        </w:rPr>
        <w:t xml:space="preserve"> </w:t>
      </w:r>
      <w:proofErr w:type="spellStart"/>
      <w:r w:rsidRPr="00B02A3C">
        <w:rPr>
          <w:rFonts w:ascii="Arial" w:hAnsi="Arial" w:cs="Arial"/>
          <w:sz w:val="24"/>
        </w:rPr>
        <w:t>Controller</w:t>
      </w:r>
      <w:proofErr w:type="spellEnd"/>
      <w:r w:rsidRPr="00B02A3C">
        <w:rPr>
          <w:rFonts w:ascii="Arial" w:hAnsi="Arial" w:cs="Arial"/>
          <w:sz w:val="24"/>
        </w:rPr>
        <w:t>):</w:t>
      </w:r>
    </w:p>
    <w:p w14:paraId="65D01572"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Seguridad, NAT </w:t>
      </w:r>
      <w:proofErr w:type="spellStart"/>
      <w:r w:rsidRPr="00B02A3C">
        <w:rPr>
          <w:rFonts w:ascii="Arial" w:hAnsi="Arial" w:cs="Arial"/>
          <w:sz w:val="24"/>
        </w:rPr>
        <w:t>traversal</w:t>
      </w:r>
      <w:proofErr w:type="spellEnd"/>
      <w:r w:rsidRPr="00B02A3C">
        <w:rPr>
          <w:rFonts w:ascii="Arial" w:hAnsi="Arial" w:cs="Arial"/>
          <w:sz w:val="24"/>
        </w:rPr>
        <w:t>, y control de tráfico VoIP.</w:t>
      </w:r>
    </w:p>
    <w:p w14:paraId="7AD3A2F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Switches </w:t>
      </w:r>
      <w:proofErr w:type="spellStart"/>
      <w:r w:rsidRPr="00B02A3C">
        <w:rPr>
          <w:rFonts w:ascii="Arial" w:hAnsi="Arial" w:cs="Arial"/>
          <w:sz w:val="24"/>
        </w:rPr>
        <w:t>PoE</w:t>
      </w:r>
      <w:proofErr w:type="spellEnd"/>
      <w:r w:rsidRPr="00B02A3C">
        <w:rPr>
          <w:rFonts w:ascii="Arial" w:hAnsi="Arial" w:cs="Arial"/>
          <w:sz w:val="24"/>
        </w:rPr>
        <w:t xml:space="preserve"> (</w:t>
      </w:r>
      <w:proofErr w:type="spellStart"/>
      <w:r w:rsidRPr="00B02A3C">
        <w:rPr>
          <w:rFonts w:ascii="Arial" w:hAnsi="Arial" w:cs="Arial"/>
          <w:sz w:val="24"/>
        </w:rPr>
        <w:t>Power</w:t>
      </w:r>
      <w:proofErr w:type="spellEnd"/>
      <w:r w:rsidRPr="00B02A3C">
        <w:rPr>
          <w:rFonts w:ascii="Arial" w:hAnsi="Arial" w:cs="Arial"/>
          <w:sz w:val="24"/>
        </w:rPr>
        <w:t xml:space="preserve"> </w:t>
      </w:r>
      <w:proofErr w:type="spellStart"/>
      <w:r w:rsidRPr="00B02A3C">
        <w:rPr>
          <w:rFonts w:ascii="Arial" w:hAnsi="Arial" w:cs="Arial"/>
          <w:sz w:val="24"/>
        </w:rPr>
        <w:t>over</w:t>
      </w:r>
      <w:proofErr w:type="spellEnd"/>
      <w:r w:rsidRPr="00B02A3C">
        <w:rPr>
          <w:rFonts w:ascii="Arial" w:hAnsi="Arial" w:cs="Arial"/>
          <w:sz w:val="24"/>
        </w:rPr>
        <w:t xml:space="preserve"> Ethernet):</w:t>
      </w:r>
    </w:p>
    <w:p w14:paraId="24207EF5"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Suministran electricidad y conectividad de red a los teléfonos IP.</w:t>
      </w:r>
    </w:p>
    <w:p w14:paraId="0DB33594" w14:textId="4E9D35B7" w:rsidR="00B02A3C" w:rsidRDefault="00B02A3C" w:rsidP="00B02A3C"/>
    <w:p w14:paraId="2F1B2790"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14.1.2 Protocolos y Estándares de la Red VoIP</w:t>
      </w:r>
    </w:p>
    <w:p w14:paraId="3FC98D03"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SIP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Initiation</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Establece y gestiona sesiones de comunicación.</w:t>
      </w:r>
    </w:p>
    <w:p w14:paraId="323393CB"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 xml:space="preserve">RTP (Real-Time </w:t>
      </w:r>
      <w:proofErr w:type="spellStart"/>
      <w:r w:rsidRPr="00B02A3C">
        <w:rPr>
          <w:rFonts w:ascii="Arial" w:hAnsi="Arial" w:cs="Arial"/>
          <w:sz w:val="24"/>
        </w:rPr>
        <w:t>Transport</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Transporta los datos de audio en tiempo real.</w:t>
      </w:r>
    </w:p>
    <w:p w14:paraId="7FB9953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CODECs</w:t>
      </w:r>
      <w:proofErr w:type="spellEnd"/>
      <w:r w:rsidRPr="00B02A3C">
        <w:rPr>
          <w:rFonts w:ascii="Arial" w:hAnsi="Arial" w:cs="Arial"/>
          <w:sz w:val="24"/>
        </w:rPr>
        <w:t xml:space="preserve"> de audio: G.711 (alta calidad), G.729 (compresión), Opus (versátil).</w:t>
      </w:r>
    </w:p>
    <w:p w14:paraId="0D9DF08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QoS</w:t>
      </w:r>
      <w:proofErr w:type="spellEnd"/>
      <w:r w:rsidRPr="00B02A3C">
        <w:rPr>
          <w:rFonts w:ascii="Arial" w:hAnsi="Arial" w:cs="Arial"/>
          <w:sz w:val="24"/>
        </w:rPr>
        <w:t xml:space="preserve"> (</w:t>
      </w:r>
      <w:proofErr w:type="spellStart"/>
      <w:r w:rsidRPr="00B02A3C">
        <w:rPr>
          <w:rFonts w:ascii="Arial" w:hAnsi="Arial" w:cs="Arial"/>
          <w:sz w:val="24"/>
        </w:rPr>
        <w:t>Quality</w:t>
      </w:r>
      <w:proofErr w:type="spellEnd"/>
      <w:r w:rsidRPr="00B02A3C">
        <w:rPr>
          <w:rFonts w:ascii="Arial" w:hAnsi="Arial" w:cs="Arial"/>
          <w:sz w:val="24"/>
        </w:rPr>
        <w:t xml:space="preserve"> </w:t>
      </w:r>
      <w:proofErr w:type="spellStart"/>
      <w:r w:rsidRPr="00B02A3C">
        <w:rPr>
          <w:rFonts w:ascii="Arial" w:hAnsi="Arial" w:cs="Arial"/>
          <w:sz w:val="24"/>
        </w:rPr>
        <w:t>of</w:t>
      </w:r>
      <w:proofErr w:type="spellEnd"/>
      <w:r w:rsidRPr="00B02A3C">
        <w:rPr>
          <w:rFonts w:ascii="Arial" w:hAnsi="Arial" w:cs="Arial"/>
          <w:sz w:val="24"/>
        </w:rPr>
        <w:t xml:space="preserve"> </w:t>
      </w:r>
      <w:proofErr w:type="spellStart"/>
      <w:r w:rsidRPr="00B02A3C">
        <w:rPr>
          <w:rFonts w:ascii="Arial" w:hAnsi="Arial" w:cs="Arial"/>
          <w:sz w:val="24"/>
        </w:rPr>
        <w:t>Service</w:t>
      </w:r>
      <w:proofErr w:type="spellEnd"/>
      <w:r w:rsidRPr="00B02A3C">
        <w:rPr>
          <w:rFonts w:ascii="Arial" w:hAnsi="Arial" w:cs="Arial"/>
          <w:sz w:val="24"/>
        </w:rPr>
        <w:t>): Prioriza tráfico de voz sobre la red.</w:t>
      </w:r>
    </w:p>
    <w:p w14:paraId="7F20BEE8" w14:textId="47696A5F" w:rsidR="00B02A3C" w:rsidRDefault="00B02A3C" w:rsidP="00B02A3C"/>
    <w:p w14:paraId="2648CB0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14.1.3 </w:t>
      </w:r>
      <w:proofErr w:type="spellStart"/>
      <w:r w:rsidRPr="00B02A3C">
        <w:rPr>
          <w:rStyle w:val="Textoennegrita"/>
          <w:rFonts w:ascii="Arial" w:hAnsi="Arial" w:cs="Arial"/>
          <w:bCs w:val="0"/>
          <w:color w:val="auto"/>
          <w:sz w:val="32"/>
        </w:rPr>
        <w:t>Trunking</w:t>
      </w:r>
      <w:proofErr w:type="spellEnd"/>
      <w:r w:rsidRPr="00B02A3C">
        <w:rPr>
          <w:rStyle w:val="Textoennegrita"/>
          <w:rFonts w:ascii="Arial" w:hAnsi="Arial" w:cs="Arial"/>
          <w:bCs w:val="0"/>
          <w:color w:val="auto"/>
          <w:sz w:val="32"/>
        </w:rPr>
        <w:t xml:space="preserve"> VoIP</w:t>
      </w:r>
    </w:p>
    <w:p w14:paraId="51A0E7F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 xml:space="preserve">SIP </w:t>
      </w:r>
      <w:proofErr w:type="spellStart"/>
      <w:r w:rsidRPr="00B02A3C">
        <w:rPr>
          <w:rFonts w:ascii="Arial" w:hAnsi="Arial" w:cs="Arial"/>
          <w:sz w:val="24"/>
        </w:rPr>
        <w:t>Trunking</w:t>
      </w:r>
      <w:proofErr w:type="spellEnd"/>
      <w:r w:rsidRPr="00B02A3C">
        <w:rPr>
          <w:rFonts w:ascii="Arial" w:hAnsi="Arial" w:cs="Arial"/>
          <w:sz w:val="24"/>
        </w:rPr>
        <w:t>: Enlace digital entre la PBX IP y el proveedor de telefonía VoIP a través de Internet.</w:t>
      </w:r>
    </w:p>
    <w:p w14:paraId="24EFB93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Ventajas:</w:t>
      </w:r>
    </w:p>
    <w:p w14:paraId="1BA1153A"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Reducción de costos frente a líneas tradicionales.</w:t>
      </w:r>
    </w:p>
    <w:p w14:paraId="0DB805ED"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Escalabilidad según la demanda de llamadas.</w:t>
      </w:r>
    </w:p>
    <w:p w14:paraId="67C7FCE2"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Integración con CRM y sistemas empresariales.</w:t>
      </w:r>
    </w:p>
    <w:p w14:paraId="7E3D553F" w14:textId="4805F05C" w:rsidR="00B02A3C" w:rsidRDefault="00B02A3C" w:rsidP="00B02A3C"/>
    <w:p w14:paraId="11FC485A"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14.1.4 Plano Arquitectónico del </w:t>
      </w:r>
      <w:proofErr w:type="spellStart"/>
      <w:r w:rsidRPr="00B02A3C">
        <w:rPr>
          <w:rStyle w:val="Textoennegrita"/>
          <w:rFonts w:ascii="Arial" w:hAnsi="Arial" w:cs="Arial"/>
          <w:bCs w:val="0"/>
          <w:color w:val="auto"/>
          <w:sz w:val="32"/>
        </w:rPr>
        <w:t>Call</w:t>
      </w:r>
      <w:proofErr w:type="spellEnd"/>
      <w:r w:rsidRPr="00B02A3C">
        <w:rPr>
          <w:rStyle w:val="Textoennegrita"/>
          <w:rFonts w:ascii="Arial" w:hAnsi="Arial" w:cs="Arial"/>
          <w:bCs w:val="0"/>
          <w:color w:val="auto"/>
          <w:sz w:val="32"/>
        </w:rPr>
        <w:t xml:space="preserve"> Center</w:t>
      </w:r>
    </w:p>
    <w:p w14:paraId="16705EEB"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El </w:t>
      </w:r>
      <w:proofErr w:type="spellStart"/>
      <w:r w:rsidRPr="00E77D68">
        <w:rPr>
          <w:rFonts w:ascii="Arial" w:hAnsi="Arial" w:cs="Arial"/>
          <w:sz w:val="24"/>
        </w:rPr>
        <w:t>call</w:t>
      </w:r>
      <w:proofErr w:type="spellEnd"/>
      <w:r w:rsidRPr="00E77D68">
        <w:rPr>
          <w:rFonts w:ascii="Arial" w:hAnsi="Arial" w:cs="Arial"/>
          <w:sz w:val="24"/>
        </w:rPr>
        <w:t xml:space="preserve"> center debe contar con las siguientes áreas:</w:t>
      </w:r>
    </w:p>
    <w:p w14:paraId="6FF6160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agentes con estaciones de trabajo.</w:t>
      </w:r>
    </w:p>
    <w:p w14:paraId="4EB77D9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lastRenderedPageBreak/>
        <w:t>Sala de servidores y comunicaciones.</w:t>
      </w:r>
    </w:p>
    <w:p w14:paraId="705986C8"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Espacio para supervisores y monitores.</w:t>
      </w:r>
    </w:p>
    <w:p w14:paraId="359495B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descanso y oficinas administrativas.</w:t>
      </w:r>
    </w:p>
    <w:p w14:paraId="203FD55D"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Cableado estructurado categoría 6A.</w:t>
      </w:r>
    </w:p>
    <w:p w14:paraId="4BE9026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Puestos de red </w:t>
      </w:r>
      <w:proofErr w:type="spellStart"/>
      <w:r w:rsidRPr="00E77D68">
        <w:rPr>
          <w:rFonts w:ascii="Arial" w:hAnsi="Arial" w:cs="Arial"/>
          <w:sz w:val="24"/>
        </w:rPr>
        <w:t>PoE</w:t>
      </w:r>
      <w:proofErr w:type="spellEnd"/>
      <w:r w:rsidRPr="00E77D68">
        <w:rPr>
          <w:rFonts w:ascii="Arial" w:hAnsi="Arial" w:cs="Arial"/>
          <w:sz w:val="24"/>
        </w:rPr>
        <w:t xml:space="preserve"> distribuidos estratégicamente.</w:t>
      </w:r>
    </w:p>
    <w:p w14:paraId="31D3D3D7"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14.1.5 Análisis de Requerimientos de la Red VoIP</w:t>
      </w:r>
    </w:p>
    <w:p w14:paraId="2672B62D"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Número de agentes: define el número de extensiones.</w:t>
      </w:r>
    </w:p>
    <w:p w14:paraId="19C3926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Capacidad de llamadas simultáneas: estimación para dimensionar la PBX y el ancho de banda.</w:t>
      </w:r>
    </w:p>
    <w:p w14:paraId="7ED31EEC"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Ancho de banda requerido: 100 kbps por llamada G.729, 128 kbps para G.711.</w:t>
      </w:r>
    </w:p>
    <w:p w14:paraId="045650D4"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Tolerancia a fallos: doble enlace a Internet, respaldo de energía (UPS).</w:t>
      </w:r>
    </w:p>
    <w:p w14:paraId="7E6789B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Seguridad: VLAN para voz, cifrado SRTP/TLS, firewalls.</w:t>
      </w:r>
    </w:p>
    <w:p w14:paraId="651A1960" w14:textId="085F3367" w:rsidR="00B02A3C" w:rsidRDefault="00B02A3C" w:rsidP="00B02A3C"/>
    <w:p w14:paraId="354C5C34"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14.1.6 Plano de Distribución de la Red VoIP</w:t>
      </w:r>
    </w:p>
    <w:p w14:paraId="4D7A190C"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Topología sugerida: Estrella</w:t>
      </w:r>
    </w:p>
    <w:p w14:paraId="601FB94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Switch central conectado a servidores VoIP y PBX.</w:t>
      </w:r>
    </w:p>
    <w:p w14:paraId="3C12A89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 xml:space="preserve">Racks de comunicaciones con switches </w:t>
      </w:r>
      <w:proofErr w:type="spellStart"/>
      <w:r w:rsidRPr="00E77D68">
        <w:rPr>
          <w:rFonts w:ascii="Arial" w:hAnsi="Arial" w:cs="Arial"/>
          <w:sz w:val="24"/>
        </w:rPr>
        <w:t>PoE</w:t>
      </w:r>
      <w:proofErr w:type="spellEnd"/>
      <w:r w:rsidRPr="00E77D68">
        <w:rPr>
          <w:rFonts w:ascii="Arial" w:hAnsi="Arial" w:cs="Arial"/>
          <w:sz w:val="24"/>
        </w:rPr>
        <w:t>.</w:t>
      </w:r>
    </w:p>
    <w:p w14:paraId="32D96DC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Red separada por VLAN para tráfico de voz.</w:t>
      </w:r>
    </w:p>
    <w:p w14:paraId="5A54965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Segmentación lógica y control de acceso para seguridad.</w:t>
      </w:r>
    </w:p>
    <w:p w14:paraId="7479D32D" w14:textId="66C36F60" w:rsidR="0006555B" w:rsidRDefault="00B02A3C" w:rsidP="00BB030B">
      <w:pPr>
        <w:pStyle w:val="Prrafodelista"/>
        <w:numPr>
          <w:ilvl w:val="0"/>
          <w:numId w:val="234"/>
        </w:numPr>
        <w:jc w:val="both"/>
        <w:rPr>
          <w:rFonts w:ascii="Arial" w:hAnsi="Arial" w:cs="Arial"/>
          <w:sz w:val="24"/>
        </w:rPr>
      </w:pPr>
      <w:r w:rsidRPr="00E77D68">
        <w:rPr>
          <w:rFonts w:ascii="Arial" w:hAnsi="Arial" w:cs="Arial"/>
          <w:sz w:val="24"/>
        </w:rPr>
        <w:t>Cableado estructurado desde cada estación hasta los racks.</w:t>
      </w:r>
    </w:p>
    <w:p w14:paraId="095219A8" w14:textId="5DDA89D5" w:rsidR="00E77D68" w:rsidRPr="00E77D68" w:rsidRDefault="00E77D68" w:rsidP="00E77D68">
      <w:pPr>
        <w:pStyle w:val="Ttulo1"/>
        <w:rPr>
          <w:rFonts w:ascii="Arial" w:hAnsi="Arial" w:cs="Arial"/>
          <w:color w:val="auto"/>
        </w:rPr>
      </w:pPr>
      <w:r w:rsidRPr="00E77D68">
        <w:rPr>
          <w:rStyle w:val="Textoennegrita"/>
          <w:rFonts w:ascii="Arial" w:hAnsi="Arial" w:cs="Arial"/>
          <w:bCs w:val="0"/>
          <w:color w:val="auto"/>
        </w:rPr>
        <w:t>1</w:t>
      </w:r>
      <w:r w:rsidR="002D541C">
        <w:rPr>
          <w:rStyle w:val="Textoennegrita"/>
          <w:rFonts w:ascii="Arial" w:hAnsi="Arial" w:cs="Arial"/>
          <w:bCs w:val="0"/>
          <w:color w:val="auto"/>
        </w:rPr>
        <w:t>4</w:t>
      </w:r>
      <w:r w:rsidRPr="00E77D68">
        <w:rPr>
          <w:rStyle w:val="Textoennegrita"/>
          <w:rFonts w:ascii="Arial" w:hAnsi="Arial" w:cs="Arial"/>
          <w:bCs w:val="0"/>
          <w:color w:val="auto"/>
        </w:rPr>
        <w:t>.</w:t>
      </w:r>
      <w:r w:rsidR="002D541C">
        <w:rPr>
          <w:rStyle w:val="Textoennegrita"/>
          <w:rFonts w:ascii="Arial" w:hAnsi="Arial" w:cs="Arial"/>
          <w:bCs w:val="0"/>
          <w:color w:val="auto"/>
        </w:rPr>
        <w:t>2</w:t>
      </w:r>
      <w:r w:rsidRPr="00E77D68">
        <w:rPr>
          <w:rStyle w:val="Textoennegrita"/>
          <w:rFonts w:ascii="Arial" w:hAnsi="Arial" w:cs="Arial"/>
          <w:bCs w:val="0"/>
          <w:color w:val="auto"/>
        </w:rPr>
        <w:t xml:space="preserve"> Redes Telefónicas Inalámbricas Móviles</w:t>
      </w:r>
    </w:p>
    <w:p w14:paraId="2F042BC2" w14:textId="23B07DB2" w:rsidR="00E77D68" w:rsidRPr="00FE2B4F" w:rsidRDefault="00E77D68" w:rsidP="00FE2B4F">
      <w:pPr>
        <w:pStyle w:val="NormalWeb"/>
        <w:jc w:val="both"/>
        <w:rPr>
          <w:rFonts w:ascii="Arial" w:hAnsi="Arial" w:cs="Arial"/>
        </w:rPr>
      </w:pPr>
      <w:r w:rsidRPr="00FE2B4F">
        <w:rPr>
          <w:rFonts w:ascii="Arial" w:hAnsi="Arial" w:cs="Arial"/>
        </w:rPr>
        <w:t>Las redes móviles permiten la comunicación inalámbrica mediante el uso de ondas de radio a través de una infraestructura distribuida compuesta por estaciones base y nodos centrales. Su evolución ha pasado por varias generaciones: 2G, 3G, 4G y ahora 5G.</w:t>
      </w:r>
    </w:p>
    <w:p w14:paraId="4E0F7D14" w14:textId="5F32A0F6"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FE2B4F">
        <w:rPr>
          <w:rStyle w:val="Textoennegrita"/>
          <w:rFonts w:ascii="Arial" w:eastAsiaTheme="majorEastAsia" w:hAnsi="Arial" w:cs="Arial"/>
          <w:b/>
          <w:bCs/>
          <w:sz w:val="32"/>
        </w:rPr>
        <w:t>.1 Arquitectura y Funcionamiento de Redes Móviles</w:t>
      </w:r>
    </w:p>
    <w:p w14:paraId="4810253F" w14:textId="77777777" w:rsidR="00E77D68" w:rsidRPr="00FE2B4F" w:rsidRDefault="00E77D68" w:rsidP="00E77D68">
      <w:pPr>
        <w:pStyle w:val="Ttulo3"/>
        <w:rPr>
          <w:rFonts w:ascii="Arial" w:hAnsi="Arial" w:cs="Arial"/>
          <w:color w:val="auto"/>
        </w:rPr>
      </w:pPr>
      <w:r w:rsidRPr="00FE2B4F">
        <w:rPr>
          <w:rStyle w:val="Textoennegrita"/>
          <w:rFonts w:ascii="Arial" w:hAnsi="Arial" w:cs="Arial"/>
          <w:bCs w:val="0"/>
          <w:color w:val="auto"/>
        </w:rPr>
        <w:t>Elementos principales:</w:t>
      </w:r>
    </w:p>
    <w:p w14:paraId="2E71B5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Usuario (UE - </w:t>
      </w:r>
      <w:proofErr w:type="spellStart"/>
      <w:r w:rsidRPr="00FE2B4F">
        <w:rPr>
          <w:rFonts w:ascii="Arial" w:hAnsi="Arial" w:cs="Arial"/>
          <w:sz w:val="24"/>
        </w:rPr>
        <w:t>User</w:t>
      </w:r>
      <w:proofErr w:type="spellEnd"/>
      <w:r w:rsidRPr="00FE2B4F">
        <w:rPr>
          <w:rFonts w:ascii="Arial" w:hAnsi="Arial" w:cs="Arial"/>
          <w:sz w:val="24"/>
        </w:rPr>
        <w:t xml:space="preserve"> </w:t>
      </w:r>
      <w:proofErr w:type="spellStart"/>
      <w:r w:rsidRPr="00FE2B4F">
        <w:rPr>
          <w:rFonts w:ascii="Arial" w:hAnsi="Arial" w:cs="Arial"/>
          <w:sz w:val="24"/>
        </w:rPr>
        <w:t>Equipment</w:t>
      </w:r>
      <w:proofErr w:type="spellEnd"/>
      <w:r w:rsidRPr="00FE2B4F">
        <w:rPr>
          <w:rFonts w:ascii="Arial" w:hAnsi="Arial" w:cs="Arial"/>
          <w:sz w:val="24"/>
        </w:rPr>
        <w:t>):</w:t>
      </w:r>
    </w:p>
    <w:p w14:paraId="5B52CAB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Dispositivos móviles (teléfonos, </w:t>
      </w:r>
      <w:proofErr w:type="spellStart"/>
      <w:r w:rsidRPr="00FE2B4F">
        <w:rPr>
          <w:rFonts w:ascii="Arial" w:hAnsi="Arial" w:cs="Arial"/>
          <w:sz w:val="24"/>
        </w:rPr>
        <w:t>tablets</w:t>
      </w:r>
      <w:proofErr w:type="spellEnd"/>
      <w:r w:rsidRPr="00FE2B4F">
        <w:rPr>
          <w:rFonts w:ascii="Arial" w:hAnsi="Arial" w:cs="Arial"/>
          <w:sz w:val="24"/>
        </w:rPr>
        <w:t xml:space="preserve">, </w:t>
      </w:r>
      <w:proofErr w:type="spellStart"/>
      <w:r w:rsidRPr="00FE2B4F">
        <w:rPr>
          <w:rFonts w:ascii="Arial" w:hAnsi="Arial" w:cs="Arial"/>
          <w:sz w:val="24"/>
        </w:rPr>
        <w:t>modems</w:t>
      </w:r>
      <w:proofErr w:type="spellEnd"/>
      <w:r w:rsidRPr="00FE2B4F">
        <w:rPr>
          <w:rFonts w:ascii="Arial" w:hAnsi="Arial" w:cs="Arial"/>
          <w:sz w:val="24"/>
        </w:rPr>
        <w:t>).</w:t>
      </w:r>
    </w:p>
    <w:p w14:paraId="1237C2C6"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Estación Base:</w:t>
      </w:r>
    </w:p>
    <w:p w14:paraId="0037D5D0"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eNodeB</w:t>
      </w:r>
      <w:proofErr w:type="spellEnd"/>
      <w:r w:rsidRPr="00FE2B4F">
        <w:rPr>
          <w:rFonts w:ascii="Arial" w:hAnsi="Arial" w:cs="Arial"/>
          <w:sz w:val="24"/>
        </w:rPr>
        <w:t xml:space="preserve"> (4G) / </w:t>
      </w:r>
      <w:proofErr w:type="spellStart"/>
      <w:r w:rsidRPr="00FE2B4F">
        <w:rPr>
          <w:rFonts w:ascii="Arial" w:hAnsi="Arial" w:cs="Arial"/>
          <w:sz w:val="24"/>
        </w:rPr>
        <w:t>gNodeB</w:t>
      </w:r>
      <w:proofErr w:type="spellEnd"/>
      <w:r w:rsidRPr="00FE2B4F">
        <w:rPr>
          <w:rFonts w:ascii="Arial" w:hAnsi="Arial" w:cs="Arial"/>
          <w:sz w:val="24"/>
        </w:rPr>
        <w:t xml:space="preserve"> (5G): conecta al usuario con la red.</w:t>
      </w:r>
    </w:p>
    <w:p w14:paraId="791242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radiofrecuencia, codificación, y recursos de radio.</w:t>
      </w:r>
    </w:p>
    <w:p w14:paraId="4C942CC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Red de Acceso:</w:t>
      </w:r>
    </w:p>
    <w:p w14:paraId="6B86BF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Proporciona la conexión inalámbrica entre el dispositivo y la red central.</w:t>
      </w:r>
    </w:p>
    <w:p w14:paraId="2B6809E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Incluye torres de telecomunicaciones, antenas, y </w:t>
      </w:r>
      <w:proofErr w:type="spellStart"/>
      <w:r w:rsidRPr="00FE2B4F">
        <w:rPr>
          <w:rFonts w:ascii="Arial" w:hAnsi="Arial" w:cs="Arial"/>
          <w:sz w:val="24"/>
        </w:rPr>
        <w:t>microceldas</w:t>
      </w:r>
      <w:proofErr w:type="spellEnd"/>
      <w:r w:rsidRPr="00FE2B4F">
        <w:rPr>
          <w:rFonts w:ascii="Arial" w:hAnsi="Arial" w:cs="Arial"/>
          <w:sz w:val="24"/>
        </w:rPr>
        <w:t>.</w:t>
      </w:r>
    </w:p>
    <w:p w14:paraId="5151E3AD"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Núcleo de Red (Core Network):</w:t>
      </w:r>
    </w:p>
    <w:p w14:paraId="4D98331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EPC (</w:t>
      </w:r>
      <w:proofErr w:type="spellStart"/>
      <w:r w:rsidRPr="00FE2B4F">
        <w:rPr>
          <w:rFonts w:ascii="Arial" w:hAnsi="Arial" w:cs="Arial"/>
          <w:sz w:val="24"/>
        </w:rPr>
        <w:t>Evolved</w:t>
      </w:r>
      <w:proofErr w:type="spellEnd"/>
      <w:r w:rsidRPr="00FE2B4F">
        <w:rPr>
          <w:rFonts w:ascii="Arial" w:hAnsi="Arial" w:cs="Arial"/>
          <w:sz w:val="24"/>
        </w:rPr>
        <w:t xml:space="preserve"> </w:t>
      </w:r>
      <w:proofErr w:type="spellStart"/>
      <w:r w:rsidRPr="00FE2B4F">
        <w:rPr>
          <w:rFonts w:ascii="Arial" w:hAnsi="Arial" w:cs="Arial"/>
          <w:sz w:val="24"/>
        </w:rPr>
        <w:t>Packet</w:t>
      </w:r>
      <w:proofErr w:type="spellEnd"/>
      <w:r w:rsidRPr="00FE2B4F">
        <w:rPr>
          <w:rFonts w:ascii="Arial" w:hAnsi="Arial" w:cs="Arial"/>
          <w:sz w:val="24"/>
        </w:rPr>
        <w:t xml:space="preserve"> Core) en 4G.</w:t>
      </w:r>
    </w:p>
    <w:p w14:paraId="62EE0CD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5GC (5G Core) en redes de nueva generación.</w:t>
      </w:r>
    </w:p>
    <w:p w14:paraId="616F997A"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control de movilidad, rutas de datos, autenticación y facturación.</w:t>
      </w:r>
    </w:p>
    <w:p w14:paraId="115FC373"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Backhaul</w:t>
      </w:r>
      <w:proofErr w:type="spellEnd"/>
      <w:r w:rsidRPr="00FE2B4F">
        <w:rPr>
          <w:rFonts w:ascii="Arial" w:hAnsi="Arial" w:cs="Arial"/>
          <w:sz w:val="24"/>
        </w:rPr>
        <w:t xml:space="preserve"> y Transporte:</w:t>
      </w:r>
    </w:p>
    <w:p w14:paraId="21D9DC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Interconecta estaciones base con el núcleo de red.</w:t>
      </w:r>
    </w:p>
    <w:p w14:paraId="3DE77722"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lastRenderedPageBreak/>
        <w:t>Puede ser por fibra óptica, microondas u otras tecnologías.</w:t>
      </w:r>
    </w:p>
    <w:p w14:paraId="73D238A7" w14:textId="78C17D2F" w:rsidR="00E77D68" w:rsidRDefault="00E77D68" w:rsidP="00E77D68"/>
    <w:p w14:paraId="62D44EAF" w14:textId="7172A579"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 xml:space="preserve">2 </w:t>
      </w:r>
      <w:r w:rsidRPr="00FE2B4F">
        <w:rPr>
          <w:rStyle w:val="Textoennegrita"/>
          <w:rFonts w:ascii="Arial" w:eastAsiaTheme="majorEastAsia" w:hAnsi="Arial" w:cs="Arial"/>
          <w:b/>
          <w:bCs/>
          <w:sz w:val="32"/>
        </w:rPr>
        <w:t>.2 Tecnologías de Comunicación Móvil</w:t>
      </w:r>
    </w:p>
    <w:tbl>
      <w:tblPr>
        <w:tblStyle w:val="Tablaconcuadrcula1clara-nfasis1"/>
        <w:tblW w:w="0" w:type="auto"/>
        <w:tblLook w:val="04A0" w:firstRow="1" w:lastRow="0" w:firstColumn="1" w:lastColumn="0" w:noHBand="0" w:noVBand="1"/>
      </w:tblPr>
      <w:tblGrid>
        <w:gridCol w:w="1457"/>
        <w:gridCol w:w="2524"/>
        <w:gridCol w:w="4592"/>
      </w:tblGrid>
      <w:tr w:rsidR="00E77D68" w:rsidRPr="00FE2B4F" w14:paraId="60D81441" w14:textId="77777777" w:rsidTr="00F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B7EB2" w14:textId="77777777" w:rsidR="00E77D68" w:rsidRPr="00FE2B4F" w:rsidRDefault="00E77D68" w:rsidP="0048230C">
            <w:pPr>
              <w:jc w:val="both"/>
              <w:rPr>
                <w:rFonts w:ascii="Arial" w:hAnsi="Arial" w:cs="Arial"/>
                <w:sz w:val="24"/>
              </w:rPr>
            </w:pPr>
            <w:r w:rsidRPr="00FE2B4F">
              <w:rPr>
                <w:rFonts w:ascii="Arial" w:hAnsi="Arial" w:cs="Arial"/>
                <w:b w:val="0"/>
                <w:bCs w:val="0"/>
                <w:sz w:val="24"/>
              </w:rPr>
              <w:t>Generación</w:t>
            </w:r>
          </w:p>
        </w:tc>
        <w:tc>
          <w:tcPr>
            <w:tcW w:w="0" w:type="auto"/>
            <w:hideMark/>
          </w:tcPr>
          <w:p w14:paraId="50983473"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Tecnología Principal</w:t>
            </w:r>
          </w:p>
        </w:tc>
        <w:tc>
          <w:tcPr>
            <w:tcW w:w="0" w:type="auto"/>
            <w:hideMark/>
          </w:tcPr>
          <w:p w14:paraId="7A210C0C"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Características</w:t>
            </w:r>
          </w:p>
        </w:tc>
      </w:tr>
      <w:tr w:rsidR="00E77D68" w:rsidRPr="00FE2B4F" w14:paraId="7EDB5F42"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5C8DF108" w14:textId="77777777" w:rsidR="00E77D68" w:rsidRPr="00FE2B4F" w:rsidRDefault="00E77D68" w:rsidP="0048230C">
            <w:pPr>
              <w:jc w:val="both"/>
              <w:rPr>
                <w:rFonts w:ascii="Arial" w:hAnsi="Arial" w:cs="Arial"/>
                <w:b w:val="0"/>
                <w:bCs w:val="0"/>
                <w:sz w:val="24"/>
              </w:rPr>
            </w:pPr>
            <w:r w:rsidRPr="00FE2B4F">
              <w:rPr>
                <w:rStyle w:val="Textoennegrita"/>
                <w:rFonts w:ascii="Arial" w:hAnsi="Arial" w:cs="Arial"/>
                <w:sz w:val="24"/>
              </w:rPr>
              <w:t>2G</w:t>
            </w:r>
          </w:p>
        </w:tc>
        <w:tc>
          <w:tcPr>
            <w:tcW w:w="0" w:type="auto"/>
            <w:hideMark/>
          </w:tcPr>
          <w:p w14:paraId="4C649D91"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GSM / GPRS / EDGE</w:t>
            </w:r>
          </w:p>
        </w:tc>
        <w:tc>
          <w:tcPr>
            <w:tcW w:w="0" w:type="auto"/>
            <w:hideMark/>
          </w:tcPr>
          <w:p w14:paraId="4AFD9F7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Voz y SMS básicos</w:t>
            </w:r>
          </w:p>
        </w:tc>
      </w:tr>
      <w:tr w:rsidR="00E77D68" w:rsidRPr="00FE2B4F" w14:paraId="6634EDAA"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40E26EA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3G</w:t>
            </w:r>
          </w:p>
        </w:tc>
        <w:tc>
          <w:tcPr>
            <w:tcW w:w="0" w:type="auto"/>
            <w:hideMark/>
          </w:tcPr>
          <w:p w14:paraId="49BC948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UMTS / HSPA</w:t>
            </w:r>
          </w:p>
        </w:tc>
        <w:tc>
          <w:tcPr>
            <w:tcW w:w="0" w:type="auto"/>
            <w:hideMark/>
          </w:tcPr>
          <w:p w14:paraId="629AC2ED"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Mejora de datos y video</w:t>
            </w:r>
          </w:p>
        </w:tc>
      </w:tr>
      <w:tr w:rsidR="00E77D68" w:rsidRPr="00FE2B4F" w14:paraId="4C8E22A5"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178E7E5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4G</w:t>
            </w:r>
          </w:p>
        </w:tc>
        <w:tc>
          <w:tcPr>
            <w:tcW w:w="0" w:type="auto"/>
            <w:hideMark/>
          </w:tcPr>
          <w:p w14:paraId="50923C9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LTE / LTE-</w:t>
            </w:r>
            <w:proofErr w:type="spellStart"/>
            <w:r w:rsidRPr="00FE2B4F">
              <w:rPr>
                <w:rFonts w:ascii="Arial" w:hAnsi="Arial" w:cs="Arial"/>
                <w:sz w:val="24"/>
              </w:rPr>
              <w:t>Advanced</w:t>
            </w:r>
            <w:proofErr w:type="spellEnd"/>
          </w:p>
        </w:tc>
        <w:tc>
          <w:tcPr>
            <w:tcW w:w="0" w:type="auto"/>
            <w:hideMark/>
          </w:tcPr>
          <w:p w14:paraId="152BCE18"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Datos en IP puro, alta velocidad</w:t>
            </w:r>
          </w:p>
        </w:tc>
      </w:tr>
      <w:tr w:rsidR="00E77D68" w:rsidRPr="00FE2B4F" w14:paraId="072563E3"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03D3E910"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5G</w:t>
            </w:r>
          </w:p>
        </w:tc>
        <w:tc>
          <w:tcPr>
            <w:tcW w:w="0" w:type="auto"/>
            <w:hideMark/>
          </w:tcPr>
          <w:p w14:paraId="73A0CB79"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NR (New Radio)</w:t>
            </w:r>
          </w:p>
        </w:tc>
        <w:tc>
          <w:tcPr>
            <w:tcW w:w="0" w:type="auto"/>
            <w:hideMark/>
          </w:tcPr>
          <w:p w14:paraId="7AAAD7C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 xml:space="preserve">Baja latencia, </w:t>
            </w:r>
            <w:proofErr w:type="spellStart"/>
            <w:r w:rsidRPr="00FE2B4F">
              <w:rPr>
                <w:rFonts w:ascii="Arial" w:hAnsi="Arial" w:cs="Arial"/>
                <w:sz w:val="24"/>
              </w:rPr>
              <w:t>IoT</w:t>
            </w:r>
            <w:proofErr w:type="spellEnd"/>
            <w:r w:rsidRPr="00FE2B4F">
              <w:rPr>
                <w:rFonts w:ascii="Arial" w:hAnsi="Arial" w:cs="Arial"/>
                <w:sz w:val="24"/>
              </w:rPr>
              <w:t xml:space="preserve"> masivo, hasta 10 Gbps</w:t>
            </w:r>
          </w:p>
        </w:tc>
      </w:tr>
    </w:tbl>
    <w:p w14:paraId="4075A68D" w14:textId="77777777" w:rsidR="00E77D68" w:rsidRDefault="00E77D68" w:rsidP="00E77D68">
      <w:pPr>
        <w:pStyle w:val="NormalWeb"/>
      </w:pPr>
      <w:r>
        <w:rPr>
          <w:rStyle w:val="Textoennegrita"/>
          <w:rFonts w:eastAsiaTheme="majorEastAsia"/>
        </w:rPr>
        <w:t>Tecnologías clave en 5G:</w:t>
      </w:r>
    </w:p>
    <w:p w14:paraId="7C8333B4" w14:textId="77777777" w:rsidR="00E77D68" w:rsidRDefault="00E77D68" w:rsidP="00BB030B">
      <w:pPr>
        <w:pStyle w:val="NormalWeb"/>
        <w:numPr>
          <w:ilvl w:val="0"/>
          <w:numId w:val="235"/>
        </w:numPr>
      </w:pPr>
      <w:r>
        <w:t>MIMO masivo</w:t>
      </w:r>
    </w:p>
    <w:p w14:paraId="50638157" w14:textId="77777777" w:rsidR="00E77D68" w:rsidRDefault="00E77D68" w:rsidP="00BB030B">
      <w:pPr>
        <w:pStyle w:val="NormalWeb"/>
        <w:numPr>
          <w:ilvl w:val="0"/>
          <w:numId w:val="235"/>
        </w:numPr>
      </w:pPr>
      <w:proofErr w:type="spellStart"/>
      <w:r>
        <w:t>Beamforming</w:t>
      </w:r>
      <w:proofErr w:type="spellEnd"/>
    </w:p>
    <w:p w14:paraId="1465D7AD" w14:textId="77777777" w:rsidR="00E77D68" w:rsidRDefault="00E77D68" w:rsidP="00BB030B">
      <w:pPr>
        <w:pStyle w:val="NormalWeb"/>
        <w:numPr>
          <w:ilvl w:val="0"/>
          <w:numId w:val="235"/>
        </w:numPr>
      </w:pPr>
      <w:r>
        <w:t>Redes virtualizadas (NFV)</w:t>
      </w:r>
    </w:p>
    <w:p w14:paraId="220FBEFF" w14:textId="77777777" w:rsidR="00E77D68" w:rsidRDefault="00E77D68" w:rsidP="00BB030B">
      <w:pPr>
        <w:pStyle w:val="NormalWeb"/>
        <w:numPr>
          <w:ilvl w:val="0"/>
          <w:numId w:val="235"/>
        </w:numPr>
      </w:pPr>
      <w:proofErr w:type="spellStart"/>
      <w:r>
        <w:t>Slicing</w:t>
      </w:r>
      <w:proofErr w:type="spellEnd"/>
      <w:r>
        <w:t xml:space="preserve"> de red</w:t>
      </w:r>
    </w:p>
    <w:p w14:paraId="511F0A7D" w14:textId="3494EF74" w:rsidR="00E77D68" w:rsidRDefault="00E77D68" w:rsidP="00E77D68"/>
    <w:p w14:paraId="2EE22CB0" w14:textId="142BCF12" w:rsidR="00E77D68" w:rsidRPr="0048230C" w:rsidRDefault="00E77D68" w:rsidP="00E77D68">
      <w:pPr>
        <w:pStyle w:val="Ttulo2"/>
        <w:rPr>
          <w:rFonts w:ascii="Arial" w:hAnsi="Arial" w:cs="Arial"/>
          <w:sz w:val="32"/>
        </w:rPr>
      </w:pPr>
      <w:r w:rsidRPr="0048230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48230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48230C">
        <w:rPr>
          <w:rStyle w:val="Textoennegrita"/>
          <w:rFonts w:ascii="Arial" w:eastAsiaTheme="majorEastAsia" w:hAnsi="Arial" w:cs="Arial"/>
          <w:b/>
          <w:bCs/>
          <w:sz w:val="32"/>
        </w:rPr>
        <w:t>.3 Espectro y Uso de Frecuencias</w:t>
      </w:r>
    </w:p>
    <w:p w14:paraId="35D91628" w14:textId="77777777" w:rsidR="00E77D68" w:rsidRDefault="00E77D68" w:rsidP="00E77D68">
      <w:pPr>
        <w:pStyle w:val="NormalWeb"/>
      </w:pPr>
      <w:r>
        <w:t>Las redes móviles operan en bandas licenciadas asignadas por entidades gubernamentales.</w:t>
      </w:r>
    </w:p>
    <w:tbl>
      <w:tblPr>
        <w:tblStyle w:val="Tablaconcuadrcula1clara-nfasis3"/>
        <w:tblW w:w="0" w:type="auto"/>
        <w:tblLook w:val="04A0" w:firstRow="1" w:lastRow="0" w:firstColumn="1" w:lastColumn="0" w:noHBand="0" w:noVBand="1"/>
      </w:tblPr>
      <w:tblGrid>
        <w:gridCol w:w="1390"/>
        <w:gridCol w:w="2274"/>
        <w:gridCol w:w="3241"/>
      </w:tblGrid>
      <w:tr w:rsidR="00E77D68" w14:paraId="52894172"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3DB8A" w14:textId="77777777" w:rsidR="00E77D68" w:rsidRDefault="00E77D68">
            <w:pPr>
              <w:jc w:val="center"/>
            </w:pPr>
            <w:r>
              <w:rPr>
                <w:b w:val="0"/>
                <w:bCs w:val="0"/>
              </w:rPr>
              <w:t>Generación</w:t>
            </w:r>
          </w:p>
        </w:tc>
        <w:tc>
          <w:tcPr>
            <w:tcW w:w="0" w:type="auto"/>
            <w:hideMark/>
          </w:tcPr>
          <w:p w14:paraId="347A2343"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Bandas Típicas</w:t>
            </w:r>
          </w:p>
        </w:tc>
        <w:tc>
          <w:tcPr>
            <w:tcW w:w="0" w:type="auto"/>
            <w:hideMark/>
          </w:tcPr>
          <w:p w14:paraId="4CA78AEB"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Tipo de Frecuencia</w:t>
            </w:r>
          </w:p>
        </w:tc>
      </w:tr>
      <w:tr w:rsidR="00E77D68" w14:paraId="33148FC4"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76A097B7" w14:textId="77777777" w:rsidR="00E77D68" w:rsidRDefault="00E77D68">
            <w:pPr>
              <w:rPr>
                <w:b w:val="0"/>
                <w:bCs w:val="0"/>
              </w:rPr>
            </w:pPr>
            <w:r>
              <w:rPr>
                <w:rStyle w:val="Textoennegrita"/>
              </w:rPr>
              <w:t>2G/3G</w:t>
            </w:r>
          </w:p>
        </w:tc>
        <w:tc>
          <w:tcPr>
            <w:tcW w:w="0" w:type="auto"/>
            <w:hideMark/>
          </w:tcPr>
          <w:p w14:paraId="09E93780" w14:textId="77777777" w:rsidR="00E77D68" w:rsidRDefault="00E77D68">
            <w:pPr>
              <w:cnfStyle w:val="000000000000" w:firstRow="0" w:lastRow="0" w:firstColumn="0" w:lastColumn="0" w:oddVBand="0" w:evenVBand="0" w:oddHBand="0" w:evenHBand="0" w:firstRowFirstColumn="0" w:firstRowLastColumn="0" w:lastRowFirstColumn="0" w:lastRowLastColumn="0"/>
            </w:pPr>
            <w:r>
              <w:t>900 / 1800 / 2100 MHz</w:t>
            </w:r>
          </w:p>
        </w:tc>
        <w:tc>
          <w:tcPr>
            <w:tcW w:w="0" w:type="auto"/>
            <w:hideMark/>
          </w:tcPr>
          <w:p w14:paraId="5302F241" w14:textId="77777777" w:rsidR="00E77D68" w:rsidRDefault="00E77D68">
            <w:pPr>
              <w:cnfStyle w:val="000000000000" w:firstRow="0" w:lastRow="0" w:firstColumn="0" w:lastColumn="0" w:oddVBand="0" w:evenVBand="0" w:oddHBand="0" w:evenHBand="0" w:firstRowFirstColumn="0" w:firstRowLastColumn="0" w:lastRowFirstColumn="0" w:lastRowLastColumn="0"/>
            </w:pPr>
            <w:r>
              <w:t>Sub-1 GHz y baja</w:t>
            </w:r>
          </w:p>
        </w:tc>
      </w:tr>
      <w:tr w:rsidR="00E77D68" w14:paraId="4EA859E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36DC181D" w14:textId="77777777" w:rsidR="00E77D68" w:rsidRDefault="00E77D68">
            <w:r>
              <w:rPr>
                <w:rStyle w:val="Textoennegrita"/>
              </w:rPr>
              <w:t>4G</w:t>
            </w:r>
          </w:p>
        </w:tc>
        <w:tc>
          <w:tcPr>
            <w:tcW w:w="0" w:type="auto"/>
            <w:hideMark/>
          </w:tcPr>
          <w:p w14:paraId="3495D612" w14:textId="77777777" w:rsidR="00E77D68" w:rsidRDefault="00E77D68">
            <w:pPr>
              <w:cnfStyle w:val="000000000000" w:firstRow="0" w:lastRow="0" w:firstColumn="0" w:lastColumn="0" w:oddVBand="0" w:evenVBand="0" w:oddHBand="0" w:evenHBand="0" w:firstRowFirstColumn="0" w:firstRowLastColumn="0" w:lastRowFirstColumn="0" w:lastRowLastColumn="0"/>
            </w:pPr>
            <w:r>
              <w:t>700 / 1800 / 2600 MHz</w:t>
            </w:r>
          </w:p>
        </w:tc>
        <w:tc>
          <w:tcPr>
            <w:tcW w:w="0" w:type="auto"/>
            <w:hideMark/>
          </w:tcPr>
          <w:p w14:paraId="73423997" w14:textId="77777777" w:rsidR="00E77D68" w:rsidRDefault="00E77D68">
            <w:pPr>
              <w:cnfStyle w:val="000000000000" w:firstRow="0" w:lastRow="0" w:firstColumn="0" w:lastColumn="0" w:oddVBand="0" w:evenVBand="0" w:oddHBand="0" w:evenHBand="0" w:firstRowFirstColumn="0" w:firstRowLastColumn="0" w:lastRowFirstColumn="0" w:lastRowLastColumn="0"/>
            </w:pPr>
            <w:r>
              <w:t>Media</w:t>
            </w:r>
          </w:p>
        </w:tc>
      </w:tr>
      <w:tr w:rsidR="00E77D68" w14:paraId="1C66222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2B8CE8AD" w14:textId="77777777" w:rsidR="00E77D68" w:rsidRDefault="00E77D68">
            <w:r>
              <w:rPr>
                <w:rStyle w:val="Textoennegrita"/>
              </w:rPr>
              <w:t>5G Sub-6GHz</w:t>
            </w:r>
          </w:p>
        </w:tc>
        <w:tc>
          <w:tcPr>
            <w:tcW w:w="0" w:type="auto"/>
            <w:hideMark/>
          </w:tcPr>
          <w:p w14:paraId="57C709D1" w14:textId="77777777" w:rsidR="00E77D68" w:rsidRDefault="00E77D68">
            <w:pPr>
              <w:cnfStyle w:val="000000000000" w:firstRow="0" w:lastRow="0" w:firstColumn="0" w:lastColumn="0" w:oddVBand="0" w:evenVBand="0" w:oddHBand="0" w:evenHBand="0" w:firstRowFirstColumn="0" w:firstRowLastColumn="0" w:lastRowFirstColumn="0" w:lastRowLastColumn="0"/>
            </w:pPr>
            <w:r>
              <w:t>3.5 GHz</w:t>
            </w:r>
          </w:p>
        </w:tc>
        <w:tc>
          <w:tcPr>
            <w:tcW w:w="0" w:type="auto"/>
            <w:hideMark/>
          </w:tcPr>
          <w:p w14:paraId="09D07005" w14:textId="77777777" w:rsidR="00E77D68" w:rsidRDefault="00E77D68">
            <w:pPr>
              <w:cnfStyle w:val="000000000000" w:firstRow="0" w:lastRow="0" w:firstColumn="0" w:lastColumn="0" w:oddVBand="0" w:evenVBand="0" w:oddHBand="0" w:evenHBand="0" w:firstRowFirstColumn="0" w:firstRowLastColumn="0" w:lastRowFirstColumn="0" w:lastRowLastColumn="0"/>
            </w:pPr>
            <w:r>
              <w:t>Alta capacidad</w:t>
            </w:r>
          </w:p>
        </w:tc>
      </w:tr>
      <w:tr w:rsidR="00E77D68" w14:paraId="1B5DAD6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539A7DC" w14:textId="77777777" w:rsidR="00E77D68" w:rsidRDefault="00E77D68">
            <w:r>
              <w:rPr>
                <w:rStyle w:val="Textoennegrita"/>
              </w:rPr>
              <w:t xml:space="preserve">5G </w:t>
            </w:r>
            <w:proofErr w:type="spellStart"/>
            <w:r>
              <w:rPr>
                <w:rStyle w:val="Textoennegrita"/>
              </w:rPr>
              <w:t>mmWave</w:t>
            </w:r>
            <w:proofErr w:type="spellEnd"/>
          </w:p>
        </w:tc>
        <w:tc>
          <w:tcPr>
            <w:tcW w:w="0" w:type="auto"/>
            <w:hideMark/>
          </w:tcPr>
          <w:p w14:paraId="5FE96D66" w14:textId="77777777" w:rsidR="00E77D68" w:rsidRDefault="00E77D68">
            <w:pPr>
              <w:cnfStyle w:val="000000000000" w:firstRow="0" w:lastRow="0" w:firstColumn="0" w:lastColumn="0" w:oddVBand="0" w:evenVBand="0" w:oddHBand="0" w:evenHBand="0" w:firstRowFirstColumn="0" w:firstRowLastColumn="0" w:lastRowFirstColumn="0" w:lastRowLastColumn="0"/>
            </w:pPr>
            <w:r>
              <w:t>26 - 28 - 39 GHz</w:t>
            </w:r>
          </w:p>
        </w:tc>
        <w:tc>
          <w:tcPr>
            <w:tcW w:w="0" w:type="auto"/>
            <w:hideMark/>
          </w:tcPr>
          <w:p w14:paraId="1916D107" w14:textId="77777777" w:rsidR="00E77D68" w:rsidRDefault="00E77D68">
            <w:pPr>
              <w:cnfStyle w:val="000000000000" w:firstRow="0" w:lastRow="0" w:firstColumn="0" w:lastColumn="0" w:oddVBand="0" w:evenVBand="0" w:oddHBand="0" w:evenHBand="0" w:firstRowFirstColumn="0" w:firstRowLastColumn="0" w:lastRowFirstColumn="0" w:lastRowLastColumn="0"/>
            </w:pPr>
            <w:r>
              <w:t>Muy alta velocidad y baja latencia</w:t>
            </w:r>
          </w:p>
        </w:tc>
      </w:tr>
    </w:tbl>
    <w:p w14:paraId="73D1C9D7" w14:textId="77777777" w:rsidR="00E77D68" w:rsidRDefault="00E77D68" w:rsidP="00E77D68">
      <w:pPr>
        <w:pStyle w:val="NormalWeb"/>
      </w:pPr>
      <w:r>
        <w:rPr>
          <w:rStyle w:val="Textoennegrita"/>
          <w:rFonts w:eastAsiaTheme="majorEastAsia"/>
        </w:rPr>
        <w:t>Nota:</w:t>
      </w:r>
      <w:r>
        <w:t xml:space="preserve"> Las frecuencias más altas permiten mayor </w:t>
      </w:r>
      <w:proofErr w:type="gramStart"/>
      <w:r>
        <w:t>velocidad</w:t>
      </w:r>
      <w:proofErr w:type="gramEnd"/>
      <w:r>
        <w:t xml:space="preserve"> pero menor alcance.</w:t>
      </w:r>
    </w:p>
    <w:p w14:paraId="52392841" w14:textId="7DBB9AFA" w:rsidR="00E77D68" w:rsidRDefault="00E77D68" w:rsidP="00E77D68"/>
    <w:p w14:paraId="75CA15DC" w14:textId="58B717FA" w:rsidR="00E77D68" w:rsidRPr="002D541C" w:rsidRDefault="00E77D68" w:rsidP="00E77D68">
      <w:pPr>
        <w:pStyle w:val="Ttulo2"/>
        <w:rPr>
          <w:rFonts w:ascii="Arial" w:hAnsi="Arial" w:cs="Arial"/>
          <w:sz w:val="32"/>
        </w:rPr>
      </w:pPr>
      <w:r w:rsidRPr="002D541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2D541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2D541C">
        <w:rPr>
          <w:rStyle w:val="Textoennegrita"/>
          <w:rFonts w:ascii="Arial" w:eastAsiaTheme="majorEastAsia" w:hAnsi="Arial" w:cs="Arial"/>
          <w:b/>
          <w:bCs/>
          <w:sz w:val="32"/>
        </w:rPr>
        <w:t>.4 Protocolos de Telefonía Móvil</w:t>
      </w:r>
    </w:p>
    <w:p w14:paraId="64B5875D"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Protocolos por generación:</w:t>
      </w:r>
    </w:p>
    <w:p w14:paraId="2316F119" w14:textId="77777777" w:rsidR="00E77D68" w:rsidRPr="002D541C" w:rsidRDefault="00E77D68" w:rsidP="00BB030B">
      <w:pPr>
        <w:pStyle w:val="Prrafodelista"/>
        <w:numPr>
          <w:ilvl w:val="0"/>
          <w:numId w:val="238"/>
        </w:numPr>
        <w:jc w:val="both"/>
      </w:pPr>
      <w:r w:rsidRPr="002D541C">
        <w:t>2G: GSM, TDMA, CDMA, GPRS.</w:t>
      </w:r>
    </w:p>
    <w:p w14:paraId="422C1EA7" w14:textId="77777777" w:rsidR="00E77D68" w:rsidRPr="002D541C" w:rsidRDefault="00E77D68" w:rsidP="00BB030B">
      <w:pPr>
        <w:pStyle w:val="Prrafodelista"/>
        <w:numPr>
          <w:ilvl w:val="0"/>
          <w:numId w:val="238"/>
        </w:numPr>
        <w:jc w:val="both"/>
      </w:pPr>
      <w:r w:rsidRPr="002D541C">
        <w:t>3G: UMTS, HSPA, HSPA+.</w:t>
      </w:r>
    </w:p>
    <w:p w14:paraId="31A0CCF4" w14:textId="77777777" w:rsidR="00E77D68" w:rsidRPr="002D541C" w:rsidRDefault="00E77D68" w:rsidP="00BB030B">
      <w:pPr>
        <w:pStyle w:val="Prrafodelista"/>
        <w:numPr>
          <w:ilvl w:val="0"/>
          <w:numId w:val="238"/>
        </w:numPr>
        <w:jc w:val="both"/>
      </w:pPr>
      <w:r w:rsidRPr="002D541C">
        <w:t>4G: LTE (basado en IP), IMS para voz sobre LTE (</w:t>
      </w:r>
      <w:proofErr w:type="spellStart"/>
      <w:r w:rsidRPr="002D541C">
        <w:t>VoLTE</w:t>
      </w:r>
      <w:proofErr w:type="spellEnd"/>
      <w:r w:rsidRPr="002D541C">
        <w:t>).</w:t>
      </w:r>
    </w:p>
    <w:p w14:paraId="00E36FC8" w14:textId="77777777" w:rsidR="00E77D68" w:rsidRPr="002D541C" w:rsidRDefault="00E77D68" w:rsidP="00BB030B">
      <w:pPr>
        <w:pStyle w:val="Prrafodelista"/>
        <w:numPr>
          <w:ilvl w:val="0"/>
          <w:numId w:val="238"/>
        </w:numPr>
        <w:jc w:val="both"/>
      </w:pPr>
      <w:r w:rsidRPr="002D541C">
        <w:t>5G: NR (New Radio), utiliza TCP/IP, protocolos de red definidos por software.</w:t>
      </w:r>
    </w:p>
    <w:p w14:paraId="3043F58B"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 xml:space="preserve">Protocolo IMS (IP Multimedia </w:t>
      </w:r>
      <w:proofErr w:type="spellStart"/>
      <w:r w:rsidRPr="002D541C">
        <w:rPr>
          <w:rStyle w:val="Textoennegrita"/>
          <w:rFonts w:ascii="Arial" w:hAnsi="Arial" w:cs="Arial"/>
          <w:bCs w:val="0"/>
          <w:color w:val="auto"/>
        </w:rPr>
        <w:t>Subsystem</w:t>
      </w:r>
      <w:proofErr w:type="spellEnd"/>
      <w:r w:rsidRPr="002D541C">
        <w:rPr>
          <w:rStyle w:val="Textoennegrita"/>
          <w:rFonts w:ascii="Arial" w:hAnsi="Arial" w:cs="Arial"/>
          <w:bCs w:val="0"/>
          <w:color w:val="auto"/>
        </w:rPr>
        <w:t>):</w:t>
      </w:r>
    </w:p>
    <w:p w14:paraId="3A2F9D94" w14:textId="77777777" w:rsidR="00E77D68" w:rsidRDefault="00E77D68" w:rsidP="00BB030B">
      <w:pPr>
        <w:pStyle w:val="NormalWeb"/>
        <w:numPr>
          <w:ilvl w:val="0"/>
          <w:numId w:val="236"/>
        </w:numPr>
      </w:pPr>
      <w:r>
        <w:t>Encargado de gestionar servicios multimedia en LTE/5G, como llamadas VoIP.</w:t>
      </w:r>
    </w:p>
    <w:p w14:paraId="4FBD1211" w14:textId="7BFE6D6B" w:rsidR="00E77D68" w:rsidRDefault="00E77D68" w:rsidP="00E77D68"/>
    <w:p w14:paraId="236AE980" w14:textId="7250F552" w:rsidR="00E77D68" w:rsidRDefault="00E77D68" w:rsidP="00E77D68">
      <w:pPr>
        <w:pStyle w:val="Ttulo2"/>
      </w:pPr>
      <w:r>
        <w:rPr>
          <w:rStyle w:val="Textoennegrita"/>
          <w:rFonts w:eastAsiaTheme="majorEastAsia"/>
          <w:b/>
          <w:bCs/>
        </w:rPr>
        <w:lastRenderedPageBreak/>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Pr>
          <w:rStyle w:val="Textoennegrita"/>
          <w:rFonts w:eastAsiaTheme="majorEastAsia"/>
          <w:b/>
          <w:bCs/>
        </w:rPr>
        <w:t>.5 Redes 3G, 4G, LTE, 5G</w:t>
      </w:r>
    </w:p>
    <w:tbl>
      <w:tblPr>
        <w:tblStyle w:val="Tablaconcuadrcula1clara-nfasis6"/>
        <w:tblW w:w="0" w:type="auto"/>
        <w:tblLook w:val="04A0" w:firstRow="1" w:lastRow="0" w:firstColumn="1" w:lastColumn="0" w:noHBand="0" w:noVBand="1"/>
      </w:tblPr>
      <w:tblGrid>
        <w:gridCol w:w="726"/>
        <w:gridCol w:w="1890"/>
        <w:gridCol w:w="1831"/>
        <w:gridCol w:w="2946"/>
      </w:tblGrid>
      <w:tr w:rsidR="00E77D68" w14:paraId="3B965BD9"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C8660" w14:textId="77777777" w:rsidR="00E77D68" w:rsidRDefault="00E77D68">
            <w:pPr>
              <w:jc w:val="center"/>
            </w:pPr>
            <w:r>
              <w:rPr>
                <w:b w:val="0"/>
                <w:bCs w:val="0"/>
              </w:rPr>
              <w:t>Red</w:t>
            </w:r>
          </w:p>
        </w:tc>
        <w:tc>
          <w:tcPr>
            <w:tcW w:w="0" w:type="auto"/>
            <w:hideMark/>
          </w:tcPr>
          <w:p w14:paraId="450BF787"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Velocidad Máxima</w:t>
            </w:r>
          </w:p>
        </w:tc>
        <w:tc>
          <w:tcPr>
            <w:tcW w:w="0" w:type="auto"/>
            <w:hideMark/>
          </w:tcPr>
          <w:p w14:paraId="7723CA09"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Latencia Estimada</w:t>
            </w:r>
          </w:p>
        </w:tc>
        <w:tc>
          <w:tcPr>
            <w:tcW w:w="0" w:type="auto"/>
            <w:hideMark/>
          </w:tcPr>
          <w:p w14:paraId="330AACDD"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Servicios Soportados</w:t>
            </w:r>
          </w:p>
        </w:tc>
      </w:tr>
      <w:tr w:rsidR="00E77D68" w14:paraId="714048F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24E6B34" w14:textId="77777777" w:rsidR="00E77D68" w:rsidRDefault="00E77D68">
            <w:pPr>
              <w:rPr>
                <w:b w:val="0"/>
                <w:bCs w:val="0"/>
              </w:rPr>
            </w:pPr>
            <w:r>
              <w:t>3G</w:t>
            </w:r>
          </w:p>
        </w:tc>
        <w:tc>
          <w:tcPr>
            <w:tcW w:w="0" w:type="auto"/>
            <w:hideMark/>
          </w:tcPr>
          <w:p w14:paraId="6573556C" w14:textId="77777777" w:rsidR="00E77D68" w:rsidRDefault="00E77D68">
            <w:pPr>
              <w:cnfStyle w:val="000000000000" w:firstRow="0" w:lastRow="0" w:firstColumn="0" w:lastColumn="0" w:oddVBand="0" w:evenVBand="0" w:oddHBand="0" w:evenHBand="0" w:firstRowFirstColumn="0" w:firstRowLastColumn="0" w:lastRowFirstColumn="0" w:lastRowLastColumn="0"/>
            </w:pPr>
            <w:r>
              <w:t>2 Mbps</w:t>
            </w:r>
          </w:p>
        </w:tc>
        <w:tc>
          <w:tcPr>
            <w:tcW w:w="0" w:type="auto"/>
            <w:hideMark/>
          </w:tcPr>
          <w:p w14:paraId="14A0FE88"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ms</w:t>
            </w:r>
          </w:p>
        </w:tc>
        <w:tc>
          <w:tcPr>
            <w:tcW w:w="0" w:type="auto"/>
            <w:hideMark/>
          </w:tcPr>
          <w:p w14:paraId="7F516944" w14:textId="77777777" w:rsidR="00E77D68" w:rsidRDefault="00E77D68">
            <w:pPr>
              <w:cnfStyle w:val="000000000000" w:firstRow="0" w:lastRow="0" w:firstColumn="0" w:lastColumn="0" w:oddVBand="0" w:evenVBand="0" w:oddHBand="0" w:evenHBand="0" w:firstRowFirstColumn="0" w:firstRowLastColumn="0" w:lastRowFirstColumn="0" w:lastRowLastColumn="0"/>
            </w:pPr>
            <w:r>
              <w:t>Video básico, navegación</w:t>
            </w:r>
          </w:p>
        </w:tc>
      </w:tr>
      <w:tr w:rsidR="00E77D68" w14:paraId="6424A4E9"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4A3B2D7A" w14:textId="77777777" w:rsidR="00E77D68" w:rsidRDefault="00E77D68">
            <w:r>
              <w:t>4G</w:t>
            </w:r>
          </w:p>
        </w:tc>
        <w:tc>
          <w:tcPr>
            <w:tcW w:w="0" w:type="auto"/>
            <w:hideMark/>
          </w:tcPr>
          <w:p w14:paraId="5B4C78C3"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Mbps - 1 Gbps</w:t>
            </w:r>
          </w:p>
        </w:tc>
        <w:tc>
          <w:tcPr>
            <w:tcW w:w="0" w:type="auto"/>
            <w:hideMark/>
          </w:tcPr>
          <w:p w14:paraId="1FC1A9B5" w14:textId="77777777" w:rsidR="00E77D68" w:rsidRDefault="00E77D68">
            <w:pPr>
              <w:cnfStyle w:val="000000000000" w:firstRow="0" w:lastRow="0" w:firstColumn="0" w:lastColumn="0" w:oddVBand="0" w:evenVBand="0" w:oddHBand="0" w:evenHBand="0" w:firstRowFirstColumn="0" w:firstRowLastColumn="0" w:lastRowFirstColumn="0" w:lastRowLastColumn="0"/>
            </w:pPr>
            <w:r>
              <w:t>~50 ms</w:t>
            </w:r>
          </w:p>
        </w:tc>
        <w:tc>
          <w:tcPr>
            <w:tcW w:w="0" w:type="auto"/>
            <w:hideMark/>
          </w:tcPr>
          <w:p w14:paraId="63984890" w14:textId="77777777" w:rsidR="00E77D68" w:rsidRDefault="00E77D68">
            <w:pPr>
              <w:cnfStyle w:val="000000000000" w:firstRow="0" w:lastRow="0" w:firstColumn="0" w:lastColumn="0" w:oddVBand="0" w:evenVBand="0" w:oddHBand="0" w:evenHBand="0" w:firstRowFirstColumn="0" w:firstRowLastColumn="0" w:lastRowFirstColumn="0" w:lastRowLastColumn="0"/>
            </w:pPr>
            <w:proofErr w:type="spellStart"/>
            <w:r>
              <w:t>Streaming</w:t>
            </w:r>
            <w:proofErr w:type="spellEnd"/>
            <w:r>
              <w:t xml:space="preserve"> HD, VoIP, juegos</w:t>
            </w:r>
          </w:p>
        </w:tc>
      </w:tr>
      <w:tr w:rsidR="00E77D68" w14:paraId="7A3FEB7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6CD76E5C" w14:textId="77777777" w:rsidR="00E77D68" w:rsidRDefault="00E77D68">
            <w:r>
              <w:t>LTE-A</w:t>
            </w:r>
          </w:p>
        </w:tc>
        <w:tc>
          <w:tcPr>
            <w:tcW w:w="0" w:type="auto"/>
            <w:hideMark/>
          </w:tcPr>
          <w:p w14:paraId="1FB1B8F5" w14:textId="77777777" w:rsidR="00E77D68" w:rsidRDefault="00E77D68">
            <w:pPr>
              <w:cnfStyle w:val="000000000000" w:firstRow="0" w:lastRow="0" w:firstColumn="0" w:lastColumn="0" w:oddVBand="0" w:evenVBand="0" w:oddHBand="0" w:evenHBand="0" w:firstRowFirstColumn="0" w:firstRowLastColumn="0" w:lastRowFirstColumn="0" w:lastRowLastColumn="0"/>
            </w:pPr>
            <w:r>
              <w:t>Hasta 3 Gbps</w:t>
            </w:r>
          </w:p>
        </w:tc>
        <w:tc>
          <w:tcPr>
            <w:tcW w:w="0" w:type="auto"/>
            <w:hideMark/>
          </w:tcPr>
          <w:p w14:paraId="00115A76" w14:textId="77777777" w:rsidR="00E77D68" w:rsidRDefault="00E77D68">
            <w:pPr>
              <w:cnfStyle w:val="000000000000" w:firstRow="0" w:lastRow="0" w:firstColumn="0" w:lastColumn="0" w:oddVBand="0" w:evenVBand="0" w:oddHBand="0" w:evenHBand="0" w:firstRowFirstColumn="0" w:firstRowLastColumn="0" w:lastRowFirstColumn="0" w:lastRowLastColumn="0"/>
            </w:pPr>
            <w:r>
              <w:t>~30 ms</w:t>
            </w:r>
          </w:p>
        </w:tc>
        <w:tc>
          <w:tcPr>
            <w:tcW w:w="0" w:type="auto"/>
            <w:hideMark/>
          </w:tcPr>
          <w:p w14:paraId="34C810F9" w14:textId="77777777" w:rsidR="00E77D68" w:rsidRDefault="00E77D68">
            <w:pPr>
              <w:cnfStyle w:val="000000000000" w:firstRow="0" w:lastRow="0" w:firstColumn="0" w:lastColumn="0" w:oddVBand="0" w:evenVBand="0" w:oddHBand="0" w:evenHBand="0" w:firstRowFirstColumn="0" w:firstRowLastColumn="0" w:lastRowFirstColumn="0" w:lastRowLastColumn="0"/>
            </w:pPr>
            <w:r>
              <w:t>Realidad aumentada ligera</w:t>
            </w:r>
          </w:p>
        </w:tc>
      </w:tr>
      <w:tr w:rsidR="00E77D68" w14:paraId="31A1A37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0138EE87" w14:textId="77777777" w:rsidR="00E77D68" w:rsidRDefault="00E77D68">
            <w:r>
              <w:t>5G</w:t>
            </w:r>
          </w:p>
        </w:tc>
        <w:tc>
          <w:tcPr>
            <w:tcW w:w="0" w:type="auto"/>
            <w:hideMark/>
          </w:tcPr>
          <w:p w14:paraId="002370D0" w14:textId="77777777" w:rsidR="00E77D68" w:rsidRDefault="00E77D68">
            <w:pPr>
              <w:cnfStyle w:val="000000000000" w:firstRow="0" w:lastRow="0" w:firstColumn="0" w:lastColumn="0" w:oddVBand="0" w:evenVBand="0" w:oddHBand="0" w:evenHBand="0" w:firstRowFirstColumn="0" w:firstRowLastColumn="0" w:lastRowFirstColumn="0" w:lastRowLastColumn="0"/>
            </w:pPr>
            <w:r>
              <w:t>&gt;10 Gbps</w:t>
            </w:r>
          </w:p>
        </w:tc>
        <w:tc>
          <w:tcPr>
            <w:tcW w:w="0" w:type="auto"/>
            <w:hideMark/>
          </w:tcPr>
          <w:p w14:paraId="6AAB7EC7" w14:textId="77777777" w:rsidR="00E77D68" w:rsidRDefault="00E77D68">
            <w:pPr>
              <w:cnfStyle w:val="000000000000" w:firstRow="0" w:lastRow="0" w:firstColumn="0" w:lastColumn="0" w:oddVBand="0" w:evenVBand="0" w:oddHBand="0" w:evenHBand="0" w:firstRowFirstColumn="0" w:firstRowLastColumn="0" w:lastRowFirstColumn="0" w:lastRowLastColumn="0"/>
            </w:pPr>
            <w:r>
              <w:t>&lt;5 ms</w:t>
            </w:r>
          </w:p>
        </w:tc>
        <w:tc>
          <w:tcPr>
            <w:tcW w:w="0" w:type="auto"/>
            <w:hideMark/>
          </w:tcPr>
          <w:p w14:paraId="502B8BDE" w14:textId="77777777" w:rsidR="00E77D68" w:rsidRDefault="00E77D68">
            <w:pPr>
              <w:cnfStyle w:val="000000000000" w:firstRow="0" w:lastRow="0" w:firstColumn="0" w:lastColumn="0" w:oddVBand="0" w:evenVBand="0" w:oddHBand="0" w:evenHBand="0" w:firstRowFirstColumn="0" w:firstRowLastColumn="0" w:lastRowFirstColumn="0" w:lastRowLastColumn="0"/>
            </w:pPr>
            <w:r>
              <w:t xml:space="preserve">VR, </w:t>
            </w:r>
            <w:proofErr w:type="spellStart"/>
            <w:r>
              <w:t>IoT</w:t>
            </w:r>
            <w:proofErr w:type="spellEnd"/>
            <w:r>
              <w:t>, conducción autónoma</w:t>
            </w:r>
          </w:p>
        </w:tc>
      </w:tr>
    </w:tbl>
    <w:p w14:paraId="21098BBD" w14:textId="6AB8A957" w:rsidR="00E77D68" w:rsidRDefault="00E77D68" w:rsidP="00E77D68"/>
    <w:p w14:paraId="5543EFCE" w14:textId="77777777" w:rsidR="003E5C12" w:rsidRDefault="00E77D68" w:rsidP="00E77D68">
      <w:pPr>
        <w:pStyle w:val="Ttulo2"/>
        <w:rPr>
          <w:rStyle w:val="Textoennegrita"/>
          <w:rFonts w:eastAsiaTheme="majorEastAsia"/>
          <w:b/>
          <w:bCs/>
        </w:rPr>
      </w:pPr>
      <w:r>
        <w:rPr>
          <w:rStyle w:val="Textoennegrita"/>
          <w:rFonts w:eastAsiaTheme="majorEastAsia"/>
          <w:b/>
          <w:bCs/>
        </w:rPr>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sidR="007226DD">
        <w:rPr>
          <w:rStyle w:val="Textoennegrita"/>
          <w:rFonts w:eastAsiaTheme="majorEastAsia"/>
          <w:b/>
          <w:bCs/>
        </w:rPr>
        <w:t xml:space="preserve">          </w:t>
      </w:r>
    </w:p>
    <w:p w14:paraId="06429446" w14:textId="58DA999D" w:rsidR="00E77D68" w:rsidRDefault="00E77D68" w:rsidP="00E77D68">
      <w:pPr>
        <w:pStyle w:val="Ttulo2"/>
      </w:pPr>
      <w:r>
        <w:rPr>
          <w:rStyle w:val="Textoennegrita"/>
          <w:rFonts w:eastAsiaTheme="majorEastAsia"/>
          <w:b/>
          <w:bCs/>
        </w:rPr>
        <w:t>.6 Plano de la Red Telefónica Celular</w:t>
      </w:r>
    </w:p>
    <w:p w14:paraId="433F0743" w14:textId="77777777" w:rsidR="00E77D68" w:rsidRDefault="00E77D68" w:rsidP="00E77D68">
      <w:pPr>
        <w:pStyle w:val="NormalWeb"/>
      </w:pPr>
      <w:r>
        <w:t>Un plano básico incluye:</w:t>
      </w:r>
    </w:p>
    <w:p w14:paraId="64067A44"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Componentes del diseño:</w:t>
      </w:r>
    </w:p>
    <w:p w14:paraId="678D763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Estaciones base (BTS/</w:t>
      </w:r>
      <w:proofErr w:type="spellStart"/>
      <w:r w:rsidRPr="002D541C">
        <w:rPr>
          <w:rFonts w:ascii="Arial" w:hAnsi="Arial" w:cs="Arial"/>
          <w:sz w:val="24"/>
        </w:rPr>
        <w:t>eNodeB</w:t>
      </w:r>
      <w:proofErr w:type="spellEnd"/>
      <w:r w:rsidRPr="002D541C">
        <w:rPr>
          <w:rFonts w:ascii="Arial" w:hAnsi="Arial" w:cs="Arial"/>
          <w:sz w:val="24"/>
        </w:rPr>
        <w:t>/</w:t>
      </w:r>
      <w:proofErr w:type="spellStart"/>
      <w:r w:rsidRPr="002D541C">
        <w:rPr>
          <w:rFonts w:ascii="Arial" w:hAnsi="Arial" w:cs="Arial"/>
          <w:sz w:val="24"/>
        </w:rPr>
        <w:t>gNodeB</w:t>
      </w:r>
      <w:proofErr w:type="spellEnd"/>
      <w:r w:rsidRPr="002D541C">
        <w:rPr>
          <w:rFonts w:ascii="Arial" w:hAnsi="Arial" w:cs="Arial"/>
          <w:sz w:val="24"/>
        </w:rPr>
        <w:t>):</w:t>
      </w:r>
    </w:p>
    <w:p w14:paraId="38FE05C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Ubicadas estratégicamente para cubrir áreas urbanas y rurales.</w:t>
      </w:r>
    </w:p>
    <w:p w14:paraId="0431B583"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Incluyen antenas omnidireccionales o direccionales.</w:t>
      </w:r>
    </w:p>
    <w:p w14:paraId="020D17D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Red de Transporte (</w:t>
      </w:r>
      <w:proofErr w:type="spellStart"/>
      <w:r w:rsidRPr="002D541C">
        <w:rPr>
          <w:rFonts w:ascii="Arial" w:hAnsi="Arial" w:cs="Arial"/>
          <w:sz w:val="24"/>
        </w:rPr>
        <w:t>Backhaul</w:t>
      </w:r>
      <w:proofErr w:type="spellEnd"/>
      <w:r w:rsidRPr="002D541C">
        <w:rPr>
          <w:rFonts w:ascii="Arial" w:hAnsi="Arial" w:cs="Arial"/>
          <w:sz w:val="24"/>
        </w:rPr>
        <w:t>):</w:t>
      </w:r>
    </w:p>
    <w:p w14:paraId="4B5958B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Fibra óptica o radioenlaces hacia el </w:t>
      </w:r>
      <w:proofErr w:type="spellStart"/>
      <w:r w:rsidRPr="002D541C">
        <w:rPr>
          <w:rFonts w:ascii="Arial" w:hAnsi="Arial" w:cs="Arial"/>
          <w:sz w:val="24"/>
        </w:rPr>
        <w:t>core</w:t>
      </w:r>
      <w:proofErr w:type="spellEnd"/>
      <w:r w:rsidRPr="002D541C">
        <w:rPr>
          <w:rFonts w:ascii="Arial" w:hAnsi="Arial" w:cs="Arial"/>
          <w:sz w:val="24"/>
        </w:rPr>
        <w:t>.</w:t>
      </w:r>
    </w:p>
    <w:p w14:paraId="3DAE5A9A"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Core Network:</w:t>
      </w:r>
    </w:p>
    <w:p w14:paraId="64D68DCD"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Centros de datos regionales con equipos de control, ruteo y procesamiento.</w:t>
      </w:r>
    </w:p>
    <w:p w14:paraId="160AD2BC"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Cobertura celular:</w:t>
      </w:r>
    </w:p>
    <w:p w14:paraId="384320E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Representación de celdas (macro, micro, pico o </w:t>
      </w:r>
      <w:proofErr w:type="spellStart"/>
      <w:r w:rsidRPr="002D541C">
        <w:rPr>
          <w:rFonts w:ascii="Arial" w:hAnsi="Arial" w:cs="Arial"/>
          <w:sz w:val="24"/>
        </w:rPr>
        <w:t>femtoceldas</w:t>
      </w:r>
      <w:proofErr w:type="spellEnd"/>
      <w:r w:rsidRPr="002D541C">
        <w:rPr>
          <w:rFonts w:ascii="Arial" w:hAnsi="Arial" w:cs="Arial"/>
          <w:sz w:val="24"/>
        </w:rPr>
        <w:t>) y solapamiento de señal.</w:t>
      </w:r>
    </w:p>
    <w:p w14:paraId="025331DE" w14:textId="77777777" w:rsidR="00E77D68" w:rsidRPr="004B43CB" w:rsidRDefault="00E77D68" w:rsidP="004B43CB">
      <w:pPr>
        <w:jc w:val="both"/>
        <w:rPr>
          <w:rFonts w:ascii="Arial" w:hAnsi="Arial" w:cs="Arial"/>
          <w:sz w:val="24"/>
        </w:rPr>
      </w:pPr>
      <w:r w:rsidRPr="004B43CB">
        <w:rPr>
          <w:rFonts w:ascii="Arial" w:hAnsi="Arial" w:cs="Arial"/>
          <w:sz w:val="24"/>
        </w:rPr>
        <w:t xml:space="preserve">(Este plano puede realizarse con herramientas como Visio, AutoCAD, QGIS o incluso Google </w:t>
      </w:r>
      <w:proofErr w:type="spellStart"/>
      <w:r w:rsidRPr="004B43CB">
        <w:rPr>
          <w:rFonts w:ascii="Arial" w:hAnsi="Arial" w:cs="Arial"/>
          <w:sz w:val="24"/>
        </w:rPr>
        <w:t>Earth</w:t>
      </w:r>
      <w:proofErr w:type="spellEnd"/>
      <w:r w:rsidRPr="004B43CB">
        <w:rPr>
          <w:rFonts w:ascii="Arial" w:hAnsi="Arial" w:cs="Arial"/>
          <w:sz w:val="24"/>
        </w:rPr>
        <w:t xml:space="preserve"> Pro para mostrar el despliegue de infraestructura)</w:t>
      </w:r>
    </w:p>
    <w:p w14:paraId="7294AA9C" w14:textId="77777777" w:rsidR="00E77D68" w:rsidRPr="002D541C" w:rsidRDefault="00E77D68" w:rsidP="002D541C">
      <w:pPr>
        <w:jc w:val="both"/>
        <w:rPr>
          <w:rFonts w:ascii="Arial" w:hAnsi="Arial" w:cs="Arial"/>
          <w:sz w:val="24"/>
        </w:rPr>
      </w:pPr>
    </w:p>
    <w:p w14:paraId="3682661E" w14:textId="676582C7" w:rsidR="00B02A3C" w:rsidRDefault="00B02A3C" w:rsidP="00B02A3C">
      <w:pPr>
        <w:pStyle w:val="Ttulo2"/>
        <w:ind w:left="720"/>
        <w:jc w:val="both"/>
        <w:rPr>
          <w:sz w:val="24"/>
          <w:szCs w:val="52"/>
          <w:lang w:val="es-ES"/>
        </w:rPr>
      </w:pPr>
    </w:p>
    <w:p w14:paraId="3C56EE3A" w14:textId="6DFDEA0E" w:rsidR="00B02A3C" w:rsidRDefault="00B02A3C" w:rsidP="00B02A3C">
      <w:pPr>
        <w:pStyle w:val="Ttulo2"/>
        <w:ind w:left="720"/>
        <w:jc w:val="both"/>
        <w:rPr>
          <w:sz w:val="24"/>
          <w:szCs w:val="52"/>
          <w:lang w:val="es-ES"/>
        </w:rPr>
      </w:pPr>
    </w:p>
    <w:p w14:paraId="410903C3" w14:textId="11E2203E" w:rsidR="00B02A3C" w:rsidRDefault="00B02A3C" w:rsidP="00B02A3C">
      <w:pPr>
        <w:pStyle w:val="Ttulo2"/>
        <w:ind w:left="720"/>
        <w:jc w:val="both"/>
        <w:rPr>
          <w:sz w:val="24"/>
          <w:szCs w:val="52"/>
          <w:lang w:val="es-ES"/>
        </w:rPr>
      </w:pPr>
    </w:p>
    <w:p w14:paraId="2AFB9A2E" w14:textId="11569E45" w:rsidR="00B02A3C" w:rsidRDefault="00B02A3C" w:rsidP="00B02A3C">
      <w:pPr>
        <w:pStyle w:val="Ttulo2"/>
        <w:ind w:left="720"/>
        <w:jc w:val="both"/>
        <w:rPr>
          <w:sz w:val="24"/>
          <w:szCs w:val="52"/>
          <w:lang w:val="es-ES"/>
        </w:rPr>
      </w:pPr>
    </w:p>
    <w:p w14:paraId="43028273" w14:textId="52535742" w:rsidR="00B02A3C" w:rsidRDefault="00B02A3C" w:rsidP="00B02A3C">
      <w:pPr>
        <w:pStyle w:val="Ttulo2"/>
        <w:ind w:left="720"/>
        <w:jc w:val="both"/>
        <w:rPr>
          <w:sz w:val="24"/>
          <w:szCs w:val="52"/>
          <w:lang w:val="es-ES"/>
        </w:rPr>
      </w:pPr>
    </w:p>
    <w:p w14:paraId="624764E1" w14:textId="67F5E6C6" w:rsidR="00B02A3C" w:rsidRDefault="00B02A3C" w:rsidP="00B02A3C">
      <w:pPr>
        <w:pStyle w:val="Ttulo2"/>
        <w:ind w:left="720"/>
        <w:jc w:val="both"/>
        <w:rPr>
          <w:sz w:val="24"/>
          <w:szCs w:val="52"/>
          <w:lang w:val="es-ES"/>
        </w:rPr>
      </w:pPr>
    </w:p>
    <w:p w14:paraId="5FA32E5E" w14:textId="1236B055" w:rsidR="00B02A3C" w:rsidRDefault="00B02A3C" w:rsidP="00B02A3C">
      <w:pPr>
        <w:pStyle w:val="Ttulo2"/>
        <w:ind w:left="720"/>
        <w:jc w:val="both"/>
        <w:rPr>
          <w:sz w:val="24"/>
          <w:szCs w:val="52"/>
          <w:lang w:val="es-ES"/>
        </w:rPr>
      </w:pPr>
    </w:p>
    <w:p w14:paraId="57175ABC" w14:textId="3600BE6E" w:rsidR="00B02A3C" w:rsidRDefault="00B02A3C" w:rsidP="00B02A3C">
      <w:pPr>
        <w:pStyle w:val="Ttulo2"/>
        <w:ind w:left="720"/>
        <w:jc w:val="both"/>
        <w:rPr>
          <w:sz w:val="24"/>
          <w:szCs w:val="52"/>
          <w:lang w:val="es-ES"/>
        </w:rPr>
      </w:pPr>
    </w:p>
    <w:p w14:paraId="55965D86" w14:textId="048EB62D" w:rsidR="00B02A3C" w:rsidRDefault="00B02A3C" w:rsidP="00B02A3C">
      <w:pPr>
        <w:pStyle w:val="Ttulo2"/>
        <w:ind w:left="720"/>
        <w:jc w:val="both"/>
        <w:rPr>
          <w:sz w:val="24"/>
          <w:szCs w:val="52"/>
          <w:lang w:val="es-ES"/>
        </w:rPr>
      </w:pPr>
    </w:p>
    <w:p w14:paraId="06F89905" w14:textId="4A5CAC37" w:rsidR="0033460C" w:rsidRPr="004B43CB" w:rsidRDefault="004B43CB" w:rsidP="004B43CB">
      <w:pPr>
        <w:pStyle w:val="Ttulo2"/>
        <w:jc w:val="both"/>
        <w:rPr>
          <w:sz w:val="24"/>
          <w:szCs w:val="52"/>
          <w:lang w:val="es-ES"/>
        </w:rPr>
      </w:pPr>
      <w:r w:rsidRPr="004B43CB">
        <w:rPr>
          <w:sz w:val="24"/>
          <w:szCs w:val="52"/>
          <w:lang w:val="es-ES"/>
        </w:rPr>
        <w:lastRenderedPageBreak/>
        <w:t xml:space="preserve"> </w:t>
      </w:r>
      <w:proofErr w:type="gramStart"/>
      <w:r w:rsidR="0033460C">
        <w:rPr>
          <w:sz w:val="24"/>
          <w:szCs w:val="52"/>
          <w:lang w:val="es-ES"/>
        </w:rPr>
        <w:t>16.1;Costos</w:t>
      </w:r>
      <w:proofErr w:type="gramEnd"/>
      <w:r w:rsidR="0033460C">
        <w:rPr>
          <w:sz w:val="24"/>
          <w:szCs w:val="52"/>
          <w:lang w:val="es-ES"/>
        </w:rPr>
        <w:t xml:space="preserve"> de cableado estructurado </w:t>
      </w:r>
    </w:p>
    <w:tbl>
      <w:tblPr>
        <w:tblStyle w:val="Tablaconcuadrcula4-nfasis1"/>
        <w:tblW w:w="0" w:type="auto"/>
        <w:tblLook w:val="04A0" w:firstRow="1" w:lastRow="0" w:firstColumn="1" w:lastColumn="0" w:noHBand="0" w:noVBand="1"/>
      </w:tblPr>
      <w:tblGrid>
        <w:gridCol w:w="2158"/>
        <w:gridCol w:w="2158"/>
        <w:gridCol w:w="2158"/>
        <w:gridCol w:w="2158"/>
        <w:gridCol w:w="2158"/>
      </w:tblGrid>
      <w:tr w:rsidR="004B43CB" w14:paraId="6CD3B36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B2D3E51" w14:textId="078343DE" w:rsidR="004B43CB" w:rsidRDefault="004B43CB" w:rsidP="004B43CB">
            <w:pPr>
              <w:pStyle w:val="Ttulo2"/>
              <w:jc w:val="both"/>
              <w:outlineLvl w:val="1"/>
              <w:rPr>
                <w:sz w:val="24"/>
                <w:szCs w:val="52"/>
                <w:lang w:val="es-ES"/>
              </w:rPr>
            </w:pPr>
            <w:r w:rsidRPr="004B43CB">
              <w:rPr>
                <w:sz w:val="24"/>
                <w:szCs w:val="52"/>
                <w:lang w:val="es-ES"/>
              </w:rPr>
              <w:t>Cantidad</w:t>
            </w:r>
          </w:p>
        </w:tc>
        <w:tc>
          <w:tcPr>
            <w:tcW w:w="2158" w:type="dxa"/>
          </w:tcPr>
          <w:p w14:paraId="41BCA881" w14:textId="321EB48D"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Descripción                      </w:t>
            </w:r>
          </w:p>
        </w:tc>
        <w:tc>
          <w:tcPr>
            <w:tcW w:w="2158" w:type="dxa"/>
          </w:tcPr>
          <w:p w14:paraId="7D993919" w14:textId="6FB5211B"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Marca/Modelo</w:t>
            </w:r>
          </w:p>
        </w:tc>
        <w:tc>
          <w:tcPr>
            <w:tcW w:w="2158" w:type="dxa"/>
          </w:tcPr>
          <w:p w14:paraId="7A3064EC" w14:textId="4BB77D9F"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Costo Unitario</w:t>
            </w:r>
          </w:p>
        </w:tc>
        <w:tc>
          <w:tcPr>
            <w:tcW w:w="2158" w:type="dxa"/>
          </w:tcPr>
          <w:p w14:paraId="2D9CA0DB" w14:textId="6BAF20B1"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Costo Total    </w:t>
            </w:r>
          </w:p>
        </w:tc>
      </w:tr>
      <w:tr w:rsidR="004B43CB" w14:paraId="09144286"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097031D" w14:textId="55B1F9DF" w:rsidR="004B43CB" w:rsidRDefault="006E767D" w:rsidP="004B43CB">
            <w:pPr>
              <w:pStyle w:val="Ttulo2"/>
              <w:jc w:val="both"/>
              <w:outlineLvl w:val="1"/>
              <w:rPr>
                <w:sz w:val="24"/>
                <w:szCs w:val="52"/>
                <w:lang w:val="es-ES"/>
              </w:rPr>
            </w:pPr>
            <w:r w:rsidRPr="004B43CB">
              <w:rPr>
                <w:sz w:val="24"/>
                <w:szCs w:val="52"/>
                <w:lang w:val="es-ES"/>
              </w:rPr>
              <w:t>300 m</w:t>
            </w:r>
          </w:p>
        </w:tc>
        <w:tc>
          <w:tcPr>
            <w:tcW w:w="2158" w:type="dxa"/>
          </w:tcPr>
          <w:p w14:paraId="0C5F311A" w14:textId="312BB016"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Cable UTP Cat 6                  </w:t>
            </w:r>
          </w:p>
        </w:tc>
        <w:tc>
          <w:tcPr>
            <w:tcW w:w="2158" w:type="dxa"/>
          </w:tcPr>
          <w:p w14:paraId="3AEB6373" w14:textId="7E972E8D"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Panduit</w:t>
            </w:r>
            <w:proofErr w:type="spellEnd"/>
            <w:r w:rsidRPr="004B43CB">
              <w:rPr>
                <w:sz w:val="24"/>
                <w:szCs w:val="52"/>
                <w:lang w:val="es-ES"/>
              </w:rPr>
              <w:t xml:space="preserve">      </w:t>
            </w:r>
          </w:p>
        </w:tc>
        <w:tc>
          <w:tcPr>
            <w:tcW w:w="2158" w:type="dxa"/>
          </w:tcPr>
          <w:p w14:paraId="735304AC" w14:textId="1BD69A9F"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\$5.00 MXN/m   </w:t>
            </w:r>
          </w:p>
        </w:tc>
        <w:tc>
          <w:tcPr>
            <w:tcW w:w="2158" w:type="dxa"/>
          </w:tcPr>
          <w:p w14:paraId="52E728C7" w14:textId="794631C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\$1,500.00     </w:t>
            </w:r>
          </w:p>
        </w:tc>
      </w:tr>
      <w:tr w:rsidR="004B43CB" w14:paraId="3014003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7DD293FD" w14:textId="7C26C81A" w:rsidR="004B43CB" w:rsidRDefault="006E767D" w:rsidP="004B43CB">
            <w:pPr>
              <w:pStyle w:val="Ttulo2"/>
              <w:jc w:val="both"/>
              <w:outlineLvl w:val="1"/>
              <w:rPr>
                <w:sz w:val="24"/>
                <w:szCs w:val="52"/>
                <w:lang w:val="es-ES"/>
              </w:rPr>
            </w:pPr>
            <w:r w:rsidRPr="004B43CB">
              <w:rPr>
                <w:sz w:val="24"/>
                <w:szCs w:val="52"/>
                <w:lang w:val="es-ES"/>
              </w:rPr>
              <w:t xml:space="preserve">20  </w:t>
            </w:r>
          </w:p>
        </w:tc>
        <w:tc>
          <w:tcPr>
            <w:tcW w:w="2158" w:type="dxa"/>
          </w:tcPr>
          <w:p w14:paraId="12845071" w14:textId="54832EC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Conectores RJ-45                 </w:t>
            </w:r>
          </w:p>
        </w:tc>
        <w:tc>
          <w:tcPr>
            <w:tcW w:w="2158" w:type="dxa"/>
          </w:tcPr>
          <w:p w14:paraId="790EB885" w14:textId="7454BB3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AMP  </w:t>
            </w:r>
          </w:p>
        </w:tc>
        <w:tc>
          <w:tcPr>
            <w:tcW w:w="2158" w:type="dxa"/>
          </w:tcPr>
          <w:p w14:paraId="44C9AC5E" w14:textId="5458C599"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\$3.00 MXN     </w:t>
            </w:r>
          </w:p>
        </w:tc>
        <w:tc>
          <w:tcPr>
            <w:tcW w:w="2158" w:type="dxa"/>
          </w:tcPr>
          <w:p w14:paraId="07E67B47" w14:textId="5FDE26C5"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\$60.00        </w:t>
            </w:r>
          </w:p>
        </w:tc>
      </w:tr>
      <w:tr w:rsidR="004B43CB" w14:paraId="714FCFA4"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A588138" w14:textId="45913E8B" w:rsidR="004B43CB" w:rsidRDefault="006E767D" w:rsidP="004B43CB">
            <w:pPr>
              <w:pStyle w:val="Ttulo2"/>
              <w:jc w:val="both"/>
              <w:outlineLvl w:val="1"/>
              <w:rPr>
                <w:sz w:val="24"/>
                <w:szCs w:val="52"/>
                <w:lang w:val="es-ES"/>
              </w:rPr>
            </w:pPr>
            <w:r w:rsidRPr="004B43CB">
              <w:rPr>
                <w:sz w:val="24"/>
                <w:szCs w:val="52"/>
                <w:lang w:val="es-ES"/>
              </w:rPr>
              <w:t>5</w:t>
            </w:r>
          </w:p>
        </w:tc>
        <w:tc>
          <w:tcPr>
            <w:tcW w:w="2158" w:type="dxa"/>
          </w:tcPr>
          <w:p w14:paraId="0061E8E9" w14:textId="65F50CE7"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Faceplates</w:t>
            </w:r>
            <w:proofErr w:type="spellEnd"/>
            <w:r w:rsidRPr="004B43CB">
              <w:rPr>
                <w:sz w:val="24"/>
                <w:szCs w:val="52"/>
                <w:lang w:val="es-ES"/>
              </w:rPr>
              <w:t xml:space="preserve">    </w:t>
            </w:r>
          </w:p>
        </w:tc>
        <w:tc>
          <w:tcPr>
            <w:tcW w:w="2158" w:type="dxa"/>
          </w:tcPr>
          <w:p w14:paraId="4730E286" w14:textId="4D2C10FA"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Steren   </w:t>
            </w:r>
          </w:p>
        </w:tc>
        <w:tc>
          <w:tcPr>
            <w:tcW w:w="2158" w:type="dxa"/>
          </w:tcPr>
          <w:p w14:paraId="396F0B25" w14:textId="049E92C5"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\$25.00 MXN    </w:t>
            </w:r>
          </w:p>
        </w:tc>
        <w:tc>
          <w:tcPr>
            <w:tcW w:w="2158" w:type="dxa"/>
          </w:tcPr>
          <w:p w14:paraId="740B51D8" w14:textId="739153E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\$125.00       </w:t>
            </w:r>
          </w:p>
        </w:tc>
      </w:tr>
      <w:tr w:rsidR="006E767D" w14:paraId="1A3E681B"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1B27944C" w14:textId="054F1AE8" w:rsidR="006E767D" w:rsidRDefault="006E767D" w:rsidP="004B43CB">
            <w:pPr>
              <w:pStyle w:val="Ttulo2"/>
              <w:jc w:val="both"/>
              <w:outlineLvl w:val="1"/>
              <w:rPr>
                <w:sz w:val="24"/>
                <w:szCs w:val="52"/>
                <w:lang w:val="es-ES"/>
              </w:rPr>
            </w:pPr>
            <w:r w:rsidRPr="004B43CB">
              <w:rPr>
                <w:sz w:val="24"/>
                <w:szCs w:val="52"/>
                <w:lang w:val="es-ES"/>
              </w:rPr>
              <w:t xml:space="preserve"> 5</w:t>
            </w:r>
          </w:p>
        </w:tc>
        <w:tc>
          <w:tcPr>
            <w:tcW w:w="2158" w:type="dxa"/>
          </w:tcPr>
          <w:p w14:paraId="5870FA8E" w14:textId="7CA8B780"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roofErr w:type="spellStart"/>
            <w:r w:rsidRPr="004B43CB">
              <w:rPr>
                <w:sz w:val="24"/>
                <w:szCs w:val="52"/>
                <w:lang w:val="es-ES"/>
              </w:rPr>
              <w:t>Patch</w:t>
            </w:r>
            <w:proofErr w:type="spellEnd"/>
            <w:r w:rsidRPr="004B43CB">
              <w:rPr>
                <w:sz w:val="24"/>
                <w:szCs w:val="52"/>
                <w:lang w:val="es-ES"/>
              </w:rPr>
              <w:t xml:space="preserve"> </w:t>
            </w:r>
            <w:proofErr w:type="spellStart"/>
            <w:r w:rsidRPr="004B43CB">
              <w:rPr>
                <w:sz w:val="24"/>
                <w:szCs w:val="52"/>
                <w:lang w:val="es-ES"/>
              </w:rPr>
              <w:t>cords</w:t>
            </w:r>
            <w:proofErr w:type="spellEnd"/>
            <w:r w:rsidRPr="004B43CB">
              <w:rPr>
                <w:sz w:val="24"/>
                <w:szCs w:val="52"/>
                <w:lang w:val="es-ES"/>
              </w:rPr>
              <w:t xml:space="preserve"> (1 m)     </w:t>
            </w:r>
          </w:p>
        </w:tc>
        <w:tc>
          <w:tcPr>
            <w:tcW w:w="2158" w:type="dxa"/>
          </w:tcPr>
          <w:p w14:paraId="0148F65A" w14:textId="3BD1DE16"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roofErr w:type="spellStart"/>
            <w:r w:rsidRPr="004B43CB">
              <w:rPr>
                <w:sz w:val="24"/>
                <w:szCs w:val="52"/>
                <w:lang w:val="es-ES"/>
              </w:rPr>
              <w:t>Nexxt</w:t>
            </w:r>
            <w:proofErr w:type="spellEnd"/>
            <w:r w:rsidRPr="004B43CB">
              <w:rPr>
                <w:sz w:val="24"/>
                <w:szCs w:val="52"/>
                <w:lang w:val="es-ES"/>
              </w:rPr>
              <w:t xml:space="preserve">   </w:t>
            </w:r>
          </w:p>
        </w:tc>
        <w:tc>
          <w:tcPr>
            <w:tcW w:w="2158" w:type="dxa"/>
          </w:tcPr>
          <w:p w14:paraId="671F8939" w14:textId="1D1383E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\$50.00 MXN    </w:t>
            </w:r>
          </w:p>
        </w:tc>
        <w:tc>
          <w:tcPr>
            <w:tcW w:w="2158" w:type="dxa"/>
          </w:tcPr>
          <w:p w14:paraId="3FE04831" w14:textId="49DAE654"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\$250.00       </w:t>
            </w:r>
          </w:p>
        </w:tc>
      </w:tr>
      <w:tr w:rsidR="006E767D" w14:paraId="7197E71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72C814A" w14:textId="0B1279DD" w:rsidR="006E767D" w:rsidRDefault="006E767D" w:rsidP="004B43CB">
            <w:pPr>
              <w:pStyle w:val="Ttulo2"/>
              <w:jc w:val="both"/>
              <w:outlineLvl w:val="1"/>
              <w:rPr>
                <w:sz w:val="24"/>
                <w:szCs w:val="52"/>
                <w:lang w:val="es-ES"/>
              </w:rPr>
            </w:pPr>
            <w:r w:rsidRPr="004B43CB">
              <w:rPr>
                <w:sz w:val="24"/>
                <w:szCs w:val="52"/>
                <w:lang w:val="es-ES"/>
              </w:rPr>
              <w:t xml:space="preserve"> </w:t>
            </w:r>
            <w:r>
              <w:rPr>
                <w:sz w:val="24"/>
                <w:szCs w:val="52"/>
                <w:lang w:val="es-ES"/>
              </w:rPr>
              <w:t>1</w:t>
            </w:r>
          </w:p>
        </w:tc>
        <w:tc>
          <w:tcPr>
            <w:tcW w:w="2158" w:type="dxa"/>
          </w:tcPr>
          <w:p w14:paraId="3168D78A" w14:textId="663D7C93"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Rack de comunicaciones (pequeño)</w:t>
            </w:r>
          </w:p>
        </w:tc>
        <w:tc>
          <w:tcPr>
            <w:tcW w:w="2158" w:type="dxa"/>
          </w:tcPr>
          <w:p w14:paraId="1E2192F1" w14:textId="2BDA78A7"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Tripp</w:t>
            </w:r>
            <w:proofErr w:type="spellEnd"/>
            <w:r w:rsidRPr="004B43CB">
              <w:rPr>
                <w:sz w:val="24"/>
                <w:szCs w:val="52"/>
                <w:lang w:val="es-ES"/>
              </w:rPr>
              <w:t xml:space="preserve"> Lite   </w:t>
            </w:r>
          </w:p>
        </w:tc>
        <w:tc>
          <w:tcPr>
            <w:tcW w:w="2158" w:type="dxa"/>
          </w:tcPr>
          <w:p w14:paraId="090ED7CF" w14:textId="4009865E"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\$1,200.00 MXN</w:t>
            </w:r>
          </w:p>
        </w:tc>
        <w:tc>
          <w:tcPr>
            <w:tcW w:w="2158" w:type="dxa"/>
          </w:tcPr>
          <w:p w14:paraId="1979D2C7" w14:textId="2C34BBF9"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\$1,200.00     </w:t>
            </w:r>
          </w:p>
        </w:tc>
      </w:tr>
      <w:tr w:rsidR="006E767D" w14:paraId="6D925C7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083863FC" w14:textId="77777777" w:rsidR="006E767D" w:rsidRDefault="006E767D" w:rsidP="004B43CB">
            <w:pPr>
              <w:pStyle w:val="Ttulo2"/>
              <w:jc w:val="both"/>
              <w:outlineLvl w:val="1"/>
              <w:rPr>
                <w:sz w:val="24"/>
                <w:szCs w:val="52"/>
                <w:lang w:val="es-ES"/>
              </w:rPr>
            </w:pPr>
          </w:p>
        </w:tc>
        <w:tc>
          <w:tcPr>
            <w:tcW w:w="2158" w:type="dxa"/>
          </w:tcPr>
          <w:p w14:paraId="76608120" w14:textId="790C36A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Total</w:t>
            </w:r>
          </w:p>
        </w:tc>
        <w:tc>
          <w:tcPr>
            <w:tcW w:w="2158" w:type="dxa"/>
          </w:tcPr>
          <w:p w14:paraId="6F46ACDF"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0562D7C8"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3BFCD55E" w14:textId="11447A6E"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\$3,135.00</w:t>
            </w:r>
          </w:p>
        </w:tc>
      </w:tr>
    </w:tbl>
    <w:tbl>
      <w:tblPr>
        <w:tblStyle w:val="Tablaconcuadrcula4-nfasis2"/>
        <w:tblpPr w:leftFromText="141" w:rightFromText="141" w:vertAnchor="page" w:horzAnchor="margin" w:tblpY="4906"/>
        <w:tblW w:w="0" w:type="auto"/>
        <w:tblLook w:val="04A0" w:firstRow="1" w:lastRow="0" w:firstColumn="1" w:lastColumn="0" w:noHBand="0" w:noVBand="1"/>
      </w:tblPr>
      <w:tblGrid>
        <w:gridCol w:w="10790"/>
      </w:tblGrid>
      <w:tr w:rsidR="0033460C" w:rsidRPr="006E767D" w14:paraId="715009C0"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E31958"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Cantidad | Descripción             | Marca/Modelo   | Costo </w:t>
            </w:r>
            <w:proofErr w:type="gramStart"/>
            <w:r w:rsidRPr="006E767D">
              <w:rPr>
                <w:sz w:val="24"/>
                <w:szCs w:val="52"/>
                <w:lang w:val="es-ES"/>
              </w:rPr>
              <w:t>Unitario  |</w:t>
            </w:r>
            <w:proofErr w:type="gramEnd"/>
            <w:r w:rsidRPr="006E767D">
              <w:rPr>
                <w:sz w:val="24"/>
                <w:szCs w:val="52"/>
                <w:lang w:val="es-ES"/>
              </w:rPr>
              <w:t xml:space="preserve"> Costo Total     |</w:t>
            </w:r>
          </w:p>
        </w:tc>
      </w:tr>
      <w:tr w:rsidR="0033460C" w:rsidRPr="006E767D" w14:paraId="70A2553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930137"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Switch 24 puertos       | TP-Link        | \$1,300.00 </w:t>
            </w:r>
            <w:proofErr w:type="gramStart"/>
            <w:r w:rsidRPr="006E767D">
              <w:rPr>
                <w:sz w:val="24"/>
                <w:szCs w:val="52"/>
                <w:lang w:val="es-ES"/>
              </w:rPr>
              <w:t>MXN  |</w:t>
            </w:r>
            <w:proofErr w:type="gramEnd"/>
            <w:r w:rsidRPr="006E767D">
              <w:rPr>
                <w:sz w:val="24"/>
                <w:szCs w:val="52"/>
                <w:lang w:val="es-ES"/>
              </w:rPr>
              <w:t xml:space="preserve"> \$1,300.00      |</w:t>
            </w:r>
          </w:p>
        </w:tc>
      </w:tr>
      <w:tr w:rsidR="0033460C" w:rsidRPr="006E767D" w14:paraId="303CC1E6"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1EAB648A"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w:t>
            </w:r>
            <w:proofErr w:type="spellStart"/>
            <w:r w:rsidRPr="006E767D">
              <w:rPr>
                <w:sz w:val="24"/>
                <w:szCs w:val="52"/>
                <w:lang w:val="es-ES"/>
              </w:rPr>
              <w:t>Router</w:t>
            </w:r>
            <w:proofErr w:type="spellEnd"/>
            <w:r w:rsidRPr="006E767D">
              <w:rPr>
                <w:sz w:val="24"/>
                <w:szCs w:val="52"/>
                <w:lang w:val="es-ES"/>
              </w:rPr>
              <w:t xml:space="preserve"> inalámbrico      | ASUS           | \$1,500.00 </w:t>
            </w:r>
            <w:proofErr w:type="gramStart"/>
            <w:r w:rsidRPr="006E767D">
              <w:rPr>
                <w:sz w:val="24"/>
                <w:szCs w:val="52"/>
                <w:lang w:val="es-ES"/>
              </w:rPr>
              <w:t>MXN  |</w:t>
            </w:r>
            <w:proofErr w:type="gramEnd"/>
            <w:r w:rsidRPr="006E767D">
              <w:rPr>
                <w:sz w:val="24"/>
                <w:szCs w:val="52"/>
                <w:lang w:val="es-ES"/>
              </w:rPr>
              <w:t xml:space="preserve"> \$1,500.00      |</w:t>
            </w:r>
          </w:p>
        </w:tc>
      </w:tr>
      <w:tr w:rsidR="0033460C" w:rsidRPr="006E767D" w14:paraId="3813266E"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5E75E23"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Servidor de red pequeño | Dell </w:t>
            </w:r>
            <w:proofErr w:type="spellStart"/>
            <w:r w:rsidRPr="006E767D">
              <w:rPr>
                <w:sz w:val="24"/>
                <w:szCs w:val="52"/>
                <w:lang w:val="es-ES"/>
              </w:rPr>
              <w:t>PowerEdge</w:t>
            </w:r>
            <w:proofErr w:type="spellEnd"/>
            <w:r w:rsidRPr="006E767D">
              <w:rPr>
                <w:sz w:val="24"/>
                <w:szCs w:val="52"/>
                <w:lang w:val="es-ES"/>
              </w:rPr>
              <w:t xml:space="preserve"> | \$12,000.00 MXN | \$12,000.00     |</w:t>
            </w:r>
          </w:p>
        </w:tc>
      </w:tr>
      <w:tr w:rsidR="0033460C" w:rsidRPr="00880ECA" w14:paraId="4F804F92"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51B608E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**\$14,800.00** |</w:t>
            </w:r>
          </w:p>
        </w:tc>
      </w:tr>
    </w:tbl>
    <w:tbl>
      <w:tblPr>
        <w:tblStyle w:val="Tablaconcuadrcula4-nfasis6"/>
        <w:tblpPr w:leftFromText="141" w:rightFromText="141" w:vertAnchor="text" w:horzAnchor="margin" w:tblpY="3892"/>
        <w:tblW w:w="0" w:type="auto"/>
        <w:tblLook w:val="04A0" w:firstRow="1" w:lastRow="0" w:firstColumn="1" w:lastColumn="0" w:noHBand="0" w:noVBand="1"/>
      </w:tblPr>
      <w:tblGrid>
        <w:gridCol w:w="10790"/>
      </w:tblGrid>
      <w:tr w:rsidR="0033460C" w:rsidRPr="006E767D" w14:paraId="300D37A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4A604A6"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Cantidad | Dispositivo </w:t>
            </w:r>
            <w:proofErr w:type="spellStart"/>
            <w:r w:rsidRPr="006E767D">
              <w:rPr>
                <w:sz w:val="24"/>
                <w:szCs w:val="52"/>
                <w:lang w:val="es-ES"/>
              </w:rPr>
              <w:t>IoT</w:t>
            </w:r>
            <w:proofErr w:type="spellEnd"/>
            <w:r w:rsidRPr="006E767D">
              <w:rPr>
                <w:sz w:val="24"/>
                <w:szCs w:val="52"/>
                <w:lang w:val="es-ES"/>
              </w:rPr>
              <w:t xml:space="preserve">      | Marca/Modelo     | Costo Unitario | Costo Total    |</w:t>
            </w:r>
          </w:p>
        </w:tc>
      </w:tr>
      <w:tr w:rsidR="0033460C" w:rsidRPr="006E767D" w14:paraId="26C8A10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61D22B1"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3        | Foco inteligente     | Philips </w:t>
            </w:r>
            <w:proofErr w:type="spellStart"/>
            <w:r w:rsidRPr="006E767D">
              <w:rPr>
                <w:sz w:val="24"/>
                <w:szCs w:val="52"/>
                <w:lang w:val="es-ES"/>
              </w:rPr>
              <w:t>Hue</w:t>
            </w:r>
            <w:proofErr w:type="spellEnd"/>
            <w:r w:rsidRPr="006E767D">
              <w:rPr>
                <w:sz w:val="24"/>
                <w:szCs w:val="52"/>
                <w:lang w:val="es-ES"/>
              </w:rPr>
              <w:t xml:space="preserve">      | \$700.00 MXN   | \$2,100.00     |</w:t>
            </w:r>
          </w:p>
        </w:tc>
      </w:tr>
      <w:tr w:rsidR="0033460C" w:rsidRPr="006E767D" w14:paraId="4192B5C4"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9D6D412"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Asistente virtual    | Google </w:t>
            </w:r>
            <w:proofErr w:type="spellStart"/>
            <w:r w:rsidRPr="006E767D">
              <w:rPr>
                <w:sz w:val="24"/>
                <w:szCs w:val="52"/>
                <w:lang w:val="es-ES"/>
              </w:rPr>
              <w:t>Nest</w:t>
            </w:r>
            <w:proofErr w:type="spellEnd"/>
            <w:r w:rsidRPr="006E767D">
              <w:rPr>
                <w:sz w:val="24"/>
                <w:szCs w:val="52"/>
                <w:lang w:val="es-ES"/>
              </w:rPr>
              <w:t xml:space="preserve"> Mini | \$1,000.00 MXN | \$1,000.00     |</w:t>
            </w:r>
          </w:p>
        </w:tc>
      </w:tr>
      <w:tr w:rsidR="0033460C" w:rsidRPr="006E767D" w14:paraId="1724AD38"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540A87" w14:textId="77777777" w:rsidR="0033460C" w:rsidRPr="006E767D" w:rsidRDefault="0033460C" w:rsidP="0033460C">
            <w:pPr>
              <w:pStyle w:val="Ttulo2"/>
              <w:jc w:val="both"/>
              <w:outlineLvl w:val="1"/>
              <w:rPr>
                <w:sz w:val="24"/>
                <w:szCs w:val="52"/>
                <w:lang w:val="es-ES"/>
              </w:rPr>
            </w:pPr>
            <w:r w:rsidRPr="006E767D">
              <w:rPr>
                <w:sz w:val="24"/>
                <w:szCs w:val="52"/>
                <w:lang w:val="es-ES"/>
              </w:rPr>
              <w:t>| 2        | Sensor de movimiento | Xiaomi           | \$300.00 MXN   | \$600.00       |</w:t>
            </w:r>
          </w:p>
        </w:tc>
      </w:tr>
      <w:tr w:rsidR="0033460C" w:rsidRPr="006E767D" w14:paraId="67CFA26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515FE74"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Cámara IP </w:t>
            </w:r>
            <w:proofErr w:type="spellStart"/>
            <w:r w:rsidRPr="006E767D">
              <w:rPr>
                <w:sz w:val="24"/>
                <w:szCs w:val="52"/>
                <w:lang w:val="es-ES"/>
              </w:rPr>
              <w:t>WiFi</w:t>
            </w:r>
            <w:proofErr w:type="spellEnd"/>
            <w:r w:rsidRPr="006E767D">
              <w:rPr>
                <w:sz w:val="24"/>
                <w:szCs w:val="52"/>
                <w:lang w:val="es-ES"/>
              </w:rPr>
              <w:t xml:space="preserve">       | TP-Link          | \$1,200.00 MXN | \$1,200.00     |</w:t>
            </w:r>
          </w:p>
        </w:tc>
      </w:tr>
      <w:tr w:rsidR="0033460C" w:rsidRPr="00880ECA" w14:paraId="7116049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396F3DC" w14:textId="77777777" w:rsidR="0033460C" w:rsidRPr="00880ECA" w:rsidRDefault="0033460C" w:rsidP="0033460C">
            <w:pPr>
              <w:pStyle w:val="Ttulo2"/>
              <w:jc w:val="both"/>
              <w:outlineLvl w:val="1"/>
              <w:rPr>
                <w:sz w:val="24"/>
                <w:szCs w:val="52"/>
                <w:lang w:val="es-ES"/>
              </w:rPr>
            </w:pPr>
            <w:r w:rsidRPr="006E767D">
              <w:rPr>
                <w:sz w:val="24"/>
                <w:szCs w:val="52"/>
                <w:lang w:val="es-ES"/>
              </w:rPr>
              <w:t>|          | **Total**            |                  |                | **\$4,900.00** |</w:t>
            </w:r>
          </w:p>
        </w:tc>
      </w:tr>
    </w:tbl>
    <w:p w14:paraId="7C9AA8FA" w14:textId="2D4960C7" w:rsidR="00B02A3C" w:rsidRDefault="00B02A3C" w:rsidP="006E767D">
      <w:pPr>
        <w:pStyle w:val="Ttulo2"/>
        <w:jc w:val="both"/>
        <w:rPr>
          <w:sz w:val="24"/>
          <w:szCs w:val="52"/>
          <w:lang w:val="es-ES"/>
        </w:rPr>
      </w:pPr>
    </w:p>
    <w:p w14:paraId="73128430" w14:textId="3D72F71B" w:rsidR="0033460C" w:rsidRDefault="0033460C" w:rsidP="006E767D">
      <w:pPr>
        <w:pStyle w:val="Ttulo2"/>
        <w:jc w:val="both"/>
        <w:rPr>
          <w:sz w:val="24"/>
          <w:szCs w:val="52"/>
          <w:lang w:val="es-ES"/>
        </w:rPr>
      </w:pPr>
      <w:proofErr w:type="gramStart"/>
      <w:r>
        <w:rPr>
          <w:sz w:val="24"/>
          <w:szCs w:val="52"/>
          <w:lang w:val="es-ES"/>
        </w:rPr>
        <w:t>16.2;costo</w:t>
      </w:r>
      <w:proofErr w:type="gramEnd"/>
      <w:r>
        <w:rPr>
          <w:sz w:val="24"/>
          <w:szCs w:val="52"/>
          <w:lang w:val="es-ES"/>
        </w:rPr>
        <w:t xml:space="preserve"> de dispositivos lógicos(comunicación)</w:t>
      </w:r>
    </w:p>
    <w:p w14:paraId="38673697" w14:textId="77777777" w:rsidR="0033460C" w:rsidRPr="0033460C" w:rsidRDefault="0033460C" w:rsidP="0033460C">
      <w:pPr>
        <w:rPr>
          <w:lang w:val="es-ES" w:eastAsia="es-MX"/>
        </w:rPr>
      </w:pPr>
    </w:p>
    <w:p w14:paraId="7D737FD9" w14:textId="77777777" w:rsidR="0033460C" w:rsidRPr="0033460C" w:rsidRDefault="0033460C" w:rsidP="0033460C">
      <w:pPr>
        <w:rPr>
          <w:lang w:val="es-ES" w:eastAsia="es-MX"/>
        </w:rPr>
      </w:pPr>
    </w:p>
    <w:p w14:paraId="3EBC35FD" w14:textId="6ED045B3" w:rsidR="0033460C" w:rsidRPr="0033460C" w:rsidRDefault="0033460C" w:rsidP="0033460C">
      <w:pPr>
        <w:rPr>
          <w:lang w:val="es-ES" w:eastAsia="es-MX"/>
        </w:rPr>
      </w:pPr>
      <w:proofErr w:type="gramStart"/>
      <w:r>
        <w:rPr>
          <w:lang w:val="es-ES" w:eastAsia="es-MX"/>
        </w:rPr>
        <w:t>16.3;Costo</w:t>
      </w:r>
      <w:proofErr w:type="gramEnd"/>
      <w:r>
        <w:rPr>
          <w:lang w:val="es-ES" w:eastAsia="es-MX"/>
        </w:rPr>
        <w:t xml:space="preserve"> de software requerido </w:t>
      </w:r>
    </w:p>
    <w:p w14:paraId="4605A4D4" w14:textId="77777777" w:rsidR="0033460C" w:rsidRPr="0033460C" w:rsidRDefault="0033460C" w:rsidP="0033460C">
      <w:pPr>
        <w:rPr>
          <w:lang w:val="es-ES" w:eastAsia="es-MX"/>
        </w:rPr>
      </w:pPr>
    </w:p>
    <w:tbl>
      <w:tblPr>
        <w:tblStyle w:val="Tablaconcuadrcula4-nfasis3"/>
        <w:tblpPr w:leftFromText="141" w:rightFromText="141" w:vertAnchor="text" w:horzAnchor="margin" w:tblpY="524"/>
        <w:tblW w:w="0" w:type="auto"/>
        <w:tblLook w:val="04A0" w:firstRow="1" w:lastRow="0" w:firstColumn="1" w:lastColumn="0" w:noHBand="0" w:noVBand="1"/>
      </w:tblPr>
      <w:tblGrid>
        <w:gridCol w:w="10790"/>
      </w:tblGrid>
      <w:tr w:rsidR="0033460C" w:rsidRPr="006E767D" w14:paraId="1C35332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366E60" w14:textId="77777777" w:rsidR="0033460C" w:rsidRPr="006E767D" w:rsidRDefault="0033460C" w:rsidP="0033460C">
            <w:pPr>
              <w:pStyle w:val="Ttulo2"/>
              <w:jc w:val="both"/>
              <w:outlineLvl w:val="1"/>
              <w:rPr>
                <w:sz w:val="24"/>
                <w:szCs w:val="52"/>
                <w:lang w:val="es-ES"/>
              </w:rPr>
            </w:pPr>
            <w:r w:rsidRPr="006E767D">
              <w:rPr>
                <w:sz w:val="24"/>
                <w:szCs w:val="52"/>
                <w:lang w:val="es-ES"/>
              </w:rPr>
              <w:t>| Cantidad | Descripción                        | Tipo de Licencia | Costo Unitario | Costo Total    |</w:t>
            </w:r>
          </w:p>
        </w:tc>
      </w:tr>
      <w:tr w:rsidR="0033460C" w:rsidRPr="006E767D" w14:paraId="4139F4E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F8A760" w14:textId="77777777" w:rsidR="0033460C" w:rsidRPr="006E767D" w:rsidRDefault="0033460C" w:rsidP="0033460C">
            <w:pPr>
              <w:pStyle w:val="Ttulo2"/>
              <w:jc w:val="both"/>
              <w:outlineLvl w:val="1"/>
              <w:rPr>
                <w:sz w:val="24"/>
                <w:szCs w:val="52"/>
                <w:lang w:val="es-ES"/>
              </w:rPr>
            </w:pPr>
            <w:r w:rsidRPr="006E767D">
              <w:rPr>
                <w:sz w:val="24"/>
                <w:szCs w:val="52"/>
                <w:lang w:val="es-ES"/>
              </w:rPr>
              <w:t>| 1        | Sistema Operativo (Windows Server) | Licencia OEM     | \$5,000.00 MXN | \$5,000.00     |</w:t>
            </w:r>
          </w:p>
        </w:tc>
      </w:tr>
      <w:tr w:rsidR="0033460C" w:rsidRPr="006E767D" w14:paraId="114F6351"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7751264" w14:textId="77777777" w:rsidR="0033460C" w:rsidRPr="006E767D" w:rsidRDefault="0033460C" w:rsidP="0033460C">
            <w:pPr>
              <w:pStyle w:val="Ttulo2"/>
              <w:jc w:val="both"/>
              <w:outlineLvl w:val="1"/>
              <w:rPr>
                <w:sz w:val="24"/>
                <w:szCs w:val="52"/>
                <w:lang w:val="es-ES"/>
              </w:rPr>
            </w:pPr>
            <w:r w:rsidRPr="006E767D">
              <w:rPr>
                <w:sz w:val="24"/>
                <w:szCs w:val="52"/>
                <w:lang w:val="es-ES"/>
              </w:rPr>
              <w:t>| 1        | Antivirus empresarial              | Anual            | \$1,000.00 MXN | \$1,000.00     |</w:t>
            </w:r>
          </w:p>
        </w:tc>
      </w:tr>
      <w:tr w:rsidR="0033460C" w:rsidRPr="006E767D" w14:paraId="35C92D0B"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A1DDDD" w14:textId="77777777" w:rsidR="0033460C" w:rsidRPr="006E767D" w:rsidRDefault="0033460C" w:rsidP="0033460C">
            <w:pPr>
              <w:pStyle w:val="Ttulo2"/>
              <w:jc w:val="both"/>
              <w:outlineLvl w:val="1"/>
              <w:rPr>
                <w:sz w:val="24"/>
                <w:szCs w:val="52"/>
                <w:lang w:val="es-ES"/>
              </w:rPr>
            </w:pPr>
            <w:r w:rsidRPr="006E767D">
              <w:rPr>
                <w:sz w:val="24"/>
                <w:szCs w:val="52"/>
                <w:lang w:val="es-ES"/>
              </w:rPr>
              <w:t>| 1        | Software de monitoreo de red       | Libre (</w:t>
            </w:r>
            <w:proofErr w:type="spellStart"/>
            <w:proofErr w:type="gramStart"/>
            <w:r w:rsidRPr="006E767D">
              <w:rPr>
                <w:sz w:val="24"/>
                <w:szCs w:val="52"/>
                <w:lang w:val="es-ES"/>
              </w:rPr>
              <w:t>Zabbix</w:t>
            </w:r>
            <w:proofErr w:type="spellEnd"/>
            <w:r w:rsidRPr="006E767D">
              <w:rPr>
                <w:sz w:val="24"/>
                <w:szCs w:val="52"/>
                <w:lang w:val="es-ES"/>
              </w:rPr>
              <w:t xml:space="preserve">)   </w:t>
            </w:r>
            <w:proofErr w:type="gramEnd"/>
            <w:r w:rsidRPr="006E767D">
              <w:rPr>
                <w:sz w:val="24"/>
                <w:szCs w:val="52"/>
                <w:lang w:val="es-ES"/>
              </w:rPr>
              <w:t>| \$0.00 MXN     | \$0.00         |</w:t>
            </w:r>
          </w:p>
        </w:tc>
      </w:tr>
      <w:tr w:rsidR="0033460C" w:rsidRPr="00880ECA" w14:paraId="6B16744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01D1DCF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**\$6,000.00** |</w:t>
            </w:r>
          </w:p>
        </w:tc>
      </w:tr>
    </w:tbl>
    <w:p w14:paraId="78CF30D3" w14:textId="6CD657D3" w:rsidR="0033460C" w:rsidRDefault="0033460C" w:rsidP="0033460C">
      <w:pPr>
        <w:rPr>
          <w:lang w:val="es-ES" w:eastAsia="es-MX"/>
        </w:rPr>
      </w:pPr>
      <w:proofErr w:type="gramStart"/>
      <w:r>
        <w:rPr>
          <w:lang w:val="es-ES" w:eastAsia="es-MX"/>
        </w:rPr>
        <w:t>16.4;costo</w:t>
      </w:r>
      <w:proofErr w:type="gramEnd"/>
      <w:r>
        <w:rPr>
          <w:lang w:val="es-ES" w:eastAsia="es-MX"/>
        </w:rPr>
        <w:t xml:space="preserve"> de la infraestructura de la casa IOT</w:t>
      </w:r>
    </w:p>
    <w:p w14:paraId="1A02A14E" w14:textId="77777777" w:rsidR="0033460C" w:rsidRPr="0033460C" w:rsidRDefault="0033460C" w:rsidP="0033460C">
      <w:pPr>
        <w:rPr>
          <w:lang w:val="es-ES" w:eastAsia="es-MX"/>
        </w:rPr>
      </w:pPr>
    </w:p>
    <w:p w14:paraId="0CF24563" w14:textId="0E714E07" w:rsidR="0033460C" w:rsidRPr="0033460C" w:rsidRDefault="0033460C" w:rsidP="0033460C">
      <w:pPr>
        <w:tabs>
          <w:tab w:val="left" w:pos="1455"/>
        </w:tabs>
        <w:rPr>
          <w:lang w:val="es-ES" w:eastAsia="es-MX"/>
        </w:rPr>
      </w:pPr>
      <w:proofErr w:type="gramStart"/>
      <w:r>
        <w:rPr>
          <w:lang w:val="es-ES" w:eastAsia="es-MX"/>
        </w:rPr>
        <w:t>16.5;Infraestructura</w:t>
      </w:r>
      <w:proofErr w:type="gramEnd"/>
      <w:r>
        <w:rPr>
          <w:lang w:val="es-ES" w:eastAsia="es-MX"/>
        </w:rPr>
        <w:t xml:space="preserve"> telefónica </w:t>
      </w:r>
    </w:p>
    <w:tbl>
      <w:tblPr>
        <w:tblStyle w:val="Tablaconcuadrcula4-nfasis4"/>
        <w:tblW w:w="0" w:type="auto"/>
        <w:tblLook w:val="04A0" w:firstRow="1" w:lastRow="0" w:firstColumn="1" w:lastColumn="0" w:noHBand="0" w:noVBand="1"/>
      </w:tblPr>
      <w:tblGrid>
        <w:gridCol w:w="10790"/>
      </w:tblGrid>
      <w:tr w:rsidR="0033460C" w:rsidRPr="0033460C" w14:paraId="6F3AD94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3E39C3" w14:textId="77777777" w:rsidR="0033460C" w:rsidRPr="0033460C" w:rsidRDefault="0033460C" w:rsidP="000A03D7">
            <w:pPr>
              <w:rPr>
                <w:lang w:val="es-ES" w:eastAsia="es-MX"/>
              </w:rPr>
            </w:pPr>
            <w:r w:rsidRPr="0033460C">
              <w:rPr>
                <w:lang w:val="es-ES" w:eastAsia="es-MX"/>
              </w:rPr>
              <w:t>| Cantidad | Descripción   | Marca/Modelo     | Costo Unitario | Costo Total    |</w:t>
            </w:r>
          </w:p>
        </w:tc>
      </w:tr>
      <w:tr w:rsidR="0033460C" w:rsidRPr="0033460C" w14:paraId="3CED13C3"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E5A654E" w14:textId="77777777" w:rsidR="0033460C" w:rsidRPr="0033460C" w:rsidRDefault="0033460C" w:rsidP="000A03D7">
            <w:pPr>
              <w:rPr>
                <w:lang w:val="es-ES" w:eastAsia="es-MX"/>
              </w:rPr>
            </w:pPr>
            <w:r w:rsidRPr="0033460C">
              <w:rPr>
                <w:lang w:val="es-ES" w:eastAsia="es-MX"/>
              </w:rPr>
              <w:t xml:space="preserve">| 5        | Teléfonos </w:t>
            </w:r>
            <w:proofErr w:type="gramStart"/>
            <w:r w:rsidRPr="0033460C">
              <w:rPr>
                <w:lang w:val="es-ES" w:eastAsia="es-MX"/>
              </w:rPr>
              <w:t>IP  |</w:t>
            </w:r>
            <w:proofErr w:type="gramEnd"/>
            <w:r w:rsidRPr="0033460C">
              <w:rPr>
                <w:lang w:val="es-ES" w:eastAsia="es-MX"/>
              </w:rPr>
              <w:t xml:space="preserve"> </w:t>
            </w:r>
            <w:proofErr w:type="spellStart"/>
            <w:r w:rsidRPr="0033460C">
              <w:rPr>
                <w:lang w:val="es-ES" w:eastAsia="es-MX"/>
              </w:rPr>
              <w:t>Grandstream</w:t>
            </w:r>
            <w:proofErr w:type="spellEnd"/>
            <w:r w:rsidRPr="0033460C">
              <w:rPr>
                <w:lang w:val="es-ES" w:eastAsia="es-MX"/>
              </w:rPr>
              <w:t xml:space="preserve">      | \$1,000.00 MXN | \$5,000.00     |</w:t>
            </w:r>
          </w:p>
        </w:tc>
      </w:tr>
      <w:tr w:rsidR="0033460C" w:rsidRPr="0033460C" w14:paraId="43ADA9B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E1C030B" w14:textId="77777777" w:rsidR="0033460C" w:rsidRPr="0033460C" w:rsidRDefault="0033460C" w:rsidP="000A03D7">
            <w:pPr>
              <w:rPr>
                <w:lang w:val="es-ES" w:eastAsia="es-MX"/>
              </w:rPr>
            </w:pPr>
            <w:r w:rsidRPr="0033460C">
              <w:rPr>
                <w:lang w:val="es-ES" w:eastAsia="es-MX"/>
              </w:rPr>
              <w:t>| 1        | Servidor VoIP | Asterisk (Libre) | \$0.00 MXN     | \$0.00         |</w:t>
            </w:r>
          </w:p>
        </w:tc>
      </w:tr>
      <w:tr w:rsidR="0033460C" w:rsidRPr="0033460C" w14:paraId="6679153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54C0E5" w14:textId="77777777" w:rsidR="0033460C" w:rsidRPr="0033460C" w:rsidRDefault="0033460C" w:rsidP="000A03D7">
            <w:pPr>
              <w:rPr>
                <w:lang w:val="es-ES" w:eastAsia="es-MX"/>
              </w:rPr>
            </w:pPr>
            <w:r w:rsidRPr="0033460C">
              <w:rPr>
                <w:lang w:val="es-ES" w:eastAsia="es-MX"/>
              </w:rPr>
              <w:t>| 1        | Switch PoE    | Cisco            | \$3,500.00 MXN | \$3,500.00     |</w:t>
            </w:r>
          </w:p>
        </w:tc>
      </w:tr>
      <w:tr w:rsidR="0033460C" w:rsidRPr="0033460C" w14:paraId="18229E5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4E2FBAEB" w14:textId="77777777" w:rsidR="0033460C" w:rsidRPr="0033460C" w:rsidRDefault="0033460C" w:rsidP="000A03D7">
            <w:pPr>
              <w:rPr>
                <w:lang w:val="es-ES" w:eastAsia="es-MX"/>
              </w:rPr>
            </w:pPr>
            <w:r w:rsidRPr="0033460C">
              <w:rPr>
                <w:lang w:val="es-ES" w:eastAsia="es-MX"/>
              </w:rPr>
              <w:t>|          | **Total**     |                  |                | **\$8,500.00** |</w:t>
            </w:r>
          </w:p>
        </w:tc>
      </w:tr>
      <w:tr w:rsidR="0033460C" w:rsidRPr="0033460C" w14:paraId="2EEEAD61"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32148B3" w14:textId="77777777" w:rsidR="0033460C" w:rsidRPr="0033460C" w:rsidRDefault="0033460C" w:rsidP="000A03D7">
            <w:pPr>
              <w:rPr>
                <w:lang w:val="es-ES" w:eastAsia="es-MX"/>
              </w:rPr>
            </w:pPr>
          </w:p>
        </w:tc>
      </w:tr>
    </w:tbl>
    <w:p w14:paraId="4674FA03" w14:textId="37682341" w:rsidR="0033460C" w:rsidRDefault="0033460C" w:rsidP="0033460C">
      <w:pPr>
        <w:rPr>
          <w:lang w:val="es-ES" w:eastAsia="es-MX"/>
        </w:rPr>
      </w:pPr>
    </w:p>
    <w:p w14:paraId="06B16FF0" w14:textId="6FE580D8" w:rsidR="007A66C0" w:rsidRDefault="007A66C0" w:rsidP="0033460C">
      <w:pPr>
        <w:rPr>
          <w:lang w:val="es-ES" w:eastAsia="es-MX"/>
        </w:rPr>
      </w:pPr>
      <w:r>
        <w:rPr>
          <w:lang w:val="es-ES" w:eastAsia="es-MX"/>
        </w:rPr>
        <w:lastRenderedPageBreak/>
        <w:t>FICHAS TECNICAS:</w:t>
      </w:r>
    </w:p>
    <w:p w14:paraId="34847F6A" w14:textId="77777777" w:rsidR="007A66C0" w:rsidRDefault="007A66C0" w:rsidP="007A66C0">
      <w:pPr>
        <w:pStyle w:val="Ttulo3"/>
      </w:pPr>
      <w:r>
        <w:t xml:space="preserve">1. </w:t>
      </w:r>
      <w:r>
        <w:rPr>
          <w:rStyle w:val="Textoennegrita"/>
          <w:b w:val="0"/>
          <w:bCs w:val="0"/>
        </w:rPr>
        <w:t>Rack para telecomunicaciones</w:t>
      </w:r>
    </w:p>
    <w:p w14:paraId="5A18C7F8" w14:textId="77777777" w:rsidR="007A66C0" w:rsidRDefault="007A66C0" w:rsidP="007A66C0">
      <w:pPr>
        <w:pStyle w:val="NormalWeb"/>
        <w:numPr>
          <w:ilvl w:val="0"/>
          <w:numId w:val="240"/>
        </w:numPr>
      </w:pPr>
      <w:r>
        <w:rPr>
          <w:rStyle w:val="Textoennegrita"/>
          <w:rFonts w:eastAsiaTheme="majorEastAsia"/>
        </w:rPr>
        <w:t>Uso:</w:t>
      </w:r>
      <w:r>
        <w:t xml:space="preserve"> Soporte para equipos de red como switches, </w:t>
      </w:r>
      <w:proofErr w:type="spellStart"/>
      <w:r>
        <w:t>patch</w:t>
      </w:r>
      <w:proofErr w:type="spellEnd"/>
      <w:r>
        <w:t xml:space="preserve"> </w:t>
      </w:r>
      <w:proofErr w:type="spellStart"/>
      <w:r>
        <w:t>panels</w:t>
      </w:r>
      <w:proofErr w:type="spellEnd"/>
      <w:r>
        <w:t xml:space="preserve">, </w:t>
      </w:r>
      <w:proofErr w:type="spellStart"/>
      <w:r>
        <w:t>routers</w:t>
      </w:r>
      <w:proofErr w:type="spellEnd"/>
      <w:r>
        <w:t>, etc.</w:t>
      </w:r>
    </w:p>
    <w:p w14:paraId="03BC535C" w14:textId="77777777" w:rsidR="007A66C0" w:rsidRDefault="007A66C0" w:rsidP="007A66C0">
      <w:pPr>
        <w:pStyle w:val="NormalWeb"/>
        <w:numPr>
          <w:ilvl w:val="0"/>
          <w:numId w:val="240"/>
        </w:numPr>
      </w:pPr>
      <w:r>
        <w:rPr>
          <w:rStyle w:val="Textoennegrita"/>
          <w:rFonts w:eastAsiaTheme="majorEastAsia"/>
        </w:rPr>
        <w:t>Tipos:</w:t>
      </w:r>
      <w:r>
        <w:t xml:space="preserve"> Murales o de piso (tipo gabinete).</w:t>
      </w:r>
    </w:p>
    <w:p w14:paraId="6AD690DD" w14:textId="77777777" w:rsidR="007A66C0" w:rsidRDefault="007A66C0" w:rsidP="007A66C0">
      <w:pPr>
        <w:pStyle w:val="NormalWeb"/>
        <w:numPr>
          <w:ilvl w:val="0"/>
          <w:numId w:val="240"/>
        </w:numPr>
      </w:pPr>
      <w:r>
        <w:rPr>
          <w:rStyle w:val="Textoennegrita"/>
          <w:rFonts w:eastAsiaTheme="majorEastAsia"/>
        </w:rPr>
        <w:t>Altura estándar:</w:t>
      </w:r>
      <w:r>
        <w:t xml:space="preserve"> Medida en unidades "U" (1U = 1.75 pulgadas), por </w:t>
      </w:r>
      <w:proofErr w:type="gramStart"/>
      <w:r>
        <w:t>ejemplo</w:t>
      </w:r>
      <w:proofErr w:type="gramEnd"/>
      <w:r>
        <w:t xml:space="preserve"> 12U, 24U, 42U.</w:t>
      </w:r>
    </w:p>
    <w:p w14:paraId="44806113" w14:textId="77777777" w:rsidR="007A66C0" w:rsidRDefault="007A66C0" w:rsidP="007A66C0">
      <w:pPr>
        <w:pStyle w:val="NormalWeb"/>
        <w:numPr>
          <w:ilvl w:val="0"/>
          <w:numId w:val="240"/>
        </w:numPr>
      </w:pPr>
      <w:r>
        <w:rPr>
          <w:rStyle w:val="Textoennegrita"/>
          <w:rFonts w:eastAsiaTheme="majorEastAsia"/>
        </w:rPr>
        <w:t>Material:</w:t>
      </w:r>
      <w:r>
        <w:t xml:space="preserve"> Acero laminado en frío.</w:t>
      </w:r>
    </w:p>
    <w:p w14:paraId="0C18FA3C" w14:textId="77777777" w:rsidR="007A66C0" w:rsidRDefault="007A66C0" w:rsidP="007A66C0">
      <w:pPr>
        <w:pStyle w:val="NormalWeb"/>
        <w:numPr>
          <w:ilvl w:val="0"/>
          <w:numId w:val="240"/>
        </w:numPr>
      </w:pPr>
      <w:r>
        <w:rPr>
          <w:rStyle w:val="Textoennegrita"/>
          <w:rFonts w:eastAsiaTheme="majorEastAsia"/>
        </w:rPr>
        <w:t>Profundidad:</w:t>
      </w:r>
      <w:r>
        <w:t xml:space="preserve"> Comúnmente 600 mm a 1000 </w:t>
      </w:r>
      <w:proofErr w:type="spellStart"/>
      <w:r>
        <w:t>mm.</w:t>
      </w:r>
      <w:proofErr w:type="spellEnd"/>
    </w:p>
    <w:p w14:paraId="35448B97" w14:textId="77777777" w:rsidR="007A66C0" w:rsidRDefault="007A66C0" w:rsidP="007A66C0">
      <w:pPr>
        <w:pStyle w:val="NormalWeb"/>
        <w:numPr>
          <w:ilvl w:val="0"/>
          <w:numId w:val="240"/>
        </w:numPr>
      </w:pPr>
      <w:r>
        <w:rPr>
          <w:rStyle w:val="Textoennegrita"/>
          <w:rFonts w:eastAsiaTheme="majorEastAsia"/>
        </w:rPr>
        <w:t>Accesorios:</w:t>
      </w:r>
      <w:r>
        <w:t xml:space="preserve"> Puertas con llave, ventilación, ruedas, bandejas.</w:t>
      </w:r>
    </w:p>
    <w:p w14:paraId="21ABF7C0" w14:textId="77777777" w:rsidR="007A66C0" w:rsidRDefault="007A66C0" w:rsidP="007A66C0">
      <w:r>
        <w:pict w14:anchorId="7EA1656B">
          <v:rect id="_x0000_i1026" style="width:0;height:1.5pt" o:hralign="center" o:hrstd="t" o:hr="t" fillcolor="#a0a0a0" stroked="f"/>
        </w:pict>
      </w:r>
    </w:p>
    <w:p w14:paraId="5D4C36B2" w14:textId="77777777" w:rsidR="007A66C0" w:rsidRDefault="007A66C0" w:rsidP="007A66C0">
      <w:pPr>
        <w:pStyle w:val="Ttulo3"/>
      </w:pPr>
      <w:r>
        <w:rPr>
          <w:rFonts w:ascii="Segoe UI Emoji" w:hAnsi="Segoe UI Emoji" w:cs="Segoe UI Emoji"/>
        </w:rPr>
        <w:t>🧩</w:t>
      </w:r>
      <w:r>
        <w:t xml:space="preserve"> 2. </w:t>
      </w:r>
      <w:proofErr w:type="spellStart"/>
      <w:r>
        <w:rPr>
          <w:rStyle w:val="Textoennegrita"/>
          <w:b w:val="0"/>
          <w:bCs w:val="0"/>
        </w:rPr>
        <w:t>Patch</w:t>
      </w:r>
      <w:proofErr w:type="spellEnd"/>
      <w:r>
        <w:rPr>
          <w:rStyle w:val="Textoennegrita"/>
          <w:b w:val="0"/>
          <w:bCs w:val="0"/>
        </w:rPr>
        <w:t xml:space="preserve"> Panel</w:t>
      </w:r>
    </w:p>
    <w:p w14:paraId="4FDB4279" w14:textId="77777777" w:rsidR="007A66C0" w:rsidRDefault="007A66C0" w:rsidP="007A66C0">
      <w:pPr>
        <w:pStyle w:val="NormalWeb"/>
        <w:numPr>
          <w:ilvl w:val="0"/>
          <w:numId w:val="241"/>
        </w:numPr>
      </w:pPr>
      <w:r>
        <w:rPr>
          <w:rStyle w:val="Textoennegrita"/>
          <w:rFonts w:eastAsiaTheme="majorEastAsia"/>
        </w:rPr>
        <w:t>Uso:</w:t>
      </w:r>
      <w:r>
        <w:t xml:space="preserve"> Organizar y distribuir cables de red desde el rack.</w:t>
      </w:r>
    </w:p>
    <w:p w14:paraId="299206CE" w14:textId="77777777" w:rsidR="007A66C0" w:rsidRDefault="007A66C0" w:rsidP="007A66C0">
      <w:pPr>
        <w:pStyle w:val="NormalWeb"/>
        <w:numPr>
          <w:ilvl w:val="0"/>
          <w:numId w:val="241"/>
        </w:numPr>
      </w:pPr>
      <w:r>
        <w:rPr>
          <w:rStyle w:val="Textoennegrita"/>
          <w:rFonts w:eastAsiaTheme="majorEastAsia"/>
        </w:rPr>
        <w:t>Puertos:</w:t>
      </w:r>
      <w:r>
        <w:t xml:space="preserve"> 12, 24, 48 puertos (RJ45).</w:t>
      </w:r>
    </w:p>
    <w:p w14:paraId="621BE76C" w14:textId="77777777" w:rsidR="007A66C0" w:rsidRDefault="007A66C0" w:rsidP="007A66C0">
      <w:pPr>
        <w:pStyle w:val="NormalWeb"/>
        <w:numPr>
          <w:ilvl w:val="0"/>
          <w:numId w:val="241"/>
        </w:numPr>
      </w:pPr>
      <w:r>
        <w:rPr>
          <w:rStyle w:val="Textoennegrita"/>
          <w:rFonts w:eastAsiaTheme="majorEastAsia"/>
        </w:rPr>
        <w:t>Categoría:</w:t>
      </w:r>
      <w:r>
        <w:t xml:space="preserve"> Cat5e, Cat6, Cat6A, Cat7.</w:t>
      </w:r>
    </w:p>
    <w:p w14:paraId="638A0B39" w14:textId="77777777" w:rsidR="007A66C0" w:rsidRDefault="007A66C0" w:rsidP="007A66C0">
      <w:pPr>
        <w:pStyle w:val="NormalWeb"/>
        <w:numPr>
          <w:ilvl w:val="0"/>
          <w:numId w:val="241"/>
        </w:numPr>
      </w:pPr>
      <w:r>
        <w:rPr>
          <w:rStyle w:val="Textoennegrita"/>
          <w:rFonts w:eastAsiaTheme="majorEastAsia"/>
        </w:rPr>
        <w:t>Tipo de montaje:</w:t>
      </w:r>
      <w:r>
        <w:t xml:space="preserve"> </w:t>
      </w:r>
      <w:proofErr w:type="spellStart"/>
      <w:r>
        <w:t>Rackeable</w:t>
      </w:r>
      <w:proofErr w:type="spellEnd"/>
      <w:r>
        <w:t xml:space="preserve"> (19").</w:t>
      </w:r>
    </w:p>
    <w:p w14:paraId="41DD869D" w14:textId="77777777" w:rsidR="007A66C0" w:rsidRDefault="007A66C0" w:rsidP="007A66C0">
      <w:pPr>
        <w:pStyle w:val="NormalWeb"/>
        <w:numPr>
          <w:ilvl w:val="0"/>
          <w:numId w:val="241"/>
        </w:numPr>
      </w:pPr>
      <w:r>
        <w:rPr>
          <w:rStyle w:val="Textoennegrita"/>
          <w:rFonts w:eastAsiaTheme="majorEastAsia"/>
        </w:rPr>
        <w:t>Conexión trasera:</w:t>
      </w:r>
      <w:r>
        <w:t xml:space="preserve"> Tipo 110 o LSA (punch-</w:t>
      </w:r>
      <w:proofErr w:type="spellStart"/>
      <w:r>
        <w:t>down</w:t>
      </w:r>
      <w:proofErr w:type="spellEnd"/>
      <w:r>
        <w:t>).</w:t>
      </w:r>
    </w:p>
    <w:p w14:paraId="6A820701" w14:textId="77777777" w:rsidR="007A66C0" w:rsidRDefault="007A66C0" w:rsidP="007A66C0">
      <w:pPr>
        <w:pStyle w:val="NormalWeb"/>
        <w:numPr>
          <w:ilvl w:val="0"/>
          <w:numId w:val="241"/>
        </w:numPr>
      </w:pPr>
      <w:r>
        <w:rPr>
          <w:rStyle w:val="Textoennegrita"/>
          <w:rFonts w:eastAsiaTheme="majorEastAsia"/>
        </w:rPr>
        <w:t>Material:</w:t>
      </w:r>
      <w:r>
        <w:t xml:space="preserve"> Plástico ABS y acero pintado.</w:t>
      </w:r>
    </w:p>
    <w:p w14:paraId="1953A6A1" w14:textId="77777777" w:rsidR="007A66C0" w:rsidRDefault="007A66C0" w:rsidP="007A66C0">
      <w:r>
        <w:pict w14:anchorId="10BCC5EA">
          <v:rect id="_x0000_i1027" style="width:0;height:1.5pt" o:hralign="center" o:hrstd="t" o:hr="t" fillcolor="#a0a0a0" stroked="f"/>
        </w:pict>
      </w:r>
    </w:p>
    <w:p w14:paraId="392C2C3B" w14:textId="77777777" w:rsidR="007A66C0" w:rsidRDefault="007A66C0" w:rsidP="007A66C0">
      <w:pPr>
        <w:pStyle w:val="Ttulo3"/>
      </w:pPr>
      <w:r>
        <w:rPr>
          <w:rFonts w:ascii="Segoe UI Emoji" w:hAnsi="Segoe UI Emoji" w:cs="Segoe UI Emoji"/>
        </w:rPr>
        <w:t>🔌</w:t>
      </w:r>
      <w:r>
        <w:t xml:space="preserve"> 3. </w:t>
      </w:r>
      <w:r>
        <w:rPr>
          <w:rStyle w:val="Textoennegrita"/>
          <w:b w:val="0"/>
          <w:bCs w:val="0"/>
        </w:rPr>
        <w:t>Cable trenzado (UTP/STP)</w:t>
      </w:r>
    </w:p>
    <w:p w14:paraId="6EA9A0AF" w14:textId="77777777" w:rsidR="007A66C0" w:rsidRDefault="007A66C0" w:rsidP="007A66C0">
      <w:pPr>
        <w:pStyle w:val="NormalWeb"/>
        <w:numPr>
          <w:ilvl w:val="0"/>
          <w:numId w:val="242"/>
        </w:numPr>
      </w:pPr>
      <w:r>
        <w:rPr>
          <w:rStyle w:val="Textoennegrita"/>
          <w:rFonts w:eastAsiaTheme="majorEastAsia"/>
        </w:rPr>
        <w:t>Tipo:</w:t>
      </w:r>
      <w:r>
        <w:t xml:space="preserve"> UTP (sin blindaje), STP (con blindaje).</w:t>
      </w:r>
    </w:p>
    <w:p w14:paraId="7C863DD3" w14:textId="77777777" w:rsidR="007A66C0" w:rsidRDefault="007A66C0" w:rsidP="007A66C0">
      <w:pPr>
        <w:pStyle w:val="NormalWeb"/>
        <w:numPr>
          <w:ilvl w:val="0"/>
          <w:numId w:val="242"/>
        </w:numPr>
      </w:pPr>
      <w:r>
        <w:rPr>
          <w:rStyle w:val="Textoennegrita"/>
          <w:rFonts w:eastAsiaTheme="majorEastAsia"/>
        </w:rPr>
        <w:t>Categorías comunes:</w:t>
      </w:r>
      <w:r>
        <w:t xml:space="preserve"> Cat5e, Cat6, Cat6A.</w:t>
      </w:r>
    </w:p>
    <w:p w14:paraId="44FEC95A" w14:textId="77777777" w:rsidR="007A66C0" w:rsidRDefault="007A66C0" w:rsidP="007A66C0">
      <w:pPr>
        <w:pStyle w:val="NormalWeb"/>
        <w:numPr>
          <w:ilvl w:val="0"/>
          <w:numId w:val="242"/>
        </w:numPr>
      </w:pPr>
      <w:r>
        <w:rPr>
          <w:rStyle w:val="Textoennegrita"/>
          <w:rFonts w:eastAsiaTheme="majorEastAsia"/>
        </w:rPr>
        <w:t>Velocidad de transmisión:</w:t>
      </w:r>
      <w:r>
        <w:t xml:space="preserve"> Hasta 1 Gbps (Cat5e), 10 Gbps (Cat6A).</w:t>
      </w:r>
    </w:p>
    <w:p w14:paraId="7D7F6BB7" w14:textId="77777777" w:rsidR="007A66C0" w:rsidRDefault="007A66C0" w:rsidP="007A66C0">
      <w:pPr>
        <w:pStyle w:val="NormalWeb"/>
        <w:numPr>
          <w:ilvl w:val="0"/>
          <w:numId w:val="242"/>
        </w:numPr>
      </w:pPr>
      <w:r>
        <w:rPr>
          <w:rStyle w:val="Textoennegrita"/>
          <w:rFonts w:eastAsiaTheme="majorEastAsia"/>
        </w:rPr>
        <w:t>Frecuencia:</w:t>
      </w:r>
      <w:r>
        <w:t xml:space="preserve"> 100–500 MHz, según categoría.</w:t>
      </w:r>
    </w:p>
    <w:p w14:paraId="1C544C82" w14:textId="77777777" w:rsidR="007A66C0" w:rsidRDefault="007A66C0" w:rsidP="007A66C0">
      <w:pPr>
        <w:pStyle w:val="NormalWeb"/>
        <w:numPr>
          <w:ilvl w:val="0"/>
          <w:numId w:val="242"/>
        </w:numPr>
      </w:pPr>
      <w:r>
        <w:rPr>
          <w:rStyle w:val="Textoennegrita"/>
          <w:rFonts w:eastAsiaTheme="majorEastAsia"/>
        </w:rPr>
        <w:t>Conductores:</w:t>
      </w:r>
      <w:r>
        <w:t xml:space="preserve"> Cobre sólido o multifilar, 23 o 24 AWG.</w:t>
      </w:r>
    </w:p>
    <w:p w14:paraId="6907E8F9" w14:textId="77777777" w:rsidR="007A66C0" w:rsidRDefault="007A66C0" w:rsidP="007A66C0">
      <w:pPr>
        <w:pStyle w:val="NormalWeb"/>
        <w:numPr>
          <w:ilvl w:val="0"/>
          <w:numId w:val="242"/>
        </w:numPr>
      </w:pPr>
      <w:r>
        <w:rPr>
          <w:rStyle w:val="Textoennegrita"/>
          <w:rFonts w:eastAsiaTheme="majorEastAsia"/>
        </w:rPr>
        <w:t>Longitud máxima recomendada:</w:t>
      </w:r>
      <w:r>
        <w:t xml:space="preserve"> 100 m.</w:t>
      </w:r>
    </w:p>
    <w:p w14:paraId="6F8178D0" w14:textId="77777777" w:rsidR="007A66C0" w:rsidRDefault="007A66C0" w:rsidP="007A66C0">
      <w:r>
        <w:pict w14:anchorId="35016837">
          <v:rect id="_x0000_i1028" style="width:0;height:1.5pt" o:hralign="center" o:hrstd="t" o:hr="t" fillcolor="#a0a0a0" stroked="f"/>
        </w:pict>
      </w:r>
    </w:p>
    <w:p w14:paraId="5504B407" w14:textId="77777777" w:rsidR="007A66C0" w:rsidRDefault="007A66C0" w:rsidP="007A66C0">
      <w:pPr>
        <w:pStyle w:val="Ttulo3"/>
      </w:pPr>
      <w:r>
        <w:rPr>
          <w:rFonts w:ascii="Segoe UI Emoji" w:hAnsi="Segoe UI Emoji" w:cs="Segoe UI Emoji"/>
        </w:rPr>
        <w:t>🛡</w:t>
      </w:r>
      <w:r>
        <w:t xml:space="preserve">️ 4. </w:t>
      </w:r>
      <w:r>
        <w:rPr>
          <w:rStyle w:val="Textoennegrita"/>
          <w:b w:val="0"/>
          <w:bCs w:val="0"/>
        </w:rPr>
        <w:t>Capuchón para conector RJ45 (</w:t>
      </w:r>
      <w:proofErr w:type="spellStart"/>
      <w:r>
        <w:rPr>
          <w:rStyle w:val="Textoennegrita"/>
          <w:b w:val="0"/>
          <w:bCs w:val="0"/>
        </w:rPr>
        <w:t>Boot</w:t>
      </w:r>
      <w:proofErr w:type="spellEnd"/>
      <w:r>
        <w:rPr>
          <w:rStyle w:val="Textoennegrita"/>
          <w:b w:val="0"/>
          <w:bCs w:val="0"/>
        </w:rPr>
        <w:t>)</w:t>
      </w:r>
    </w:p>
    <w:p w14:paraId="307B631C" w14:textId="77777777" w:rsidR="007A66C0" w:rsidRDefault="007A66C0" w:rsidP="007A66C0">
      <w:pPr>
        <w:pStyle w:val="NormalWeb"/>
        <w:numPr>
          <w:ilvl w:val="0"/>
          <w:numId w:val="243"/>
        </w:numPr>
      </w:pPr>
      <w:r>
        <w:rPr>
          <w:rStyle w:val="Textoennegrita"/>
          <w:rFonts w:eastAsiaTheme="majorEastAsia"/>
        </w:rPr>
        <w:t>Uso:</w:t>
      </w:r>
      <w:r>
        <w:t xml:space="preserve"> Proteger el conector RJ45 y evitar dobleces del cable.</w:t>
      </w:r>
    </w:p>
    <w:p w14:paraId="0895F899" w14:textId="77777777" w:rsidR="007A66C0" w:rsidRDefault="007A66C0" w:rsidP="007A66C0">
      <w:pPr>
        <w:pStyle w:val="NormalWeb"/>
        <w:numPr>
          <w:ilvl w:val="0"/>
          <w:numId w:val="243"/>
        </w:numPr>
      </w:pPr>
      <w:r>
        <w:rPr>
          <w:rStyle w:val="Textoennegrita"/>
          <w:rFonts w:eastAsiaTheme="majorEastAsia"/>
        </w:rPr>
        <w:t>Material:</w:t>
      </w:r>
      <w:r>
        <w:t xml:space="preserve"> PVC flexible o goma.</w:t>
      </w:r>
    </w:p>
    <w:p w14:paraId="7C6ECDBC" w14:textId="77777777" w:rsidR="007A66C0" w:rsidRDefault="007A66C0" w:rsidP="007A66C0">
      <w:pPr>
        <w:pStyle w:val="NormalWeb"/>
        <w:numPr>
          <w:ilvl w:val="0"/>
          <w:numId w:val="243"/>
        </w:numPr>
      </w:pPr>
      <w:r>
        <w:rPr>
          <w:rStyle w:val="Textoennegrita"/>
          <w:rFonts w:eastAsiaTheme="majorEastAsia"/>
        </w:rPr>
        <w:t>Compatibilidad:</w:t>
      </w:r>
      <w:r>
        <w:t xml:space="preserve"> Estándar RJ45.</w:t>
      </w:r>
    </w:p>
    <w:p w14:paraId="41D7A26D" w14:textId="77777777" w:rsidR="007A66C0" w:rsidRDefault="007A66C0" w:rsidP="007A66C0">
      <w:pPr>
        <w:pStyle w:val="NormalWeb"/>
        <w:numPr>
          <w:ilvl w:val="0"/>
          <w:numId w:val="243"/>
        </w:numPr>
      </w:pPr>
      <w:r>
        <w:rPr>
          <w:rStyle w:val="Textoennegrita"/>
          <w:rFonts w:eastAsiaTheme="majorEastAsia"/>
        </w:rPr>
        <w:t>Colores:</w:t>
      </w:r>
      <w:r>
        <w:t xml:space="preserve"> Varios (para codificación visual).</w:t>
      </w:r>
    </w:p>
    <w:p w14:paraId="087F16A1" w14:textId="77777777" w:rsidR="007A66C0" w:rsidRDefault="007A66C0" w:rsidP="007A66C0">
      <w:r>
        <w:pict w14:anchorId="1207E764">
          <v:rect id="_x0000_i1029" style="width:0;height:1.5pt" o:hralign="center" o:hrstd="t" o:hr="t" fillcolor="#a0a0a0" stroked="f"/>
        </w:pict>
      </w:r>
    </w:p>
    <w:p w14:paraId="0E93C89A" w14:textId="77777777" w:rsidR="007A66C0" w:rsidRDefault="007A66C0" w:rsidP="007A66C0">
      <w:pPr>
        <w:pStyle w:val="Ttulo3"/>
      </w:pPr>
      <w:r>
        <w:rPr>
          <w:rFonts w:ascii="Segoe UI Emoji" w:hAnsi="Segoe UI Emoji" w:cs="Segoe UI Emoji"/>
        </w:rPr>
        <w:t>🔗</w:t>
      </w:r>
      <w:r>
        <w:t xml:space="preserve"> 5. </w:t>
      </w:r>
      <w:r>
        <w:rPr>
          <w:rStyle w:val="Textoennegrita"/>
          <w:b w:val="0"/>
          <w:bCs w:val="0"/>
        </w:rPr>
        <w:t>Conector RJ45 (8P8C)</w:t>
      </w:r>
    </w:p>
    <w:p w14:paraId="56837291" w14:textId="77777777" w:rsidR="007A66C0" w:rsidRDefault="007A66C0" w:rsidP="007A66C0">
      <w:pPr>
        <w:pStyle w:val="NormalWeb"/>
        <w:numPr>
          <w:ilvl w:val="0"/>
          <w:numId w:val="244"/>
        </w:numPr>
      </w:pPr>
      <w:r>
        <w:rPr>
          <w:rStyle w:val="Textoennegrita"/>
          <w:rFonts w:eastAsiaTheme="majorEastAsia"/>
        </w:rPr>
        <w:t>Uso:</w:t>
      </w:r>
      <w:r>
        <w:t xml:space="preserve"> Terminación de cables de red.</w:t>
      </w:r>
    </w:p>
    <w:p w14:paraId="0BCF0E7A" w14:textId="77777777" w:rsidR="007A66C0" w:rsidRDefault="007A66C0" w:rsidP="007A66C0">
      <w:pPr>
        <w:pStyle w:val="NormalWeb"/>
        <w:numPr>
          <w:ilvl w:val="0"/>
          <w:numId w:val="244"/>
        </w:numPr>
      </w:pPr>
      <w:r>
        <w:rPr>
          <w:rStyle w:val="Textoennegrita"/>
          <w:rFonts w:eastAsiaTheme="majorEastAsia"/>
        </w:rPr>
        <w:t>Categoría:</w:t>
      </w:r>
      <w:r>
        <w:t xml:space="preserve"> Cat5e, Cat6, Cat6A (según el tipo de cable).</w:t>
      </w:r>
    </w:p>
    <w:p w14:paraId="216B2415" w14:textId="77777777" w:rsidR="007A66C0" w:rsidRDefault="007A66C0" w:rsidP="007A66C0">
      <w:pPr>
        <w:pStyle w:val="NormalWeb"/>
        <w:numPr>
          <w:ilvl w:val="0"/>
          <w:numId w:val="244"/>
        </w:numPr>
      </w:pPr>
      <w:r>
        <w:rPr>
          <w:rStyle w:val="Textoennegrita"/>
          <w:rFonts w:eastAsiaTheme="majorEastAsia"/>
        </w:rPr>
        <w:t>Tipo:</w:t>
      </w:r>
      <w:r>
        <w:t xml:space="preserve"> Para cable sólido o flexible.</w:t>
      </w:r>
    </w:p>
    <w:p w14:paraId="2653F13A" w14:textId="77777777" w:rsidR="007A66C0" w:rsidRDefault="007A66C0" w:rsidP="007A66C0">
      <w:pPr>
        <w:pStyle w:val="NormalWeb"/>
        <w:numPr>
          <w:ilvl w:val="0"/>
          <w:numId w:val="244"/>
        </w:numPr>
      </w:pPr>
      <w:r>
        <w:rPr>
          <w:rStyle w:val="Textoennegrita"/>
          <w:rFonts w:eastAsiaTheme="majorEastAsia"/>
        </w:rPr>
        <w:t>Material:</w:t>
      </w:r>
      <w:r>
        <w:t xml:space="preserve"> Plástico con contactos metálicos (bañados en oro normalmente).</w:t>
      </w:r>
    </w:p>
    <w:p w14:paraId="7D5A0F5D" w14:textId="77777777" w:rsidR="007A66C0" w:rsidRDefault="007A66C0" w:rsidP="007A66C0">
      <w:pPr>
        <w:pStyle w:val="NormalWeb"/>
        <w:numPr>
          <w:ilvl w:val="0"/>
          <w:numId w:val="244"/>
        </w:numPr>
      </w:pPr>
      <w:r>
        <w:rPr>
          <w:rStyle w:val="Textoennegrita"/>
          <w:rFonts w:eastAsiaTheme="majorEastAsia"/>
        </w:rPr>
        <w:t>Montaje:</w:t>
      </w:r>
      <w:r>
        <w:t xml:space="preserve"> Con herramienta de </w:t>
      </w:r>
      <w:proofErr w:type="spellStart"/>
      <w:r>
        <w:t>crimpeo</w:t>
      </w:r>
      <w:proofErr w:type="spellEnd"/>
      <w:r>
        <w:t>.</w:t>
      </w:r>
    </w:p>
    <w:p w14:paraId="030C6610" w14:textId="77777777" w:rsidR="007A66C0" w:rsidRDefault="007A66C0" w:rsidP="007A66C0">
      <w:r>
        <w:lastRenderedPageBreak/>
        <w:pict w14:anchorId="54449FE6">
          <v:rect id="_x0000_i1030" style="width:0;height:1.5pt" o:hralign="center" o:hrstd="t" o:hr="t" fillcolor="#a0a0a0" stroked="f"/>
        </w:pict>
      </w:r>
    </w:p>
    <w:p w14:paraId="0DB43048" w14:textId="77777777" w:rsidR="007A66C0" w:rsidRDefault="007A66C0" w:rsidP="007A66C0">
      <w:pPr>
        <w:pStyle w:val="Ttulo3"/>
      </w:pPr>
      <w:r>
        <w:rPr>
          <w:rFonts w:ascii="Segoe UI Emoji" w:hAnsi="Segoe UI Emoji" w:cs="Segoe UI Emoji"/>
        </w:rPr>
        <w:t>📏</w:t>
      </w:r>
      <w:r>
        <w:t xml:space="preserve"> 6. </w:t>
      </w:r>
      <w:r>
        <w:rPr>
          <w:rStyle w:val="Textoennegrita"/>
          <w:b w:val="0"/>
          <w:bCs w:val="0"/>
        </w:rPr>
        <w:t>Canaletas plásticas para cableado</w:t>
      </w:r>
    </w:p>
    <w:p w14:paraId="54AD0409" w14:textId="77777777" w:rsidR="007A66C0" w:rsidRDefault="007A66C0" w:rsidP="007A66C0">
      <w:pPr>
        <w:pStyle w:val="NormalWeb"/>
        <w:numPr>
          <w:ilvl w:val="0"/>
          <w:numId w:val="245"/>
        </w:numPr>
      </w:pPr>
      <w:r>
        <w:rPr>
          <w:rStyle w:val="Textoennegrita"/>
          <w:rFonts w:eastAsiaTheme="majorEastAsia"/>
        </w:rPr>
        <w:t>Uso:</w:t>
      </w:r>
      <w:r>
        <w:t xml:space="preserve"> Guiado y protección de cables en instalaciones visibles.</w:t>
      </w:r>
    </w:p>
    <w:p w14:paraId="0C80C1DD" w14:textId="77777777" w:rsidR="007A66C0" w:rsidRDefault="007A66C0" w:rsidP="007A66C0">
      <w:pPr>
        <w:pStyle w:val="NormalWeb"/>
        <w:numPr>
          <w:ilvl w:val="0"/>
          <w:numId w:val="245"/>
        </w:numPr>
      </w:pPr>
      <w:r>
        <w:rPr>
          <w:rStyle w:val="Textoennegrita"/>
          <w:rFonts w:eastAsiaTheme="majorEastAsia"/>
        </w:rPr>
        <w:t>Material:</w:t>
      </w:r>
      <w:r>
        <w:t xml:space="preserve"> PVC o ABS.</w:t>
      </w:r>
    </w:p>
    <w:p w14:paraId="4299E0AD" w14:textId="77777777" w:rsidR="007A66C0" w:rsidRDefault="007A66C0" w:rsidP="007A66C0">
      <w:pPr>
        <w:pStyle w:val="NormalWeb"/>
        <w:numPr>
          <w:ilvl w:val="0"/>
          <w:numId w:val="245"/>
        </w:numPr>
      </w:pPr>
      <w:r>
        <w:rPr>
          <w:rStyle w:val="Textoennegrita"/>
          <w:rFonts w:eastAsiaTheme="majorEastAsia"/>
        </w:rPr>
        <w:t>Dimensiones comunes:</w:t>
      </w:r>
      <w:r>
        <w:t xml:space="preserve"> 10x10 mm, 20x10 mm, 40x20 mm, etc.</w:t>
      </w:r>
    </w:p>
    <w:p w14:paraId="244D18D4" w14:textId="77777777" w:rsidR="007A66C0" w:rsidRDefault="007A66C0" w:rsidP="007A66C0">
      <w:pPr>
        <w:pStyle w:val="NormalWeb"/>
        <w:numPr>
          <w:ilvl w:val="0"/>
          <w:numId w:val="245"/>
        </w:numPr>
      </w:pPr>
      <w:r>
        <w:rPr>
          <w:rStyle w:val="Textoennegrita"/>
          <w:rFonts w:eastAsiaTheme="majorEastAsia"/>
        </w:rPr>
        <w:t>Características:</w:t>
      </w:r>
      <w:r>
        <w:t xml:space="preserve"> Tapa removible, autoadhesiva o con tornillos.</w:t>
      </w:r>
    </w:p>
    <w:p w14:paraId="3CBE3789" w14:textId="77777777" w:rsidR="007A66C0" w:rsidRDefault="007A66C0" w:rsidP="007A66C0">
      <w:pPr>
        <w:pStyle w:val="NormalWeb"/>
        <w:numPr>
          <w:ilvl w:val="0"/>
          <w:numId w:val="245"/>
        </w:numPr>
      </w:pPr>
      <w:r>
        <w:rPr>
          <w:rStyle w:val="Textoennegrita"/>
          <w:rFonts w:eastAsiaTheme="majorEastAsia"/>
        </w:rPr>
        <w:t>Color estándar:</w:t>
      </w:r>
      <w:r>
        <w:t xml:space="preserve"> Blanco, gris o negro.</w:t>
      </w:r>
    </w:p>
    <w:p w14:paraId="68655749" w14:textId="77777777" w:rsidR="007A66C0" w:rsidRDefault="007A66C0" w:rsidP="007A66C0">
      <w:r>
        <w:pict w14:anchorId="67B719B6">
          <v:rect id="_x0000_i1031" style="width:0;height:1.5pt" o:hralign="center" o:hrstd="t" o:hr="t" fillcolor="#a0a0a0" stroked="f"/>
        </w:pict>
      </w:r>
    </w:p>
    <w:p w14:paraId="12D28787" w14:textId="77777777" w:rsidR="007A66C0" w:rsidRDefault="007A66C0" w:rsidP="007A66C0">
      <w:pPr>
        <w:pStyle w:val="Ttulo3"/>
      </w:pPr>
      <w:r>
        <w:rPr>
          <w:rFonts w:ascii="Segoe UI Emoji" w:hAnsi="Segoe UI Emoji" w:cs="Segoe UI Emoji"/>
        </w:rPr>
        <w:t>🧱</w:t>
      </w:r>
      <w:r>
        <w:t xml:space="preserve"> 7. </w:t>
      </w:r>
      <w:r>
        <w:rPr>
          <w:rStyle w:val="Textoennegrita"/>
          <w:b w:val="0"/>
          <w:bCs w:val="0"/>
        </w:rPr>
        <w:t>Caja de superficie o de pared (</w:t>
      </w:r>
      <w:proofErr w:type="spellStart"/>
      <w:r>
        <w:rPr>
          <w:rStyle w:val="Textoennegrita"/>
          <w:b w:val="0"/>
          <w:bCs w:val="0"/>
        </w:rPr>
        <w:t>Faceplate</w:t>
      </w:r>
      <w:proofErr w:type="spellEnd"/>
      <w:r>
        <w:rPr>
          <w:rStyle w:val="Textoennegrita"/>
          <w:b w:val="0"/>
          <w:bCs w:val="0"/>
        </w:rPr>
        <w:t xml:space="preserve"> / Caja de salida)</w:t>
      </w:r>
    </w:p>
    <w:p w14:paraId="31A6111F" w14:textId="77777777" w:rsidR="007A66C0" w:rsidRDefault="007A66C0" w:rsidP="007A66C0">
      <w:pPr>
        <w:pStyle w:val="NormalWeb"/>
        <w:numPr>
          <w:ilvl w:val="0"/>
          <w:numId w:val="246"/>
        </w:numPr>
      </w:pPr>
      <w:r>
        <w:rPr>
          <w:rStyle w:val="Textoennegrita"/>
          <w:rFonts w:eastAsiaTheme="majorEastAsia"/>
        </w:rPr>
        <w:t>Uso:</w:t>
      </w:r>
      <w:r>
        <w:t xml:space="preserve"> Montar </w:t>
      </w:r>
      <w:proofErr w:type="spellStart"/>
      <w:r>
        <w:t>jacks</w:t>
      </w:r>
      <w:proofErr w:type="spellEnd"/>
      <w:r>
        <w:t xml:space="preserve"> RJ45 en muros o superficies.</w:t>
      </w:r>
    </w:p>
    <w:p w14:paraId="4AEBAC40" w14:textId="77777777" w:rsidR="007A66C0" w:rsidRDefault="007A66C0" w:rsidP="007A66C0">
      <w:pPr>
        <w:pStyle w:val="NormalWeb"/>
        <w:numPr>
          <w:ilvl w:val="0"/>
          <w:numId w:val="246"/>
        </w:numPr>
      </w:pPr>
      <w:r>
        <w:rPr>
          <w:rStyle w:val="Textoennegrita"/>
          <w:rFonts w:eastAsiaTheme="majorEastAsia"/>
        </w:rPr>
        <w:t>Material:</w:t>
      </w:r>
      <w:r>
        <w:t xml:space="preserve"> PVC resistente o ABS.</w:t>
      </w:r>
    </w:p>
    <w:p w14:paraId="4E3BF2DC" w14:textId="77777777" w:rsidR="007A66C0" w:rsidRDefault="007A66C0" w:rsidP="007A66C0">
      <w:pPr>
        <w:pStyle w:val="NormalWeb"/>
        <w:numPr>
          <w:ilvl w:val="0"/>
          <w:numId w:val="246"/>
        </w:numPr>
      </w:pPr>
      <w:r>
        <w:rPr>
          <w:rStyle w:val="Textoennegrita"/>
          <w:rFonts w:eastAsiaTheme="majorEastAsia"/>
        </w:rPr>
        <w:t>Puertos:</w:t>
      </w:r>
      <w:r>
        <w:t xml:space="preserve"> 1, 2, 4 módulos.</w:t>
      </w:r>
    </w:p>
    <w:p w14:paraId="6CE0B311" w14:textId="77777777" w:rsidR="007A66C0" w:rsidRDefault="007A66C0" w:rsidP="007A66C0">
      <w:pPr>
        <w:pStyle w:val="NormalWeb"/>
        <w:numPr>
          <w:ilvl w:val="0"/>
          <w:numId w:val="246"/>
        </w:numPr>
      </w:pPr>
      <w:r>
        <w:rPr>
          <w:rStyle w:val="Textoennegrita"/>
          <w:rFonts w:eastAsiaTheme="majorEastAsia"/>
        </w:rPr>
        <w:t>Compatibilidad:</w:t>
      </w:r>
      <w:r>
        <w:t xml:space="preserve"> Keystone estándar.</w:t>
      </w:r>
    </w:p>
    <w:p w14:paraId="03428884" w14:textId="77777777" w:rsidR="007A66C0" w:rsidRDefault="007A66C0" w:rsidP="007A66C0">
      <w:pPr>
        <w:pStyle w:val="NormalWeb"/>
        <w:numPr>
          <w:ilvl w:val="0"/>
          <w:numId w:val="246"/>
        </w:numPr>
      </w:pPr>
      <w:r>
        <w:rPr>
          <w:rStyle w:val="Textoennegrita"/>
          <w:rFonts w:eastAsiaTheme="majorEastAsia"/>
        </w:rPr>
        <w:t>Incluye:</w:t>
      </w:r>
      <w:r>
        <w:t xml:space="preserve"> Tornillos, etiquetas y tapas.</w:t>
      </w:r>
    </w:p>
    <w:p w14:paraId="2A7BF4D0" w14:textId="77777777" w:rsidR="007A66C0" w:rsidRDefault="007A66C0" w:rsidP="007A66C0">
      <w:r>
        <w:pict w14:anchorId="76624F2E">
          <v:rect id="_x0000_i1032" style="width:0;height:1.5pt" o:hralign="center" o:hrstd="t" o:hr="t" fillcolor="#a0a0a0" stroked="f"/>
        </w:pict>
      </w:r>
    </w:p>
    <w:p w14:paraId="706BA6A1" w14:textId="77777777" w:rsidR="007A66C0" w:rsidRDefault="007A66C0" w:rsidP="007A66C0">
      <w:pPr>
        <w:pStyle w:val="Ttulo3"/>
      </w:pPr>
      <w:r>
        <w:rPr>
          <w:rFonts w:ascii="Segoe UI Emoji" w:hAnsi="Segoe UI Emoji" w:cs="Segoe UI Emoji"/>
        </w:rPr>
        <w:t>🔳</w:t>
      </w:r>
      <w:r>
        <w:t xml:space="preserve"> 8. </w:t>
      </w:r>
      <w:r>
        <w:rPr>
          <w:rStyle w:val="Textoennegrita"/>
          <w:b w:val="0"/>
          <w:bCs w:val="0"/>
        </w:rPr>
        <w:t>Rejilla porta cable o bandeja tipo malla</w:t>
      </w:r>
    </w:p>
    <w:p w14:paraId="6CE461E0" w14:textId="77777777" w:rsidR="007A66C0" w:rsidRDefault="007A66C0" w:rsidP="007A66C0">
      <w:pPr>
        <w:pStyle w:val="NormalWeb"/>
        <w:numPr>
          <w:ilvl w:val="0"/>
          <w:numId w:val="247"/>
        </w:numPr>
      </w:pPr>
      <w:r>
        <w:rPr>
          <w:rStyle w:val="Textoennegrita"/>
          <w:rFonts w:eastAsiaTheme="majorEastAsia"/>
        </w:rPr>
        <w:t>Uso:</w:t>
      </w:r>
      <w:r>
        <w:t xml:space="preserve"> Soporte de cables en instalaciones horizontales/verticales (sobre techo, bajo piso).</w:t>
      </w:r>
    </w:p>
    <w:p w14:paraId="108BC417" w14:textId="77777777" w:rsidR="007A66C0" w:rsidRDefault="007A66C0" w:rsidP="007A66C0">
      <w:pPr>
        <w:pStyle w:val="NormalWeb"/>
        <w:numPr>
          <w:ilvl w:val="0"/>
          <w:numId w:val="247"/>
        </w:numPr>
      </w:pPr>
      <w:r>
        <w:rPr>
          <w:rStyle w:val="Textoennegrita"/>
          <w:rFonts w:eastAsiaTheme="majorEastAsia"/>
        </w:rPr>
        <w:t>Material:</w:t>
      </w:r>
      <w:r>
        <w:t xml:space="preserve"> Acero galvanizado o inoxidable.</w:t>
      </w:r>
    </w:p>
    <w:p w14:paraId="5CEE679E" w14:textId="77777777" w:rsidR="007A66C0" w:rsidRDefault="007A66C0" w:rsidP="007A66C0">
      <w:pPr>
        <w:pStyle w:val="NormalWeb"/>
        <w:numPr>
          <w:ilvl w:val="0"/>
          <w:numId w:val="247"/>
        </w:numPr>
      </w:pPr>
      <w:r>
        <w:rPr>
          <w:rStyle w:val="Textoennegrita"/>
          <w:rFonts w:eastAsiaTheme="majorEastAsia"/>
        </w:rPr>
        <w:t>Tipo:</w:t>
      </w:r>
      <w:r>
        <w:t xml:space="preserve"> Rejilla metálica tipo malla.</w:t>
      </w:r>
    </w:p>
    <w:p w14:paraId="4109FA41" w14:textId="77777777" w:rsidR="007A66C0" w:rsidRDefault="007A66C0" w:rsidP="007A66C0">
      <w:pPr>
        <w:pStyle w:val="NormalWeb"/>
        <w:numPr>
          <w:ilvl w:val="0"/>
          <w:numId w:val="247"/>
        </w:numPr>
      </w:pPr>
      <w:r>
        <w:rPr>
          <w:rStyle w:val="Textoennegrita"/>
          <w:rFonts w:eastAsiaTheme="majorEastAsia"/>
        </w:rPr>
        <w:t>Medidas típicas:</w:t>
      </w:r>
      <w:r>
        <w:t xml:space="preserve"> 100x50 mm, 200x50 mm, etc.</w:t>
      </w:r>
    </w:p>
    <w:p w14:paraId="36D271FF" w14:textId="77777777" w:rsidR="007A66C0" w:rsidRDefault="007A66C0" w:rsidP="007A66C0">
      <w:pPr>
        <w:pStyle w:val="NormalWeb"/>
        <w:numPr>
          <w:ilvl w:val="0"/>
          <w:numId w:val="247"/>
        </w:numPr>
      </w:pPr>
      <w:r>
        <w:rPr>
          <w:rStyle w:val="Textoennegrita"/>
          <w:rFonts w:eastAsiaTheme="majorEastAsia"/>
        </w:rPr>
        <w:t>Accesorios:</w:t>
      </w:r>
      <w:r>
        <w:t xml:space="preserve"> Soportes, uniones, curvas, fijaciones.</w:t>
      </w:r>
    </w:p>
    <w:p w14:paraId="11FB908E" w14:textId="21DAB1B3" w:rsidR="007A66C0" w:rsidRDefault="007A66C0" w:rsidP="0033460C">
      <w:pPr>
        <w:rPr>
          <w:lang w:val="es-ES" w:eastAsia="es-MX"/>
        </w:rPr>
      </w:pPr>
    </w:p>
    <w:p w14:paraId="5DDFD9B8" w14:textId="6FB062CC" w:rsidR="00654E46" w:rsidRDefault="00654E46" w:rsidP="0033460C">
      <w:pPr>
        <w:rPr>
          <w:lang w:val="es-ES" w:eastAsia="es-MX"/>
        </w:rPr>
      </w:pPr>
    </w:p>
    <w:p w14:paraId="5CCB2F15" w14:textId="79DA25F2" w:rsidR="00654E46" w:rsidRDefault="00654E46" w:rsidP="0033460C">
      <w:pPr>
        <w:rPr>
          <w:lang w:val="es-ES" w:eastAsia="es-MX"/>
        </w:rPr>
      </w:pPr>
    </w:p>
    <w:p w14:paraId="40EEB5A4" w14:textId="20BB30D1" w:rsidR="00654E46" w:rsidRDefault="00654E46" w:rsidP="0033460C">
      <w:pPr>
        <w:rPr>
          <w:lang w:val="es-ES" w:eastAsia="es-MX"/>
        </w:rPr>
      </w:pPr>
    </w:p>
    <w:p w14:paraId="484C8C68" w14:textId="3BB33A63" w:rsidR="00654E46" w:rsidRDefault="00654E46" w:rsidP="0033460C">
      <w:pPr>
        <w:rPr>
          <w:lang w:val="es-ES" w:eastAsia="es-MX"/>
        </w:rPr>
      </w:pPr>
    </w:p>
    <w:p w14:paraId="65D3C22D" w14:textId="07CD2CDD" w:rsidR="00654E46" w:rsidRDefault="00654E46" w:rsidP="0033460C">
      <w:pPr>
        <w:rPr>
          <w:lang w:val="es-ES" w:eastAsia="es-MX"/>
        </w:rPr>
      </w:pPr>
    </w:p>
    <w:p w14:paraId="653EDF11" w14:textId="380085A3" w:rsidR="00654E46" w:rsidRDefault="00654E46" w:rsidP="0033460C">
      <w:pPr>
        <w:rPr>
          <w:lang w:val="es-ES" w:eastAsia="es-MX"/>
        </w:rPr>
      </w:pPr>
    </w:p>
    <w:p w14:paraId="07139EBA" w14:textId="16BCF740" w:rsidR="00654E46" w:rsidRDefault="00654E46" w:rsidP="0033460C">
      <w:pPr>
        <w:rPr>
          <w:lang w:val="es-ES" w:eastAsia="es-MX"/>
        </w:rPr>
      </w:pPr>
    </w:p>
    <w:p w14:paraId="6A661622" w14:textId="696C05EB" w:rsidR="00654E46" w:rsidRDefault="00654E46" w:rsidP="0033460C">
      <w:pPr>
        <w:rPr>
          <w:lang w:val="es-ES" w:eastAsia="es-MX"/>
        </w:rPr>
      </w:pPr>
    </w:p>
    <w:p w14:paraId="702BF3F7" w14:textId="613B44A3" w:rsidR="00654E46" w:rsidRDefault="00654E46" w:rsidP="0033460C">
      <w:pPr>
        <w:rPr>
          <w:lang w:val="es-ES" w:eastAsia="es-MX"/>
        </w:rPr>
      </w:pPr>
    </w:p>
    <w:p w14:paraId="39C50F6F" w14:textId="57EDF694" w:rsidR="00654E46" w:rsidRDefault="00654E46" w:rsidP="0033460C">
      <w:pPr>
        <w:rPr>
          <w:lang w:val="es-ES" w:eastAsia="es-MX"/>
        </w:rPr>
      </w:pPr>
    </w:p>
    <w:p w14:paraId="5F198320" w14:textId="70C84A06" w:rsidR="00654E46" w:rsidRDefault="00654E46" w:rsidP="0033460C">
      <w:pPr>
        <w:rPr>
          <w:lang w:val="es-ES" w:eastAsia="es-MX"/>
        </w:rPr>
      </w:pPr>
    </w:p>
    <w:p w14:paraId="4ECCBB7E" w14:textId="1F41BF98" w:rsidR="00654E46" w:rsidRDefault="00654E46" w:rsidP="0033460C">
      <w:pPr>
        <w:rPr>
          <w:lang w:val="es-ES" w:eastAsia="es-MX"/>
        </w:rPr>
      </w:pPr>
    </w:p>
    <w:p w14:paraId="385FF67F" w14:textId="6C3CB754" w:rsidR="00654E46" w:rsidRDefault="00654E46" w:rsidP="0033460C">
      <w:pPr>
        <w:rPr>
          <w:lang w:val="es-ES" w:eastAsia="es-MX"/>
        </w:rPr>
      </w:pPr>
      <w:r>
        <w:rPr>
          <w:noProof/>
        </w:rPr>
        <w:lastRenderedPageBreak/>
        <w:drawing>
          <wp:anchor distT="0" distB="0" distL="114300" distR="114300" simplePos="0" relativeHeight="251693056" behindDoc="0" locked="0" layoutInCell="1" allowOverlap="1" wp14:anchorId="6439289F" wp14:editId="70520DE5">
            <wp:simplePos x="0" y="0"/>
            <wp:positionH relativeFrom="margin">
              <wp:align>left</wp:align>
            </wp:positionH>
            <wp:positionV relativeFrom="paragraph">
              <wp:posOffset>57150</wp:posOffset>
            </wp:positionV>
            <wp:extent cx="4078605" cy="5438140"/>
            <wp:effectExtent l="0" t="0" r="0" b="0"/>
            <wp:wrapSquare wrapText="bothSides"/>
            <wp:docPr id="33" name="Imagen 33" descr="1.2 FICHA TECNICA Router |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 FICHA TECNICA Router | 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8605" cy="543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EF171" w14:textId="3E54ABAF" w:rsidR="00654E46" w:rsidRDefault="00654E46" w:rsidP="0033460C">
      <w:pPr>
        <w:rPr>
          <w:lang w:val="es-ES" w:eastAsia="es-MX"/>
        </w:rPr>
      </w:pPr>
    </w:p>
    <w:p w14:paraId="0A016229" w14:textId="37CCCB9A" w:rsidR="00654E46" w:rsidRDefault="00654E46" w:rsidP="0033460C">
      <w:pPr>
        <w:rPr>
          <w:lang w:val="es-ES" w:eastAsia="es-MX"/>
        </w:rPr>
      </w:pPr>
    </w:p>
    <w:p w14:paraId="3A9EC1C1" w14:textId="777BE08D" w:rsidR="00654E46" w:rsidRDefault="00654E46" w:rsidP="0033460C">
      <w:pPr>
        <w:rPr>
          <w:lang w:val="es-ES" w:eastAsia="es-MX"/>
        </w:rPr>
      </w:pPr>
    </w:p>
    <w:p w14:paraId="66628073" w14:textId="024355BC" w:rsidR="00654E46" w:rsidRDefault="00654E46" w:rsidP="0033460C">
      <w:pPr>
        <w:rPr>
          <w:lang w:val="es-ES" w:eastAsia="es-MX"/>
        </w:rPr>
      </w:pPr>
    </w:p>
    <w:p w14:paraId="0A7F039F" w14:textId="7E3F1290" w:rsidR="00654E46" w:rsidRPr="0033460C" w:rsidRDefault="00654E46" w:rsidP="0033460C">
      <w:pPr>
        <w:rPr>
          <w:lang w:val="es-ES" w:eastAsia="es-MX"/>
        </w:rPr>
      </w:pPr>
    </w:p>
    <w:sectPr w:rsidR="00654E46" w:rsidRPr="0033460C" w:rsidSect="00AC05E8">
      <w:footerReference w:type="default" r:id="rId44"/>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F71D7" w14:textId="77777777" w:rsidR="00D1768C" w:rsidRDefault="00D1768C" w:rsidP="00FD023E">
      <w:pPr>
        <w:spacing w:after="0" w:line="240" w:lineRule="auto"/>
      </w:pPr>
      <w:r>
        <w:separator/>
      </w:r>
    </w:p>
  </w:endnote>
  <w:endnote w:type="continuationSeparator" w:id="0">
    <w:p w14:paraId="5D5295E9" w14:textId="77777777" w:rsidR="00D1768C" w:rsidRDefault="00D1768C"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663"/>
      <w:docPartObj>
        <w:docPartGallery w:val="Page Numbers (Bottom of Page)"/>
        <w:docPartUnique/>
      </w:docPartObj>
    </w:sdtPr>
    <w:sdtEndPr/>
    <w:sdtContent>
      <w:p w14:paraId="18F45B29" w14:textId="1EFF298F" w:rsidR="004B43CB" w:rsidRDefault="004B43CB">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4B43CB" w:rsidRDefault="004B43C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" filled="f" fillcolor="#c0504d" strokecolor="#adc1d9" strokeweight="1pt">
                  <v:textbox inset=",0,,0">
                    <w:txbxContent>
                      <w:p w14:paraId="2D08B81A" w14:textId="77777777" w:rsidR="004B43CB" w:rsidRDefault="004B43C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743D3" w14:textId="77777777" w:rsidR="00D1768C" w:rsidRDefault="00D1768C" w:rsidP="00FD023E">
      <w:pPr>
        <w:spacing w:after="0" w:line="240" w:lineRule="auto"/>
      </w:pPr>
      <w:r>
        <w:separator/>
      </w:r>
    </w:p>
  </w:footnote>
  <w:footnote w:type="continuationSeparator" w:id="0">
    <w:p w14:paraId="767A6B19" w14:textId="77777777" w:rsidR="00D1768C" w:rsidRDefault="00D1768C"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625507"/>
    <w:multiLevelType w:val="hybridMultilevel"/>
    <w:tmpl w:val="6A22F5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B1BFB"/>
    <w:multiLevelType w:val="multilevel"/>
    <w:tmpl w:val="449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3618D"/>
    <w:multiLevelType w:val="hybridMultilevel"/>
    <w:tmpl w:val="6D084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584FAD"/>
    <w:multiLevelType w:val="hybridMultilevel"/>
    <w:tmpl w:val="BE8EE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0BDA60A1"/>
    <w:multiLevelType w:val="hybridMultilevel"/>
    <w:tmpl w:val="B5C03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0D0A6834"/>
    <w:multiLevelType w:val="hybridMultilevel"/>
    <w:tmpl w:val="CA7A2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0F795A80"/>
    <w:multiLevelType w:val="hybridMultilevel"/>
    <w:tmpl w:val="4664F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139C0D5A"/>
    <w:multiLevelType w:val="multilevel"/>
    <w:tmpl w:val="CFA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5"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6516CE"/>
    <w:multiLevelType w:val="hybridMultilevel"/>
    <w:tmpl w:val="23664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2C16EB"/>
    <w:multiLevelType w:val="multilevel"/>
    <w:tmpl w:val="F59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59A2B5A"/>
    <w:multiLevelType w:val="hybridMultilevel"/>
    <w:tmpl w:val="B81EE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265F5211"/>
    <w:multiLevelType w:val="multilevel"/>
    <w:tmpl w:val="19BA40F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7C17F5"/>
    <w:multiLevelType w:val="hybridMultilevel"/>
    <w:tmpl w:val="77B6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2BA52306"/>
    <w:multiLevelType w:val="hybridMultilevel"/>
    <w:tmpl w:val="C166E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2D392756"/>
    <w:multiLevelType w:val="hybridMultilevel"/>
    <w:tmpl w:val="7CAC3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2D8334F7"/>
    <w:multiLevelType w:val="multilevel"/>
    <w:tmpl w:val="35A6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673840"/>
    <w:multiLevelType w:val="hybridMultilevel"/>
    <w:tmpl w:val="5CC43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15:restartNumberingAfterBreak="0">
    <w:nsid w:val="33726D1B"/>
    <w:multiLevelType w:val="multilevel"/>
    <w:tmpl w:val="03D8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5"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8"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4"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DC452A7"/>
    <w:multiLevelType w:val="hybridMultilevel"/>
    <w:tmpl w:val="3C4A3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1"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2"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EC4D7C"/>
    <w:multiLevelType w:val="hybridMultilevel"/>
    <w:tmpl w:val="C89CA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15:restartNumberingAfterBreak="0">
    <w:nsid w:val="40F07E0E"/>
    <w:multiLevelType w:val="hybridMultilevel"/>
    <w:tmpl w:val="71DC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7"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8" w15:restartNumberingAfterBreak="0">
    <w:nsid w:val="41761B3A"/>
    <w:multiLevelType w:val="hybridMultilevel"/>
    <w:tmpl w:val="4ADC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9"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FD370C"/>
    <w:multiLevelType w:val="hybridMultilevel"/>
    <w:tmpl w:val="F3406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3"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5"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0"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1"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A184A2B"/>
    <w:multiLevelType w:val="hybridMultilevel"/>
    <w:tmpl w:val="3842A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7"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2"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3" w15:restartNumberingAfterBreak="0">
    <w:nsid w:val="4CD00705"/>
    <w:multiLevelType w:val="multilevel"/>
    <w:tmpl w:val="157C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D6E3F4F"/>
    <w:multiLevelType w:val="hybridMultilevel"/>
    <w:tmpl w:val="DD8A8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6"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7"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1"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2" w15:restartNumberingAfterBreak="0">
    <w:nsid w:val="52A82EC2"/>
    <w:multiLevelType w:val="multilevel"/>
    <w:tmpl w:val="E720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4" w15:restartNumberingAfterBreak="0">
    <w:nsid w:val="53471344"/>
    <w:multiLevelType w:val="hybridMultilevel"/>
    <w:tmpl w:val="9A68F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5"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81856E3"/>
    <w:multiLevelType w:val="hybridMultilevel"/>
    <w:tmpl w:val="F64EC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4"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5" w15:restartNumberingAfterBreak="0">
    <w:nsid w:val="589C27DD"/>
    <w:multiLevelType w:val="hybridMultilevel"/>
    <w:tmpl w:val="1D8A8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6"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A703579"/>
    <w:multiLevelType w:val="hybridMultilevel"/>
    <w:tmpl w:val="2780A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8"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9"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C173137"/>
    <w:multiLevelType w:val="multilevel"/>
    <w:tmpl w:val="8C84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C9D45FE"/>
    <w:multiLevelType w:val="hybridMultilevel"/>
    <w:tmpl w:val="C96E0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4"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8"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EF64BC2"/>
    <w:multiLevelType w:val="hybridMultilevel"/>
    <w:tmpl w:val="5106C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0"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1611586"/>
    <w:multiLevelType w:val="hybridMultilevel"/>
    <w:tmpl w:val="F6DA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6" w15:restartNumberingAfterBreak="0">
    <w:nsid w:val="61885BBE"/>
    <w:multiLevelType w:val="hybridMultilevel"/>
    <w:tmpl w:val="AE2C4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7"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243746B"/>
    <w:multiLevelType w:val="hybridMultilevel"/>
    <w:tmpl w:val="D8AE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9"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0"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8B3538"/>
    <w:multiLevelType w:val="hybridMultilevel"/>
    <w:tmpl w:val="C76C2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2"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3"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5"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6"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7"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54265AC"/>
    <w:multiLevelType w:val="hybridMultilevel"/>
    <w:tmpl w:val="A0600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6A64A28"/>
    <w:multiLevelType w:val="hybridMultilevel"/>
    <w:tmpl w:val="6DE68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2"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5"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8"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0"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2" w15:restartNumberingAfterBreak="0">
    <w:nsid w:val="6ED6444C"/>
    <w:multiLevelType w:val="hybridMultilevel"/>
    <w:tmpl w:val="D9FC3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12E4534"/>
    <w:multiLevelType w:val="hybridMultilevel"/>
    <w:tmpl w:val="37065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9"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2B0147F"/>
    <w:multiLevelType w:val="hybridMultilevel"/>
    <w:tmpl w:val="067AB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1" w15:restartNumberingAfterBreak="0">
    <w:nsid w:val="750D4B72"/>
    <w:multiLevelType w:val="hybridMultilevel"/>
    <w:tmpl w:val="3D16F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2"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6056230"/>
    <w:multiLevelType w:val="multilevel"/>
    <w:tmpl w:val="4BE2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C2B5CA8"/>
    <w:multiLevelType w:val="multilevel"/>
    <w:tmpl w:val="ACD0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CAA6031"/>
    <w:multiLevelType w:val="hybridMultilevel"/>
    <w:tmpl w:val="2178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2"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3"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C75B92"/>
    <w:multiLevelType w:val="hybridMultilevel"/>
    <w:tmpl w:val="59FA3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6"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109"/>
  </w:num>
  <w:num w:numId="3">
    <w:abstractNumId w:val="239"/>
  </w:num>
  <w:num w:numId="4">
    <w:abstractNumId w:val="70"/>
  </w:num>
  <w:num w:numId="5">
    <w:abstractNumId w:val="216"/>
  </w:num>
  <w:num w:numId="6">
    <w:abstractNumId w:val="149"/>
  </w:num>
  <w:num w:numId="7">
    <w:abstractNumId w:val="131"/>
  </w:num>
  <w:num w:numId="8">
    <w:abstractNumId w:val="148"/>
  </w:num>
  <w:num w:numId="9">
    <w:abstractNumId w:val="185"/>
  </w:num>
  <w:num w:numId="10">
    <w:abstractNumId w:val="236"/>
  </w:num>
  <w:num w:numId="11">
    <w:abstractNumId w:val="168"/>
  </w:num>
  <w:num w:numId="12">
    <w:abstractNumId w:val="166"/>
  </w:num>
  <w:num w:numId="13">
    <w:abstractNumId w:val="145"/>
  </w:num>
  <w:num w:numId="14">
    <w:abstractNumId w:val="167"/>
  </w:num>
  <w:num w:numId="15">
    <w:abstractNumId w:val="141"/>
  </w:num>
  <w:num w:numId="16">
    <w:abstractNumId w:val="158"/>
  </w:num>
  <w:num w:numId="17">
    <w:abstractNumId w:val="3"/>
  </w:num>
  <w:num w:numId="18">
    <w:abstractNumId w:val="133"/>
  </w:num>
  <w:num w:numId="19">
    <w:abstractNumId w:val="138"/>
  </w:num>
  <w:num w:numId="20">
    <w:abstractNumId w:val="157"/>
  </w:num>
  <w:num w:numId="21">
    <w:abstractNumId w:val="130"/>
  </w:num>
  <w:num w:numId="22">
    <w:abstractNumId w:val="1"/>
  </w:num>
  <w:num w:numId="23">
    <w:abstractNumId w:val="220"/>
  </w:num>
  <w:num w:numId="24">
    <w:abstractNumId w:val="184"/>
  </w:num>
  <w:num w:numId="25">
    <w:abstractNumId w:val="74"/>
  </w:num>
  <w:num w:numId="26">
    <w:abstractNumId w:val="106"/>
  </w:num>
  <w:num w:numId="27">
    <w:abstractNumId w:val="36"/>
  </w:num>
  <w:num w:numId="28">
    <w:abstractNumId w:val="203"/>
  </w:num>
  <w:num w:numId="29">
    <w:abstractNumId w:val="119"/>
  </w:num>
  <w:num w:numId="30">
    <w:abstractNumId w:val="66"/>
  </w:num>
  <w:num w:numId="31">
    <w:abstractNumId w:val="75"/>
  </w:num>
  <w:num w:numId="32">
    <w:abstractNumId w:val="235"/>
  </w:num>
  <w:num w:numId="33">
    <w:abstractNumId w:val="215"/>
  </w:num>
  <w:num w:numId="34">
    <w:abstractNumId w:val="207"/>
  </w:num>
  <w:num w:numId="35">
    <w:abstractNumId w:val="76"/>
  </w:num>
  <w:num w:numId="36">
    <w:abstractNumId w:val="67"/>
  </w:num>
  <w:num w:numId="37">
    <w:abstractNumId w:val="212"/>
  </w:num>
  <w:num w:numId="38">
    <w:abstractNumId w:val="81"/>
  </w:num>
  <w:num w:numId="39">
    <w:abstractNumId w:val="10"/>
  </w:num>
  <w:num w:numId="40">
    <w:abstractNumId w:val="5"/>
  </w:num>
  <w:num w:numId="41">
    <w:abstractNumId w:val="238"/>
  </w:num>
  <w:num w:numId="42">
    <w:abstractNumId w:val="68"/>
  </w:num>
  <w:num w:numId="43">
    <w:abstractNumId w:val="208"/>
  </w:num>
  <w:num w:numId="44">
    <w:abstractNumId w:val="193"/>
  </w:num>
  <w:num w:numId="45">
    <w:abstractNumId w:val="246"/>
  </w:num>
  <w:num w:numId="46">
    <w:abstractNumId w:val="112"/>
  </w:num>
  <w:num w:numId="47">
    <w:abstractNumId w:val="147"/>
  </w:num>
  <w:num w:numId="48">
    <w:abstractNumId w:val="115"/>
  </w:num>
  <w:num w:numId="49">
    <w:abstractNumId w:val="87"/>
  </w:num>
  <w:num w:numId="50">
    <w:abstractNumId w:val="159"/>
  </w:num>
  <w:num w:numId="51">
    <w:abstractNumId w:val="52"/>
  </w:num>
  <w:num w:numId="52">
    <w:abstractNumId w:val="243"/>
  </w:num>
  <w:num w:numId="53">
    <w:abstractNumId w:val="60"/>
  </w:num>
  <w:num w:numId="54">
    <w:abstractNumId w:val="100"/>
  </w:num>
  <w:num w:numId="55">
    <w:abstractNumId w:val="176"/>
  </w:num>
  <w:num w:numId="56">
    <w:abstractNumId w:val="96"/>
  </w:num>
  <w:num w:numId="57">
    <w:abstractNumId w:val="19"/>
  </w:num>
  <w:num w:numId="58">
    <w:abstractNumId w:val="30"/>
  </w:num>
  <w:num w:numId="59">
    <w:abstractNumId w:val="129"/>
  </w:num>
  <w:num w:numId="60">
    <w:abstractNumId w:val="197"/>
  </w:num>
  <w:num w:numId="61">
    <w:abstractNumId w:val="136"/>
  </w:num>
  <w:num w:numId="62">
    <w:abstractNumId w:val="108"/>
  </w:num>
  <w:num w:numId="63">
    <w:abstractNumId w:val="226"/>
  </w:num>
  <w:num w:numId="64">
    <w:abstractNumId w:val="13"/>
  </w:num>
  <w:num w:numId="65">
    <w:abstractNumId w:val="179"/>
  </w:num>
  <w:num w:numId="66">
    <w:abstractNumId w:val="54"/>
  </w:num>
  <w:num w:numId="67">
    <w:abstractNumId w:val="237"/>
  </w:num>
  <w:num w:numId="68">
    <w:abstractNumId w:val="50"/>
  </w:num>
  <w:num w:numId="69">
    <w:abstractNumId w:val="188"/>
  </w:num>
  <w:num w:numId="70">
    <w:abstractNumId w:val="4"/>
  </w:num>
  <w:num w:numId="71">
    <w:abstractNumId w:val="48"/>
  </w:num>
  <w:num w:numId="72">
    <w:abstractNumId w:val="232"/>
  </w:num>
  <w:num w:numId="73">
    <w:abstractNumId w:val="111"/>
  </w:num>
  <w:num w:numId="74">
    <w:abstractNumId w:val="110"/>
  </w:num>
  <w:num w:numId="75">
    <w:abstractNumId w:val="6"/>
  </w:num>
  <w:num w:numId="76">
    <w:abstractNumId w:val="154"/>
  </w:num>
  <w:num w:numId="77">
    <w:abstractNumId w:val="192"/>
  </w:num>
  <w:num w:numId="78">
    <w:abstractNumId w:val="77"/>
  </w:num>
  <w:num w:numId="79">
    <w:abstractNumId w:val="47"/>
  </w:num>
  <w:num w:numId="80">
    <w:abstractNumId w:val="233"/>
  </w:num>
  <w:num w:numId="81">
    <w:abstractNumId w:val="227"/>
  </w:num>
  <w:num w:numId="82">
    <w:abstractNumId w:val="181"/>
  </w:num>
  <w:num w:numId="83">
    <w:abstractNumId w:val="135"/>
  </w:num>
  <w:num w:numId="84">
    <w:abstractNumId w:val="171"/>
  </w:num>
  <w:num w:numId="85">
    <w:abstractNumId w:val="122"/>
  </w:num>
  <w:num w:numId="86">
    <w:abstractNumId w:val="83"/>
  </w:num>
  <w:num w:numId="87">
    <w:abstractNumId w:val="94"/>
  </w:num>
  <w:num w:numId="88">
    <w:abstractNumId w:val="98"/>
  </w:num>
  <w:num w:numId="89">
    <w:abstractNumId w:val="123"/>
  </w:num>
  <w:num w:numId="90">
    <w:abstractNumId w:val="40"/>
  </w:num>
  <w:num w:numId="91">
    <w:abstractNumId w:val="180"/>
  </w:num>
  <w:num w:numId="92">
    <w:abstractNumId w:val="49"/>
  </w:num>
  <w:num w:numId="93">
    <w:abstractNumId w:val="62"/>
  </w:num>
  <w:num w:numId="94">
    <w:abstractNumId w:val="8"/>
  </w:num>
  <w:num w:numId="95">
    <w:abstractNumId w:val="103"/>
  </w:num>
  <w:num w:numId="96">
    <w:abstractNumId w:val="194"/>
  </w:num>
  <w:num w:numId="97">
    <w:abstractNumId w:val="65"/>
  </w:num>
  <w:num w:numId="98">
    <w:abstractNumId w:val="0"/>
  </w:num>
  <w:num w:numId="99">
    <w:abstractNumId w:val="17"/>
  </w:num>
  <w:num w:numId="100">
    <w:abstractNumId w:val="191"/>
  </w:num>
  <w:num w:numId="101">
    <w:abstractNumId w:val="56"/>
  </w:num>
  <w:num w:numId="102">
    <w:abstractNumId w:val="105"/>
  </w:num>
  <w:num w:numId="103">
    <w:abstractNumId w:val="169"/>
  </w:num>
  <w:num w:numId="104">
    <w:abstractNumId w:val="31"/>
  </w:num>
  <w:num w:numId="105">
    <w:abstractNumId w:val="64"/>
  </w:num>
  <w:num w:numId="106">
    <w:abstractNumId w:val="126"/>
  </w:num>
  <w:num w:numId="107">
    <w:abstractNumId w:val="139"/>
  </w:num>
  <w:num w:numId="108">
    <w:abstractNumId w:val="142"/>
  </w:num>
  <w:num w:numId="109">
    <w:abstractNumId w:val="63"/>
  </w:num>
  <w:num w:numId="110">
    <w:abstractNumId w:val="73"/>
  </w:num>
  <w:num w:numId="111">
    <w:abstractNumId w:val="35"/>
  </w:num>
  <w:num w:numId="112">
    <w:abstractNumId w:val="33"/>
  </w:num>
  <w:num w:numId="113">
    <w:abstractNumId w:val="2"/>
  </w:num>
  <w:num w:numId="114">
    <w:abstractNumId w:val="58"/>
  </w:num>
  <w:num w:numId="115">
    <w:abstractNumId w:val="44"/>
  </w:num>
  <w:num w:numId="116">
    <w:abstractNumId w:val="42"/>
  </w:num>
  <w:num w:numId="117">
    <w:abstractNumId w:val="204"/>
  </w:num>
  <w:num w:numId="118">
    <w:abstractNumId w:val="104"/>
  </w:num>
  <w:num w:numId="119">
    <w:abstractNumId w:val="79"/>
  </w:num>
  <w:num w:numId="120">
    <w:abstractNumId w:val="150"/>
  </w:num>
  <w:num w:numId="121">
    <w:abstractNumId w:val="151"/>
  </w:num>
  <w:num w:numId="122">
    <w:abstractNumId w:val="53"/>
  </w:num>
  <w:num w:numId="123">
    <w:abstractNumId w:val="127"/>
  </w:num>
  <w:num w:numId="124">
    <w:abstractNumId w:val="186"/>
  </w:num>
  <w:num w:numId="125">
    <w:abstractNumId w:val="23"/>
  </w:num>
  <w:num w:numId="126">
    <w:abstractNumId w:val="200"/>
  </w:num>
  <w:num w:numId="127">
    <w:abstractNumId w:val="213"/>
  </w:num>
  <w:num w:numId="128">
    <w:abstractNumId w:val="7"/>
  </w:num>
  <w:num w:numId="129">
    <w:abstractNumId w:val="224"/>
  </w:num>
  <w:num w:numId="130">
    <w:abstractNumId w:val="244"/>
  </w:num>
  <w:num w:numId="131">
    <w:abstractNumId w:val="144"/>
  </w:num>
  <w:num w:numId="132">
    <w:abstractNumId w:val="229"/>
  </w:num>
  <w:num w:numId="133">
    <w:abstractNumId w:val="88"/>
  </w:num>
  <w:num w:numId="134">
    <w:abstractNumId w:val="99"/>
  </w:num>
  <w:num w:numId="135">
    <w:abstractNumId w:val="89"/>
  </w:num>
  <w:num w:numId="136">
    <w:abstractNumId w:val="210"/>
  </w:num>
  <w:num w:numId="137">
    <w:abstractNumId w:val="72"/>
  </w:num>
  <w:num w:numId="138">
    <w:abstractNumId w:val="172"/>
  </w:num>
  <w:num w:numId="139">
    <w:abstractNumId w:val="80"/>
  </w:num>
  <w:num w:numId="140">
    <w:abstractNumId w:val="84"/>
  </w:num>
  <w:num w:numId="141">
    <w:abstractNumId w:val="85"/>
  </w:num>
  <w:num w:numId="142">
    <w:abstractNumId w:val="218"/>
  </w:num>
  <w:num w:numId="143">
    <w:abstractNumId w:val="57"/>
  </w:num>
  <w:num w:numId="144">
    <w:abstractNumId w:val="37"/>
  </w:num>
  <w:num w:numId="145">
    <w:abstractNumId w:val="156"/>
  </w:num>
  <w:num w:numId="146">
    <w:abstractNumId w:val="214"/>
  </w:num>
  <w:num w:numId="147">
    <w:abstractNumId w:val="174"/>
  </w:num>
  <w:num w:numId="148">
    <w:abstractNumId w:val="221"/>
  </w:num>
  <w:num w:numId="149">
    <w:abstractNumId w:val="219"/>
  </w:num>
  <w:num w:numId="150">
    <w:abstractNumId w:val="165"/>
  </w:num>
  <w:num w:numId="151">
    <w:abstractNumId w:val="118"/>
  </w:num>
  <w:num w:numId="152">
    <w:abstractNumId w:val="242"/>
  </w:num>
  <w:num w:numId="153">
    <w:abstractNumId w:val="178"/>
  </w:num>
  <w:num w:numId="154">
    <w:abstractNumId w:val="69"/>
  </w:num>
  <w:num w:numId="155">
    <w:abstractNumId w:val="160"/>
  </w:num>
  <w:num w:numId="156">
    <w:abstractNumId w:val="51"/>
  </w:num>
  <w:num w:numId="157">
    <w:abstractNumId w:val="22"/>
  </w:num>
  <w:num w:numId="158">
    <w:abstractNumId w:val="206"/>
  </w:num>
  <w:num w:numId="159">
    <w:abstractNumId w:val="152"/>
  </w:num>
  <w:num w:numId="160">
    <w:abstractNumId w:val="39"/>
  </w:num>
  <w:num w:numId="161">
    <w:abstractNumId w:val="137"/>
  </w:num>
  <w:num w:numId="162">
    <w:abstractNumId w:val="20"/>
  </w:num>
  <w:num w:numId="163">
    <w:abstractNumId w:val="95"/>
  </w:num>
  <w:num w:numId="164">
    <w:abstractNumId w:val="223"/>
  </w:num>
  <w:num w:numId="165">
    <w:abstractNumId w:val="134"/>
  </w:num>
  <w:num w:numId="166">
    <w:abstractNumId w:val="21"/>
  </w:num>
  <w:num w:numId="167">
    <w:abstractNumId w:val="161"/>
  </w:num>
  <w:num w:numId="168">
    <w:abstractNumId w:val="45"/>
  </w:num>
  <w:num w:numId="169">
    <w:abstractNumId w:val="59"/>
  </w:num>
  <w:num w:numId="170">
    <w:abstractNumId w:val="55"/>
  </w:num>
  <w:num w:numId="171">
    <w:abstractNumId w:val="41"/>
  </w:num>
  <w:num w:numId="172">
    <w:abstractNumId w:val="9"/>
  </w:num>
  <w:num w:numId="173">
    <w:abstractNumId w:val="170"/>
  </w:num>
  <w:num w:numId="174">
    <w:abstractNumId w:val="121"/>
  </w:num>
  <w:num w:numId="175">
    <w:abstractNumId w:val="225"/>
  </w:num>
  <w:num w:numId="176">
    <w:abstractNumId w:val="34"/>
  </w:num>
  <w:num w:numId="177">
    <w:abstractNumId w:val="38"/>
  </w:num>
  <w:num w:numId="178">
    <w:abstractNumId w:val="101"/>
  </w:num>
  <w:num w:numId="179">
    <w:abstractNumId w:val="27"/>
  </w:num>
  <w:num w:numId="180">
    <w:abstractNumId w:val="113"/>
  </w:num>
  <w:num w:numId="181">
    <w:abstractNumId w:val="205"/>
  </w:num>
  <w:num w:numId="182">
    <w:abstractNumId w:val="90"/>
  </w:num>
  <w:num w:numId="183">
    <w:abstractNumId w:val="202"/>
  </w:num>
  <w:num w:numId="184">
    <w:abstractNumId w:val="187"/>
  </w:num>
  <w:num w:numId="185">
    <w:abstractNumId w:val="163"/>
  </w:num>
  <w:num w:numId="186">
    <w:abstractNumId w:val="86"/>
  </w:num>
  <w:num w:numId="187">
    <w:abstractNumId w:val="18"/>
  </w:num>
  <w:num w:numId="188">
    <w:abstractNumId w:val="190"/>
  </w:num>
  <w:num w:numId="189">
    <w:abstractNumId w:val="16"/>
  </w:num>
  <w:num w:numId="190">
    <w:abstractNumId w:val="143"/>
  </w:num>
  <w:num w:numId="191">
    <w:abstractNumId w:val="217"/>
  </w:num>
  <w:num w:numId="192">
    <w:abstractNumId w:val="114"/>
  </w:num>
  <w:num w:numId="193">
    <w:abstractNumId w:val="26"/>
  </w:num>
  <w:num w:numId="194">
    <w:abstractNumId w:val="140"/>
  </w:num>
  <w:num w:numId="195">
    <w:abstractNumId w:val="199"/>
  </w:num>
  <w:num w:numId="196">
    <w:abstractNumId w:val="107"/>
  </w:num>
  <w:num w:numId="197">
    <w:abstractNumId w:val="11"/>
  </w:num>
  <w:num w:numId="198">
    <w:abstractNumId w:val="117"/>
  </w:num>
  <w:num w:numId="199">
    <w:abstractNumId w:val="29"/>
  </w:num>
  <w:num w:numId="200">
    <w:abstractNumId w:val="116"/>
  </w:num>
  <w:num w:numId="201">
    <w:abstractNumId w:val="61"/>
  </w:num>
  <w:num w:numId="202">
    <w:abstractNumId w:val="155"/>
  </w:num>
  <w:num w:numId="203">
    <w:abstractNumId w:val="82"/>
  </w:num>
  <w:num w:numId="204">
    <w:abstractNumId w:val="241"/>
  </w:num>
  <w:num w:numId="205">
    <w:abstractNumId w:val="146"/>
  </w:num>
  <w:num w:numId="206">
    <w:abstractNumId w:val="128"/>
  </w:num>
  <w:num w:numId="207">
    <w:abstractNumId w:val="231"/>
  </w:num>
  <w:num w:numId="208">
    <w:abstractNumId w:val="189"/>
  </w:num>
  <w:num w:numId="209">
    <w:abstractNumId w:val="25"/>
  </w:num>
  <w:num w:numId="210">
    <w:abstractNumId w:val="125"/>
  </w:num>
  <w:num w:numId="211">
    <w:abstractNumId w:val="24"/>
  </w:num>
  <w:num w:numId="212">
    <w:abstractNumId w:val="198"/>
  </w:num>
  <w:num w:numId="213">
    <w:abstractNumId w:val="201"/>
  </w:num>
  <w:num w:numId="214">
    <w:abstractNumId w:val="230"/>
  </w:num>
  <w:num w:numId="215">
    <w:abstractNumId w:val="195"/>
  </w:num>
  <w:num w:numId="216">
    <w:abstractNumId w:val="120"/>
  </w:num>
  <w:num w:numId="217">
    <w:abstractNumId w:val="132"/>
  </w:num>
  <w:num w:numId="218">
    <w:abstractNumId w:val="164"/>
  </w:num>
  <w:num w:numId="219">
    <w:abstractNumId w:val="209"/>
  </w:num>
  <w:num w:numId="220">
    <w:abstractNumId w:val="97"/>
  </w:num>
  <w:num w:numId="221">
    <w:abstractNumId w:val="32"/>
  </w:num>
  <w:num w:numId="222">
    <w:abstractNumId w:val="91"/>
  </w:num>
  <w:num w:numId="223">
    <w:abstractNumId w:val="78"/>
  </w:num>
  <w:num w:numId="224">
    <w:abstractNumId w:val="173"/>
  </w:num>
  <w:num w:numId="225">
    <w:abstractNumId w:val="15"/>
  </w:num>
  <w:num w:numId="226">
    <w:abstractNumId w:val="177"/>
  </w:num>
  <w:num w:numId="227">
    <w:abstractNumId w:val="245"/>
  </w:num>
  <w:num w:numId="228">
    <w:abstractNumId w:val="124"/>
  </w:num>
  <w:num w:numId="229">
    <w:abstractNumId w:val="12"/>
  </w:num>
  <w:num w:numId="230">
    <w:abstractNumId w:val="228"/>
  </w:num>
  <w:num w:numId="231">
    <w:abstractNumId w:val="196"/>
  </w:num>
  <w:num w:numId="232">
    <w:abstractNumId w:val="222"/>
  </w:num>
  <w:num w:numId="233">
    <w:abstractNumId w:val="211"/>
  </w:num>
  <w:num w:numId="234">
    <w:abstractNumId w:val="183"/>
  </w:num>
  <w:num w:numId="235">
    <w:abstractNumId w:val="14"/>
  </w:num>
  <w:num w:numId="236">
    <w:abstractNumId w:val="43"/>
  </w:num>
  <w:num w:numId="237">
    <w:abstractNumId w:val="175"/>
  </w:num>
  <w:num w:numId="238">
    <w:abstractNumId w:val="28"/>
  </w:num>
  <w:num w:numId="239">
    <w:abstractNumId w:val="92"/>
  </w:num>
  <w:num w:numId="240">
    <w:abstractNumId w:val="153"/>
  </w:num>
  <w:num w:numId="241">
    <w:abstractNumId w:val="162"/>
  </w:num>
  <w:num w:numId="242">
    <w:abstractNumId w:val="234"/>
  </w:num>
  <w:num w:numId="243">
    <w:abstractNumId w:val="102"/>
  </w:num>
  <w:num w:numId="244">
    <w:abstractNumId w:val="71"/>
  </w:num>
  <w:num w:numId="245">
    <w:abstractNumId w:val="240"/>
  </w:num>
  <w:num w:numId="246">
    <w:abstractNumId w:val="182"/>
  </w:num>
  <w:num w:numId="247">
    <w:abstractNumId w:val="93"/>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0A9"/>
    <w:rsid w:val="000D2E31"/>
    <w:rsid w:val="000D3130"/>
    <w:rsid w:val="000F0361"/>
    <w:rsid w:val="000F416D"/>
    <w:rsid w:val="0012593A"/>
    <w:rsid w:val="001565E0"/>
    <w:rsid w:val="0017620F"/>
    <w:rsid w:val="00184C15"/>
    <w:rsid w:val="001D7DED"/>
    <w:rsid w:val="001F3DAC"/>
    <w:rsid w:val="001F746F"/>
    <w:rsid w:val="00206F5F"/>
    <w:rsid w:val="00231F73"/>
    <w:rsid w:val="002576FA"/>
    <w:rsid w:val="002623EB"/>
    <w:rsid w:val="00266BC2"/>
    <w:rsid w:val="002877E6"/>
    <w:rsid w:val="002A2DD6"/>
    <w:rsid w:val="002B7732"/>
    <w:rsid w:val="002D541C"/>
    <w:rsid w:val="002D7A25"/>
    <w:rsid w:val="00313752"/>
    <w:rsid w:val="00316F33"/>
    <w:rsid w:val="003212C1"/>
    <w:rsid w:val="003342CF"/>
    <w:rsid w:val="0033460C"/>
    <w:rsid w:val="0034271B"/>
    <w:rsid w:val="00343ECF"/>
    <w:rsid w:val="00357C42"/>
    <w:rsid w:val="0036076B"/>
    <w:rsid w:val="00384B4A"/>
    <w:rsid w:val="00387A5E"/>
    <w:rsid w:val="003D019D"/>
    <w:rsid w:val="003E5C12"/>
    <w:rsid w:val="003F1A50"/>
    <w:rsid w:val="00466B07"/>
    <w:rsid w:val="0048230C"/>
    <w:rsid w:val="00482A70"/>
    <w:rsid w:val="004B43CB"/>
    <w:rsid w:val="00505E92"/>
    <w:rsid w:val="00510C56"/>
    <w:rsid w:val="005313CA"/>
    <w:rsid w:val="0054108B"/>
    <w:rsid w:val="0057646F"/>
    <w:rsid w:val="00591381"/>
    <w:rsid w:val="005F3168"/>
    <w:rsid w:val="005F7477"/>
    <w:rsid w:val="00611B3E"/>
    <w:rsid w:val="00651CF5"/>
    <w:rsid w:val="00654E46"/>
    <w:rsid w:val="00687662"/>
    <w:rsid w:val="00691B9F"/>
    <w:rsid w:val="006A113F"/>
    <w:rsid w:val="006B4539"/>
    <w:rsid w:val="006E767D"/>
    <w:rsid w:val="007226DD"/>
    <w:rsid w:val="00774E60"/>
    <w:rsid w:val="00776C2D"/>
    <w:rsid w:val="00796383"/>
    <w:rsid w:val="007A66C0"/>
    <w:rsid w:val="007A6DB6"/>
    <w:rsid w:val="007C09A3"/>
    <w:rsid w:val="007C3F94"/>
    <w:rsid w:val="007D2B51"/>
    <w:rsid w:val="007E5378"/>
    <w:rsid w:val="007F48D2"/>
    <w:rsid w:val="00880ECA"/>
    <w:rsid w:val="008A76D2"/>
    <w:rsid w:val="008B0129"/>
    <w:rsid w:val="008C3F78"/>
    <w:rsid w:val="008D3B26"/>
    <w:rsid w:val="008D6DD4"/>
    <w:rsid w:val="008E0314"/>
    <w:rsid w:val="008F24E1"/>
    <w:rsid w:val="009016CF"/>
    <w:rsid w:val="00986041"/>
    <w:rsid w:val="009A1C0A"/>
    <w:rsid w:val="009C0C2B"/>
    <w:rsid w:val="009C43C5"/>
    <w:rsid w:val="00A04266"/>
    <w:rsid w:val="00A2423A"/>
    <w:rsid w:val="00A46115"/>
    <w:rsid w:val="00A61806"/>
    <w:rsid w:val="00A703EE"/>
    <w:rsid w:val="00A71B34"/>
    <w:rsid w:val="00A9329A"/>
    <w:rsid w:val="00AC05E8"/>
    <w:rsid w:val="00B01207"/>
    <w:rsid w:val="00B02A3C"/>
    <w:rsid w:val="00BB030B"/>
    <w:rsid w:val="00BE47E4"/>
    <w:rsid w:val="00BF1175"/>
    <w:rsid w:val="00C041BE"/>
    <w:rsid w:val="00C1134E"/>
    <w:rsid w:val="00C355FF"/>
    <w:rsid w:val="00C4077E"/>
    <w:rsid w:val="00C44319"/>
    <w:rsid w:val="00C57944"/>
    <w:rsid w:val="00C938F3"/>
    <w:rsid w:val="00CA4FBA"/>
    <w:rsid w:val="00CB5EA6"/>
    <w:rsid w:val="00D1768C"/>
    <w:rsid w:val="00D366CF"/>
    <w:rsid w:val="00D578CB"/>
    <w:rsid w:val="00D7355B"/>
    <w:rsid w:val="00D9240A"/>
    <w:rsid w:val="00DB68BD"/>
    <w:rsid w:val="00DC7711"/>
    <w:rsid w:val="00DD0550"/>
    <w:rsid w:val="00E10D0F"/>
    <w:rsid w:val="00E1636C"/>
    <w:rsid w:val="00E417DE"/>
    <w:rsid w:val="00E77D68"/>
    <w:rsid w:val="00E8225F"/>
    <w:rsid w:val="00E85021"/>
    <w:rsid w:val="00E8507D"/>
    <w:rsid w:val="00E91A42"/>
    <w:rsid w:val="00E95879"/>
    <w:rsid w:val="00EA4EBA"/>
    <w:rsid w:val="00ED7D98"/>
    <w:rsid w:val="00EE1797"/>
    <w:rsid w:val="00F12B6F"/>
    <w:rsid w:val="00F23F66"/>
    <w:rsid w:val="00FD023E"/>
    <w:rsid w:val="00FE1ADE"/>
    <w:rsid w:val="00FE2B4F"/>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FE2B4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D541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2D541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6E76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6E767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6">
    <w:name w:val="Grid Table 2 Accent 6"/>
    <w:basedOn w:val="Tablanormal"/>
    <w:uiPriority w:val="47"/>
    <w:rsid w:val="006E767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3-nfasis4">
    <w:name w:val="Grid Table 3 Accent 4"/>
    <w:basedOn w:val="Tablanormal"/>
    <w:uiPriority w:val="48"/>
    <w:rsid w:val="006E76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1">
    <w:name w:val="Grid Table 3 Accent 1"/>
    <w:basedOn w:val="Tablanormal"/>
    <w:uiPriority w:val="48"/>
    <w:rsid w:val="006E76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2-nfasis2">
    <w:name w:val="Grid Table 2 Accent 2"/>
    <w:basedOn w:val="Tablanormal"/>
    <w:uiPriority w:val="47"/>
    <w:rsid w:val="006E767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4">
    <w:name w:val="Grid Table 2 Accent 4"/>
    <w:basedOn w:val="Tablanormal"/>
    <w:uiPriority w:val="47"/>
    <w:rsid w:val="006E767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4">
    <w:name w:val="Grid Table 4 Accent 4"/>
    <w:basedOn w:val="Tablanormal"/>
    <w:uiPriority w:val="49"/>
    <w:rsid w:val="003346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3346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33460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3346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3346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465860239">
      <w:bodyDiv w:val="1"/>
      <w:marLeft w:val="0"/>
      <w:marRight w:val="0"/>
      <w:marTop w:val="0"/>
      <w:marBottom w:val="0"/>
      <w:divBdr>
        <w:top w:val="none" w:sz="0" w:space="0" w:color="auto"/>
        <w:left w:val="none" w:sz="0" w:space="0" w:color="auto"/>
        <w:bottom w:val="none" w:sz="0" w:space="0" w:color="auto"/>
        <w:right w:val="none" w:sz="0" w:space="0" w:color="auto"/>
      </w:divBdr>
      <w:divsChild>
        <w:div w:id="1489321445">
          <w:marLeft w:val="0"/>
          <w:marRight w:val="0"/>
          <w:marTop w:val="0"/>
          <w:marBottom w:val="0"/>
          <w:divBdr>
            <w:top w:val="none" w:sz="0" w:space="0" w:color="auto"/>
            <w:left w:val="none" w:sz="0" w:space="0" w:color="auto"/>
            <w:bottom w:val="none" w:sz="0" w:space="0" w:color="auto"/>
            <w:right w:val="none" w:sz="0" w:space="0" w:color="auto"/>
          </w:divBdr>
          <w:divsChild>
            <w:div w:id="491410924">
              <w:marLeft w:val="0"/>
              <w:marRight w:val="0"/>
              <w:marTop w:val="0"/>
              <w:marBottom w:val="0"/>
              <w:divBdr>
                <w:top w:val="none" w:sz="0" w:space="0" w:color="auto"/>
                <w:left w:val="none" w:sz="0" w:space="0" w:color="auto"/>
                <w:bottom w:val="none" w:sz="0" w:space="0" w:color="auto"/>
                <w:right w:val="none" w:sz="0" w:space="0" w:color="auto"/>
              </w:divBdr>
            </w:div>
          </w:divsChild>
        </w:div>
        <w:div w:id="546643282">
          <w:marLeft w:val="0"/>
          <w:marRight w:val="0"/>
          <w:marTop w:val="0"/>
          <w:marBottom w:val="0"/>
          <w:divBdr>
            <w:top w:val="none" w:sz="0" w:space="0" w:color="auto"/>
            <w:left w:val="none" w:sz="0" w:space="0" w:color="auto"/>
            <w:bottom w:val="none" w:sz="0" w:space="0" w:color="auto"/>
            <w:right w:val="none" w:sz="0" w:space="0" w:color="auto"/>
          </w:divBdr>
          <w:divsChild>
            <w:div w:id="524754046">
              <w:marLeft w:val="0"/>
              <w:marRight w:val="0"/>
              <w:marTop w:val="0"/>
              <w:marBottom w:val="0"/>
              <w:divBdr>
                <w:top w:val="none" w:sz="0" w:space="0" w:color="auto"/>
                <w:left w:val="none" w:sz="0" w:space="0" w:color="auto"/>
                <w:bottom w:val="none" w:sz="0" w:space="0" w:color="auto"/>
                <w:right w:val="none" w:sz="0" w:space="0" w:color="auto"/>
              </w:divBdr>
            </w:div>
          </w:divsChild>
        </w:div>
        <w:div w:id="1892185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639581">
          <w:marLeft w:val="0"/>
          <w:marRight w:val="0"/>
          <w:marTop w:val="0"/>
          <w:marBottom w:val="0"/>
          <w:divBdr>
            <w:top w:val="none" w:sz="0" w:space="0" w:color="auto"/>
            <w:left w:val="none" w:sz="0" w:space="0" w:color="auto"/>
            <w:bottom w:val="none" w:sz="0" w:space="0" w:color="auto"/>
            <w:right w:val="none" w:sz="0" w:space="0" w:color="auto"/>
          </w:divBdr>
          <w:divsChild>
            <w:div w:id="20177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2434">
      <w:bodyDiv w:val="1"/>
      <w:marLeft w:val="0"/>
      <w:marRight w:val="0"/>
      <w:marTop w:val="0"/>
      <w:marBottom w:val="0"/>
      <w:divBdr>
        <w:top w:val="none" w:sz="0" w:space="0" w:color="auto"/>
        <w:left w:val="none" w:sz="0" w:space="0" w:color="auto"/>
        <w:bottom w:val="none" w:sz="0" w:space="0" w:color="auto"/>
        <w:right w:val="none" w:sz="0" w:space="0" w:color="auto"/>
      </w:divBdr>
    </w:div>
    <w:div w:id="1258639808">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22569164">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478CA-82B6-4A53-A9B2-DA451B2D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37541</Words>
  <Characters>206478</Characters>
  <Application>Microsoft Office Word</Application>
  <DocSecurity>0</DocSecurity>
  <Lines>1720</Lines>
  <Paragraphs>487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brenda anahi balanzar</cp:lastModifiedBy>
  <cp:revision>2</cp:revision>
  <dcterms:created xsi:type="dcterms:W3CDTF">2025-06-20T04:44:00Z</dcterms:created>
  <dcterms:modified xsi:type="dcterms:W3CDTF">2025-06-20T04:44:00Z</dcterms:modified>
</cp:coreProperties>
</file>