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C3" w:rsidRPr="00AD36BE" w:rsidRDefault="00AD36BE">
      <w:pPr>
        <w:rPr>
          <w:lang w:val="fr-FR"/>
        </w:rPr>
      </w:pPr>
      <w:r w:rsidRPr="00AD36BE">
        <w:rPr>
          <w:lang w:val="fr-FR"/>
        </w:rPr>
        <w:t>Le trigger s’active après une insertion sur le workflow</w:t>
      </w:r>
    </w:p>
    <w:p w:rsidR="00AD36BE" w:rsidRPr="00AD36BE" w:rsidRDefault="00AD36BE">
      <w:pPr>
        <w:rPr>
          <w:lang w:val="fr-FR"/>
        </w:rPr>
      </w:pPr>
      <w:r>
        <w:rPr>
          <w:lang w:val="fr-FR"/>
        </w:rPr>
        <w:t xml:space="preserve">Il </w:t>
      </w:r>
      <w:proofErr w:type="spellStart"/>
      <w:r>
        <w:rPr>
          <w:lang w:val="fr-FR"/>
        </w:rPr>
        <w:t>augment</w:t>
      </w:r>
      <w:proofErr w:type="spellEnd"/>
      <w:r>
        <w:rPr>
          <w:lang w:val="fr-FR"/>
        </w:rPr>
        <w:t xml:space="preserve"> le nombre de médicament autorisé par famille si le médicament atteint </w:t>
      </w:r>
      <w:proofErr w:type="gramStart"/>
      <w:r>
        <w:rPr>
          <w:lang w:val="fr-FR"/>
        </w:rPr>
        <w:t>la dernières étapes</w:t>
      </w:r>
      <w:proofErr w:type="gramEnd"/>
      <w:r>
        <w:rPr>
          <w:lang w:val="fr-FR"/>
        </w:rPr>
        <w:t xml:space="preserve"> il update alors la table médicament pour mettre la colonne </w:t>
      </w:r>
      <w:proofErr w:type="spellStart"/>
      <w:r>
        <w:rPr>
          <w:lang w:val="fr-FR"/>
        </w:rPr>
        <w:t>med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amm</w:t>
      </w:r>
      <w:proofErr w:type="spellEnd"/>
      <w:r>
        <w:rPr>
          <w:lang w:val="fr-FR"/>
        </w:rPr>
        <w:t xml:space="preserve"> à 1 sur la colonne en question et il augmentent le nombres de médicaments autorisé par famille de 1.</w:t>
      </w:r>
      <w:bookmarkStart w:id="0" w:name="_GoBack"/>
      <w:bookmarkEnd w:id="0"/>
    </w:p>
    <w:sectPr w:rsidR="00AD36BE" w:rsidRPr="00AD36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BE"/>
    <w:rsid w:val="005523C3"/>
    <w:rsid w:val="00AD36BE"/>
    <w:rsid w:val="00C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097B"/>
  <w15:chartTrackingRefBased/>
  <w15:docId w15:val="{52096551-6392-4660-BD44-66E43602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jardinc</dc:creator>
  <cp:keywords/>
  <dc:description/>
  <cp:lastModifiedBy>jardinc</cp:lastModifiedBy>
  <cp:revision>1</cp:revision>
  <dcterms:created xsi:type="dcterms:W3CDTF">2023-01-08T20:16:00Z</dcterms:created>
  <dcterms:modified xsi:type="dcterms:W3CDTF">2023-01-08T20:21:00Z</dcterms:modified>
</cp:coreProperties>
</file>