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Al inicio del proyecto, mis intereses se enfocaban principalmente en la gestión de proyectos y la programación como áreas de desarrollo profesional. Después de trabajar en el Proyecto APT, he descubierto un mayor interés en la integración de herramientas tecnológicas con la gestión de proyectos, específicamente en el desarrollo de soluciones prácticas que generen un impacto directo en la experiencia del usuario. Esto ha ampliado mi interés hacia campos como la experiencia del usuario (UX) y la gestión de datos.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APT me permitió trabajar con herramientas como Ionic y Firebase, lo que fortaleció mi interés por el desarrollo móvil y por integrar soluciones tecnológicas para resolver problemas reales. Además, aprendí a valorar la importancia de un enfoque ágil y colaborativo en el desarrollo de software.</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trabajar en el proyecto me permitió fortalecer mis habilidades en gestión de proyectos y comunicación efectiva al coordinar tareas con mi equipo. También mejoré mi comprensión de bases de datos y programación al desarrollar funcionalidades específicas en la aplicación. Sin embargo, sigo identificando como áreas de mejora la calidad de software y la programación más avanzada.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Planeo seguir practicando la gestión ágil en proyectos futuros y participar en cursos avanzados de liderazgo y comunicación efectiva. Además, buscaré involucrarme en roles donde pueda aplicar mis habilidades en la planificación y gestión de proyectos.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fortalecer mis habilidades de programación, continuaré trabajando en proyectos personales y tomando cursos en línea sobre temas avanzados como patrones de diseño y desarrollo backend. También planeo certificarme en estándares de calidad de software.</w:t>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ahora visualizo mi futuro profesional más enfocado en roles que combinen tanto la gestión de proyectos como el desarrollo de soluciones tecnológicas. Esto incluye explorar áreas como la inteligencia artificial aplicada y el desarrollo móvil para optimizar la experiencia del usuario.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imagino trabajando en una empresa tecnológica global como Amazon o Google, liderando proyectos que involucren el desarrollo de software innovador. Alternativamente, me gustaría desarrollar herramientas para mejorar la eficiencia y la visibilidad de pequeñas y medianas empresas.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numPr>
                <w:ilvl w:val="0"/>
                <w:numId w:val="1"/>
              </w:numPr>
              <w:spacing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Positivos</w:t>
            </w:r>
            <w:r w:rsidDel="00000000" w:rsidR="00000000" w:rsidRPr="00000000">
              <w:rPr>
                <w:color w:val="000000"/>
                <w:sz w:val="24"/>
                <w:szCs w:val="24"/>
                <w:rtl w:val="0"/>
              </w:rPr>
              <w:t xml:space="preserve">: La diversidad de ideas y enfoques en el equipo fue un gran beneficio, ya que permitió encontrar soluciones creativas a los desafíos del proyecto. Además, aprendí a manejar mejor la comunicación y la asignación de tareas.</w:t>
            </w:r>
          </w:p>
          <w:p w:rsidR="00000000" w:rsidDel="00000000" w:rsidP="00000000" w:rsidRDefault="00000000" w:rsidRPr="00000000" w14:paraId="00000038">
            <w:pPr>
              <w:numPr>
                <w:ilvl w:val="0"/>
                <w:numId w:val="1"/>
              </w:numPr>
              <w:spacing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Negativos</w:t>
            </w:r>
            <w:r w:rsidDel="00000000" w:rsidR="00000000" w:rsidRPr="00000000">
              <w:rPr>
                <w:color w:val="000000"/>
                <w:sz w:val="24"/>
                <w:szCs w:val="24"/>
                <w:rtl w:val="0"/>
              </w:rPr>
              <w:t xml:space="preserve">: Hubo dificultades iniciales en la coordinación y diferencias en el nivel de compromiso entre algunos miembros del equipo, lo que retrasó el progreso en ciertos momentos.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Planeo mejorar en la delegación efectiva de tareas y en fomentar un ambiente más colaborativo desde el inicio. También buscaré establecer metas claras y plazos desde las primeras etapas para evitar retrasos.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pMwL+M/Ou0pxWsZm4UPb84oPA==">CgMxLjAyCGguZ2pkZ3hzOAByITE0cGZIRjlzaUxHTUUxLWxBa3pyOE14ZUVRNWFGaXVTQw==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