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ind w:left="1440" w:firstLine="720"/>
        <w:jc w:val="left"/>
        <w:rPr>
          <w:rFonts w:ascii="Calibri" w:cs="Calibri" w:eastAsia="Calibri" w:hAnsi="Calibri"/>
          <w:sz w:val="56"/>
          <w:szCs w:val="56"/>
        </w:rPr>
      </w:pPr>
      <w:bookmarkStart w:colFirst="0" w:colLast="0" w:name="_vtrx37tqmz1g" w:id="0"/>
      <w:bookmarkEnd w:id="0"/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Proyecto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TicketDUOC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Descripción del Proyecto: El proyecto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TicketDUOC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tiene como propósito crear un sistema que facilite la inscripción y gestión de la participación en las actividades organizadas por Duoc UC. Este sistema permitirá a los usuarios reservar asientos y obtener beneficios adicionales, como colaciones, incentivando así una mayor participación estudiantil. Además, el sistema automatizará procesos que actualmente podrían ser manuales, optimizando la organización, seguimiento y análisis de datos de los eventos.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Relación con Competencias del Perfil de Egreso: El desarrollo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TicketDUOC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está estrechamente vinculado con competencias clave de perfil de egreso, tales como: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Desarrollo de Software de Escritorio: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proyecto se enfoca en la creación de un sistema de gestión de tickets diseñado específicamente para plataformas de escritorio, permitiendo aplicar y perfeccionar tus habilidades en este ámbito.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Competencias Comunicativas: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lo largo del proyecto, deberás comunicar de manera clara y efectiva con los stakeholders, documentar el progreso y presentar los resultados, lo que refuerza tus habilidades en comunicación.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Resolución de Problemas Técnicos: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proyecto también fortalecerá tu capacidad para identificar y resolver problemas técnicos complejos, asegurando que el sistema funcione de manera óptima y cumpla con todos los requisitos.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Factibilidad del Proyecto dentro de la Asignatura: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TicketDUOC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 viable para desarrollarse dentro del marco de la asignatura, ya que: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Aprovecha los conocimientos y herramientas adquiridos en gestión de proyectos, desarrollo de software y seguridad informática.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escala del proyecto es adecuada, con objetivos claros y alcanzables dentro del tiempo y recursos disponibles.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permite aplicar metodologías ágiles, lo que facilita la adaptación y ajustes durante su desarrollo.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Objetivos del Proyecto: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Diseñar e implementar el sistema de gestión de tickets.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Asegurar la funcionalidad a través de pruebas y ajustes.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Mejorar la eficiencia administrativa y la participación en actividades.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Documentar el proceso y los resultados, destacando seguridad y usabilidad.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Metodología de Trabajo: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Fase 1: Análisis de requerimientos.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Fase 2: Diseño del sistema.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Fase 3: Desarrollo iterativo con metodologías ágiles.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Fase 4: Pruebas y validación.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Fase 5: Documentación y despliegue.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Plan de Trabajo: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Semanas 1-2: Recolección de requisitos y análisis.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Semanas 3-4: Diseño del sistema.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Semanas 5-8: Desarrollo.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Semanas 9-10: Pruebas y ajustes finales.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Semana 11: Documentación y presentación final.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Propuesta de Evidencias: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Documento de requisitos.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Diseño del sistema.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Código fuente con documentación.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Informe de pruebas.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Documentación final del proyecto.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4276725</wp:posOffset>
          </wp:positionH>
          <wp:positionV relativeFrom="paragraph">
            <wp:posOffset>-323849</wp:posOffset>
          </wp:positionV>
          <wp:extent cx="2224405" cy="63881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