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{ Card, CardContent } from "@/components/ui/card";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{ Badge } from "@/components/ui/badge";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{ Sparkles, Brain, Bot, Code, Image, Video, FileText, Film, Camera } from "lucide-react";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export default function AiServicesPortfolio()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&lt;div className="min-h-screen bg-gray-100 p-6"&gt;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&lt;header className="flex items-center justify-between p-6 bg-white shadow-md rounded-2xl mb-6"&gt;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&lt;h1 className="text-3xl font-bold text-gray-800"&gt;Zabihullah&lt;/h1&gt;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&lt;Badge variant="outline" className="text-md"&gt;AI Services Portfolio&lt;/Badge&gt;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&lt;section className="grid grid-cols-1 md:grid-cols-2 lg:grid-cols-3 gap-6"&gt;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title="Chatbots" icon={&lt;Bot /&gt;} description="Custom AI-powered chatbots for websites and apps." /&gt;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title="Image Generation" icon={&lt;Image /&gt;} description="Create stunning visuals using text prompts." /&gt;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title="Video Generation" icon={&lt;Video /&gt;} description="AI-generated videos from scripts or prompts." /&gt;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title="Code Generation" icon={&lt;Code /&gt;} description="Smart AI tools to write or assist in coding." /&gt;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title="Text Summarization" icon={&lt;Sparkles /&gt;} description="Condense lengthy documents with AI." /&gt;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title="Machine Learning Models" icon={&lt;Brain /&gt;} description="Custom models built for your specific use-case." /&gt;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title="Text to Image" icon={&lt;FileText /&gt;} description="Transform written content into compelling images." /&gt;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title="Text to Video" icon={&lt;Film /&gt;} description="Turn your script or idea into a video instantly." /&gt;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&lt;ServiceCard title="Image to Video" icon={&lt;Camera /&gt;} description="Generate dynamic videos from static images." /&gt;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&lt;footer className="mt-12 text-center text-gray-500 text-sm"&gt;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© 2025 Zabihullah. All rights reserved.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function ServiceCard({ title, icon, description })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&lt;Card className="rounded-2xl shadow-md hover:shadow-xl transition-shadow"&gt;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&lt;CardContent className="p-6 flex flex-col items-start gap-4"&gt;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&lt;div className="text-blue-600 text-3xl"&gt;{icon}&lt;/div&gt;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&lt;h2 className="text-xl font-semibold text-gray-800"&gt;{title}&lt;/h2&gt;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&lt;p className="text-gray-600 text-sm"&gt;{description}&lt;/p&gt;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&lt;Button variant="outline" className="mt-2"&gt;Learn More&lt;/Button&gt;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&lt;/CardContent&gt;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