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9D454F">
      <w:pPr>
        <w:rPr>
          <w:rFonts w:hint="default"/>
          <w:lang w:val="en-US"/>
        </w:rPr>
      </w:pPr>
      <w:r>
        <w:rPr>
          <w:rFonts w:hint="default"/>
          <w:lang w:val="en-US"/>
        </w:rPr>
        <w:t>Cara mengingatkan dan mengajak bawahan untuk shalat:</w:t>
      </w:r>
    </w:p>
    <w:p w14:paraId="0276EE8F">
      <w:pPr>
        <w:numPr>
          <w:ilvl w:val="0"/>
          <w:numId w:val="1"/>
        </w:numPr>
        <w:rPr>
          <w:rFonts w:hint="default"/>
          <w:lang w:val="en-US"/>
        </w:rPr>
      </w:pPr>
      <w:r>
        <w:rPr>
          <w:rFonts w:hint="default"/>
          <w:lang w:val="en-US"/>
        </w:rPr>
        <w:t>Dengan memberikan keteladanan.</w:t>
      </w:r>
    </w:p>
    <w:p w14:paraId="51FAF5B5">
      <w:pPr>
        <w:numPr>
          <w:ilvl w:val="0"/>
          <w:numId w:val="1"/>
        </w:numPr>
        <w:rPr>
          <w:rFonts w:hint="default"/>
          <w:lang w:val="en-US"/>
        </w:rPr>
      </w:pPr>
      <w:r>
        <w:rPr>
          <w:rFonts w:hint="default"/>
          <w:lang w:val="en-US"/>
        </w:rPr>
        <w:t>Kalau kita pemilik kebijakan, buat kajian di tempat kerja kita dengan mengajak Ahli Ilmu untuk mengisi kajian di tempat kerja kita.</w:t>
      </w:r>
    </w:p>
    <w:p w14:paraId="523D1AF8">
      <w:pPr>
        <w:numPr>
          <w:ilvl w:val="0"/>
          <w:numId w:val="1"/>
        </w:numPr>
        <w:rPr>
          <w:rFonts w:hint="default"/>
          <w:lang w:val="en-US"/>
        </w:rPr>
      </w:pPr>
      <w:r>
        <w:rPr>
          <w:rFonts w:hint="default"/>
          <w:lang w:val="en-US"/>
        </w:rPr>
        <w:t>…</w:t>
      </w:r>
    </w:p>
    <w:p w14:paraId="5CA1AA00">
      <w:pPr>
        <w:numPr>
          <w:numId w:val="0"/>
        </w:numPr>
        <w:rPr>
          <w:rFonts w:hint="default"/>
          <w:lang w:val="en-US"/>
        </w:rPr>
      </w:pPr>
    </w:p>
    <w:p w14:paraId="3E97D445">
      <w:pPr>
        <w:numPr>
          <w:numId w:val="0"/>
        </w:numPr>
        <w:rPr>
          <w:rFonts w:hint="default"/>
          <w:lang w:val="en-US"/>
        </w:rPr>
      </w:pPr>
      <w:r>
        <w:rPr>
          <w:rFonts w:hint="default"/>
          <w:lang w:val="en-US"/>
        </w:rPr>
        <w:t>Surah Yusuf ayat 108.</w:t>
      </w:r>
    </w:p>
    <w:p w14:paraId="14BB818D">
      <w:pPr>
        <w:numPr>
          <w:numId w:val="0"/>
        </w:numPr>
        <w:rPr>
          <w:rFonts w:hint="default"/>
          <w:lang w:val="en-US"/>
        </w:rPr>
      </w:pPr>
      <w:r>
        <w:rPr>
          <w:rFonts w:hint="default"/>
          <w:lang w:val="en-US"/>
        </w:rPr>
        <w:t>(Di antara Ilmu yang terkait pada ayat ini adalah Ilmu tentang konten dan Ilmu tentang orang yang didakwahi).</w:t>
      </w:r>
    </w:p>
    <w:p w14:paraId="4E03AC5D">
      <w:pPr>
        <w:numPr>
          <w:numId w:val="0"/>
        </w:numPr>
        <w:pBdr>
          <w:bottom w:val="single" w:color="auto" w:sz="4" w:space="0"/>
        </w:pBdr>
        <w:rPr>
          <w:rFonts w:hint="default"/>
          <w:lang w:val="en-US"/>
        </w:rPr>
      </w:pPr>
    </w:p>
    <w:p w14:paraId="620E29F6">
      <w:pPr>
        <w:numPr>
          <w:numId w:val="0"/>
        </w:numPr>
        <w:pBdr>
          <w:bottom w:val="single" w:color="auto" w:sz="4" w:space="0"/>
        </w:pBdr>
        <w:rPr>
          <w:rFonts w:hint="default"/>
          <w:lang w:val="en-US"/>
        </w:rPr>
      </w:pPr>
    </w:p>
    <w:p w14:paraId="2C311103">
      <w:pPr>
        <w:numPr>
          <w:numId w:val="0"/>
        </w:numPr>
        <w:rPr>
          <w:rFonts w:hint="default"/>
          <w:lang w:val="en-US"/>
        </w:rPr>
      </w:pPr>
    </w:p>
    <w:p w14:paraId="3DB3FC9A">
      <w:pPr>
        <w:numPr>
          <w:numId w:val="0"/>
        </w:numPr>
        <w:rPr>
          <w:rFonts w:hint="default"/>
          <w:lang w:val="en-US"/>
        </w:rPr>
      </w:pPr>
    </w:p>
    <w:p w14:paraId="132E3839">
      <w:pPr>
        <w:numPr>
          <w:numId w:val="0"/>
        </w:numPr>
        <w:rPr>
          <w:rFonts w:hint="default"/>
          <w:lang w:val="en-US"/>
        </w:rPr>
      </w:pPr>
      <w:r>
        <w:rPr>
          <w:rFonts w:hint="default"/>
          <w:lang w:val="en-US"/>
        </w:rPr>
        <w:t>Anak muda sudah berzina ingin bertaubat dan menikah namun harus menyelesaikan S1.</w:t>
      </w:r>
    </w:p>
    <w:p w14:paraId="3172ED4A">
      <w:pPr>
        <w:numPr>
          <w:numId w:val="0"/>
        </w:numPr>
        <w:rPr>
          <w:rFonts w:hint="default"/>
          <w:lang w:val="en-US"/>
        </w:rPr>
      </w:pPr>
    </w:p>
    <w:p w14:paraId="59A20CBC">
      <w:pPr>
        <w:numPr>
          <w:ilvl w:val="0"/>
          <w:numId w:val="2"/>
        </w:numPr>
        <w:rPr>
          <w:rFonts w:hint="default"/>
          <w:lang w:val="en-US"/>
        </w:rPr>
      </w:pPr>
      <w:r>
        <w:rPr>
          <w:rFonts w:hint="default"/>
          <w:lang w:val="en-US"/>
        </w:rPr>
        <w:t>Syarat menyelesaikan S1 tidak harus menunda pernikahan, dan syarat menikah tidak harus menunggu S1 selesai terlebih dahulu.</w:t>
      </w:r>
    </w:p>
    <w:p w14:paraId="54766D94">
      <w:pPr>
        <w:numPr>
          <w:ilvl w:val="0"/>
          <w:numId w:val="2"/>
        </w:numPr>
        <w:rPr>
          <w:rFonts w:hint="default"/>
          <w:lang w:val="en-US"/>
        </w:rPr>
      </w:pPr>
      <w:r>
        <w:rPr>
          <w:rFonts w:hint="default"/>
          <w:lang w:val="en-US"/>
        </w:rPr>
        <w:t>Bila kita takut atau bahkan syawat sudah mengarah kezina, maka hukum menikah itu sudah menjadi wajib bagi kita.</w:t>
      </w:r>
    </w:p>
    <w:p w14:paraId="711DA800">
      <w:pPr>
        <w:numPr>
          <w:ilvl w:val="0"/>
          <w:numId w:val="2"/>
        </w:numPr>
        <w:rPr>
          <w:rFonts w:hint="default"/>
          <w:lang w:val="en-US"/>
        </w:rPr>
      </w:pPr>
      <w:r>
        <w:rPr>
          <w:rFonts w:hint="default"/>
          <w:lang w:val="en-US"/>
        </w:rPr>
        <w:t>Dengan pernikahan banyak keberkahan yang bisa kita dapatkan, diantaranya dilancarkan pendidikan kita.</w:t>
      </w:r>
    </w:p>
    <w:p w14:paraId="4AFD2371">
      <w:pPr>
        <w:numPr>
          <w:ilvl w:val="0"/>
          <w:numId w:val="2"/>
        </w:numPr>
        <w:rPr>
          <w:rFonts w:hint="default"/>
          <w:lang w:val="en-US"/>
        </w:rPr>
      </w:pPr>
      <w:r>
        <w:rPr>
          <w:rFonts w:hint="default"/>
          <w:lang w:val="en-US"/>
        </w:rPr>
        <w:t>Seringkali seseorang membuat syarat yang sebenarnya tidak dipersyaratkan oleh Allah dan Rasul-Nya. Bahkan terkadang syarat tersebut justru membebani/menyuliskan diri sendiri.</w:t>
      </w:r>
    </w:p>
    <w:p w14:paraId="34071010">
      <w:pPr>
        <w:numPr>
          <w:ilvl w:val="0"/>
          <w:numId w:val="2"/>
        </w:numPr>
        <w:rPr>
          <w:rFonts w:hint="default"/>
          <w:lang w:val="en-US"/>
        </w:rPr>
      </w:pPr>
      <w:r>
        <w:rPr>
          <w:rFonts w:hint="default"/>
          <w:lang w:val="en-US"/>
        </w:rPr>
        <w:t>Perlu diketahui, zina itu dosa yang teramat berat. Sangat berat hukumannya. Dan sangat buruk statusnya.</w:t>
      </w:r>
    </w:p>
    <w:p w14:paraId="1C5BD3B0">
      <w:pPr>
        <w:numPr>
          <w:numId w:val="0"/>
        </w:numPr>
        <w:rPr>
          <w:rFonts w:hint="default"/>
          <w:lang w:val="en-US"/>
        </w:rPr>
      </w:pPr>
    </w:p>
    <w:p w14:paraId="56FBE961">
      <w:pPr>
        <w:numPr>
          <w:numId w:val="0"/>
        </w:numPr>
        <w:rPr>
          <w:rFonts w:hint="default"/>
          <w:lang w:val="en-US"/>
        </w:rPr>
      </w:pPr>
      <w:r>
        <w:rPr>
          <w:rFonts w:hint="default"/>
          <w:lang w:val="en-US"/>
        </w:rPr>
        <w:t>Surah Al Isra` ayat 32.</w:t>
      </w:r>
    </w:p>
    <w:p w14:paraId="265B1106">
      <w:pPr>
        <w:numPr>
          <w:numId w:val="0"/>
        </w:numPr>
        <w:rPr>
          <w:rFonts w:hint="default"/>
          <w:lang w:val="en-US"/>
        </w:rPr>
      </w:pPr>
      <w:r>
        <w:rPr>
          <w:rFonts w:hint="default"/>
          <w:lang w:val="en-US"/>
        </w:rPr>
        <w:t>(Ada banyak keburukan yang menanti apabila seseorang berzina, tidak hanya tentang penyakit kelamin).</w:t>
      </w:r>
    </w:p>
    <w:p w14:paraId="64E3FAFF">
      <w:pPr>
        <w:numPr>
          <w:numId w:val="0"/>
        </w:numPr>
        <w:rPr>
          <w:rFonts w:hint="default"/>
          <w:lang w:val="en-US"/>
        </w:rPr>
      </w:pPr>
    </w:p>
    <w:p w14:paraId="19D14995">
      <w:pPr>
        <w:numPr>
          <w:numId w:val="0"/>
        </w:numPr>
        <w:rPr>
          <w:rFonts w:hint="default"/>
          <w:lang w:val="en-US"/>
        </w:rPr>
      </w:pPr>
      <w:r>
        <w:rPr>
          <w:rFonts w:hint="default"/>
          <w:lang w:val="en-US"/>
        </w:rPr>
        <w:t>Ada banyak orang tidak berzina dan tidak mau berzina walaupun mereka tidak mengerti agama, karena mereka secara fitrah dan akal sehatnya merasa itu hal yang buruk.</w:t>
      </w:r>
    </w:p>
    <w:p w14:paraId="3480998A">
      <w:pPr>
        <w:numPr>
          <w:numId w:val="0"/>
        </w:numPr>
        <w:rPr>
          <w:rFonts w:hint="default"/>
          <w:lang w:val="en-US"/>
        </w:rPr>
      </w:pPr>
    </w:p>
    <w:p w14:paraId="754F1B36">
      <w:pPr>
        <w:numPr>
          <w:ilvl w:val="0"/>
          <w:numId w:val="2"/>
        </w:numPr>
        <w:ind w:left="0" w:leftChars="0" w:firstLine="0" w:firstLineChars="0"/>
        <w:rPr>
          <w:rFonts w:hint="default"/>
          <w:lang w:val="en-US"/>
        </w:rPr>
      </w:pPr>
      <w:r>
        <w:rPr>
          <w:rFonts w:hint="default"/>
          <w:lang w:val="en-US"/>
        </w:rPr>
        <w:t>Ini berkaitan tentang hak Allah yang dilanggar.</w:t>
      </w:r>
    </w:p>
    <w:p w14:paraId="71844951">
      <w:pPr>
        <w:numPr>
          <w:ilvl w:val="0"/>
          <w:numId w:val="2"/>
        </w:numPr>
        <w:ind w:left="0" w:leftChars="0" w:firstLine="0" w:firstLineChars="0"/>
        <w:rPr>
          <w:rFonts w:hint="default"/>
          <w:lang w:val="en-US"/>
        </w:rPr>
      </w:pPr>
      <w:r>
        <w:rPr>
          <w:rFonts w:hint="default"/>
          <w:lang w:val="en-US"/>
        </w:rPr>
        <w:t>Orang yang berzina bukan hanya menzhalimi diri sendiri dan orang yang dizinai, namun dia telah menzhalimi satu keluarga besar. Apabila wanita telah berzina, satu beluarga besar bisa heboh.</w:t>
      </w:r>
    </w:p>
    <w:p w14:paraId="089CC61E">
      <w:pPr>
        <w:numPr>
          <w:ilvl w:val="0"/>
          <w:numId w:val="2"/>
        </w:numPr>
        <w:ind w:left="0" w:leftChars="0" w:firstLine="0" w:firstLineChars="0"/>
        <w:rPr>
          <w:rFonts w:hint="default"/>
          <w:lang w:val="en-US"/>
        </w:rPr>
      </w:pPr>
      <w:r>
        <w:rPr>
          <w:rFonts w:hint="default"/>
          <w:lang w:val="en-US"/>
        </w:rPr>
        <w:t>…</w:t>
      </w:r>
    </w:p>
    <w:p w14:paraId="22BFED34">
      <w:pPr>
        <w:numPr>
          <w:ilvl w:val="0"/>
          <w:numId w:val="2"/>
        </w:numPr>
        <w:ind w:left="0" w:leftChars="0" w:firstLine="0" w:firstLineChars="0"/>
        <w:rPr>
          <w:rFonts w:hint="default"/>
          <w:lang w:val="en-US"/>
        </w:rPr>
      </w:pPr>
      <w:r>
        <w:rPr>
          <w:rFonts w:hint="default"/>
          <w:lang w:val="en-US"/>
        </w:rPr>
        <w:t>Pihak lain terutama terzhalimi, apabila ibunya yang merasa terzhalimi lalu ibunya menyumpahkan keburukan. Maka tidak ada hijab antara do’a ibunya dengan Allah.</w:t>
      </w:r>
    </w:p>
    <w:p w14:paraId="2215197A">
      <w:pPr>
        <w:numPr>
          <w:ilvl w:val="0"/>
          <w:numId w:val="2"/>
        </w:numPr>
        <w:ind w:left="0" w:leftChars="0" w:firstLine="0" w:firstLineChars="0"/>
        <w:rPr>
          <w:rFonts w:hint="default"/>
          <w:lang w:val="en-US"/>
        </w:rPr>
      </w:pPr>
      <w:r>
        <w:rPr>
          <w:rFonts w:hint="default"/>
          <w:lang w:val="en-US"/>
        </w:rPr>
        <w:t>Ini berkaitan dengan masa depan pihak yang berzina.</w:t>
      </w:r>
    </w:p>
    <w:p w14:paraId="06E2DE5A">
      <w:pPr>
        <w:numPr>
          <w:ilvl w:val="0"/>
          <w:numId w:val="2"/>
        </w:numPr>
        <w:ind w:left="0" w:leftChars="0" w:firstLine="0" w:firstLineChars="0"/>
        <w:rPr>
          <w:rFonts w:hint="default"/>
          <w:lang w:val="en-US"/>
        </w:rPr>
      </w:pPr>
      <w:r>
        <w:rPr>
          <w:rFonts w:hint="default"/>
          <w:lang w:val="en-US"/>
        </w:rPr>
        <w:t>Ini juga berkaitan dengan masa depan anak hasil perzinaan mereka.</w:t>
      </w:r>
    </w:p>
    <w:p w14:paraId="58648596">
      <w:pPr>
        <w:numPr>
          <w:ilvl w:val="0"/>
          <w:numId w:val="2"/>
        </w:numPr>
        <w:ind w:left="0" w:leftChars="0" w:firstLine="0" w:firstLineChars="0"/>
        <w:rPr>
          <w:rFonts w:hint="default"/>
          <w:lang w:val="en-US"/>
        </w:rPr>
      </w:pPr>
      <w:r>
        <w:rPr>
          <w:rFonts w:hint="default"/>
          <w:lang w:val="en-US"/>
        </w:rPr>
        <w:t>Dan banyak msalah panjang yang seringkali tidak terfikirkan lainnya.</w:t>
      </w:r>
    </w:p>
    <w:p w14:paraId="7FAEDF1F">
      <w:pPr>
        <w:numPr>
          <w:numId w:val="0"/>
        </w:numPr>
        <w:ind w:leftChars="0"/>
        <w:rPr>
          <w:rFonts w:hint="default"/>
          <w:lang w:val="en-US"/>
        </w:rPr>
      </w:pPr>
    </w:p>
    <w:p w14:paraId="193F905C">
      <w:pPr>
        <w:numPr>
          <w:numId w:val="0"/>
        </w:numPr>
        <w:pBdr>
          <w:bottom w:val="single" w:color="auto" w:sz="4" w:space="0"/>
        </w:pBdr>
        <w:ind w:leftChars="0"/>
        <w:rPr>
          <w:rFonts w:hint="default"/>
          <w:lang w:val="en-US"/>
        </w:rPr>
      </w:pPr>
    </w:p>
    <w:p w14:paraId="32E2BCE1">
      <w:pPr>
        <w:numPr>
          <w:numId w:val="0"/>
        </w:numPr>
        <w:ind w:leftChars="0"/>
        <w:rPr>
          <w:rFonts w:hint="default"/>
          <w:lang w:val="en-US"/>
        </w:rPr>
      </w:pPr>
    </w:p>
    <w:p w14:paraId="00518E2E">
      <w:pPr>
        <w:numPr>
          <w:numId w:val="0"/>
        </w:numPr>
        <w:ind w:leftChars="0"/>
        <w:rPr>
          <w:rFonts w:hint="default"/>
          <w:lang w:val="en-US"/>
        </w:rPr>
      </w:pPr>
    </w:p>
    <w:p w14:paraId="77D7B1AE">
      <w:pPr>
        <w:numPr>
          <w:numId w:val="0"/>
        </w:numPr>
        <w:ind w:leftChars="0"/>
        <w:rPr>
          <w:rFonts w:hint="default"/>
          <w:lang w:val="en-US"/>
        </w:rPr>
      </w:pPr>
      <w:r>
        <w:rPr>
          <w:rFonts w:hint="default"/>
          <w:lang w:val="en-US"/>
        </w:rPr>
        <w:t>Menashihati orang tua tanpa menyinggung perasaan mereka.</w:t>
      </w:r>
    </w:p>
    <w:p w14:paraId="162593E2">
      <w:pPr>
        <w:numPr>
          <w:ilvl w:val="0"/>
          <w:numId w:val="3"/>
        </w:numPr>
        <w:ind w:leftChars="0"/>
        <w:rPr>
          <w:rFonts w:hint="default"/>
          <w:lang w:val="en-US"/>
        </w:rPr>
      </w:pPr>
      <w:r>
        <w:rPr>
          <w:rFonts w:hint="default"/>
          <w:lang w:val="en-US"/>
        </w:rPr>
        <w:t>Lanjutkan dakwah kita kepada keluarga kita walaupun hari ini mereka masih belum mendapat hidayah.</w:t>
      </w:r>
    </w:p>
    <w:p w14:paraId="1752381E">
      <w:pPr>
        <w:numPr>
          <w:ilvl w:val="0"/>
          <w:numId w:val="3"/>
        </w:numPr>
        <w:ind w:leftChars="0"/>
        <w:rPr>
          <w:rFonts w:hint="default"/>
          <w:lang w:val="en-US"/>
        </w:rPr>
      </w:pPr>
      <w:r>
        <w:rPr>
          <w:rFonts w:hint="default"/>
          <w:lang w:val="en-US"/>
        </w:rPr>
        <w:t>Do’akan orang tua.</w:t>
      </w:r>
    </w:p>
    <w:p w14:paraId="53820FE3">
      <w:pPr>
        <w:numPr>
          <w:ilvl w:val="0"/>
          <w:numId w:val="3"/>
        </w:numPr>
        <w:ind w:leftChars="0"/>
        <w:rPr>
          <w:rFonts w:hint="default"/>
          <w:lang w:val="en-US"/>
        </w:rPr>
      </w:pPr>
      <w:r>
        <w:rPr>
          <w:rFonts w:hint="default"/>
          <w:lang w:val="en-US"/>
        </w:rPr>
        <w:t>Tunjukkan perubahan akhlak kepada orang tua, kepada anggota keluarga yang baik. Tunjukkan bahwa Agama itu membuat saya menjadi berubah lebih baik, lebih pintar, lebih bijak, lebih dewasa, lebih lembut, dan seterusnya.</w:t>
      </w:r>
    </w:p>
    <w:p w14:paraId="499303A4">
      <w:pPr>
        <w:numPr>
          <w:ilvl w:val="0"/>
          <w:numId w:val="3"/>
        </w:numPr>
        <w:ind w:leftChars="0"/>
        <w:rPr>
          <w:rFonts w:hint="default"/>
          <w:lang w:val="en-US"/>
        </w:rPr>
      </w:pPr>
      <w:r>
        <w:rPr>
          <w:rFonts w:hint="default"/>
          <w:lang w:val="en-US"/>
        </w:rPr>
        <w:t>Sampaikan dengan lemah lembut dan bijak.</w:t>
      </w:r>
    </w:p>
    <w:p w14:paraId="1314CB1E">
      <w:pPr>
        <w:numPr>
          <w:ilvl w:val="0"/>
          <w:numId w:val="3"/>
        </w:numPr>
        <w:ind w:leftChars="0"/>
        <w:rPr>
          <w:rFonts w:hint="default"/>
          <w:lang w:val="en-US"/>
        </w:rPr>
      </w:pPr>
      <w:r>
        <w:rPr>
          <w:rFonts w:hint="default"/>
          <w:lang w:val="en-US"/>
        </w:rPr>
        <w:t>Sampaikan secara bertahap, mulai dari Iman dan Tauhid.</w:t>
      </w:r>
    </w:p>
    <w:p w14:paraId="762F01E5">
      <w:pPr>
        <w:numPr>
          <w:ilvl w:val="0"/>
          <w:numId w:val="3"/>
        </w:numPr>
        <w:ind w:leftChars="0"/>
        <w:rPr>
          <w:rFonts w:hint="default"/>
          <w:lang w:val="en-US"/>
        </w:rPr>
      </w:pPr>
      <w:r>
        <w:rPr>
          <w:rFonts w:hint="default"/>
          <w:lang w:val="en-US"/>
        </w:rPr>
        <w:t>Minta dukungan dari mereka, sering kali orang lain tidak mau ikut atas apa yang kita lakukan manun mereka mau mendukung.</w:t>
      </w:r>
    </w:p>
    <w:p w14:paraId="40441F9B">
      <w:pPr>
        <w:numPr>
          <w:ilvl w:val="0"/>
          <w:numId w:val="3"/>
        </w:numPr>
        <w:ind w:leftChars="0"/>
        <w:rPr>
          <w:rFonts w:hint="default"/>
          <w:lang w:val="en-US"/>
        </w:rPr>
      </w:pPr>
      <w:r>
        <w:rPr>
          <w:rFonts w:hint="default"/>
          <w:lang w:val="en-US"/>
        </w:rPr>
        <w:t>Ceritakan kembali kenikmatan dan keberkahan atas sebab hidayah yang kita terima.</w:t>
      </w:r>
    </w:p>
    <w:p w14:paraId="76BFE58A">
      <w:pPr>
        <w:numPr>
          <w:ilvl w:val="0"/>
          <w:numId w:val="3"/>
        </w:numPr>
        <w:ind w:leftChars="0"/>
        <w:rPr>
          <w:rFonts w:hint="default"/>
          <w:lang w:val="en-US"/>
        </w:rPr>
      </w:pPr>
      <w:r>
        <w:rPr>
          <w:rFonts w:hint="default"/>
          <w:lang w:val="en-US"/>
        </w:rPr>
        <w:t>Ajak kembali mereka untuk menuju hidayah.</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569EC7"/>
    <w:multiLevelType w:val="singleLevel"/>
    <w:tmpl w:val="DB569EC7"/>
    <w:lvl w:ilvl="0" w:tentative="0">
      <w:start w:val="1"/>
      <w:numFmt w:val="decimal"/>
      <w:suff w:val="space"/>
      <w:lvlText w:val="%1."/>
      <w:lvlJc w:val="left"/>
    </w:lvl>
  </w:abstractNum>
  <w:abstractNum w:abstractNumId="1">
    <w:nsid w:val="56FEE50C"/>
    <w:multiLevelType w:val="singleLevel"/>
    <w:tmpl w:val="56FEE50C"/>
    <w:lvl w:ilvl="0" w:tentative="0">
      <w:start w:val="1"/>
      <w:numFmt w:val="decimal"/>
      <w:suff w:val="space"/>
      <w:lvlText w:val="%1."/>
      <w:lvlJc w:val="left"/>
    </w:lvl>
  </w:abstractNum>
  <w:abstractNum w:abstractNumId="2">
    <w:nsid w:val="65D3FB82"/>
    <w:multiLevelType w:val="singleLevel"/>
    <w:tmpl w:val="65D3FB82"/>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0D346F"/>
    <w:rsid w:val="13882B03"/>
    <w:rsid w:val="1EAB44AD"/>
    <w:rsid w:val="310D346F"/>
    <w:rsid w:val="338559DE"/>
    <w:rsid w:val="42DC55F3"/>
    <w:rsid w:val="561A74D1"/>
    <w:rsid w:val="5A293E5E"/>
    <w:rsid w:val="5AEE5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2025-09-15T22:36:00Z</dcterms:created>
  <dc:creator>Zabuku</dc:creator>
  <cp:lastModifiedBy>Zabuku</cp:lastModifiedBy>
  <dcterms:modified xsi:type="dcterms:W3CDTF">2025-09-15T23:15:03Z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6BFEE9AD955F45C3856C52FAC313C129_11</vt:lpwstr>
  </property>
</Properties>
</file>