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897</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Senin, 06</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lang w:val="en-US"/>
        </w:rPr>
        <w:t>SESI TANYA JAWAB</w:t>
      </w: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Hud 102.</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01839C30">
      <w:pPr>
        <w:pStyle w:val="5"/>
        <w:keepNext w:val="0"/>
        <w:keepLines w:val="0"/>
        <w:widowControl/>
        <w:numPr>
          <w:ilvl w:val="0"/>
          <w:numId w:val="1"/>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Jika orang kafir dan orang zhalim, apabila duturunkan azab pada mereka. Maka tidak akan ada yang bisa menghindar darinya.</w:t>
      </w:r>
    </w:p>
    <w:p w14:paraId="25B44C5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94DF21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Walaupun orang berbuat dosa, kesyirikan, kebid’ahan dan sebagainya terkesan mereka tidak di’azab, sebenarnya itu semua karena Allah sedang menangguhkan ‘adzab mereka. Ketika adzab diturunkan kepada mereka, mereka tidak akan bisa menghindar. Semua seselai, semua tidak akan bisa lolos.</w:t>
      </w:r>
    </w:p>
    <w:p w14:paraId="59B3E1D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784D6E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Itulah hikmahnya juga, mengapa adzab neraka itu di tangguhkan di akhirat kelak.</w:t>
      </w:r>
    </w:p>
    <w:p w14:paraId="5E0F1BD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1832E7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Itu Allah kasih tangguh, itu Allah kasih ulur.</w:t>
      </w:r>
    </w:p>
    <w:p w14:paraId="2CF798C8">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FCD66C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0D78F"/>
    <w:multiLevelType w:val="singleLevel"/>
    <w:tmpl w:val="1990D7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644"/>
    <w:rsid w:val="00E05163"/>
    <w:rsid w:val="02F57D09"/>
    <w:rsid w:val="03D96FA0"/>
    <w:rsid w:val="07CB6363"/>
    <w:rsid w:val="0C2706D4"/>
    <w:rsid w:val="0ED263A4"/>
    <w:rsid w:val="121C689B"/>
    <w:rsid w:val="16490EEA"/>
    <w:rsid w:val="197100B3"/>
    <w:rsid w:val="1B03274F"/>
    <w:rsid w:val="1B88053A"/>
    <w:rsid w:val="24AF67BE"/>
    <w:rsid w:val="24B87EA7"/>
    <w:rsid w:val="28271B69"/>
    <w:rsid w:val="2DA862AF"/>
    <w:rsid w:val="30646375"/>
    <w:rsid w:val="31FB3C38"/>
    <w:rsid w:val="382F639C"/>
    <w:rsid w:val="3CEC7256"/>
    <w:rsid w:val="3D9F1B06"/>
    <w:rsid w:val="441F7E99"/>
    <w:rsid w:val="46766D20"/>
    <w:rsid w:val="46774571"/>
    <w:rsid w:val="48170A43"/>
    <w:rsid w:val="4AF8018E"/>
    <w:rsid w:val="4C0443B8"/>
    <w:rsid w:val="4D9F361E"/>
    <w:rsid w:val="4DC46E97"/>
    <w:rsid w:val="4DD567DB"/>
    <w:rsid w:val="527E6CE5"/>
    <w:rsid w:val="534C778F"/>
    <w:rsid w:val="54174F0C"/>
    <w:rsid w:val="5B0E55E3"/>
    <w:rsid w:val="5C673BDB"/>
    <w:rsid w:val="5FA248E1"/>
    <w:rsid w:val="607E5017"/>
    <w:rsid w:val="610012BB"/>
    <w:rsid w:val="6176228D"/>
    <w:rsid w:val="62807B67"/>
    <w:rsid w:val="63582DE4"/>
    <w:rsid w:val="667F20C4"/>
    <w:rsid w:val="68783C73"/>
    <w:rsid w:val="68C51646"/>
    <w:rsid w:val="6A5F27F2"/>
    <w:rsid w:val="6CB64171"/>
    <w:rsid w:val="74397BC1"/>
    <w:rsid w:val="77420B89"/>
    <w:rsid w:val="79DE7B6A"/>
    <w:rsid w:val="79FB38E0"/>
    <w:rsid w:val="7C300A92"/>
    <w:rsid w:val="7CDF4335"/>
    <w:rsid w:val="7F6A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2025-10-05T22:39:01Z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CF92CDB8C22F48AFB75671A863B5342A_13</vt:lpwstr>
  </property>
</Properties>
</file>