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Alan Forsyth NG5 4AA STL Switch Pending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2026-04-20 Monday ID 11766235187 Email alan@hockleydevelopments.com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Monday AI Notetaker ID d3d397a8-e852-4b33-8e83-04bced05b655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STL Switch 1 bed developer Nottingham Outcome Pending (still in Web meeting booked stage)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property overview and objectives short-let revenue estimate and cost assumptions comparison of short-let and long-let performance mixed letting strategy and follow-up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The call focused on assessing whether short-term letting makes financial sense for Alan new Nottingham block of flats compared with standard tenancies. Alan runs Hockley Developments - this is a developer/investor enquiry. Revenue estimate and cost assumptions presented. STL vs LTL performance comparison made. Mixed letting strategy discussed - some units STL some LTL. Outcome: developer context, mixed strategy discussion, still in pipeline as Web meeting booked status.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Developer/investor profile - Hockley Developments. Mixed STL/LTL strategy for block of flats.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PENDING Monday status Web meeting booked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entry 020 lead name Alan Forsyth email alan@hockleydevelopments.com type STL Switch property address 14 Mansfield Street Sherwood Nottingham postcode NG5 4AA bedrooms 1 note Developer Hockley Developments mixed letting strategy block of flats meeting date 2026-04-20 notetaker_id d3d397a8-e852-4b33-8e83-04bced05b655 outcome pending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