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034 Taj Khan HG1 5JX STL Switch Converted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2026-03-09 Email tajkhanijau@hotmail.co.uk Monday 10945481296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Notetaker ID 124004b1-6f2e-48e6-8b7f-29e9fe123127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2 bed Harrogate CONVERTED CUSTOMER Outcome Converted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income estimate and financials for Apartment 1 Mowbray House profitability and booking strategy Airbnb Booking.com direct bookings property protection guest vetting and operational tools listing optimization photography and platform performance onboarding process fees and scale-up potential furnishing linen and equipment requirements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assessing the short-let potential of Apartment 1 Mowbray House in Harrogate and outlining how Stayful would manage and optimize the property. Concrete financial projections presented. Full booking strategy including Airbnb Booking.com and direct bookings explained. Property protection and guest vetting covered. Listing optimization photography and platform performance discussed. Onboarding process fees and potential for wider portfolio scale-up covered. Furnishing linen and equipment requirements assessed. TAJ CONVERTED - signed at 13% management fee before 18 March 2026. Trial unit in 19-apartment block. Portfolio expansion opportunity.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 INTEL This lead converted from a single web meeting. Key factors: Harrogate market strength, clear income projections, portfolio scale-up potential resonated strongly. No major objections recorded. Fast-path conversion.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CONVERTED Monday status Customer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034 lead Taj Khan email tajkhanijau@hotmail.co.uk type STL Switch postcode HG1 5JX bedrooms 2 note CONVERTED - signed 13% fee before 18 Mar 2026 trial unit in 19-apt block portfolio opportunity outcome converted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