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MANAGEMENT LEADS — WEEKLY INTELLIGENCE SNAPSHOT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Week:       2026-W19  (Mon 2026-05-04 to Sun 2026-05-10)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 2026-05-07 (Thursday)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Board:      Management Leads (ID 5891626711)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Baseline:   YES — first ever run, no prior snapshot for delta comparison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PIPELINE OVERVIEW 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in system:              855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 (not yet lost or converted):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 Qualified Lead                   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 Up                           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Qualified lead                     65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due to call          17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                     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booked                 10  (5 active board + 5 in Customer section)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no show                 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Warm                               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 offer applied               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ACTIVE                      157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/ EXITED: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Due to call              77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                        534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Dropped customer                   47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LOST                        658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 Customer                    40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ALL-TIME CONVERSION RATE:   5.73%   (40 converted / 698 evaluated)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[Evaluated = converted + all abandoned + dropped customer]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[Active pipeline of 157 not yet counted in denominator]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Delta from previous week:    N/A — BASELINE WEEK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GROUP / SECTION ITEM COUNTS 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Maintenance Service Leads          0   (empty)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Cold Management Leads              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Qualified Management Leads        65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Due to call         17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Due to call             77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management leads    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booked (group)         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No show (group)        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sat/warm (group)      18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 offer applied (group)      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Leads                  534   (calculated from board total)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Leads follow up flow     0   (empty)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 / signed                 92   [40 Customer + 47 Dropped + 5 WMB historical]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                           855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PROFILE TYPE DISTRIBUTION ===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Measured across active pipeline groups with profile data: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Qualified leads (65) + Warm (18) + WMB active (5) + Special Offer (8) = 96 leads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 Type                   Count    Pct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 (existing → higher)    45   46.9%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Unknown / not set                 19   19.8%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Abroad (move abroad + STL)        10   10.4%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 (buy to STL)              9    9.4%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Existing STL (wants management)    7    7.3%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Sell STL (selling + STL interim)   5    5.2%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R2R (rent-to-rent management)      1    1.0%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-----------------------------------------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                             96  100.0%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quality note: ~20% of active leads have no profile type recorded.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Cold leads and Abandoned leads almost universally have no profile type set.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QUALIFIED LEADS PROFILE BREAKDOWN (65 leads) 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Switch:          28   (43.1%)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Abroad:               6    (9.2%)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Existing STL:         6    (9.2%)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Sell STL:             2    (3.1%)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Purchase:             5    (7.7%)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R2R:                  1    (1.5%)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Unknown:             17   (26.2%)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WEB MEETING PIPELINE ===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Web Meeting Booked leads (current board group):     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Cameron     — HU1  (Existing → higher return)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Yunes       — N17  (Move abroad)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Darren      — GL56 (Unknown profile)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Jack Mitchell — BS3 (Existing → higher return)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Hussan Syed — ST4  (Existing → higher return)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WMB in Customer section (pending conversion):   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Emma Delaney        — DL3  Darlington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Emma Agyekum        — Hartlepool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 Kalpesh Prajapat — NG1  Nottingham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Samantha Bel-Barko  — DL3  Darlington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Christopher Elphick — TS20 Stockton-on-Tees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leads (post-first meeting):         18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Meeting 2 Booked:                       7   (38.9%)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David Stocks, Eduardo Carniel, Benjamin, Saleem, Kiran Bokil, AVIK BANERJEE, Hally Ingram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Meeting 2 Not Yet Booked:              11   (61.1%)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Meeting 2 Booking Rate:             38.9%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Meeting No Show:                      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Nas, Tim, SOLOMON KIDANE, Olusina, Felicetta, Adrian, Harry, Alan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No-show rate vs all who booked:   8 / (10+8+18+40) = 10.5%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SPECIAL OFFER PERFORMANCE 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in Special Offer Applied group:            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13%+VAT dropdown explicitly set:          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Rebecca (LE1), Magdalena (TQ1), Sarah (SG19),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Mike (BS21), Andrew McIntee (HG2), Laura, Vanessa Wilson-Wood (NG24)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group but no dropdown set:                  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Kelvin Oliphant (AB53) — Abroad profile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13%+VAT dropdown active in other groups: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Future:                                 1  (Greg — HA3 Harrow)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 (converted):                          1  (Taj — HG1 Harrogate)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with 13%+VAT offer tag:              9+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offer conversion to date:          1 / 9 = 11.1% (Taj — converted customer)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type of special offer leads: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Switch:    3   Abroad: 2   Sell STL: 2   Purchase: 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CUSTOMER DATA ===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customers:                    40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customers (churned):         47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ever converted:                87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retention rate:          46.0%   (40 / 87)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customer profile breakdown: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Purchase (buy-to-STL):           27   (67.5%)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STL Switch (existing):            9   (22.5%)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Existing STL (management):        3    (7.5%)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R2R (rent-to-rent):               1    (2.5%)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 note: 25+ of the 40 customers are from a Seaham/Darlington/North East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property batch (Alexander Thomas, Carlos Ascensao, Christian Dowse,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Riseley et al.) — all classified as Purchase profile type.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with 13%+VAT special offer:    1  (Taj — HG1 Harrogate)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ABANDONMENT ANALYSIS 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abandoned / lost:             658   (77.0% of all 855 leads ever)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Due to call:             77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Abandoned (post-qualified):       534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Dropped customer (churned):        47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Abandonment rate:                 71.5%   (611 abandoned / 855 total)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[Excluding dropped customers from abandonment count]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reason breakdown (from leads with reason tagged):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 prediction too low:         18   (7 from ADC group + 11 from Abandoned group)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Does not fit with Stayful:         11   (3 from ADC group + 8 from Abandoned group)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incorrect information:        1   (Zoe — In the Future group)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reason tagged:                ~582   (vast majority — data entry gap)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abandonments carry no specific lost reason — an opportunity to improve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tagging discipline for future intelligence quality.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GEOGRAPHIC DISTRIBUTION ===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based on active pipeline leads (Qualified, Warm, WMB, Special Offer).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Postcodes extracted from address field (text6).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regions by active lead concentration: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Yorkshire (HG, LS, BD, HU, YO, HG)    Strongest — 10+ leads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East Midlands (NG, LE, DE)              Second — 8+ leads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South West (BS, GL, EX, BA, TQ)         Third — 7+ leads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West Midlands (CV, B, WV)               Fourth — 5+ leads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London/South East (SW, W, N, NW, BN)    Fifth — 5+ leads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North East (SR, TS, DL, NE)             Mainly in customer base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South Coast (SO, BN, PO)                4+ leads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North West (M, SK, PR, FY, WA)          3+ leads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East England (SG, PE, IP)               2+ leads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10. Scotland (EH, AB, IV)                  2+ leads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Notable: North East (Seaham/Darlington) dominates customer base but has few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 leads — the investment batch has largely converted or dropped.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Harrogate (HG2) cluster: Multiple qualified leads + 1 converted customer +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special offer lead. Possible priority follow-up area.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FUNNEL VELOCITY (all-time, baseline) ===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→ Qualified:    Approx. 65 currently qualified (many older leads in unknown state)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Qualified → WMB:     10 WMB (active + historical) out of 65 currently qualified = 15.4%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WMB → Warm:          18 warm (post-meeting) — no denominator available for this week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→ M2:           7 / 18 = 38.9%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→ Customer:     Conversion path not fully traceable in current data structure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funnel: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All-time total entered pipeline:     855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Currently active:                    157 (18.4%)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Lost / exited:                       658 (77.0%)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Converted to customer:                40  (4.7%)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[~5% conversion rate vs entries; 5.73% vs evaluated leads]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RAW GROUP COUNTS FOR AUTOMATION USE ===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group_mkwhk3z9  Maintenance Service Leads       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         Cold Management Leads           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group_mm28ypgs  Qualified Management Leads     65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group_mm1htyz7  In the future Due to call      17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group_mkwt7bfr  Abandoned Due to call          77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group_mkwthdxq  In the future management       25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group_mksxb5m0  Web meeting booked              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group_mkwx4dhv  Web meeting No show             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group_mksx27r4  Web meeting sat/warm           18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group_mm16jhqm  Special offer applied           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group_mkwtw6he  Abandoned Leads               534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group_mm151eer  Abandoned Leads follow up       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group_mm1dtkdm  Customer / signed              92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                                        855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END OF REPORT — 2026-W19 ===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