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76" w:lineRule="auto"/>
        <w:ind/>
        <w:rPr/>
      </w:pPr>
      <w:r/>
      <w:r/>
    </w:p>
    <w:p>
      <w:pPr>
        <w:pBdr/>
        <w:tabs>
          <w:tab w:val="left" w:leader="none" w:pos="3795"/>
        </w:tabs>
        <w:spacing w:after="52" w:before="52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sz w:val="19"/>
          <w:szCs w:val="19"/>
        </w:rPr>
        <w:t xml:space="preserve">                                   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 аренды   №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nextPage"/>
          <w:pgSz w:h="16838" w:orient="portrait" w:w="11909"/>
          <w:pgMar w:top="0" w:right="0" w:bottom="0" w:left="0" w:header="0" w:footer="3" w:gutter="0"/>
          <w:pgNumType w:start="1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Bdr/>
        <w:spacing w:after="502"/>
        <w:ind w:right="240"/>
        <w:jc w:val="right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46355</wp:posOffset>
                </wp:positionH>
                <wp:positionV relativeFrom="paragraph">
                  <wp:posOffset>14605</wp:posOffset>
                </wp:positionV>
                <wp:extent cx="1323340" cy="247650"/>
                <wp:effectExtent l="0" t="0" r="1016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781050" y="782320"/>
                          <a:ext cx="132334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  <w:t xml:space="preserve">Г.Караганда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3.65pt;mso-position-horizontal:absolute;mso-position-vertical-relative:text;margin-top:1.15pt;mso-position-vertical:absolute;width:104.20pt;height:19.5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  <w:t xml:space="preserve">Г.Караганда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Мы ниже подписавшиеся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лице директора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Жалтырбаев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Әділет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Ғалымұлы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ИИН:061222552016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с одной стороны   в дальнейшем «Арендодатель» и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{organization.organization}</w:t>
      </w:r>
      <w:r>
        <w:rPr>
          <w:rFonts w:ascii="Times New Roman" w:hAnsi="Times New Roman" w:eastAsia="Times New Roman" w:cs="Times New Roman"/>
          <w:color w:val="000000"/>
        </w:rPr>
        <w:t xml:space="preserve"> в лице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{customer.fullnameClient}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уд№</w:t>
      </w:r>
      <w:r>
        <w:rPr>
          <w:rFonts w:ascii="Times New Roman" w:hAnsi="Times New Roman" w:eastAsia="Times New Roman"/>
          <w:color w:val="000000"/>
          <w:lang w:val="en-US"/>
        </w:rPr>
        <w:t xml:space="preserve">{customer.clientIdNumber}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от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{customer.clientIdDateFrom}</w:t>
      </w:r>
      <w:r>
        <w:rPr>
          <w:rFonts w:ascii="Times New Roman" w:hAnsi="Times New Roman" w:eastAsia="Times New Roman" w:cs="Times New Roman"/>
          <w:color w:val="000000"/>
        </w:rPr>
        <w:t xml:space="preserve">г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{customer.clientIdType}</w:t>
      </w:r>
      <w:r>
        <w:rPr>
          <w:rFonts w:ascii="Times New Roman" w:hAnsi="Times New Roman" w:eastAsia="Times New Roman" w:cs="Times New Roman"/>
          <w:color w:val="000000"/>
        </w:rPr>
        <w:t xml:space="preserve">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 в дальнейшем «Ар</w:t>
      </w:r>
      <w:r>
        <w:rPr>
          <w:rFonts w:ascii="Times New Roman" w:hAnsi="Times New Roman" w:eastAsia="Times New Roman" w:cs="Times New Roman"/>
          <w:color w:val="000000"/>
        </w:rPr>
        <w:t xml:space="preserve">ендатор», с другой стороны заключили настоящий договор о нижеследующем: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1. Предмет договора </w:t>
      </w: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1.1 «Арендодатель» предоставляет в «Арендатор» получает во временное пол</w:t>
      </w:r>
      <w:r>
        <w:rPr>
          <w:rFonts w:ascii="Times New Roman" w:hAnsi="Times New Roman" w:eastAsia="Times New Roman" w:cs="Times New Roman"/>
          <w:color w:val="000000"/>
        </w:rPr>
        <w:t xml:space="preserve">ьзование проживание квартирные услуги по адресу: БИН 061222552016,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100004, Республики Казахстан, Карагандинская область, </w:t>
      </w:r>
      <w:r>
        <w:rPr>
          <w:rFonts w:ascii="Times New Roman" w:hAnsi="Times New Roman" w:eastAsia="Times New Roman" w:cs="Times New Roman"/>
          <w:color w:val="000000"/>
        </w:rPr>
        <w:t xml:space="preserve">г.Караганда</w:t>
      </w:r>
      <w:r>
        <w:rPr>
          <w:rFonts w:ascii="Times New Roman" w:hAnsi="Times New Roman" w:eastAsia="Times New Roman" w:cs="Times New Roman"/>
          <w:color w:val="000000"/>
        </w:rPr>
        <w:t xml:space="preserve">, район имени </w:t>
      </w:r>
      <w:r>
        <w:rPr>
          <w:rFonts w:ascii="Times New Roman" w:hAnsi="Times New Roman" w:eastAsia="Times New Roman" w:cs="Times New Roman"/>
          <w:color w:val="000000"/>
        </w:rPr>
        <w:t xml:space="preserve">Казыбек</w:t>
      </w:r>
      <w:r>
        <w:rPr>
          <w:rFonts w:ascii="Times New Roman" w:hAnsi="Times New Roman" w:eastAsia="Times New Roman" w:cs="Times New Roman"/>
          <w:color w:val="000000"/>
        </w:rPr>
        <w:t xml:space="preserve"> Би, улица Гапеева, дом 15/1, блок Б, квартира №101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1.2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За проживание с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color w:val="000000"/>
        </w:rPr>
        <w:t xml:space="preserve"> по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{formattedDateTo}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1.3 Срок проживание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{nightsCount}</w:t>
      </w:r>
      <w:r>
        <w:rPr>
          <w:rFonts w:ascii="Times New Roman" w:hAnsi="Times New Roman" w:eastAsia="Times New Roman" w:cs="Times New Roman"/>
          <w:color w:val="000000"/>
        </w:rPr>
        <w:t xml:space="preserve"> сутки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из расчета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customer.organization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.costPerDay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{costPerDayRu}</w:t>
      </w:r>
      <w:r>
        <w:rPr>
          <w:rFonts w:ascii="Times New Roman" w:hAnsi="Times New Roman" w:eastAsia="Times New Roman" w:cs="Times New Roman"/>
          <w:color w:val="000000"/>
        </w:rPr>
        <w:t xml:space="preserve"> тенге) тенге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{costPerDayCents}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  <w:t xml:space="preserve"> в сутки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2. Порядок расчета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2.1 В период проживание квартире «Арендатор» выплачивает «Арендо</w:t>
      </w:r>
      <w:r>
        <w:rPr>
          <w:rFonts w:ascii="Times New Roman" w:hAnsi="Times New Roman" w:eastAsia="Times New Roman" w:cs="Times New Roman"/>
          <w:color w:val="000000"/>
        </w:rPr>
        <w:t xml:space="preserve">дателю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totalCost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/>
          <w:color w:val="000000"/>
          <w:lang w:val="en-US"/>
        </w:rPr>
        <w:t xml:space="preserve">{totalCostRu}</w:t>
      </w:r>
      <w:r>
        <w:rPr>
          <w:rFonts w:ascii="Times New Roman" w:hAnsi="Times New Roman" w:eastAsia="Times New Roman"/>
          <w:color w:val="000000"/>
          <w:lang w:val="ru-RU"/>
        </w:rPr>
        <w:t xml:space="preserve"> тысяч</w:t>
      </w:r>
      <w:r>
        <w:rPr>
          <w:rFonts w:ascii="Times New Roman" w:hAnsi="Times New Roman" w:eastAsia="Times New Roman" w:cs="Times New Roman"/>
          <w:color w:val="000000"/>
        </w:rPr>
        <w:t xml:space="preserve">) тенге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{totalCostCents}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2.2 В случае досрочного расторжения договора по инициативе «Арендатора» ранее выплаченная сумма не возвращается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2.3 В течения срока действия настоящего договора сумма не изменяется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                     3. Срок действия Договора: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3.2. Договор составлен и подписан в 2 (двух) экземплярах для каждой из сторон, при этом все </w:t>
      </w:r>
      <w:r>
        <w:rPr>
          <w:rFonts w:ascii="Times New Roman" w:hAnsi="Times New Roman" w:eastAsia="Times New Roman" w:cs="Times New Roman"/>
        </w:rPr>
        <w:t xml:space="preserve">экземпляры имеют равную юридическую силу.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    4. Порядок рассмотрения споров.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5. Адреса, реквизиты и подписи Сторон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tbl>
      <w:tblPr>
        <w:tblStyle w:val="908"/>
        <w:tblInd w:w="0" w:type="dxa"/>
        <w:tblW w:w="9779" w:type="dxa"/>
        <w:tblBorders/>
        <w:tblLayout w:type="fixed"/>
        <w:tblpPr w:horzAnchor="text" w:tblpXSpec="left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Арендодатель: </w:t>
            </w:r>
            <w:r>
              <w:rPr>
                <w:b/>
                <w:bCs/>
              </w:rPr>
              <w:t xml:space="preserve">ИП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NomadDocs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Жалтырбаев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Әділет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Ғалымұлы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Регистранция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 РГУ "Управление государственных доходов по району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Департамента государственных доходов по Карагандинской области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Комитета государственных доходов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Министерства финансов Республики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Казахстан"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:061222552016,100004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Карагандинская область, г. Караганда,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район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Би, улица Гапеева,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дом 15/1, блок Б, квартира №101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Тел:87009907245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МП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Арендатор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ы: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 w14:paraId="58207B18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bin}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16B93961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city}, {customer.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index}, 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address}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 лице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{customer.fullnameClient}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              уд№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/>
            <w:bookmarkStart w:id="0" w:name="_heading=h.xu3j9nadc8fo"/>
            <w:r/>
            <w:bookmarkEnd w:id="0"/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</w:tr>
    </w:tbl>
    <w:p>
      <w:pPr>
        <w:pBdr>
          <w:bottom w:val="single" w:color="000000" w:sz="4" w:space="2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/>
      <w:bookmarkStart w:id="1" w:name="_GoBack"/>
      <w:r/>
      <w:bookmarkEnd w:id="1"/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ambria">
    <w:panose1 w:val="02040503050406030204"/>
  </w:font>
  <w:font w:name="Courier New">
    <w:panose1 w:val="02070409020205020404"/>
  </w:font>
  <w:font w:name="Arial">
    <w:panose1 w:val="020B0604020202020204"/>
  </w:font>
  <w:font w:name="Georgia">
    <w:panose1 w:val="02020502060505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7"/>
    <w:basedOn w:val="875"/>
    <w:next w:val="875"/>
    <w:link w:val="8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8">
    <w:name w:val="Heading 8"/>
    <w:basedOn w:val="875"/>
    <w:next w:val="875"/>
    <w:link w:val="8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9">
    <w:name w:val="Heading 9"/>
    <w:basedOn w:val="875"/>
    <w:next w:val="875"/>
    <w:link w:val="8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0">
    <w:name w:val="Heading 1 Char"/>
    <w:basedOn w:val="882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1">
    <w:name w:val="Heading 2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2">
    <w:name w:val="Heading 3 Char"/>
    <w:basedOn w:val="88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3">
    <w:name w:val="Heading 4 Char"/>
    <w:basedOn w:val="882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4">
    <w:name w:val="Heading 5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5">
    <w:name w:val="Heading 6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6">
    <w:name w:val="Heading 7 Char"/>
    <w:basedOn w:val="882"/>
    <w:link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7">
    <w:name w:val="Heading 8 Char"/>
    <w:basedOn w:val="88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9 Char"/>
    <w:basedOn w:val="882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Title Char"/>
    <w:basedOn w:val="882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0">
    <w:name w:val="Subtitle Char"/>
    <w:basedOn w:val="882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1">
    <w:name w:val="Quote"/>
    <w:basedOn w:val="875"/>
    <w:next w:val="875"/>
    <w:link w:val="84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>
    <w:name w:val="Quote Char"/>
    <w:basedOn w:val="882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3">
    <w:name w:val="List Paragraph"/>
    <w:basedOn w:val="875"/>
    <w:uiPriority w:val="34"/>
    <w:qFormat/>
    <w:pPr>
      <w:pBdr/>
      <w:spacing/>
      <w:ind w:left="720"/>
      <w:contextualSpacing w:val="true"/>
    </w:pPr>
  </w:style>
  <w:style w:type="character" w:styleId="844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75"/>
    <w:next w:val="875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2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48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50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51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3">
    <w:name w:val="Header Char"/>
    <w:basedOn w:val="882"/>
    <w:link w:val="887"/>
    <w:uiPriority w:val="99"/>
    <w:pPr>
      <w:pBdr/>
      <w:spacing/>
      <w:ind/>
    </w:pPr>
  </w:style>
  <w:style w:type="character" w:styleId="854">
    <w:name w:val="Footer Char"/>
    <w:basedOn w:val="882"/>
    <w:link w:val="889"/>
    <w:uiPriority w:val="99"/>
    <w:pPr>
      <w:pBdr/>
      <w:spacing/>
      <w:ind/>
    </w:pPr>
  </w:style>
  <w:style w:type="paragraph" w:styleId="855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2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2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widowControl w:val="false"/>
      <w:pBdr/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76">
    <w:name w:val="Heading 1"/>
    <w:basedOn w:val="875"/>
    <w:next w:val="875"/>
    <w:qFormat/>
    <w:pPr>
      <w:keepNext w:val="true"/>
      <w:keepLines w:val="true"/>
      <w:pBdr/>
      <w:spacing w:before="240"/>
      <w:ind/>
      <w:outlineLvl w:val="0"/>
    </w:pPr>
    <w:rPr>
      <w:rFonts w:ascii="Cambria" w:hAnsi="Cambria" w:eastAsia="Cambria" w:cs="Cambria"/>
      <w:color w:val="366091"/>
      <w:sz w:val="32"/>
      <w:szCs w:val="32"/>
    </w:rPr>
  </w:style>
  <w:style w:type="paragraph" w:styleId="877">
    <w:name w:val="Heading 2"/>
    <w:basedOn w:val="875"/>
    <w:next w:val="875"/>
    <w:qFormat/>
    <w:pPr>
      <w:keepNext w:val="true"/>
      <w:keepLines w:val="true"/>
      <w:pBdr/>
      <w:spacing w:before="40"/>
      <w:ind/>
      <w:outlineLvl w:val="1"/>
    </w:pPr>
    <w:rPr>
      <w:rFonts w:ascii="Cambria" w:hAnsi="Cambria" w:eastAsia="Cambria" w:cs="Cambria"/>
      <w:color w:val="366091"/>
      <w:sz w:val="26"/>
      <w:szCs w:val="26"/>
    </w:rPr>
  </w:style>
  <w:style w:type="paragraph" w:styleId="878">
    <w:name w:val="Heading 3"/>
    <w:basedOn w:val="875"/>
    <w:next w:val="875"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879">
    <w:name w:val="Heading 4"/>
    <w:basedOn w:val="875"/>
    <w:next w:val="875"/>
    <w:qFormat/>
    <w:pPr>
      <w:keepNext w:val="true"/>
      <w:keepLines w:val="true"/>
      <w:pBdr/>
      <w:spacing w:after="40" w:before="240"/>
      <w:ind/>
      <w:outlineLvl w:val="3"/>
    </w:pPr>
    <w:rPr>
      <w:b/>
      <w:bCs/>
    </w:rPr>
  </w:style>
  <w:style w:type="paragraph" w:styleId="880">
    <w:name w:val="Heading 5"/>
    <w:basedOn w:val="875"/>
    <w:next w:val="875"/>
    <w:qFormat/>
    <w:pPr>
      <w:keepNext w:val="true"/>
      <w:keepLines w:val="true"/>
      <w:pBdr/>
      <w:spacing w:after="40" w:before="220"/>
      <w:ind/>
      <w:outlineLvl w:val="4"/>
    </w:pPr>
    <w:rPr>
      <w:b/>
      <w:bCs/>
      <w:sz w:val="22"/>
      <w:szCs w:val="22"/>
    </w:rPr>
  </w:style>
  <w:style w:type="paragraph" w:styleId="881">
    <w:name w:val="Heading 6"/>
    <w:basedOn w:val="875"/>
    <w:next w:val="875"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>
    <w:name w:val="Hyperlink"/>
    <w:basedOn w:val="882"/>
    <w:qFormat/>
    <w:pPr>
      <w:pBdr/>
      <w:spacing/>
      <w:ind/>
    </w:pPr>
    <w:rPr>
      <w:color w:val="0066cc"/>
      <w:u w:val="single"/>
    </w:rPr>
  </w:style>
  <w:style w:type="paragraph" w:styleId="886">
    <w:name w:val="Balloon Text"/>
    <w:link w:val="904"/>
    <w:uiPriority w:val="99"/>
    <w:semiHidden/>
    <w:unhideWhenUsed/>
    <w:qFormat/>
    <w:pPr>
      <w:widowControl w:val="false"/>
      <w:pBdr/>
      <w:spacing/>
      <w:ind/>
    </w:pPr>
    <w:rPr>
      <w:rFonts w:ascii="Tahoma" w:hAnsi="Tahoma" w:eastAsia="Courier New" w:cs="Tahoma"/>
      <w:sz w:val="16"/>
      <w:szCs w:val="16"/>
      <w:lang w:val="ru"/>
    </w:rPr>
  </w:style>
  <w:style w:type="paragraph" w:styleId="887">
    <w:name w:val="Header"/>
    <w:link w:val="902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88">
    <w:name w:val="Title"/>
    <w:basedOn w:val="875"/>
    <w:next w:val="875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889">
    <w:name w:val="Footer"/>
    <w:link w:val="903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90">
    <w:name w:val="Subtitle"/>
    <w:basedOn w:val="875"/>
    <w:next w:val="875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1" w:customStyle="1">
    <w:name w:val="TableNormal"/>
    <w:qFormat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 w:customStyle="1">
    <w:name w:val="Заголовок №1_"/>
    <w:basedOn w:val="882"/>
    <w:link w:val="893"/>
    <w:qFormat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3" w:customStyle="1">
    <w:name w:val="Заголовок №1"/>
    <w:link w:val="892"/>
    <w:qFormat/>
    <w:pPr>
      <w:widowControl w:val="false"/>
      <w:pBdr/>
      <w:shd w:val="clear" w:color="auto" w:fill="ffffff"/>
      <w:spacing w:line="0" w:lineRule="atLeast"/>
      <w:ind/>
      <w:outlineLvl w:val="0"/>
    </w:pPr>
    <w:rPr>
      <w:rFonts w:eastAsia="Times New Roman"/>
      <w:b/>
      <w:bCs/>
      <w:sz w:val="32"/>
      <w:szCs w:val="32"/>
      <w:lang w:val="ru"/>
    </w:rPr>
  </w:style>
  <w:style w:type="character" w:styleId="894" w:customStyle="1">
    <w:name w:val="Основной текст (2) Exact"/>
    <w:basedOn w:val="882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5" w:customStyle="1">
    <w:name w:val="Основной текст Exact"/>
    <w:basedOn w:val="882"/>
    <w:qFormat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6" w:customStyle="1">
    <w:name w:val="Основной текст + Полужирный Exact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7" w:customStyle="1">
    <w:name w:val="Основной текст_"/>
    <w:basedOn w:val="882"/>
    <w:link w:val="898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898" w:customStyle="1">
    <w:name w:val="Основной текст1"/>
    <w:link w:val="897"/>
    <w:qFormat/>
    <w:pPr>
      <w:widowControl w:val="false"/>
      <w:pBdr/>
      <w:shd w:val="clear" w:color="auto" w:fill="ffffff"/>
      <w:spacing w:after="180" w:before="600" w:line="281" w:lineRule="exact"/>
      <w:ind/>
      <w:jc w:val="both"/>
    </w:pPr>
    <w:rPr>
      <w:rFonts w:eastAsia="Times New Roman"/>
      <w:sz w:val="24"/>
      <w:szCs w:val="24"/>
      <w:lang w:val="ru"/>
    </w:rPr>
  </w:style>
  <w:style w:type="character" w:styleId="899" w:customStyle="1">
    <w:name w:val="Основной текст (2)_"/>
    <w:basedOn w:val="882"/>
    <w:link w:val="90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0" w:customStyle="1">
    <w:name w:val="Основной текст (2)"/>
    <w:link w:val="899"/>
    <w:qFormat/>
    <w:pPr>
      <w:widowControl w:val="false"/>
      <w:pBdr/>
      <w:shd w:val="clear" w:color="auto" w:fill="ffffff"/>
      <w:spacing w:after="600" w:line="0" w:lineRule="atLeast"/>
      <w:ind/>
      <w:jc w:val="right"/>
    </w:pPr>
    <w:rPr>
      <w:rFonts w:eastAsia="Times New Roman"/>
      <w:b/>
      <w:bCs/>
      <w:sz w:val="24"/>
      <w:szCs w:val="24"/>
      <w:lang w:val="ru"/>
    </w:rPr>
  </w:style>
  <w:style w:type="character" w:styleId="901" w:customStyle="1">
    <w:name w:val="Основной текст + Полужирный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2" w:customStyle="1">
    <w:name w:val="Верхний колонтитул Знак"/>
    <w:basedOn w:val="882"/>
    <w:link w:val="887"/>
    <w:uiPriority w:val="99"/>
    <w:semiHidden/>
    <w:qFormat/>
    <w:pPr>
      <w:pBdr/>
      <w:spacing/>
      <w:ind/>
    </w:pPr>
    <w:rPr>
      <w:color w:val="000000"/>
    </w:rPr>
  </w:style>
  <w:style w:type="character" w:styleId="903" w:customStyle="1">
    <w:name w:val="Нижний колонтитул Знак"/>
    <w:basedOn w:val="882"/>
    <w:link w:val="889"/>
    <w:uiPriority w:val="99"/>
    <w:semiHidden/>
    <w:qFormat/>
    <w:pPr>
      <w:pBdr/>
      <w:spacing/>
      <w:ind/>
    </w:pPr>
    <w:rPr>
      <w:color w:val="000000"/>
    </w:rPr>
  </w:style>
  <w:style w:type="character" w:styleId="904" w:customStyle="1">
    <w:name w:val="Текст выноски Знак"/>
    <w:basedOn w:val="882"/>
    <w:link w:val="886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5" w:customStyle="1">
    <w:name w:val="Заголовок 2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06" w:customStyle="1">
    <w:name w:val="Заголовок 1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07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"/>
    </w:rPr>
  </w:style>
  <w:style w:type="table" w:styleId="908" w:customStyle="1">
    <w:name w:val="_Style 32"/>
    <w:basedOn w:val="891"/>
    <w:qFormat/>
    <w:pPr>
      <w:pBdr/>
      <w:spacing/>
      <w:ind/>
    </w:pPr>
    <w:tblPr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cdsZ++d7xDHNCZ/GaKzZ4/B3g==">CgMxLjAyDmgueHUzajluYWRjOGZvOAByITFFMllCY09ZRUlZdzIwbHRtNFVHSFhrc0s5TTBGZ0hjZg==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13</cp:revision>
  <dcterms:created xsi:type="dcterms:W3CDTF">2013-08-27T12:48:00Z</dcterms:created>
  <dcterms:modified xsi:type="dcterms:W3CDTF">2026-08-25T15:32:11Z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6A0C712C89754EC690881317166296C3_12</vt:lpwstr>
  </property>
</Properties>
</file>