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82BF4" w14:textId="7F9CFB5B" w:rsidR="000F1492" w:rsidRDefault="000F1492">
      <w:pPr>
        <w:rPr>
          <w:b/>
        </w:rPr>
      </w:pPr>
      <w:r>
        <w:rPr>
          <w:b/>
        </w:rPr>
        <w:t>AN 0001</w:t>
      </w:r>
    </w:p>
    <w:p w14:paraId="5A807A69" w14:textId="1A6AFA11" w:rsidR="0030121C" w:rsidRDefault="0030121C">
      <w:pPr>
        <w:rPr>
          <w:b/>
        </w:rPr>
      </w:pPr>
      <w:r>
        <w:rPr>
          <w:b/>
        </w:rPr>
        <w:t>ECE 09.402 Section 3</w:t>
      </w:r>
    </w:p>
    <w:p w14:paraId="06E8A8EC" w14:textId="45683721" w:rsidR="0030121C" w:rsidRDefault="000F1492">
      <w:pPr>
        <w:rPr>
          <w:b/>
        </w:rPr>
      </w:pPr>
      <w:r>
        <w:rPr>
          <w:b/>
        </w:rPr>
        <w:t xml:space="preserve">F23 </w:t>
      </w:r>
      <w:r w:rsidR="0030121C">
        <w:rPr>
          <w:b/>
        </w:rPr>
        <w:t>Electronics II</w:t>
      </w:r>
    </w:p>
    <w:p w14:paraId="77F66454" w14:textId="63DAC33A" w:rsidR="00FB2630" w:rsidRDefault="00327B77">
      <w:pPr>
        <w:rPr>
          <w:b/>
        </w:rPr>
      </w:pPr>
      <w:r>
        <w:rPr>
          <w:b/>
        </w:rPr>
        <w:t xml:space="preserve">Safety Equipment </w:t>
      </w:r>
      <w:r w:rsidR="005D1182">
        <w:rPr>
          <w:b/>
        </w:rPr>
        <w:t xml:space="preserve">– </w:t>
      </w:r>
      <w:r>
        <w:rPr>
          <w:b/>
        </w:rPr>
        <w:t xml:space="preserve">Gas Sensor Badge &amp; </w:t>
      </w:r>
      <w:r w:rsidR="005145B7">
        <w:rPr>
          <w:b/>
        </w:rPr>
        <w:t>Watch</w:t>
      </w:r>
    </w:p>
    <w:p w14:paraId="5FDB8FAD" w14:textId="77777777" w:rsidR="005D1182" w:rsidRDefault="005D1182">
      <w:pPr>
        <w:rPr>
          <w:sz w:val="20"/>
          <w:szCs w:val="20"/>
        </w:rPr>
      </w:pPr>
    </w:p>
    <w:p w14:paraId="780CAE08" w14:textId="646E2F30" w:rsidR="005D1182" w:rsidRDefault="005D1182">
      <w:pPr>
        <w:rPr>
          <w:sz w:val="20"/>
          <w:szCs w:val="20"/>
        </w:rPr>
      </w:pPr>
      <w:r>
        <w:rPr>
          <w:sz w:val="20"/>
          <w:szCs w:val="20"/>
        </w:rPr>
        <w:t>Zachary Bravo</w:t>
      </w:r>
    </w:p>
    <w:p w14:paraId="74C3DDCB" w14:textId="251D468C" w:rsidR="00BC1D4D" w:rsidRDefault="00327B77">
      <w:pPr>
        <w:rPr>
          <w:sz w:val="20"/>
          <w:szCs w:val="20"/>
        </w:rPr>
      </w:pPr>
      <w:r>
        <w:rPr>
          <w:sz w:val="20"/>
          <w:szCs w:val="20"/>
        </w:rPr>
        <w:t xml:space="preserve">Dec </w:t>
      </w:r>
      <w:r w:rsidR="0012782D">
        <w:rPr>
          <w:sz w:val="20"/>
          <w:szCs w:val="20"/>
        </w:rPr>
        <w:t>202</w:t>
      </w:r>
      <w:r>
        <w:rPr>
          <w:sz w:val="20"/>
          <w:szCs w:val="20"/>
        </w:rPr>
        <w:t>3</w:t>
      </w:r>
    </w:p>
    <w:p w14:paraId="1920AFC8" w14:textId="77777777" w:rsidR="00BC1D4D" w:rsidRDefault="00BC1D4D">
      <w:pPr>
        <w:rPr>
          <w:sz w:val="20"/>
          <w:szCs w:val="20"/>
        </w:rPr>
      </w:pPr>
    </w:p>
    <w:p w14:paraId="16044907" w14:textId="77777777" w:rsidR="00BC1D4D" w:rsidRDefault="00BC1D4D" w:rsidP="0010142F">
      <w:pPr>
        <w:jc w:val="both"/>
        <w:rPr>
          <w:sz w:val="22"/>
          <w:szCs w:val="22"/>
        </w:rPr>
      </w:pPr>
      <w:r>
        <w:rPr>
          <w:b/>
          <w:sz w:val="22"/>
          <w:szCs w:val="22"/>
        </w:rPr>
        <w:t>Overview</w:t>
      </w:r>
    </w:p>
    <w:p w14:paraId="320E9ABF" w14:textId="4A4353FD" w:rsidR="005D1182" w:rsidRDefault="006160FC" w:rsidP="0010142F">
      <w:pPr>
        <w:jc w:val="both"/>
        <w:rPr>
          <w:sz w:val="20"/>
          <w:szCs w:val="20"/>
        </w:rPr>
      </w:pPr>
      <w:r>
        <w:rPr>
          <w:sz w:val="20"/>
          <w:szCs w:val="20"/>
        </w:rPr>
        <w:t xml:space="preserve">The system designed in this Application Note (AN) is a </w:t>
      </w:r>
      <w:r w:rsidR="006D5098">
        <w:rPr>
          <w:sz w:val="20"/>
          <w:szCs w:val="20"/>
        </w:rPr>
        <w:t xml:space="preserve">prototype </w:t>
      </w:r>
      <w:r>
        <w:rPr>
          <w:sz w:val="20"/>
          <w:szCs w:val="20"/>
        </w:rPr>
        <w:t xml:space="preserve">wearable IoT system that provides safety information through a One-Way Communication scheme. </w:t>
      </w:r>
      <w:r w:rsidR="00EF0072">
        <w:rPr>
          <w:sz w:val="20"/>
          <w:szCs w:val="20"/>
        </w:rPr>
        <w:t xml:space="preserve">The focus of the application is employee safety, and business liability. </w:t>
      </w:r>
      <w:r>
        <w:rPr>
          <w:sz w:val="20"/>
          <w:szCs w:val="20"/>
        </w:rPr>
        <w:t xml:space="preserve">As this is a wearables device, the power system of the wearable is </w:t>
      </w:r>
      <w:r w:rsidR="00EF0072">
        <w:rPr>
          <w:sz w:val="20"/>
          <w:szCs w:val="20"/>
        </w:rPr>
        <w:t>an important component that is described. This system is aimed to be implemented in a hazardous work environment where dangerous gases can be found in the area.</w:t>
      </w:r>
    </w:p>
    <w:p w14:paraId="7CB3A61E" w14:textId="77777777" w:rsidR="00BC1D4D" w:rsidRDefault="00BC1D4D" w:rsidP="0010142F">
      <w:pPr>
        <w:jc w:val="both"/>
        <w:rPr>
          <w:sz w:val="20"/>
          <w:szCs w:val="20"/>
        </w:rPr>
      </w:pPr>
    </w:p>
    <w:p w14:paraId="12F8C709" w14:textId="77777777" w:rsidR="000025AC" w:rsidRPr="000025AC" w:rsidRDefault="000025AC" w:rsidP="0010142F">
      <w:pPr>
        <w:jc w:val="both"/>
        <w:rPr>
          <w:b/>
          <w:sz w:val="20"/>
          <w:szCs w:val="20"/>
        </w:rPr>
      </w:pPr>
      <w:r>
        <w:rPr>
          <w:b/>
          <w:sz w:val="20"/>
          <w:szCs w:val="20"/>
        </w:rPr>
        <w:t>Keywords</w:t>
      </w:r>
    </w:p>
    <w:p w14:paraId="7A4464BE" w14:textId="1A5CBE3C" w:rsidR="005D1182" w:rsidRDefault="00327B77" w:rsidP="0010142F">
      <w:pPr>
        <w:jc w:val="both"/>
        <w:rPr>
          <w:sz w:val="20"/>
          <w:szCs w:val="20"/>
        </w:rPr>
      </w:pPr>
      <w:r>
        <w:rPr>
          <w:sz w:val="20"/>
          <w:szCs w:val="20"/>
        </w:rPr>
        <w:t xml:space="preserve">Wearable Electronics </w:t>
      </w:r>
    </w:p>
    <w:p w14:paraId="7C5104EE" w14:textId="1E0D60BA" w:rsidR="00327B77" w:rsidRDefault="00327B77" w:rsidP="0010142F">
      <w:pPr>
        <w:jc w:val="both"/>
        <w:rPr>
          <w:sz w:val="20"/>
          <w:szCs w:val="20"/>
        </w:rPr>
      </w:pPr>
      <w:r>
        <w:rPr>
          <w:sz w:val="20"/>
          <w:szCs w:val="20"/>
        </w:rPr>
        <w:t xml:space="preserve">ESP32 </w:t>
      </w:r>
    </w:p>
    <w:p w14:paraId="10A95AC8" w14:textId="54961E18" w:rsidR="00327B77" w:rsidRDefault="00327B77" w:rsidP="0010142F">
      <w:pPr>
        <w:jc w:val="both"/>
        <w:rPr>
          <w:sz w:val="20"/>
          <w:szCs w:val="20"/>
        </w:rPr>
      </w:pPr>
      <w:r>
        <w:rPr>
          <w:sz w:val="20"/>
          <w:szCs w:val="20"/>
        </w:rPr>
        <w:t xml:space="preserve">IoT Device </w:t>
      </w:r>
    </w:p>
    <w:p w14:paraId="54BE03D1" w14:textId="12229AB7" w:rsidR="00327B77" w:rsidRDefault="00327B77" w:rsidP="0010142F">
      <w:pPr>
        <w:jc w:val="both"/>
        <w:rPr>
          <w:sz w:val="20"/>
          <w:szCs w:val="20"/>
        </w:rPr>
      </w:pPr>
      <w:r>
        <w:rPr>
          <w:sz w:val="20"/>
          <w:szCs w:val="20"/>
        </w:rPr>
        <w:t xml:space="preserve">Power System </w:t>
      </w:r>
    </w:p>
    <w:p w14:paraId="0EBE06E4" w14:textId="77777777" w:rsidR="000025AC" w:rsidRPr="00BC1D4D" w:rsidRDefault="000025AC" w:rsidP="0010142F">
      <w:pPr>
        <w:jc w:val="both"/>
        <w:rPr>
          <w:sz w:val="20"/>
          <w:szCs w:val="20"/>
        </w:rPr>
      </w:pPr>
    </w:p>
    <w:p w14:paraId="2B1B009E" w14:textId="6D64ECF1" w:rsidR="00BC1D4D" w:rsidRDefault="00BC1D4D" w:rsidP="0010142F">
      <w:pPr>
        <w:jc w:val="both"/>
        <w:rPr>
          <w:b/>
          <w:sz w:val="22"/>
          <w:szCs w:val="22"/>
        </w:rPr>
      </w:pPr>
      <w:r>
        <w:rPr>
          <w:b/>
          <w:sz w:val="22"/>
          <w:szCs w:val="22"/>
        </w:rPr>
        <w:t>Introduction</w:t>
      </w:r>
    </w:p>
    <w:p w14:paraId="53E2D1CF" w14:textId="537D959F" w:rsidR="005D1182" w:rsidRDefault="00EF0072" w:rsidP="0010142F">
      <w:pPr>
        <w:jc w:val="both"/>
        <w:rPr>
          <w:sz w:val="20"/>
          <w:szCs w:val="20"/>
        </w:rPr>
      </w:pPr>
      <w:r>
        <w:rPr>
          <w:sz w:val="20"/>
          <w:szCs w:val="20"/>
        </w:rPr>
        <w:t>The Gas Sensor &amp; Badge combination is a wearable device that</w:t>
      </w:r>
      <w:r w:rsidR="006D5098">
        <w:rPr>
          <w:sz w:val="20"/>
          <w:szCs w:val="20"/>
        </w:rPr>
        <w:t xml:space="preserve"> has a wearable badge that senses the air quality in the area and transmits that information to a watch device. When the air quality is found to be too dangerous a buzzer is signaled to audibly get the user’s attention. Along with those functions, the badge and the watch contain battery measurement functions to alert the user when they should prepare to recharge. The air quality and battery level are sent to a visual monitor that displays all three values.</w:t>
      </w:r>
      <w:r w:rsidR="00100680">
        <w:rPr>
          <w:sz w:val="20"/>
          <w:szCs w:val="20"/>
        </w:rPr>
        <w:t xml:space="preserve"> This prototype system makes usage of the</w:t>
      </w:r>
      <w:r w:rsidR="00EA2FCA">
        <w:rPr>
          <w:sz w:val="20"/>
          <w:szCs w:val="20"/>
        </w:rPr>
        <w:t xml:space="preserve"> </w:t>
      </w:r>
      <w:r w:rsidR="00EA2FCA" w:rsidRPr="003A1979">
        <w:rPr>
          <w:sz w:val="20"/>
          <w:szCs w:val="20"/>
        </w:rPr>
        <w:t>ESP-WROOM-32</w:t>
      </w:r>
      <w:r w:rsidR="00100680">
        <w:rPr>
          <w:sz w:val="20"/>
          <w:szCs w:val="20"/>
        </w:rPr>
        <w:t xml:space="preserve"> microcontroller for Wi-Fi one-way connections. Due to the regulator included on the board, the battery is modular and dependent on usage case. </w:t>
      </w:r>
      <w:r w:rsidR="00EE22F3">
        <w:rPr>
          <w:sz w:val="20"/>
          <w:szCs w:val="20"/>
        </w:rPr>
        <w:t xml:space="preserve">This AN </w:t>
      </w:r>
      <w:proofErr w:type="gramStart"/>
      <w:r w:rsidR="00EE22F3">
        <w:rPr>
          <w:sz w:val="20"/>
          <w:szCs w:val="20"/>
        </w:rPr>
        <w:t>serves</w:t>
      </w:r>
      <w:proofErr w:type="gramEnd"/>
      <w:r w:rsidR="00EE22F3">
        <w:rPr>
          <w:sz w:val="20"/>
          <w:szCs w:val="20"/>
        </w:rPr>
        <w:t xml:space="preserve"> </w:t>
      </w:r>
      <w:proofErr w:type="gramStart"/>
      <w:r w:rsidR="00EE22F3">
        <w:rPr>
          <w:sz w:val="20"/>
          <w:szCs w:val="20"/>
        </w:rPr>
        <w:t>as being</w:t>
      </w:r>
      <w:proofErr w:type="gramEnd"/>
      <w:r w:rsidR="00EE22F3">
        <w:rPr>
          <w:sz w:val="20"/>
          <w:szCs w:val="20"/>
        </w:rPr>
        <w:t xml:space="preserve"> the first of many revisions. Planned future work is included in this AN.</w:t>
      </w:r>
    </w:p>
    <w:p w14:paraId="4B39BCEA" w14:textId="77777777" w:rsidR="008E57AB" w:rsidRDefault="008E57AB" w:rsidP="0010142F">
      <w:pPr>
        <w:jc w:val="both"/>
        <w:rPr>
          <w:sz w:val="20"/>
          <w:szCs w:val="20"/>
        </w:rPr>
      </w:pPr>
    </w:p>
    <w:p w14:paraId="0B6F4026" w14:textId="4E72A1C5" w:rsidR="008E57AB" w:rsidRDefault="008E57AB" w:rsidP="0010142F">
      <w:pPr>
        <w:jc w:val="both"/>
        <w:rPr>
          <w:sz w:val="20"/>
          <w:szCs w:val="20"/>
        </w:rPr>
      </w:pPr>
      <w:r>
        <w:rPr>
          <w:noProof/>
          <w:sz w:val="20"/>
          <w:szCs w:val="20"/>
        </w:rPr>
        <w:drawing>
          <wp:inline distT="0" distB="0" distL="0" distR="0" wp14:anchorId="6BA207B6" wp14:editId="1620BF2B">
            <wp:extent cx="3289300" cy="2476500"/>
            <wp:effectExtent l="0" t="0" r="0" b="0"/>
            <wp:docPr id="78505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89300" cy="2476500"/>
                    </a:xfrm>
                    <a:prstGeom prst="rect">
                      <a:avLst/>
                    </a:prstGeom>
                    <a:noFill/>
                    <a:ln>
                      <a:noFill/>
                    </a:ln>
                  </pic:spPr>
                </pic:pic>
              </a:graphicData>
            </a:graphic>
          </wp:inline>
        </w:drawing>
      </w:r>
    </w:p>
    <w:p w14:paraId="6276A2D6" w14:textId="7F9319A2" w:rsidR="008E57AB" w:rsidRDefault="008E57AB" w:rsidP="008E57AB">
      <w:pPr>
        <w:jc w:val="center"/>
        <w:rPr>
          <w:sz w:val="20"/>
          <w:szCs w:val="20"/>
        </w:rPr>
      </w:pPr>
      <w:r>
        <w:rPr>
          <w:b/>
          <w:sz w:val="20"/>
          <w:szCs w:val="20"/>
        </w:rPr>
        <w:t xml:space="preserve">Fig. </w:t>
      </w:r>
      <w:r>
        <w:rPr>
          <w:b/>
          <w:sz w:val="20"/>
          <w:szCs w:val="20"/>
        </w:rPr>
        <w:t>1</w:t>
      </w:r>
      <w:r w:rsidRPr="005009B6">
        <w:rPr>
          <w:b/>
          <w:sz w:val="20"/>
          <w:szCs w:val="20"/>
        </w:rPr>
        <w:t>.</w:t>
      </w:r>
      <w:r>
        <w:rPr>
          <w:sz w:val="20"/>
          <w:szCs w:val="20"/>
        </w:rPr>
        <w:t xml:space="preserve"> </w:t>
      </w:r>
      <w:r>
        <w:rPr>
          <w:sz w:val="20"/>
          <w:szCs w:val="20"/>
        </w:rPr>
        <w:t>Top-Down View of Badge &amp; Sensor</w:t>
      </w:r>
    </w:p>
    <w:p w14:paraId="03FEE24E" w14:textId="482728FC" w:rsidR="008E57AB" w:rsidRDefault="008E57AB" w:rsidP="008E57AB">
      <w:pPr>
        <w:jc w:val="center"/>
        <w:rPr>
          <w:sz w:val="20"/>
          <w:szCs w:val="20"/>
        </w:rPr>
      </w:pPr>
      <w:r>
        <w:rPr>
          <w:noProof/>
          <w:sz w:val="20"/>
          <w:szCs w:val="20"/>
        </w:rPr>
        <w:drawing>
          <wp:inline distT="0" distB="0" distL="0" distR="0" wp14:anchorId="73B1942A" wp14:editId="7D3C8755">
            <wp:extent cx="3289300" cy="2476500"/>
            <wp:effectExtent l="0" t="0" r="0" b="0"/>
            <wp:docPr id="843381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9300" cy="2476500"/>
                    </a:xfrm>
                    <a:prstGeom prst="rect">
                      <a:avLst/>
                    </a:prstGeom>
                    <a:noFill/>
                    <a:ln>
                      <a:noFill/>
                    </a:ln>
                  </pic:spPr>
                </pic:pic>
              </a:graphicData>
            </a:graphic>
          </wp:inline>
        </w:drawing>
      </w:r>
    </w:p>
    <w:p w14:paraId="51A5C247" w14:textId="6918815B" w:rsidR="008E57AB" w:rsidRDefault="008E57AB" w:rsidP="008E57AB">
      <w:pPr>
        <w:jc w:val="center"/>
        <w:rPr>
          <w:sz w:val="20"/>
          <w:szCs w:val="20"/>
        </w:rPr>
      </w:pPr>
      <w:r>
        <w:rPr>
          <w:b/>
          <w:sz w:val="20"/>
          <w:szCs w:val="20"/>
        </w:rPr>
        <w:t xml:space="preserve">Fig. </w:t>
      </w:r>
      <w:r>
        <w:rPr>
          <w:b/>
          <w:sz w:val="20"/>
          <w:szCs w:val="20"/>
        </w:rPr>
        <w:t>2</w:t>
      </w:r>
      <w:r w:rsidRPr="005009B6">
        <w:rPr>
          <w:b/>
          <w:sz w:val="20"/>
          <w:szCs w:val="20"/>
        </w:rPr>
        <w:t>.</w:t>
      </w:r>
      <w:r>
        <w:rPr>
          <w:sz w:val="20"/>
          <w:szCs w:val="20"/>
        </w:rPr>
        <w:t xml:space="preserve"> </w:t>
      </w:r>
      <w:proofErr w:type="gramStart"/>
      <w:r>
        <w:rPr>
          <w:sz w:val="20"/>
          <w:szCs w:val="20"/>
        </w:rPr>
        <w:t>Close Up</w:t>
      </w:r>
      <w:proofErr w:type="gramEnd"/>
      <w:r>
        <w:rPr>
          <w:sz w:val="20"/>
          <w:szCs w:val="20"/>
        </w:rPr>
        <w:t xml:space="preserve"> of Enclosures</w:t>
      </w:r>
    </w:p>
    <w:p w14:paraId="7F96A786" w14:textId="77777777" w:rsidR="008E57AB" w:rsidRDefault="008E57AB" w:rsidP="008E57AB">
      <w:pPr>
        <w:jc w:val="center"/>
        <w:rPr>
          <w:sz w:val="20"/>
          <w:szCs w:val="20"/>
        </w:rPr>
      </w:pPr>
    </w:p>
    <w:p w14:paraId="6FF699C9" w14:textId="77777777" w:rsidR="008E57AB" w:rsidRDefault="008E57AB" w:rsidP="0010142F">
      <w:pPr>
        <w:jc w:val="both"/>
        <w:rPr>
          <w:sz w:val="20"/>
          <w:szCs w:val="20"/>
        </w:rPr>
      </w:pPr>
    </w:p>
    <w:p w14:paraId="1CEE02A5" w14:textId="76AE2563" w:rsidR="008E57AB" w:rsidRPr="00EF0072" w:rsidRDefault="008E57AB" w:rsidP="0010142F">
      <w:pPr>
        <w:jc w:val="both"/>
        <w:rPr>
          <w:sz w:val="20"/>
          <w:szCs w:val="20"/>
        </w:rPr>
      </w:pPr>
      <w:r>
        <w:rPr>
          <w:noProof/>
          <w:sz w:val="20"/>
          <w:szCs w:val="20"/>
        </w:rPr>
        <w:drawing>
          <wp:inline distT="0" distB="0" distL="0" distR="0" wp14:anchorId="5DB25622" wp14:editId="6A634435">
            <wp:extent cx="3289300" cy="2476500"/>
            <wp:effectExtent l="0" t="0" r="0" b="0"/>
            <wp:docPr id="1321901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9300" cy="2476500"/>
                    </a:xfrm>
                    <a:prstGeom prst="rect">
                      <a:avLst/>
                    </a:prstGeom>
                    <a:noFill/>
                    <a:ln>
                      <a:noFill/>
                    </a:ln>
                  </pic:spPr>
                </pic:pic>
              </a:graphicData>
            </a:graphic>
          </wp:inline>
        </w:drawing>
      </w:r>
    </w:p>
    <w:p w14:paraId="417094E7" w14:textId="1DD2460A" w:rsidR="008E57AB" w:rsidRDefault="008E57AB" w:rsidP="008E57AB">
      <w:pPr>
        <w:jc w:val="center"/>
        <w:rPr>
          <w:sz w:val="20"/>
          <w:szCs w:val="20"/>
        </w:rPr>
      </w:pPr>
      <w:r>
        <w:rPr>
          <w:b/>
          <w:sz w:val="20"/>
          <w:szCs w:val="20"/>
        </w:rPr>
        <w:t xml:space="preserve">Fig. </w:t>
      </w:r>
      <w:r>
        <w:rPr>
          <w:b/>
          <w:sz w:val="20"/>
          <w:szCs w:val="20"/>
        </w:rPr>
        <w:t>3</w:t>
      </w:r>
      <w:r w:rsidRPr="005009B6">
        <w:rPr>
          <w:b/>
          <w:sz w:val="20"/>
          <w:szCs w:val="20"/>
        </w:rPr>
        <w:t>.</w:t>
      </w:r>
      <w:r>
        <w:rPr>
          <w:sz w:val="20"/>
          <w:szCs w:val="20"/>
        </w:rPr>
        <w:t xml:space="preserve"> </w:t>
      </w:r>
      <w:r>
        <w:rPr>
          <w:sz w:val="20"/>
          <w:szCs w:val="20"/>
        </w:rPr>
        <w:t>Edge Look at Electronics</w:t>
      </w:r>
    </w:p>
    <w:p w14:paraId="2770452D" w14:textId="77777777" w:rsidR="0010142F" w:rsidRDefault="0010142F" w:rsidP="0010142F">
      <w:pPr>
        <w:jc w:val="both"/>
        <w:rPr>
          <w:sz w:val="20"/>
          <w:szCs w:val="20"/>
        </w:rPr>
      </w:pPr>
    </w:p>
    <w:p w14:paraId="03F74DCE" w14:textId="77777777" w:rsidR="008E57AB" w:rsidRDefault="008E57AB" w:rsidP="0010142F">
      <w:pPr>
        <w:jc w:val="both"/>
        <w:rPr>
          <w:sz w:val="20"/>
          <w:szCs w:val="20"/>
        </w:rPr>
      </w:pPr>
    </w:p>
    <w:p w14:paraId="688A54DF" w14:textId="10B51B57" w:rsidR="00327B77" w:rsidRPr="00F039E7" w:rsidRDefault="00100680" w:rsidP="0010142F">
      <w:pPr>
        <w:jc w:val="both"/>
        <w:rPr>
          <w:sz w:val="22"/>
          <w:szCs w:val="22"/>
        </w:rPr>
      </w:pPr>
      <w:r>
        <w:rPr>
          <w:b/>
          <w:sz w:val="22"/>
          <w:szCs w:val="22"/>
        </w:rPr>
        <w:t>Appendix</w:t>
      </w:r>
    </w:p>
    <w:p w14:paraId="567412C0" w14:textId="0AC968BD" w:rsidR="00F039E7" w:rsidRDefault="00F039E7" w:rsidP="0010142F">
      <w:pPr>
        <w:jc w:val="both"/>
        <w:rPr>
          <w:sz w:val="20"/>
          <w:szCs w:val="20"/>
        </w:rPr>
      </w:pPr>
      <w:r>
        <w:rPr>
          <w:sz w:val="20"/>
          <w:szCs w:val="20"/>
        </w:rPr>
        <w:t>Block Diagram</w:t>
      </w:r>
    </w:p>
    <w:p w14:paraId="5A155906" w14:textId="6AF1B9DC" w:rsidR="00327B77" w:rsidRDefault="00327B77" w:rsidP="0010142F">
      <w:pPr>
        <w:jc w:val="both"/>
        <w:rPr>
          <w:sz w:val="20"/>
          <w:szCs w:val="20"/>
        </w:rPr>
      </w:pPr>
      <w:r>
        <w:rPr>
          <w:sz w:val="20"/>
          <w:szCs w:val="20"/>
        </w:rPr>
        <w:t>Schematics</w:t>
      </w:r>
    </w:p>
    <w:p w14:paraId="7C6C0EFB" w14:textId="78D9E6E7" w:rsidR="00327B77" w:rsidRDefault="00327B77" w:rsidP="0010142F">
      <w:pPr>
        <w:jc w:val="both"/>
        <w:rPr>
          <w:sz w:val="20"/>
          <w:szCs w:val="20"/>
        </w:rPr>
      </w:pPr>
      <w:r>
        <w:rPr>
          <w:sz w:val="20"/>
          <w:szCs w:val="20"/>
        </w:rPr>
        <w:t>PCB Layout</w:t>
      </w:r>
    </w:p>
    <w:p w14:paraId="7854B632" w14:textId="22FC6442" w:rsidR="00352C7D" w:rsidRDefault="00352C7D" w:rsidP="0010142F">
      <w:pPr>
        <w:jc w:val="both"/>
        <w:rPr>
          <w:sz w:val="20"/>
          <w:szCs w:val="20"/>
        </w:rPr>
      </w:pPr>
      <w:r>
        <w:rPr>
          <w:sz w:val="20"/>
          <w:szCs w:val="20"/>
        </w:rPr>
        <w:t>3D Models</w:t>
      </w:r>
    </w:p>
    <w:p w14:paraId="3B30299F" w14:textId="6DD69DF6" w:rsidR="006D5098" w:rsidRDefault="00327B77" w:rsidP="0010142F">
      <w:pPr>
        <w:jc w:val="both"/>
        <w:rPr>
          <w:sz w:val="20"/>
          <w:szCs w:val="20"/>
        </w:rPr>
      </w:pPr>
      <w:r>
        <w:rPr>
          <w:sz w:val="20"/>
          <w:szCs w:val="20"/>
        </w:rPr>
        <w:t>Coding</w:t>
      </w:r>
    </w:p>
    <w:p w14:paraId="3556AA97" w14:textId="79292ABA" w:rsidR="00F039E7" w:rsidRDefault="00F039E7" w:rsidP="0010142F">
      <w:pPr>
        <w:jc w:val="both"/>
        <w:rPr>
          <w:sz w:val="20"/>
          <w:szCs w:val="20"/>
        </w:rPr>
      </w:pPr>
      <w:r>
        <w:rPr>
          <w:sz w:val="20"/>
          <w:szCs w:val="20"/>
        </w:rPr>
        <w:t>Revisions</w:t>
      </w:r>
    </w:p>
    <w:p w14:paraId="66828E77" w14:textId="044E7FEC" w:rsidR="00F039E7" w:rsidRDefault="00F039E7" w:rsidP="0010142F">
      <w:pPr>
        <w:jc w:val="both"/>
        <w:rPr>
          <w:sz w:val="20"/>
          <w:szCs w:val="20"/>
        </w:rPr>
      </w:pPr>
      <w:r>
        <w:rPr>
          <w:sz w:val="20"/>
          <w:szCs w:val="20"/>
        </w:rPr>
        <w:t>Future Work</w:t>
      </w:r>
    </w:p>
    <w:p w14:paraId="2A722E30" w14:textId="2C122F78" w:rsidR="00223DDE" w:rsidRDefault="006D5098" w:rsidP="0010142F">
      <w:pPr>
        <w:jc w:val="both"/>
        <w:rPr>
          <w:sz w:val="20"/>
          <w:szCs w:val="20"/>
        </w:rPr>
      </w:pPr>
      <w:r>
        <w:rPr>
          <w:sz w:val="20"/>
          <w:szCs w:val="20"/>
        </w:rPr>
        <w:t xml:space="preserve">Discussion &amp; </w:t>
      </w:r>
      <w:r w:rsidR="00223DDE">
        <w:rPr>
          <w:sz w:val="20"/>
          <w:szCs w:val="20"/>
        </w:rPr>
        <w:t>Conclusion</w:t>
      </w:r>
    </w:p>
    <w:p w14:paraId="1BB6EEAC" w14:textId="1059E1D7" w:rsidR="00327B77" w:rsidRDefault="00EF0072" w:rsidP="0010142F">
      <w:pPr>
        <w:jc w:val="both"/>
        <w:rPr>
          <w:sz w:val="20"/>
          <w:szCs w:val="20"/>
        </w:rPr>
      </w:pPr>
      <w:r>
        <w:rPr>
          <w:sz w:val="20"/>
          <w:szCs w:val="20"/>
        </w:rPr>
        <w:t>Bill Of Materials</w:t>
      </w:r>
    </w:p>
    <w:p w14:paraId="20838DD4" w14:textId="620C0597" w:rsidR="00223DDE" w:rsidRDefault="00223DDE" w:rsidP="0010142F">
      <w:pPr>
        <w:jc w:val="both"/>
        <w:rPr>
          <w:sz w:val="20"/>
          <w:szCs w:val="20"/>
        </w:rPr>
      </w:pPr>
      <w:r>
        <w:rPr>
          <w:sz w:val="20"/>
          <w:szCs w:val="20"/>
        </w:rPr>
        <w:t>References</w:t>
      </w:r>
    </w:p>
    <w:p w14:paraId="5D789403" w14:textId="77777777" w:rsidR="00E21077" w:rsidRPr="005009B6" w:rsidRDefault="00E21077" w:rsidP="0010142F">
      <w:pPr>
        <w:jc w:val="both"/>
        <w:rPr>
          <w:sz w:val="20"/>
          <w:szCs w:val="20"/>
        </w:rPr>
      </w:pPr>
    </w:p>
    <w:p w14:paraId="74EBE11F" w14:textId="76BE4F79" w:rsidR="006D5098" w:rsidRPr="00100680" w:rsidRDefault="00223DDE" w:rsidP="00484E16">
      <w:pPr>
        <w:rPr>
          <w:sz w:val="22"/>
          <w:szCs w:val="22"/>
        </w:rPr>
      </w:pPr>
      <w:r>
        <w:rPr>
          <w:b/>
          <w:sz w:val="22"/>
          <w:szCs w:val="22"/>
        </w:rPr>
        <w:t>S</w:t>
      </w:r>
      <w:r w:rsidR="00EF0072">
        <w:rPr>
          <w:b/>
          <w:sz w:val="22"/>
          <w:szCs w:val="22"/>
        </w:rPr>
        <w:t>chematics</w:t>
      </w:r>
    </w:p>
    <w:p w14:paraId="7D36E18D" w14:textId="7EFAC1DB" w:rsidR="006D5098" w:rsidRDefault="008E57AB" w:rsidP="00100680">
      <w:pPr>
        <w:jc w:val="center"/>
        <w:rPr>
          <w:noProof/>
          <w:sz w:val="20"/>
          <w:szCs w:val="20"/>
        </w:rPr>
      </w:pPr>
      <w:r>
        <w:rPr>
          <w:noProof/>
          <w:sz w:val="20"/>
          <w:szCs w:val="20"/>
        </w:rPr>
        <w:pict w14:anchorId="49B5D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59pt;height:95.5pt;visibility:visible">
            <v:imagedata r:id="rId8" o:title=""/>
          </v:shape>
        </w:pict>
      </w:r>
    </w:p>
    <w:p w14:paraId="5EC992D3" w14:textId="45A3364D" w:rsidR="006D5098" w:rsidRDefault="00100680" w:rsidP="00100680">
      <w:pPr>
        <w:jc w:val="center"/>
        <w:rPr>
          <w:sz w:val="20"/>
          <w:szCs w:val="20"/>
        </w:rPr>
      </w:pPr>
      <w:r>
        <w:rPr>
          <w:b/>
          <w:sz w:val="20"/>
          <w:szCs w:val="20"/>
        </w:rPr>
        <w:t xml:space="preserve">Fig. </w:t>
      </w:r>
      <w:r w:rsidR="008E57AB">
        <w:rPr>
          <w:b/>
          <w:sz w:val="20"/>
          <w:szCs w:val="20"/>
        </w:rPr>
        <w:t>4</w:t>
      </w:r>
      <w:r w:rsidRPr="005009B6">
        <w:rPr>
          <w:b/>
          <w:sz w:val="20"/>
          <w:szCs w:val="20"/>
        </w:rPr>
        <w:t>.</w:t>
      </w:r>
      <w:r>
        <w:rPr>
          <w:sz w:val="20"/>
          <w:szCs w:val="20"/>
        </w:rPr>
        <w:t xml:space="preserve"> Schematic of the Badge</w:t>
      </w:r>
    </w:p>
    <w:p w14:paraId="03274052" w14:textId="641B0FB8" w:rsidR="00223DDE" w:rsidRDefault="008E57AB" w:rsidP="00484E16">
      <w:pPr>
        <w:rPr>
          <w:sz w:val="20"/>
          <w:szCs w:val="20"/>
        </w:rPr>
      </w:pPr>
      <w:r>
        <w:rPr>
          <w:noProof/>
          <w:sz w:val="20"/>
          <w:szCs w:val="20"/>
        </w:rPr>
        <w:lastRenderedPageBreak/>
        <w:pict w14:anchorId="1035A2F0">
          <v:shape id="_x0000_i1026" type="#_x0000_t75" style="width:259.5pt;height:82pt;visibility:visible">
            <v:imagedata r:id="rId9" o:title=""/>
          </v:shape>
        </w:pict>
      </w:r>
    </w:p>
    <w:p w14:paraId="1693B6FA" w14:textId="70B831AC" w:rsidR="00100680" w:rsidRDefault="00100680" w:rsidP="00100680">
      <w:pPr>
        <w:jc w:val="center"/>
        <w:rPr>
          <w:sz w:val="20"/>
          <w:szCs w:val="20"/>
        </w:rPr>
      </w:pPr>
      <w:r>
        <w:rPr>
          <w:b/>
          <w:sz w:val="20"/>
          <w:szCs w:val="20"/>
        </w:rPr>
        <w:t xml:space="preserve">Fig. </w:t>
      </w:r>
      <w:r w:rsidR="008E57AB">
        <w:rPr>
          <w:b/>
          <w:sz w:val="20"/>
          <w:szCs w:val="20"/>
        </w:rPr>
        <w:t>5</w:t>
      </w:r>
      <w:r w:rsidRPr="005009B6">
        <w:rPr>
          <w:b/>
          <w:sz w:val="20"/>
          <w:szCs w:val="20"/>
        </w:rPr>
        <w:t>.</w:t>
      </w:r>
      <w:r>
        <w:rPr>
          <w:sz w:val="20"/>
          <w:szCs w:val="20"/>
        </w:rPr>
        <w:t xml:space="preserve"> Schematic of the Watch</w:t>
      </w:r>
    </w:p>
    <w:p w14:paraId="3AC0B4E2" w14:textId="2FF79395" w:rsidR="00100680" w:rsidRDefault="00100680" w:rsidP="00100680">
      <w:pPr>
        <w:rPr>
          <w:sz w:val="20"/>
          <w:szCs w:val="20"/>
        </w:rPr>
      </w:pPr>
    </w:p>
    <w:p w14:paraId="4C3D8F07" w14:textId="4A3DB47F" w:rsidR="00100680" w:rsidRDefault="00100680" w:rsidP="00100680">
      <w:pPr>
        <w:rPr>
          <w:sz w:val="20"/>
          <w:szCs w:val="20"/>
        </w:rPr>
      </w:pPr>
      <w:r>
        <w:rPr>
          <w:sz w:val="20"/>
          <w:szCs w:val="20"/>
        </w:rPr>
        <w:t xml:space="preserve">The Schematics for both boards </w:t>
      </w:r>
      <w:proofErr w:type="gramStart"/>
      <w:r>
        <w:rPr>
          <w:sz w:val="20"/>
          <w:szCs w:val="20"/>
        </w:rPr>
        <w:t>pretty</w:t>
      </w:r>
      <w:proofErr w:type="gramEnd"/>
      <w:r>
        <w:rPr>
          <w:sz w:val="20"/>
          <w:szCs w:val="20"/>
        </w:rPr>
        <w:t xml:space="preserve"> </w:t>
      </w:r>
      <w:proofErr w:type="gramStart"/>
      <w:r>
        <w:rPr>
          <w:sz w:val="20"/>
          <w:szCs w:val="20"/>
        </w:rPr>
        <w:t>similar to</w:t>
      </w:r>
      <w:proofErr w:type="gramEnd"/>
      <w:r>
        <w:rPr>
          <w:sz w:val="20"/>
          <w:szCs w:val="20"/>
        </w:rPr>
        <w:t xml:space="preserve"> each other.</w:t>
      </w:r>
      <w:r w:rsidR="007D4EFB">
        <w:rPr>
          <w:sz w:val="20"/>
          <w:szCs w:val="20"/>
        </w:rPr>
        <w:t xml:space="preserve"> This is because they both include similar functions such </w:t>
      </w:r>
      <w:proofErr w:type="gramStart"/>
      <w:r w:rsidR="007D4EFB">
        <w:rPr>
          <w:sz w:val="20"/>
          <w:szCs w:val="20"/>
        </w:rPr>
        <w:t>as .</w:t>
      </w:r>
      <w:proofErr w:type="gramEnd"/>
      <w:r w:rsidR="007D4EFB">
        <w:rPr>
          <w:sz w:val="20"/>
          <w:szCs w:val="20"/>
        </w:rPr>
        <w:t xml:space="preserve"> They also share the same microcontroller, th</w:t>
      </w:r>
      <w:r w:rsidR="007D4EFB" w:rsidRPr="003A1979">
        <w:rPr>
          <w:sz w:val="20"/>
          <w:szCs w:val="20"/>
        </w:rPr>
        <w:t>e ES</w:t>
      </w:r>
      <w:r w:rsidR="0047555D" w:rsidRPr="003A1979">
        <w:rPr>
          <w:sz w:val="20"/>
          <w:szCs w:val="20"/>
        </w:rPr>
        <w:t>P-WROOM-32 or ESP-32S</w:t>
      </w:r>
      <w:r w:rsidR="007D4EFB" w:rsidRPr="003A1979">
        <w:rPr>
          <w:sz w:val="20"/>
          <w:szCs w:val="20"/>
        </w:rPr>
        <w:t xml:space="preserve">. </w:t>
      </w:r>
      <w:r w:rsidR="004A1EFB">
        <w:rPr>
          <w:sz w:val="20"/>
          <w:szCs w:val="20"/>
        </w:rPr>
        <w:t xml:space="preserve">For both schematics, there were headers for the microcontroller, and a voltage regulator with voltage reading from a voltage divider is included. The differences include the lack of LEDs for the Watch. As the Watch includes a Buzzer, the extra signal LED is not needed. There is also a bulk capacitor for the display. The display is not a part of the Badge, but the Watch needs it to function as a </w:t>
      </w:r>
      <w:r w:rsidR="00897046">
        <w:rPr>
          <w:sz w:val="20"/>
          <w:szCs w:val="20"/>
        </w:rPr>
        <w:t>watch and</w:t>
      </w:r>
      <w:r w:rsidR="004A1EFB">
        <w:rPr>
          <w:sz w:val="20"/>
          <w:szCs w:val="20"/>
        </w:rPr>
        <w:t xml:space="preserve"> is done through headers in this revision.</w:t>
      </w:r>
    </w:p>
    <w:p w14:paraId="3FDF334B" w14:textId="77777777" w:rsidR="00EF0072" w:rsidRDefault="00EF0072" w:rsidP="00484E16">
      <w:pPr>
        <w:rPr>
          <w:sz w:val="22"/>
          <w:szCs w:val="22"/>
        </w:rPr>
      </w:pPr>
    </w:p>
    <w:p w14:paraId="6EF50908" w14:textId="28AC8460" w:rsidR="00223DDE" w:rsidRDefault="00223DDE" w:rsidP="00484E16">
      <w:pPr>
        <w:rPr>
          <w:sz w:val="22"/>
          <w:szCs w:val="22"/>
        </w:rPr>
      </w:pPr>
      <w:r>
        <w:rPr>
          <w:b/>
          <w:sz w:val="22"/>
          <w:szCs w:val="22"/>
        </w:rPr>
        <w:t>PCB Layout</w:t>
      </w:r>
    </w:p>
    <w:p w14:paraId="79964682" w14:textId="40B2F4C4" w:rsidR="000474E5" w:rsidRDefault="008E57AB" w:rsidP="000474E5">
      <w:pPr>
        <w:jc w:val="center"/>
        <w:rPr>
          <w:b/>
          <w:sz w:val="20"/>
          <w:szCs w:val="20"/>
        </w:rPr>
      </w:pPr>
      <w:r>
        <w:rPr>
          <w:b/>
          <w:noProof/>
          <w:sz w:val="20"/>
          <w:szCs w:val="20"/>
        </w:rPr>
        <w:pict w14:anchorId="4B291D37">
          <v:shape id="_x0000_i1027" type="#_x0000_t75" style="width:205.5pt;height:265pt;visibility:visible">
            <v:imagedata r:id="rId10" o:title=""/>
          </v:shape>
        </w:pict>
      </w:r>
    </w:p>
    <w:p w14:paraId="5EB5B58D" w14:textId="4070B308" w:rsidR="00100680" w:rsidRDefault="000474E5" w:rsidP="000474E5">
      <w:pPr>
        <w:jc w:val="center"/>
        <w:rPr>
          <w:sz w:val="20"/>
          <w:szCs w:val="20"/>
        </w:rPr>
      </w:pPr>
      <w:r>
        <w:rPr>
          <w:b/>
          <w:sz w:val="20"/>
          <w:szCs w:val="20"/>
        </w:rPr>
        <w:t xml:space="preserve">Fig. </w:t>
      </w:r>
      <w:r w:rsidR="008E57AB">
        <w:rPr>
          <w:b/>
          <w:sz w:val="20"/>
          <w:szCs w:val="20"/>
        </w:rPr>
        <w:t>6</w:t>
      </w:r>
      <w:r w:rsidRPr="005009B6">
        <w:rPr>
          <w:b/>
          <w:sz w:val="20"/>
          <w:szCs w:val="20"/>
        </w:rPr>
        <w:t>.</w:t>
      </w:r>
      <w:r>
        <w:rPr>
          <w:sz w:val="20"/>
          <w:szCs w:val="20"/>
        </w:rPr>
        <w:t xml:space="preserve"> PCB Layout of the Watch</w:t>
      </w:r>
    </w:p>
    <w:p w14:paraId="668840D3" w14:textId="6033236E" w:rsidR="000474E5" w:rsidRDefault="008E57AB" w:rsidP="000474E5">
      <w:pPr>
        <w:jc w:val="center"/>
        <w:rPr>
          <w:sz w:val="20"/>
          <w:szCs w:val="20"/>
        </w:rPr>
      </w:pPr>
      <w:r>
        <w:rPr>
          <w:noProof/>
          <w:sz w:val="20"/>
          <w:szCs w:val="20"/>
        </w:rPr>
        <w:pict w14:anchorId="4985174A">
          <v:shape id="_x0000_i1028" type="#_x0000_t75" style="width:191pt;height:268.5pt;visibility:visible">
            <v:imagedata r:id="rId11" o:title=""/>
          </v:shape>
        </w:pict>
      </w:r>
    </w:p>
    <w:p w14:paraId="70CF57B6" w14:textId="5F5050D1" w:rsidR="000474E5" w:rsidRDefault="000474E5" w:rsidP="000474E5">
      <w:pPr>
        <w:jc w:val="center"/>
        <w:rPr>
          <w:sz w:val="20"/>
          <w:szCs w:val="20"/>
        </w:rPr>
      </w:pPr>
      <w:r>
        <w:rPr>
          <w:b/>
          <w:sz w:val="20"/>
          <w:szCs w:val="20"/>
        </w:rPr>
        <w:t xml:space="preserve">Fig. </w:t>
      </w:r>
      <w:r w:rsidR="008E57AB">
        <w:rPr>
          <w:b/>
          <w:sz w:val="20"/>
          <w:szCs w:val="20"/>
        </w:rPr>
        <w:t>7</w:t>
      </w:r>
      <w:r w:rsidRPr="005009B6">
        <w:rPr>
          <w:b/>
          <w:sz w:val="20"/>
          <w:szCs w:val="20"/>
        </w:rPr>
        <w:t>.</w:t>
      </w:r>
      <w:r>
        <w:rPr>
          <w:b/>
          <w:sz w:val="20"/>
          <w:szCs w:val="20"/>
        </w:rPr>
        <w:t xml:space="preserve"> </w:t>
      </w:r>
      <w:r>
        <w:rPr>
          <w:bCs/>
          <w:sz w:val="20"/>
          <w:szCs w:val="20"/>
        </w:rPr>
        <w:t>PCB</w:t>
      </w:r>
      <w:r>
        <w:rPr>
          <w:sz w:val="20"/>
          <w:szCs w:val="20"/>
        </w:rPr>
        <w:t xml:space="preserve"> Layout of the Watch</w:t>
      </w:r>
    </w:p>
    <w:p w14:paraId="6592D002" w14:textId="77777777" w:rsidR="004A1EFB" w:rsidRDefault="004A1EFB" w:rsidP="00484E16">
      <w:pPr>
        <w:rPr>
          <w:sz w:val="20"/>
          <w:szCs w:val="20"/>
        </w:rPr>
      </w:pPr>
    </w:p>
    <w:p w14:paraId="48A95259" w14:textId="526E1E72" w:rsidR="00223DDE" w:rsidRDefault="00EE22F3" w:rsidP="00484E16">
      <w:pPr>
        <w:rPr>
          <w:sz w:val="20"/>
          <w:szCs w:val="20"/>
        </w:rPr>
      </w:pPr>
      <w:r>
        <w:rPr>
          <w:sz w:val="20"/>
          <w:szCs w:val="20"/>
        </w:rPr>
        <w:t xml:space="preserve">The PCBs for both the Badge and the Watch are kept under 100x100mm for easy printing. The Badge sees the microcontroller on the top side as more room is available for the </w:t>
      </w:r>
      <w:r w:rsidR="00352C7D">
        <w:rPr>
          <w:sz w:val="20"/>
          <w:szCs w:val="20"/>
        </w:rPr>
        <w:t xml:space="preserve">voltage regulator to sit above everything as the first input layer. The two LEDs are next to each other at the top so multiple cutouts for output are not required. The sensor is planned to sit outside of the PCB as the </w:t>
      </w:r>
      <w:proofErr w:type="gramStart"/>
      <w:r w:rsidR="00352C7D">
        <w:rPr>
          <w:sz w:val="20"/>
          <w:szCs w:val="20"/>
        </w:rPr>
        <w:t>right angled</w:t>
      </w:r>
      <w:proofErr w:type="gramEnd"/>
      <w:r w:rsidR="00352C7D">
        <w:rPr>
          <w:sz w:val="20"/>
          <w:szCs w:val="20"/>
        </w:rPr>
        <w:t xml:space="preserve"> headers point away. This room will be compensated. The Badge has a copper pour for the 5V on the top, and GND on the bottom. The Watch sees the microcontroller on the bottom as more room needs to be conserved for it to still be accessible as a watch. The watch sees the buzzer shifted away from the LED and the display is located at the center. The regulator is also shifted inward. The copper pours for this one</w:t>
      </w:r>
      <w:r w:rsidR="00900085">
        <w:rPr>
          <w:sz w:val="20"/>
          <w:szCs w:val="20"/>
        </w:rPr>
        <w:t xml:space="preserve"> </w:t>
      </w:r>
      <w:proofErr w:type="gramStart"/>
      <w:r w:rsidR="00900085">
        <w:rPr>
          <w:sz w:val="20"/>
          <w:szCs w:val="20"/>
        </w:rPr>
        <w:t>are</w:t>
      </w:r>
      <w:proofErr w:type="gramEnd"/>
      <w:r w:rsidR="00900085">
        <w:rPr>
          <w:sz w:val="20"/>
          <w:szCs w:val="20"/>
        </w:rPr>
        <w:t xml:space="preserve"> the same as the Badge, 5V on top, GND on bottom. The Badge has M3 holes, the Watch has M2 holes. Both have prototyping area at the bottom boards.</w:t>
      </w:r>
    </w:p>
    <w:p w14:paraId="343A1582" w14:textId="77777777" w:rsidR="00900085" w:rsidRDefault="00900085" w:rsidP="00484E16">
      <w:pPr>
        <w:rPr>
          <w:sz w:val="20"/>
          <w:szCs w:val="20"/>
        </w:rPr>
      </w:pPr>
    </w:p>
    <w:p w14:paraId="0AA84F5C" w14:textId="1D67D7C0" w:rsidR="008E57AB" w:rsidRDefault="008E57AB" w:rsidP="008E57AB">
      <w:pPr>
        <w:rPr>
          <w:sz w:val="22"/>
          <w:szCs w:val="22"/>
        </w:rPr>
      </w:pPr>
      <w:r>
        <w:rPr>
          <w:b/>
          <w:sz w:val="22"/>
          <w:szCs w:val="22"/>
        </w:rPr>
        <w:t>3D Models</w:t>
      </w:r>
    </w:p>
    <w:p w14:paraId="068CDFFC" w14:textId="4739F857" w:rsidR="008E57AB" w:rsidRDefault="008E57AB" w:rsidP="00484E16">
      <w:pPr>
        <w:rPr>
          <w:sz w:val="20"/>
          <w:szCs w:val="20"/>
        </w:rPr>
      </w:pPr>
      <w:r>
        <w:rPr>
          <w:noProof/>
        </w:rPr>
        <w:drawing>
          <wp:inline distT="0" distB="0" distL="0" distR="0" wp14:anchorId="3DDB7470" wp14:editId="13060E67">
            <wp:extent cx="3291840" cy="2470150"/>
            <wp:effectExtent l="0" t="0" r="0" b="0"/>
            <wp:docPr id="310469849" name="Picture 4" descr="A grey circular object with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69849" name="Picture 4" descr="A grey circular object with screw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1840" cy="2470150"/>
                    </a:xfrm>
                    <a:prstGeom prst="rect">
                      <a:avLst/>
                    </a:prstGeom>
                    <a:noFill/>
                    <a:ln>
                      <a:noFill/>
                    </a:ln>
                  </pic:spPr>
                </pic:pic>
              </a:graphicData>
            </a:graphic>
          </wp:inline>
        </w:drawing>
      </w:r>
    </w:p>
    <w:p w14:paraId="44941CAC" w14:textId="65B66C6E" w:rsidR="008E57AB" w:rsidRDefault="008E57AB" w:rsidP="008E57AB">
      <w:pPr>
        <w:jc w:val="center"/>
        <w:rPr>
          <w:sz w:val="20"/>
          <w:szCs w:val="20"/>
        </w:rPr>
      </w:pPr>
      <w:r>
        <w:rPr>
          <w:b/>
          <w:sz w:val="20"/>
          <w:szCs w:val="20"/>
        </w:rPr>
        <w:t xml:space="preserve">Fig. </w:t>
      </w:r>
      <w:r>
        <w:rPr>
          <w:b/>
          <w:sz w:val="20"/>
          <w:szCs w:val="20"/>
        </w:rPr>
        <w:t>8</w:t>
      </w:r>
      <w:r w:rsidRPr="005009B6">
        <w:rPr>
          <w:b/>
          <w:sz w:val="20"/>
          <w:szCs w:val="20"/>
        </w:rPr>
        <w:t>.</w:t>
      </w:r>
      <w:r>
        <w:rPr>
          <w:sz w:val="20"/>
          <w:szCs w:val="20"/>
        </w:rPr>
        <w:t xml:space="preserve"> </w:t>
      </w:r>
      <w:r>
        <w:rPr>
          <w:sz w:val="20"/>
          <w:szCs w:val="20"/>
        </w:rPr>
        <w:t>Bottom Badge Enclosure</w:t>
      </w:r>
    </w:p>
    <w:p w14:paraId="6E20FF5B" w14:textId="7CF61C4C" w:rsidR="008E57AB" w:rsidRDefault="008E57AB" w:rsidP="00484E16">
      <w:pPr>
        <w:rPr>
          <w:sz w:val="20"/>
          <w:szCs w:val="20"/>
        </w:rPr>
      </w:pPr>
      <w:r>
        <w:rPr>
          <w:noProof/>
        </w:rPr>
        <w:lastRenderedPageBreak/>
        <w:drawing>
          <wp:inline distT="0" distB="0" distL="0" distR="0" wp14:anchorId="538945E1" wp14:editId="048AB88E">
            <wp:extent cx="3291840" cy="2832735"/>
            <wp:effectExtent l="0" t="0" r="0" b="0"/>
            <wp:docPr id="1802747339" name="Picture 5" descr="A black and white drawing of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47339" name="Picture 5" descr="A black and white drawing of a bo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832735"/>
                    </a:xfrm>
                    <a:prstGeom prst="rect">
                      <a:avLst/>
                    </a:prstGeom>
                    <a:noFill/>
                    <a:ln>
                      <a:noFill/>
                    </a:ln>
                  </pic:spPr>
                </pic:pic>
              </a:graphicData>
            </a:graphic>
          </wp:inline>
        </w:drawing>
      </w:r>
    </w:p>
    <w:p w14:paraId="025ED1EE" w14:textId="1E913CAC" w:rsidR="008E57AB" w:rsidRDefault="008E57AB" w:rsidP="008E57AB">
      <w:pPr>
        <w:jc w:val="center"/>
        <w:rPr>
          <w:sz w:val="20"/>
          <w:szCs w:val="20"/>
        </w:rPr>
      </w:pPr>
      <w:r>
        <w:rPr>
          <w:b/>
          <w:sz w:val="20"/>
          <w:szCs w:val="20"/>
        </w:rPr>
        <w:t xml:space="preserve">Fig. </w:t>
      </w:r>
      <w:r>
        <w:rPr>
          <w:b/>
          <w:sz w:val="20"/>
          <w:szCs w:val="20"/>
        </w:rPr>
        <w:t>9</w:t>
      </w:r>
      <w:r w:rsidRPr="005009B6">
        <w:rPr>
          <w:b/>
          <w:sz w:val="20"/>
          <w:szCs w:val="20"/>
        </w:rPr>
        <w:t>.</w:t>
      </w:r>
      <w:r>
        <w:rPr>
          <w:b/>
          <w:sz w:val="20"/>
          <w:szCs w:val="20"/>
        </w:rPr>
        <w:t xml:space="preserve"> </w:t>
      </w:r>
      <w:r>
        <w:rPr>
          <w:sz w:val="20"/>
          <w:szCs w:val="20"/>
        </w:rPr>
        <w:t>Top Badge Enclosure</w:t>
      </w:r>
    </w:p>
    <w:p w14:paraId="702D5EEA" w14:textId="77777777" w:rsidR="008E57AB" w:rsidRDefault="008E57AB" w:rsidP="008E57AB">
      <w:pPr>
        <w:rPr>
          <w:sz w:val="20"/>
          <w:szCs w:val="20"/>
        </w:rPr>
      </w:pPr>
    </w:p>
    <w:p w14:paraId="4E477021" w14:textId="7842DD3A" w:rsidR="008E57AB" w:rsidRDefault="00EF4431" w:rsidP="008E57AB">
      <w:pPr>
        <w:rPr>
          <w:sz w:val="20"/>
          <w:szCs w:val="20"/>
        </w:rPr>
      </w:pPr>
      <w:r>
        <w:rPr>
          <w:sz w:val="20"/>
          <w:szCs w:val="20"/>
        </w:rPr>
        <w:t xml:space="preserve">The 3D models built for the Badge Enclosure are </w:t>
      </w:r>
      <w:proofErr w:type="gramStart"/>
      <w:r>
        <w:rPr>
          <w:sz w:val="20"/>
          <w:szCs w:val="20"/>
        </w:rPr>
        <w:t>made</w:t>
      </w:r>
      <w:proofErr w:type="gramEnd"/>
      <w:r>
        <w:rPr>
          <w:sz w:val="20"/>
          <w:szCs w:val="20"/>
        </w:rPr>
        <w:t xml:space="preserve"> a simple modular slide connector. The lip on the bottom part is made to fit any type of loop. Whether it’s a pin, magnetic clip, or anything else. </w:t>
      </w:r>
      <w:proofErr w:type="gramStart"/>
      <w:r>
        <w:rPr>
          <w:sz w:val="20"/>
          <w:szCs w:val="20"/>
        </w:rPr>
        <w:t>As long as</w:t>
      </w:r>
      <w:proofErr w:type="gramEnd"/>
      <w:r>
        <w:rPr>
          <w:sz w:val="20"/>
          <w:szCs w:val="20"/>
        </w:rPr>
        <w:t xml:space="preserve"> the loop fits in the opening it will connect. The top part was made with louvres </w:t>
      </w:r>
      <w:proofErr w:type="gramStart"/>
      <w:r>
        <w:rPr>
          <w:sz w:val="20"/>
          <w:szCs w:val="20"/>
        </w:rPr>
        <w:t>in order to</w:t>
      </w:r>
      <w:proofErr w:type="gramEnd"/>
      <w:r>
        <w:rPr>
          <w:sz w:val="20"/>
          <w:szCs w:val="20"/>
        </w:rPr>
        <w:t xml:space="preserve"> block out unwanted particulates while still collecting gas ppm. Within this version there is not a dedicated model for the Watch, the model shown in Fig. 1, simply exists as a stand in where the circle can be drilled out for the display.</w:t>
      </w:r>
    </w:p>
    <w:p w14:paraId="5ADF4AEA" w14:textId="77777777" w:rsidR="008E57AB" w:rsidRPr="00100680" w:rsidRDefault="008E57AB" w:rsidP="008E57AB">
      <w:pPr>
        <w:rPr>
          <w:sz w:val="20"/>
          <w:szCs w:val="20"/>
        </w:rPr>
      </w:pPr>
    </w:p>
    <w:p w14:paraId="05CE5843" w14:textId="297F620D" w:rsidR="00100680" w:rsidRPr="00F039E7" w:rsidRDefault="00100680" w:rsidP="00100680">
      <w:pPr>
        <w:jc w:val="both"/>
        <w:rPr>
          <w:sz w:val="22"/>
          <w:szCs w:val="22"/>
        </w:rPr>
      </w:pPr>
      <w:r>
        <w:rPr>
          <w:b/>
          <w:sz w:val="22"/>
          <w:szCs w:val="22"/>
        </w:rPr>
        <w:t>Coding</w:t>
      </w:r>
    </w:p>
    <w:p w14:paraId="66846D0F" w14:textId="07AA7CD1" w:rsidR="00100680" w:rsidRDefault="00352C7D" w:rsidP="00484E16">
      <w:pPr>
        <w:rPr>
          <w:sz w:val="20"/>
          <w:szCs w:val="20"/>
        </w:rPr>
      </w:pPr>
      <w:r>
        <w:rPr>
          <w:sz w:val="20"/>
          <w:szCs w:val="20"/>
        </w:rPr>
        <w:t xml:space="preserve">The coding for this was done in Arduino [1]. The code was set up as a one-way communication protocol using the </w:t>
      </w:r>
      <w:r w:rsidR="004A2CAF">
        <w:rPr>
          <w:sz w:val="20"/>
          <w:szCs w:val="20"/>
        </w:rPr>
        <w:t>ESP’s internal Wi-Fi chip</w:t>
      </w:r>
      <w:r>
        <w:rPr>
          <w:sz w:val="20"/>
          <w:szCs w:val="20"/>
        </w:rPr>
        <w:t xml:space="preserve">. The code used was based </w:t>
      </w:r>
      <w:proofErr w:type="gramStart"/>
      <w:r>
        <w:rPr>
          <w:sz w:val="20"/>
          <w:szCs w:val="20"/>
        </w:rPr>
        <w:t>off of</w:t>
      </w:r>
      <w:proofErr w:type="gramEnd"/>
      <w:r>
        <w:rPr>
          <w:sz w:val="20"/>
          <w:szCs w:val="20"/>
        </w:rPr>
        <w:t xml:space="preserve"> an existing two-way communication set up that was stripped down </w:t>
      </w:r>
      <w:r w:rsidR="00100680">
        <w:rPr>
          <w:sz w:val="20"/>
          <w:szCs w:val="20"/>
        </w:rPr>
        <w:t>[</w:t>
      </w:r>
      <w:r>
        <w:rPr>
          <w:sz w:val="20"/>
          <w:szCs w:val="20"/>
        </w:rPr>
        <w:t>2</w:t>
      </w:r>
      <w:r w:rsidR="00100680">
        <w:rPr>
          <w:sz w:val="20"/>
          <w:szCs w:val="20"/>
        </w:rPr>
        <w:t>]</w:t>
      </w:r>
      <w:r>
        <w:rPr>
          <w:sz w:val="20"/>
          <w:szCs w:val="20"/>
        </w:rPr>
        <w:t>.</w:t>
      </w:r>
    </w:p>
    <w:p w14:paraId="1D206F0B" w14:textId="77777777" w:rsidR="00900085" w:rsidRPr="00100680" w:rsidRDefault="00900085" w:rsidP="00484E16">
      <w:pPr>
        <w:rPr>
          <w:sz w:val="20"/>
          <w:szCs w:val="20"/>
        </w:rPr>
      </w:pPr>
    </w:p>
    <w:p w14:paraId="5EB41A5F" w14:textId="1A6AE78F" w:rsidR="00100680" w:rsidRPr="00F039E7" w:rsidRDefault="00100680" w:rsidP="00100680">
      <w:pPr>
        <w:jc w:val="both"/>
        <w:rPr>
          <w:sz w:val="22"/>
          <w:szCs w:val="22"/>
        </w:rPr>
      </w:pPr>
      <w:r>
        <w:rPr>
          <w:b/>
          <w:sz w:val="22"/>
          <w:szCs w:val="22"/>
        </w:rPr>
        <w:t>Revisions</w:t>
      </w:r>
    </w:p>
    <w:p w14:paraId="47543DA9" w14:textId="093BD3C0" w:rsidR="00100680" w:rsidRDefault="0046198B" w:rsidP="00484E16">
      <w:pPr>
        <w:rPr>
          <w:sz w:val="20"/>
          <w:szCs w:val="20"/>
        </w:rPr>
      </w:pPr>
      <w:r>
        <w:rPr>
          <w:sz w:val="20"/>
          <w:szCs w:val="20"/>
        </w:rPr>
        <w:t xml:space="preserve">Some revisions made from the original </w:t>
      </w:r>
      <w:r w:rsidR="004A1EFB">
        <w:rPr>
          <w:sz w:val="20"/>
          <w:szCs w:val="20"/>
        </w:rPr>
        <w:t xml:space="preserve">Badge </w:t>
      </w:r>
      <w:r>
        <w:rPr>
          <w:sz w:val="20"/>
          <w:szCs w:val="20"/>
        </w:rPr>
        <w:t xml:space="preserve">board were the removal of multi-sensor loading. </w:t>
      </w:r>
    </w:p>
    <w:p w14:paraId="0D3FDE26" w14:textId="1F779377" w:rsidR="00C75A27" w:rsidRDefault="00C75A27" w:rsidP="00484E16">
      <w:pPr>
        <w:rPr>
          <w:sz w:val="20"/>
          <w:szCs w:val="20"/>
        </w:rPr>
      </w:pPr>
      <w:r w:rsidRPr="00C75A27">
        <w:rPr>
          <w:noProof/>
          <w:sz w:val="20"/>
          <w:szCs w:val="20"/>
        </w:rPr>
        <w:drawing>
          <wp:inline distT="0" distB="0" distL="0" distR="0" wp14:anchorId="49610968" wp14:editId="5F2C70A1">
            <wp:extent cx="3291840" cy="1016000"/>
            <wp:effectExtent l="0" t="0" r="0" b="0"/>
            <wp:docPr id="230476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76032" name="Picture 1" descr="A screenshot of a computer&#10;&#10;Description automatically generated"/>
                    <pic:cNvPicPr/>
                  </pic:nvPicPr>
                  <pic:blipFill>
                    <a:blip r:embed="rId14"/>
                    <a:stretch>
                      <a:fillRect/>
                    </a:stretch>
                  </pic:blipFill>
                  <pic:spPr>
                    <a:xfrm>
                      <a:off x="0" y="0"/>
                      <a:ext cx="3291840" cy="1016000"/>
                    </a:xfrm>
                    <a:prstGeom prst="rect">
                      <a:avLst/>
                    </a:prstGeom>
                  </pic:spPr>
                </pic:pic>
              </a:graphicData>
            </a:graphic>
          </wp:inline>
        </w:drawing>
      </w:r>
    </w:p>
    <w:p w14:paraId="2F52F916" w14:textId="0A82F29B" w:rsidR="00C75A27" w:rsidRDefault="00C75A27" w:rsidP="00C75A27">
      <w:pPr>
        <w:jc w:val="center"/>
        <w:rPr>
          <w:sz w:val="20"/>
          <w:szCs w:val="20"/>
        </w:rPr>
      </w:pPr>
      <w:r>
        <w:rPr>
          <w:b/>
          <w:sz w:val="20"/>
          <w:szCs w:val="20"/>
        </w:rPr>
        <w:t xml:space="preserve">Fig. </w:t>
      </w:r>
      <w:r w:rsidR="008E57AB">
        <w:rPr>
          <w:b/>
          <w:sz w:val="20"/>
          <w:szCs w:val="20"/>
        </w:rPr>
        <w:t>10</w:t>
      </w:r>
      <w:r w:rsidRPr="005009B6">
        <w:rPr>
          <w:b/>
          <w:sz w:val="20"/>
          <w:szCs w:val="20"/>
        </w:rPr>
        <w:t>.</w:t>
      </w:r>
      <w:r>
        <w:rPr>
          <w:b/>
          <w:sz w:val="20"/>
          <w:szCs w:val="20"/>
        </w:rPr>
        <w:t xml:space="preserve"> </w:t>
      </w:r>
      <w:r w:rsidR="004A1EFB">
        <w:rPr>
          <w:bCs/>
          <w:sz w:val="20"/>
          <w:szCs w:val="20"/>
        </w:rPr>
        <w:t xml:space="preserve">Schematic </w:t>
      </w:r>
      <w:r>
        <w:rPr>
          <w:sz w:val="20"/>
          <w:szCs w:val="20"/>
        </w:rPr>
        <w:t xml:space="preserve">of the </w:t>
      </w:r>
      <w:r w:rsidR="004A1EFB">
        <w:rPr>
          <w:sz w:val="20"/>
          <w:szCs w:val="20"/>
        </w:rPr>
        <w:t>prior Badge</w:t>
      </w:r>
    </w:p>
    <w:p w14:paraId="271D4063" w14:textId="530E61D9" w:rsidR="00C75A27" w:rsidRDefault="00C75A27" w:rsidP="00C75A27">
      <w:pPr>
        <w:jc w:val="center"/>
        <w:rPr>
          <w:sz w:val="20"/>
          <w:szCs w:val="20"/>
        </w:rPr>
      </w:pPr>
      <w:r w:rsidRPr="00C75A27">
        <w:rPr>
          <w:noProof/>
          <w:sz w:val="20"/>
          <w:szCs w:val="20"/>
        </w:rPr>
        <w:drawing>
          <wp:inline distT="0" distB="0" distL="0" distR="0" wp14:anchorId="69CCA5A2" wp14:editId="06AFF995">
            <wp:extent cx="3291840" cy="3114040"/>
            <wp:effectExtent l="0" t="0" r="0" b="0"/>
            <wp:docPr id="569529204"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9204" name="Picture 1" descr="A computer screen shot of a circuit board&#10;&#10;Description automatically generated"/>
                    <pic:cNvPicPr/>
                  </pic:nvPicPr>
                  <pic:blipFill>
                    <a:blip r:embed="rId15"/>
                    <a:stretch>
                      <a:fillRect/>
                    </a:stretch>
                  </pic:blipFill>
                  <pic:spPr>
                    <a:xfrm>
                      <a:off x="0" y="0"/>
                      <a:ext cx="3291840" cy="3114040"/>
                    </a:xfrm>
                    <a:prstGeom prst="rect">
                      <a:avLst/>
                    </a:prstGeom>
                  </pic:spPr>
                </pic:pic>
              </a:graphicData>
            </a:graphic>
          </wp:inline>
        </w:drawing>
      </w:r>
    </w:p>
    <w:p w14:paraId="1A8DD222" w14:textId="0C70818C" w:rsidR="00C75A27" w:rsidRDefault="00C75A27" w:rsidP="00C75A27">
      <w:pPr>
        <w:jc w:val="center"/>
        <w:rPr>
          <w:sz w:val="20"/>
          <w:szCs w:val="20"/>
        </w:rPr>
      </w:pPr>
      <w:r>
        <w:rPr>
          <w:b/>
          <w:sz w:val="20"/>
          <w:szCs w:val="20"/>
        </w:rPr>
        <w:t xml:space="preserve">Fig. </w:t>
      </w:r>
      <w:r w:rsidR="008E57AB">
        <w:rPr>
          <w:b/>
          <w:sz w:val="20"/>
          <w:szCs w:val="20"/>
        </w:rPr>
        <w:t>11</w:t>
      </w:r>
      <w:r w:rsidRPr="005009B6">
        <w:rPr>
          <w:b/>
          <w:sz w:val="20"/>
          <w:szCs w:val="20"/>
        </w:rPr>
        <w:t>.</w:t>
      </w:r>
      <w:r>
        <w:rPr>
          <w:b/>
          <w:sz w:val="20"/>
          <w:szCs w:val="20"/>
        </w:rPr>
        <w:t xml:space="preserve"> </w:t>
      </w:r>
      <w:r>
        <w:rPr>
          <w:bCs/>
          <w:sz w:val="20"/>
          <w:szCs w:val="20"/>
        </w:rPr>
        <w:t>PCB</w:t>
      </w:r>
      <w:r>
        <w:rPr>
          <w:sz w:val="20"/>
          <w:szCs w:val="20"/>
        </w:rPr>
        <w:t xml:space="preserve"> Layout of the </w:t>
      </w:r>
      <w:r w:rsidR="004A1EFB">
        <w:rPr>
          <w:sz w:val="20"/>
          <w:szCs w:val="20"/>
        </w:rPr>
        <w:t>prior Badge</w:t>
      </w:r>
    </w:p>
    <w:p w14:paraId="193B7F42" w14:textId="77777777" w:rsidR="00C75A27" w:rsidRDefault="00C75A27" w:rsidP="00C75A27">
      <w:pPr>
        <w:jc w:val="center"/>
        <w:rPr>
          <w:sz w:val="20"/>
          <w:szCs w:val="20"/>
        </w:rPr>
      </w:pPr>
    </w:p>
    <w:p w14:paraId="548AE1E5" w14:textId="4D31664C" w:rsidR="00C75A27" w:rsidRDefault="00C75A27" w:rsidP="00484E16">
      <w:pPr>
        <w:rPr>
          <w:sz w:val="20"/>
          <w:szCs w:val="20"/>
        </w:rPr>
      </w:pPr>
      <w:r>
        <w:rPr>
          <w:sz w:val="20"/>
          <w:szCs w:val="20"/>
        </w:rPr>
        <w:t>The added sensors were used for redundancy, and a bulk capacitor was added for these sensors. However, as the prototype did not need the added usage of redundant parts, they were foregone for version 1. The bulk capacitor was forgone as well due to the lesser load. Most other components are the same. The size was larger than 100x100mm.</w:t>
      </w:r>
    </w:p>
    <w:p w14:paraId="6A5C2BAA" w14:textId="77777777" w:rsidR="0046198B" w:rsidRPr="00100680" w:rsidRDefault="0046198B" w:rsidP="00484E16">
      <w:pPr>
        <w:rPr>
          <w:sz w:val="20"/>
          <w:szCs w:val="20"/>
        </w:rPr>
      </w:pPr>
    </w:p>
    <w:p w14:paraId="12420C6E" w14:textId="238A0EF5" w:rsidR="00100680" w:rsidRPr="00F039E7" w:rsidRDefault="00100680" w:rsidP="00100680">
      <w:pPr>
        <w:jc w:val="both"/>
        <w:rPr>
          <w:sz w:val="22"/>
          <w:szCs w:val="22"/>
        </w:rPr>
      </w:pPr>
      <w:r>
        <w:rPr>
          <w:b/>
          <w:sz w:val="22"/>
          <w:szCs w:val="22"/>
        </w:rPr>
        <w:t>Future Work</w:t>
      </w:r>
    </w:p>
    <w:p w14:paraId="7396B94D" w14:textId="4FC641FA" w:rsidR="00100680" w:rsidRDefault="00100680" w:rsidP="00484E16">
      <w:pPr>
        <w:rPr>
          <w:sz w:val="20"/>
          <w:szCs w:val="20"/>
        </w:rPr>
      </w:pPr>
      <w:r>
        <w:rPr>
          <w:sz w:val="20"/>
          <w:szCs w:val="20"/>
        </w:rPr>
        <w:t xml:space="preserve">The next steps planned for this </w:t>
      </w:r>
      <w:r w:rsidR="009E1426">
        <w:rPr>
          <w:sz w:val="20"/>
          <w:szCs w:val="20"/>
        </w:rPr>
        <w:t xml:space="preserve">are to include </w:t>
      </w:r>
      <w:r w:rsidR="00C75A27">
        <w:rPr>
          <w:sz w:val="20"/>
          <w:szCs w:val="20"/>
        </w:rPr>
        <w:t>Energy Harvesting with the use of a Piezo Transducer. This will be surveyed and tested using the DC2151A Demoboard [3]. This will add to the feasibility of the wearable electronic.</w:t>
      </w:r>
      <w:r w:rsidR="004A1EFB">
        <w:rPr>
          <w:sz w:val="20"/>
          <w:szCs w:val="20"/>
        </w:rPr>
        <w:t xml:space="preserve"> The resistor network used to read the voltage will also be changed so that voltage can properly be read. The sensor may be swapped out so that auto leveling may be included through software. The microcontroller may also be changed due to either size of capability.</w:t>
      </w:r>
      <w:r w:rsidR="00E25445">
        <w:rPr>
          <w:sz w:val="20"/>
          <w:szCs w:val="20"/>
        </w:rPr>
        <w:t xml:space="preserve"> The watch will also get a dedicated model that may be based on a standard wearable watch breakout model or prototyping material to save design time. The badge will also get proper drill hole locations to match up with the future badge PCB.</w:t>
      </w:r>
    </w:p>
    <w:p w14:paraId="2215C9B2" w14:textId="0B3768B2" w:rsidR="00963F38" w:rsidRPr="00C75A27" w:rsidRDefault="00963F38" w:rsidP="00B55449">
      <w:pPr>
        <w:jc w:val="center"/>
        <w:rPr>
          <w:sz w:val="20"/>
          <w:szCs w:val="20"/>
        </w:rPr>
      </w:pPr>
      <w:r w:rsidRPr="00963F38">
        <w:rPr>
          <w:noProof/>
          <w:sz w:val="20"/>
          <w:szCs w:val="20"/>
        </w:rPr>
        <w:drawing>
          <wp:inline distT="0" distB="0" distL="0" distR="0" wp14:anchorId="67B82F2E" wp14:editId="5076A821">
            <wp:extent cx="2584236" cy="2546350"/>
            <wp:effectExtent l="0" t="0" r="0" b="0"/>
            <wp:docPr id="1879409551" name="Picture 1" descr="A green circuit boar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09551" name="Picture 1" descr="A green circuit board with black and white text&#10;&#10;Description automatically generated"/>
                    <pic:cNvPicPr/>
                  </pic:nvPicPr>
                  <pic:blipFill>
                    <a:blip r:embed="rId16"/>
                    <a:stretch>
                      <a:fillRect/>
                    </a:stretch>
                  </pic:blipFill>
                  <pic:spPr>
                    <a:xfrm>
                      <a:off x="0" y="0"/>
                      <a:ext cx="2585758" cy="2547849"/>
                    </a:xfrm>
                    <a:prstGeom prst="rect">
                      <a:avLst/>
                    </a:prstGeom>
                  </pic:spPr>
                </pic:pic>
              </a:graphicData>
            </a:graphic>
          </wp:inline>
        </w:drawing>
      </w:r>
    </w:p>
    <w:p w14:paraId="2B809C2E" w14:textId="39267292" w:rsidR="00963F38" w:rsidRDefault="00963F38" w:rsidP="00963F38">
      <w:pPr>
        <w:jc w:val="center"/>
        <w:rPr>
          <w:sz w:val="20"/>
          <w:szCs w:val="20"/>
        </w:rPr>
      </w:pPr>
      <w:r>
        <w:rPr>
          <w:b/>
          <w:sz w:val="20"/>
          <w:szCs w:val="20"/>
        </w:rPr>
        <w:t xml:space="preserve">Fig. </w:t>
      </w:r>
      <w:r w:rsidR="008E57AB">
        <w:rPr>
          <w:b/>
          <w:sz w:val="20"/>
          <w:szCs w:val="20"/>
        </w:rPr>
        <w:t>12</w:t>
      </w:r>
      <w:r>
        <w:rPr>
          <w:b/>
          <w:sz w:val="20"/>
          <w:szCs w:val="20"/>
        </w:rPr>
        <w:t xml:space="preserve">. </w:t>
      </w:r>
      <w:r>
        <w:rPr>
          <w:bCs/>
          <w:sz w:val="20"/>
          <w:szCs w:val="20"/>
        </w:rPr>
        <w:t>Image of Demoboard</w:t>
      </w:r>
    </w:p>
    <w:p w14:paraId="577FA3F4" w14:textId="77777777" w:rsidR="005009B6" w:rsidRDefault="005009B6" w:rsidP="00484E16">
      <w:pPr>
        <w:rPr>
          <w:sz w:val="20"/>
          <w:szCs w:val="20"/>
        </w:rPr>
      </w:pPr>
    </w:p>
    <w:p w14:paraId="2E2062F2" w14:textId="77777777" w:rsidR="00963F38" w:rsidRDefault="00963F38" w:rsidP="00484E16">
      <w:pPr>
        <w:rPr>
          <w:sz w:val="20"/>
          <w:szCs w:val="20"/>
        </w:rPr>
      </w:pPr>
    </w:p>
    <w:p w14:paraId="0ED4C80C" w14:textId="727180F8" w:rsidR="00100680" w:rsidRDefault="00100680" w:rsidP="00100680">
      <w:pPr>
        <w:jc w:val="both"/>
        <w:rPr>
          <w:b/>
          <w:sz w:val="22"/>
          <w:szCs w:val="22"/>
        </w:rPr>
      </w:pPr>
      <w:r>
        <w:rPr>
          <w:b/>
          <w:sz w:val="22"/>
          <w:szCs w:val="22"/>
        </w:rPr>
        <w:lastRenderedPageBreak/>
        <w:t>Bill Of Materials</w:t>
      </w:r>
    </w:p>
    <w:p w14:paraId="50A2F283" w14:textId="7B279F52" w:rsidR="00C84310" w:rsidRDefault="00C84310" w:rsidP="00100680">
      <w:pPr>
        <w:jc w:val="both"/>
        <w:rPr>
          <w:bCs/>
          <w:sz w:val="20"/>
          <w:szCs w:val="20"/>
        </w:rPr>
      </w:pPr>
      <w:r>
        <w:rPr>
          <w:bCs/>
          <w:sz w:val="20"/>
          <w:szCs w:val="20"/>
        </w:rPr>
        <w:t xml:space="preserve">2x ESP32 - </w:t>
      </w:r>
      <w:hyperlink r:id="rId17" w:history="1">
        <w:r w:rsidRPr="00596706">
          <w:rPr>
            <w:rStyle w:val="Hyperlink"/>
            <w:bCs/>
            <w:sz w:val="20"/>
            <w:szCs w:val="20"/>
          </w:rPr>
          <w:t>https://www.amazon.com/HiLetgo-ESP-WROOM-32-Development-Microcontroller-Integrated/dp/B0718T232Z/</w:t>
        </w:r>
      </w:hyperlink>
    </w:p>
    <w:p w14:paraId="6E458912" w14:textId="7B94C77F" w:rsidR="00C84310" w:rsidRDefault="00C84310" w:rsidP="00100680">
      <w:pPr>
        <w:jc w:val="both"/>
        <w:rPr>
          <w:bCs/>
          <w:sz w:val="20"/>
          <w:szCs w:val="20"/>
        </w:rPr>
      </w:pPr>
      <w:r>
        <w:rPr>
          <w:bCs/>
          <w:sz w:val="20"/>
          <w:szCs w:val="20"/>
        </w:rPr>
        <w:t xml:space="preserve">2x 5V Regulator - </w:t>
      </w:r>
      <w:hyperlink r:id="rId18" w:history="1">
        <w:r w:rsidRPr="00596706">
          <w:rPr>
            <w:rStyle w:val="Hyperlink"/>
            <w:bCs/>
            <w:sz w:val="20"/>
            <w:szCs w:val="20"/>
          </w:rPr>
          <w:t>https://www.amazon.com/Regulator-Reducer-Converter-Aircraft-MP1584EN/dp/B0B779ZYN1/ref=sr_1_6?keywords=buck%2Bconverter%2B5v&amp;qid=1699584282&amp;sr=8-6&amp;th=1</w:t>
        </w:r>
      </w:hyperlink>
    </w:p>
    <w:p w14:paraId="399A8917" w14:textId="36BFDDC7" w:rsidR="00C84310" w:rsidRDefault="00C84310" w:rsidP="00100680">
      <w:pPr>
        <w:jc w:val="both"/>
        <w:rPr>
          <w:bCs/>
          <w:sz w:val="20"/>
          <w:szCs w:val="20"/>
        </w:rPr>
      </w:pPr>
      <w:r>
        <w:rPr>
          <w:bCs/>
          <w:sz w:val="20"/>
          <w:szCs w:val="20"/>
        </w:rPr>
        <w:t xml:space="preserve">1x Display - </w:t>
      </w:r>
      <w:hyperlink r:id="rId19" w:history="1">
        <w:r w:rsidRPr="00596706">
          <w:rPr>
            <w:rStyle w:val="Hyperlink"/>
            <w:bCs/>
            <w:sz w:val="20"/>
            <w:szCs w:val="20"/>
          </w:rPr>
          <w:t>https://www.amazon.com/UCTRONICS-SSD1306-Self-Luminous-Display-Raspberry/dp/B072Q2X2LL</w:t>
        </w:r>
      </w:hyperlink>
    </w:p>
    <w:p w14:paraId="06D8BF3F" w14:textId="62524D4A" w:rsidR="00C84310" w:rsidRDefault="00C84310" w:rsidP="00100680">
      <w:pPr>
        <w:jc w:val="both"/>
        <w:rPr>
          <w:bCs/>
          <w:sz w:val="20"/>
          <w:szCs w:val="20"/>
        </w:rPr>
      </w:pPr>
      <w:r>
        <w:rPr>
          <w:bCs/>
          <w:sz w:val="20"/>
          <w:szCs w:val="20"/>
        </w:rPr>
        <w:t xml:space="preserve">2x Battery of user choice (Link not required) - </w:t>
      </w:r>
      <w:hyperlink r:id="rId20" w:history="1">
        <w:r w:rsidRPr="00596706">
          <w:rPr>
            <w:rStyle w:val="Hyperlink"/>
            <w:bCs/>
            <w:sz w:val="20"/>
            <w:szCs w:val="20"/>
          </w:rPr>
          <w:t>https://www.amazon.com/EBL-Rechargeable-Batteries-Replacement-Electronics/dp/B087BYJ51T/ref=asc_df_B087BYJ51T/?tag=hyprod-20&amp;linkCode=df0&amp;hvadid=642102624616&amp;hvpos=&amp;hvnetw=g&amp;hvrand=17707137417889697108&amp;hvpone=&amp;hvptwo=&amp;hvqmt=&amp;hvdev=c&amp;hvdvcmdl=&amp;hvlocint=&amp;hvlocphy=9003792&amp;hvtargid=pla-2143073881592&amp;psc=1</w:t>
        </w:r>
      </w:hyperlink>
    </w:p>
    <w:p w14:paraId="4B546EE1" w14:textId="0BE0792E" w:rsidR="00C84310" w:rsidRPr="00C84310" w:rsidRDefault="00C84310" w:rsidP="00100680">
      <w:pPr>
        <w:jc w:val="both"/>
        <w:rPr>
          <w:bCs/>
          <w:sz w:val="20"/>
          <w:szCs w:val="20"/>
        </w:rPr>
      </w:pPr>
      <w:r>
        <w:rPr>
          <w:bCs/>
          <w:sz w:val="20"/>
          <w:szCs w:val="20"/>
        </w:rPr>
        <w:t>3x Generic Through Hole Diode</w:t>
      </w:r>
    </w:p>
    <w:p w14:paraId="199A8D9A" w14:textId="296779B0" w:rsidR="00100680" w:rsidRDefault="00C84310" w:rsidP="00484E16">
      <w:pPr>
        <w:rPr>
          <w:sz w:val="20"/>
          <w:szCs w:val="20"/>
        </w:rPr>
      </w:pPr>
      <w:r>
        <w:rPr>
          <w:sz w:val="20"/>
          <w:szCs w:val="20"/>
        </w:rPr>
        <w:t>2x JST-XH</w:t>
      </w:r>
    </w:p>
    <w:p w14:paraId="7479C7BE" w14:textId="676930EB" w:rsidR="00C84310" w:rsidRDefault="00C84310" w:rsidP="00484E16">
      <w:pPr>
        <w:rPr>
          <w:sz w:val="20"/>
          <w:szCs w:val="20"/>
        </w:rPr>
      </w:pPr>
      <w:r>
        <w:rPr>
          <w:sz w:val="20"/>
          <w:szCs w:val="20"/>
        </w:rPr>
        <w:t>7x Resistor of choice</w:t>
      </w:r>
    </w:p>
    <w:p w14:paraId="34DB17F4" w14:textId="3D612AA3" w:rsidR="00C84310" w:rsidRDefault="00C84310" w:rsidP="00484E16">
      <w:pPr>
        <w:rPr>
          <w:sz w:val="20"/>
          <w:szCs w:val="20"/>
        </w:rPr>
      </w:pPr>
      <w:r>
        <w:rPr>
          <w:sz w:val="20"/>
          <w:szCs w:val="20"/>
        </w:rPr>
        <w:t>1x Piezo Buzzer</w:t>
      </w:r>
    </w:p>
    <w:p w14:paraId="3107AF17" w14:textId="77777777" w:rsidR="00100680" w:rsidRPr="005009B6" w:rsidRDefault="00100680" w:rsidP="00484E16">
      <w:pPr>
        <w:rPr>
          <w:sz w:val="20"/>
          <w:szCs w:val="20"/>
        </w:rPr>
      </w:pPr>
    </w:p>
    <w:p w14:paraId="56C1A3CD" w14:textId="77777777" w:rsidR="006F61A9" w:rsidRDefault="006F61A9" w:rsidP="006F61A9">
      <w:pPr>
        <w:jc w:val="both"/>
        <w:rPr>
          <w:sz w:val="22"/>
          <w:szCs w:val="22"/>
        </w:rPr>
      </w:pPr>
      <w:r>
        <w:rPr>
          <w:b/>
          <w:sz w:val="22"/>
          <w:szCs w:val="22"/>
        </w:rPr>
        <w:t>References</w:t>
      </w:r>
    </w:p>
    <w:p w14:paraId="1E6B1000" w14:textId="1943842F" w:rsidR="00963F38" w:rsidRDefault="006F61A9" w:rsidP="006F61A9">
      <w:pPr>
        <w:rPr>
          <w:sz w:val="20"/>
          <w:szCs w:val="20"/>
        </w:rPr>
      </w:pPr>
      <w:r w:rsidRPr="005009B6">
        <w:rPr>
          <w:sz w:val="20"/>
          <w:szCs w:val="20"/>
        </w:rPr>
        <w:t>[1]</w:t>
      </w:r>
      <w:r w:rsidR="00C84310">
        <w:rPr>
          <w:sz w:val="20"/>
          <w:szCs w:val="20"/>
        </w:rPr>
        <w:t xml:space="preserve"> Arduino</w:t>
      </w:r>
      <w:r w:rsidRPr="005009B6">
        <w:rPr>
          <w:sz w:val="20"/>
          <w:szCs w:val="20"/>
        </w:rPr>
        <w:t xml:space="preserve">, </w:t>
      </w:r>
      <w:hyperlink r:id="rId21" w:history="1">
        <w:r w:rsidR="00963F38" w:rsidRPr="00596706">
          <w:rPr>
            <w:rStyle w:val="Hyperlink"/>
            <w:sz w:val="20"/>
            <w:szCs w:val="20"/>
          </w:rPr>
          <w:t>https://www.arduino.cc/</w:t>
        </w:r>
      </w:hyperlink>
    </w:p>
    <w:p w14:paraId="10BC314B" w14:textId="7AD43E86" w:rsidR="00610AE1" w:rsidRDefault="00C84310" w:rsidP="00610AE1">
      <w:pPr>
        <w:rPr>
          <w:bCs/>
          <w:sz w:val="20"/>
          <w:szCs w:val="20"/>
        </w:rPr>
      </w:pPr>
      <w:r>
        <w:rPr>
          <w:bCs/>
          <w:sz w:val="20"/>
          <w:szCs w:val="20"/>
        </w:rPr>
        <w:t xml:space="preserve">[2] </w:t>
      </w:r>
      <w:r w:rsidR="00963F38">
        <w:rPr>
          <w:bCs/>
          <w:sz w:val="20"/>
          <w:szCs w:val="20"/>
        </w:rPr>
        <w:t xml:space="preserve">ESP-NOW Two-Way Communication Between ESP32 Boards </w:t>
      </w:r>
      <w:hyperlink r:id="rId22" w:history="1">
        <w:r w:rsidR="00963F38" w:rsidRPr="00596706">
          <w:rPr>
            <w:rStyle w:val="Hyperlink"/>
            <w:bCs/>
            <w:sz w:val="20"/>
            <w:szCs w:val="20"/>
          </w:rPr>
          <w:t>https://randomnerdtutorials.com/esp-now-two-way-communication-esp32/</w:t>
        </w:r>
      </w:hyperlink>
    </w:p>
    <w:p w14:paraId="36F4549C" w14:textId="7E03EECA" w:rsidR="00963F38" w:rsidRDefault="00C75A27" w:rsidP="00610AE1">
      <w:pPr>
        <w:rPr>
          <w:bCs/>
          <w:sz w:val="20"/>
          <w:szCs w:val="20"/>
        </w:rPr>
      </w:pPr>
      <w:r>
        <w:rPr>
          <w:bCs/>
          <w:sz w:val="20"/>
          <w:szCs w:val="20"/>
        </w:rPr>
        <w:t>[3]</w:t>
      </w:r>
      <w:r w:rsidR="00963F38">
        <w:rPr>
          <w:bCs/>
          <w:sz w:val="20"/>
          <w:szCs w:val="20"/>
        </w:rPr>
        <w:t xml:space="preserve"> </w:t>
      </w:r>
      <w:r w:rsidR="00963F38" w:rsidRPr="00963F38">
        <w:rPr>
          <w:bCs/>
          <w:sz w:val="20"/>
          <w:szCs w:val="20"/>
        </w:rPr>
        <w:t xml:space="preserve">Analog Devices, "DC2151A: Evaluation Board for the ADP5054 Triple Buck Regulator," Analog Devices, Inc., Rev. 0, 2014. </w:t>
      </w:r>
      <w:hyperlink r:id="rId23" w:history="1">
        <w:r w:rsidR="00963F38" w:rsidRPr="00596706">
          <w:rPr>
            <w:rStyle w:val="Hyperlink"/>
            <w:bCs/>
            <w:sz w:val="20"/>
            <w:szCs w:val="20"/>
          </w:rPr>
          <w:t>https://www.analog.com/media/en/technical-documentation/user-guides/DC2151AF.PDF</w:t>
        </w:r>
      </w:hyperlink>
    </w:p>
    <w:p w14:paraId="25563369" w14:textId="77777777" w:rsidR="00963F38" w:rsidRPr="00C84310" w:rsidRDefault="00963F38" w:rsidP="00610AE1">
      <w:pPr>
        <w:rPr>
          <w:bCs/>
          <w:sz w:val="20"/>
          <w:szCs w:val="20"/>
        </w:rPr>
      </w:pPr>
    </w:p>
    <w:sectPr w:rsidR="00963F38" w:rsidRPr="00C84310" w:rsidSect="0061173D">
      <w:pgSz w:w="12240" w:h="15840"/>
      <w:pgMar w:top="576" w:right="576" w:bottom="576" w:left="576"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5184" w:space="720"/>
        <w:col w:w="5184"/>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E5FE8"/>
    <w:multiLevelType w:val="hybridMultilevel"/>
    <w:tmpl w:val="0BA2C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330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allowSpaceOfSameStyleInTable/>
    <w:compatSetting w:name="compatibilityMode" w:uri="http://schemas.microsoft.com/office/word" w:val="12"/>
    <w:compatSetting w:name="useWord2013TrackBottomHyphenation" w:uri="http://schemas.microsoft.com/office/word" w:val="1"/>
  </w:compat>
  <w:rsids>
    <w:rsidRoot w:val="00CA6F6B"/>
    <w:rsid w:val="0000066A"/>
    <w:rsid w:val="0000066B"/>
    <w:rsid w:val="000025AC"/>
    <w:rsid w:val="00012412"/>
    <w:rsid w:val="000128AA"/>
    <w:rsid w:val="000145AB"/>
    <w:rsid w:val="00033243"/>
    <w:rsid w:val="000474E5"/>
    <w:rsid w:val="0005141D"/>
    <w:rsid w:val="00061068"/>
    <w:rsid w:val="000738F9"/>
    <w:rsid w:val="00076AF9"/>
    <w:rsid w:val="0007772A"/>
    <w:rsid w:val="00077F68"/>
    <w:rsid w:val="00083073"/>
    <w:rsid w:val="00094179"/>
    <w:rsid w:val="000A2B6E"/>
    <w:rsid w:val="000E761F"/>
    <w:rsid w:val="000F1492"/>
    <w:rsid w:val="00100680"/>
    <w:rsid w:val="0010142F"/>
    <w:rsid w:val="00105B4A"/>
    <w:rsid w:val="00105F79"/>
    <w:rsid w:val="001160E9"/>
    <w:rsid w:val="001174B9"/>
    <w:rsid w:val="00123742"/>
    <w:rsid w:val="0012782D"/>
    <w:rsid w:val="00144F0F"/>
    <w:rsid w:val="00154714"/>
    <w:rsid w:val="001578F2"/>
    <w:rsid w:val="00175076"/>
    <w:rsid w:val="0017564F"/>
    <w:rsid w:val="00184D51"/>
    <w:rsid w:val="001A1684"/>
    <w:rsid w:val="001A3743"/>
    <w:rsid w:val="001A4C4E"/>
    <w:rsid w:val="001A5356"/>
    <w:rsid w:val="001B14CF"/>
    <w:rsid w:val="001B762F"/>
    <w:rsid w:val="001C7A21"/>
    <w:rsid w:val="001D3C8F"/>
    <w:rsid w:val="001F5FA8"/>
    <w:rsid w:val="00201006"/>
    <w:rsid w:val="00207143"/>
    <w:rsid w:val="0021482D"/>
    <w:rsid w:val="00223DDE"/>
    <w:rsid w:val="0022614B"/>
    <w:rsid w:val="00242403"/>
    <w:rsid w:val="00251EB6"/>
    <w:rsid w:val="00270C14"/>
    <w:rsid w:val="00280B39"/>
    <w:rsid w:val="00294E8B"/>
    <w:rsid w:val="002A1535"/>
    <w:rsid w:val="002A21EF"/>
    <w:rsid w:val="002A6969"/>
    <w:rsid w:val="002B11BE"/>
    <w:rsid w:val="002C1FDF"/>
    <w:rsid w:val="002C3BF4"/>
    <w:rsid w:val="002E6256"/>
    <w:rsid w:val="002F33D1"/>
    <w:rsid w:val="0030121C"/>
    <w:rsid w:val="00303E1C"/>
    <w:rsid w:val="00306795"/>
    <w:rsid w:val="00306BD0"/>
    <w:rsid w:val="003252D8"/>
    <w:rsid w:val="00325E8A"/>
    <w:rsid w:val="00327B77"/>
    <w:rsid w:val="00343B07"/>
    <w:rsid w:val="0034650A"/>
    <w:rsid w:val="00352C7D"/>
    <w:rsid w:val="003540FA"/>
    <w:rsid w:val="0035649E"/>
    <w:rsid w:val="00360D45"/>
    <w:rsid w:val="0036793A"/>
    <w:rsid w:val="003755BF"/>
    <w:rsid w:val="003830F6"/>
    <w:rsid w:val="00383148"/>
    <w:rsid w:val="00394985"/>
    <w:rsid w:val="003A1979"/>
    <w:rsid w:val="003B2F20"/>
    <w:rsid w:val="003C4E92"/>
    <w:rsid w:val="003D3ED8"/>
    <w:rsid w:val="003E76DA"/>
    <w:rsid w:val="003F0217"/>
    <w:rsid w:val="003F583D"/>
    <w:rsid w:val="003F5C6A"/>
    <w:rsid w:val="00400A5C"/>
    <w:rsid w:val="00435E5C"/>
    <w:rsid w:val="00442A98"/>
    <w:rsid w:val="00452733"/>
    <w:rsid w:val="0046198B"/>
    <w:rsid w:val="0047555D"/>
    <w:rsid w:val="00475874"/>
    <w:rsid w:val="00484E16"/>
    <w:rsid w:val="00484EFD"/>
    <w:rsid w:val="0049071E"/>
    <w:rsid w:val="004A1EFB"/>
    <w:rsid w:val="004A2CAF"/>
    <w:rsid w:val="004C4EA4"/>
    <w:rsid w:val="004C6D03"/>
    <w:rsid w:val="004E1650"/>
    <w:rsid w:val="004E26E9"/>
    <w:rsid w:val="00500119"/>
    <w:rsid w:val="005009B6"/>
    <w:rsid w:val="005145B7"/>
    <w:rsid w:val="00523787"/>
    <w:rsid w:val="00535DED"/>
    <w:rsid w:val="005364B0"/>
    <w:rsid w:val="0054106E"/>
    <w:rsid w:val="005445E7"/>
    <w:rsid w:val="005539B9"/>
    <w:rsid w:val="00555DD6"/>
    <w:rsid w:val="0059205A"/>
    <w:rsid w:val="00596120"/>
    <w:rsid w:val="005971C7"/>
    <w:rsid w:val="005A5AC0"/>
    <w:rsid w:val="005A6271"/>
    <w:rsid w:val="005B38EE"/>
    <w:rsid w:val="005D1182"/>
    <w:rsid w:val="005E0E5D"/>
    <w:rsid w:val="005F7A6D"/>
    <w:rsid w:val="00610AE1"/>
    <w:rsid w:val="0061173D"/>
    <w:rsid w:val="00612814"/>
    <w:rsid w:val="006160FC"/>
    <w:rsid w:val="00630229"/>
    <w:rsid w:val="00630500"/>
    <w:rsid w:val="006529BA"/>
    <w:rsid w:val="00683B6D"/>
    <w:rsid w:val="0069447A"/>
    <w:rsid w:val="006A0F42"/>
    <w:rsid w:val="006A3710"/>
    <w:rsid w:val="006A7891"/>
    <w:rsid w:val="006B22F9"/>
    <w:rsid w:val="006D27CF"/>
    <w:rsid w:val="006D5098"/>
    <w:rsid w:val="006E1987"/>
    <w:rsid w:val="006E3B59"/>
    <w:rsid w:val="006E6E22"/>
    <w:rsid w:val="006F299F"/>
    <w:rsid w:val="006F61A9"/>
    <w:rsid w:val="007000AF"/>
    <w:rsid w:val="00703203"/>
    <w:rsid w:val="00706F11"/>
    <w:rsid w:val="0071332E"/>
    <w:rsid w:val="00733279"/>
    <w:rsid w:val="00734B06"/>
    <w:rsid w:val="00741191"/>
    <w:rsid w:val="00753B9A"/>
    <w:rsid w:val="00763ADF"/>
    <w:rsid w:val="0077389F"/>
    <w:rsid w:val="00774D19"/>
    <w:rsid w:val="00780A9D"/>
    <w:rsid w:val="00786252"/>
    <w:rsid w:val="007D4EFB"/>
    <w:rsid w:val="007D7D3E"/>
    <w:rsid w:val="007E08E6"/>
    <w:rsid w:val="008126CD"/>
    <w:rsid w:val="008263C1"/>
    <w:rsid w:val="008407B2"/>
    <w:rsid w:val="008439BB"/>
    <w:rsid w:val="00850259"/>
    <w:rsid w:val="00862308"/>
    <w:rsid w:val="00867D4E"/>
    <w:rsid w:val="0087190D"/>
    <w:rsid w:val="008731B7"/>
    <w:rsid w:val="00884246"/>
    <w:rsid w:val="00885913"/>
    <w:rsid w:val="00885CA5"/>
    <w:rsid w:val="0089472E"/>
    <w:rsid w:val="00897046"/>
    <w:rsid w:val="008C3618"/>
    <w:rsid w:val="008D5F10"/>
    <w:rsid w:val="008D7344"/>
    <w:rsid w:val="008E43A0"/>
    <w:rsid w:val="008E57AB"/>
    <w:rsid w:val="008F0979"/>
    <w:rsid w:val="008F15FF"/>
    <w:rsid w:val="00900085"/>
    <w:rsid w:val="009028ED"/>
    <w:rsid w:val="009043B8"/>
    <w:rsid w:val="00915FD5"/>
    <w:rsid w:val="009178D1"/>
    <w:rsid w:val="009247B1"/>
    <w:rsid w:val="00936EF2"/>
    <w:rsid w:val="0094218A"/>
    <w:rsid w:val="009448B1"/>
    <w:rsid w:val="00946E09"/>
    <w:rsid w:val="0095220D"/>
    <w:rsid w:val="00963566"/>
    <w:rsid w:val="00963F38"/>
    <w:rsid w:val="00965636"/>
    <w:rsid w:val="00975AFD"/>
    <w:rsid w:val="00975BFC"/>
    <w:rsid w:val="00982F0B"/>
    <w:rsid w:val="009832E1"/>
    <w:rsid w:val="009A5B90"/>
    <w:rsid w:val="009B63C0"/>
    <w:rsid w:val="009B6FCF"/>
    <w:rsid w:val="009D059C"/>
    <w:rsid w:val="009E1426"/>
    <w:rsid w:val="009F18B0"/>
    <w:rsid w:val="009F22C9"/>
    <w:rsid w:val="00A01F56"/>
    <w:rsid w:val="00A169F3"/>
    <w:rsid w:val="00A16A0D"/>
    <w:rsid w:val="00A20C86"/>
    <w:rsid w:val="00A37BD7"/>
    <w:rsid w:val="00A6073C"/>
    <w:rsid w:val="00A66DFC"/>
    <w:rsid w:val="00A70243"/>
    <w:rsid w:val="00A93102"/>
    <w:rsid w:val="00A94FDC"/>
    <w:rsid w:val="00A95A40"/>
    <w:rsid w:val="00A97A3A"/>
    <w:rsid w:val="00AC453B"/>
    <w:rsid w:val="00AD1F43"/>
    <w:rsid w:val="00AE5B56"/>
    <w:rsid w:val="00AF6E28"/>
    <w:rsid w:val="00B04C82"/>
    <w:rsid w:val="00B27014"/>
    <w:rsid w:val="00B35459"/>
    <w:rsid w:val="00B40D4D"/>
    <w:rsid w:val="00B55449"/>
    <w:rsid w:val="00B66860"/>
    <w:rsid w:val="00B82C54"/>
    <w:rsid w:val="00B973D5"/>
    <w:rsid w:val="00BA1098"/>
    <w:rsid w:val="00BA25F3"/>
    <w:rsid w:val="00BA697B"/>
    <w:rsid w:val="00BA7331"/>
    <w:rsid w:val="00BB5C8C"/>
    <w:rsid w:val="00BC1D4D"/>
    <w:rsid w:val="00BD112E"/>
    <w:rsid w:val="00BD4F08"/>
    <w:rsid w:val="00BE5E45"/>
    <w:rsid w:val="00BE7222"/>
    <w:rsid w:val="00BF5741"/>
    <w:rsid w:val="00C048EC"/>
    <w:rsid w:val="00C06D80"/>
    <w:rsid w:val="00C13016"/>
    <w:rsid w:val="00C316D3"/>
    <w:rsid w:val="00C54F8A"/>
    <w:rsid w:val="00C61749"/>
    <w:rsid w:val="00C652E0"/>
    <w:rsid w:val="00C75A27"/>
    <w:rsid w:val="00C84310"/>
    <w:rsid w:val="00C90694"/>
    <w:rsid w:val="00C95C2B"/>
    <w:rsid w:val="00CA6F6B"/>
    <w:rsid w:val="00CB34DF"/>
    <w:rsid w:val="00CC7E11"/>
    <w:rsid w:val="00CD6D57"/>
    <w:rsid w:val="00CE4102"/>
    <w:rsid w:val="00CE6C24"/>
    <w:rsid w:val="00CF39D9"/>
    <w:rsid w:val="00CF455E"/>
    <w:rsid w:val="00D13233"/>
    <w:rsid w:val="00D15A3D"/>
    <w:rsid w:val="00D469C3"/>
    <w:rsid w:val="00D50F75"/>
    <w:rsid w:val="00D522BD"/>
    <w:rsid w:val="00D57792"/>
    <w:rsid w:val="00D60DF3"/>
    <w:rsid w:val="00D64C5E"/>
    <w:rsid w:val="00D72799"/>
    <w:rsid w:val="00D74FD3"/>
    <w:rsid w:val="00D80447"/>
    <w:rsid w:val="00D84198"/>
    <w:rsid w:val="00D85AAF"/>
    <w:rsid w:val="00D8604F"/>
    <w:rsid w:val="00DB52FE"/>
    <w:rsid w:val="00DE06F9"/>
    <w:rsid w:val="00DE3DC7"/>
    <w:rsid w:val="00DE59D9"/>
    <w:rsid w:val="00E1050E"/>
    <w:rsid w:val="00E10CB3"/>
    <w:rsid w:val="00E16113"/>
    <w:rsid w:val="00E21077"/>
    <w:rsid w:val="00E25445"/>
    <w:rsid w:val="00E2660A"/>
    <w:rsid w:val="00E36368"/>
    <w:rsid w:val="00E41054"/>
    <w:rsid w:val="00E6343A"/>
    <w:rsid w:val="00E761F3"/>
    <w:rsid w:val="00E853B8"/>
    <w:rsid w:val="00E85F65"/>
    <w:rsid w:val="00E87A08"/>
    <w:rsid w:val="00E97837"/>
    <w:rsid w:val="00EA2FCA"/>
    <w:rsid w:val="00EB16CD"/>
    <w:rsid w:val="00EB3E62"/>
    <w:rsid w:val="00EC3188"/>
    <w:rsid w:val="00EC7B8A"/>
    <w:rsid w:val="00ED49DE"/>
    <w:rsid w:val="00ED5910"/>
    <w:rsid w:val="00EE22F3"/>
    <w:rsid w:val="00EE2B90"/>
    <w:rsid w:val="00EF0072"/>
    <w:rsid w:val="00EF154B"/>
    <w:rsid w:val="00EF4431"/>
    <w:rsid w:val="00EF5115"/>
    <w:rsid w:val="00EF6BD1"/>
    <w:rsid w:val="00EF7665"/>
    <w:rsid w:val="00F039E7"/>
    <w:rsid w:val="00F24D31"/>
    <w:rsid w:val="00F2715F"/>
    <w:rsid w:val="00F33232"/>
    <w:rsid w:val="00F33DE6"/>
    <w:rsid w:val="00F40240"/>
    <w:rsid w:val="00F42379"/>
    <w:rsid w:val="00F472C0"/>
    <w:rsid w:val="00F63623"/>
    <w:rsid w:val="00F7659A"/>
    <w:rsid w:val="00F80FCC"/>
    <w:rsid w:val="00F85820"/>
    <w:rsid w:val="00F969AC"/>
    <w:rsid w:val="00FB117C"/>
    <w:rsid w:val="00FB2630"/>
    <w:rsid w:val="00FB2C52"/>
    <w:rsid w:val="00FB4AE3"/>
    <w:rsid w:val="00FB5D82"/>
    <w:rsid w:val="00FC273E"/>
    <w:rsid w:val="00FC3D77"/>
    <w:rsid w:val="00FC5BB5"/>
    <w:rsid w:val="00FD18F4"/>
    <w:rsid w:val="00FF3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3EE83"/>
  <w15:docId w15:val="{1187BE9E-C515-485F-A0BE-2DC52BE11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57A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F61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10AE1"/>
    <w:rPr>
      <w:color w:val="0000FF"/>
      <w:u w:val="single"/>
    </w:rPr>
  </w:style>
  <w:style w:type="character" w:styleId="UnresolvedMention">
    <w:name w:val="Unresolved Mention"/>
    <w:uiPriority w:val="99"/>
    <w:semiHidden/>
    <w:unhideWhenUsed/>
    <w:rsid w:val="00061068"/>
    <w:rPr>
      <w:color w:val="605E5C"/>
      <w:shd w:val="clear" w:color="auto" w:fill="E1DFDD"/>
    </w:rPr>
  </w:style>
  <w:style w:type="character" w:styleId="FollowedHyperlink">
    <w:name w:val="FollowedHyperlink"/>
    <w:basedOn w:val="DefaultParagraphFont"/>
    <w:rsid w:val="00963F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amazon.com/Regulator-Reducer-Converter-Aircraft-MP1584EN/dp/B0B779ZYN1/ref=sr_1_6?keywords=buck%2Bconverter%2B5v&amp;qid=1699584282&amp;sr=8-6&amp;th=1" TargetMode="External"/><Relationship Id="rId3" Type="http://schemas.openxmlformats.org/officeDocument/2006/relationships/settings" Target="settings.xml"/><Relationship Id="rId21" Type="http://schemas.openxmlformats.org/officeDocument/2006/relationships/hyperlink" Target="https://www.arduino.cc/"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amazon.com/HiLetgo-ESP-WROOM-32-Development-Microcontroller-Integrated/dp/B0718T232Z/"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amazon.com/EBL-Rechargeable-Batteries-Replacement-Electronics/dp/B087BYJ51T/ref=asc_df_B087BYJ51T/?tag=hyprod-20&amp;linkCode=df0&amp;hvadid=642102624616&amp;hvpos=&amp;hvnetw=g&amp;hvrand=17707137417889697108&amp;hvpone=&amp;hvptwo=&amp;hvqmt=&amp;hvdev=c&amp;hvdvcmdl=&amp;hvlocint=&amp;hvlocphy=9003792&amp;hvtargid=pla-2143073881592&amp;psc=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analog.com/media/en/technical-documentation/user-guides/DC2151AF.PDF" TargetMode="External"/><Relationship Id="rId10" Type="http://schemas.openxmlformats.org/officeDocument/2006/relationships/image" Target="media/image6.png"/><Relationship Id="rId19" Type="http://schemas.openxmlformats.org/officeDocument/2006/relationships/hyperlink" Target="https://www.amazon.com/UCTRONICS-SSD1306-Self-Luminous-Display-Raspberry/dp/B072Q2X2L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randomnerdtutorials.com/esp-now-two-way-communication-esp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4</Pages>
  <Words>1162</Words>
  <Characters>6627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Rowan University</Company>
  <LinksUpToDate>false</LinksUpToDate>
  <CharactersWithSpaces>7774</CharactersWithSpaces>
  <SharedDoc>false</SharedDoc>
  <HLinks>
    <vt:vector size="6" baseType="variant">
      <vt:variant>
        <vt:i4>262229</vt:i4>
      </vt:variant>
      <vt:variant>
        <vt:i4>3</vt:i4>
      </vt:variant>
      <vt:variant>
        <vt:i4>0</vt:i4>
      </vt:variant>
      <vt:variant>
        <vt:i4>5</vt:i4>
      </vt:variant>
      <vt:variant>
        <vt:lpwstr>https://www.ti.com/tool/PSPICE-FOR-TI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Schmalzel</dc:creator>
  <cp:keywords/>
  <dc:description/>
  <cp:lastModifiedBy>Bravo, Zachary</cp:lastModifiedBy>
  <cp:revision>17</cp:revision>
  <dcterms:created xsi:type="dcterms:W3CDTF">2021-02-16T23:07:00Z</dcterms:created>
  <dcterms:modified xsi:type="dcterms:W3CDTF">2023-12-25T02:37:00Z</dcterms:modified>
</cp:coreProperties>
</file>