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A73347A" w:rsidR="00D42574" w:rsidRDefault="00D42574" w:rsidP="00D42574">
      <w:pPr>
        <w:contextualSpacing/>
        <w:jc w:val="center"/>
        <w:rPr>
          <w:b/>
          <w:bCs/>
          <w:u w:val="single"/>
        </w:rPr>
      </w:pPr>
      <w:r w:rsidRPr="00D42574">
        <w:rPr>
          <w:b/>
          <w:bCs/>
          <w:u w:val="single"/>
        </w:rPr>
        <w:t>Documentation for HMDAHarmonizer</w:t>
      </w:r>
    </w:p>
    <w:p w14:paraId="50B0FF7D" w14:textId="09300CF5" w:rsidR="00CD0ABD" w:rsidRPr="00CD0ABD" w:rsidRDefault="00CD0ABD" w:rsidP="00D42574">
      <w:pPr>
        <w:contextualSpacing/>
        <w:jc w:val="center"/>
      </w:pPr>
      <w:r>
        <w:t>Last updated 2/17/2023</w:t>
      </w:r>
    </w:p>
    <w:p w14:paraId="49D5C332" w14:textId="77777777" w:rsidR="0000197C" w:rsidRDefault="0000197C">
      <w:r>
        <w:t>TABLE OF CONTENTS:</w:t>
      </w:r>
    </w:p>
    <w:p w14:paraId="001D01A9" w14:textId="1755EB84" w:rsidR="0000197C" w:rsidRDefault="0000197C" w:rsidP="0000197C">
      <w:pPr>
        <w:pStyle w:val="ListParagraph"/>
        <w:numPr>
          <w:ilvl w:val="0"/>
          <w:numId w:val="19"/>
        </w:numPr>
      </w:pPr>
      <w:r>
        <w:t>Summary</w:t>
      </w:r>
      <w:r w:rsidR="00CE361C">
        <w:t xml:space="preserve"> (p. 2)</w:t>
      </w:r>
    </w:p>
    <w:p w14:paraId="07256B72" w14:textId="76472C9C" w:rsidR="0000197C" w:rsidRDefault="0000197C" w:rsidP="0000197C">
      <w:pPr>
        <w:pStyle w:val="ListParagraph"/>
        <w:numPr>
          <w:ilvl w:val="0"/>
          <w:numId w:val="19"/>
        </w:numPr>
      </w:pPr>
      <w:r>
        <w:t>Panel Structure and ID Variables</w:t>
      </w:r>
      <w:r w:rsidR="00CE361C">
        <w:t xml:space="preserve"> (p. 3)</w:t>
      </w:r>
    </w:p>
    <w:p w14:paraId="01110015" w14:textId="45AF5816" w:rsidR="0000197C" w:rsidRDefault="0000197C" w:rsidP="0000197C">
      <w:pPr>
        <w:pStyle w:val="ListParagraph"/>
        <w:numPr>
          <w:ilvl w:val="0"/>
          <w:numId w:val="19"/>
        </w:numPr>
      </w:pPr>
      <w:r>
        <w:t>Illustration and Use Guide</w:t>
      </w:r>
      <w:r w:rsidR="00CE361C">
        <w:t xml:space="preserve"> (p. 4)</w:t>
      </w:r>
    </w:p>
    <w:p w14:paraId="11C78A6D" w14:textId="1BA7421A" w:rsidR="0000197C" w:rsidRDefault="0000197C" w:rsidP="0000197C">
      <w:pPr>
        <w:pStyle w:val="ListParagraph"/>
        <w:numPr>
          <w:ilvl w:val="0"/>
          <w:numId w:val="19"/>
        </w:numPr>
      </w:pPr>
      <w:r>
        <w:t>Sources, ID Stability, and Methodology</w:t>
      </w:r>
      <w:r w:rsidR="00CE361C">
        <w:t xml:space="preserve"> (p. 5)</w:t>
      </w:r>
    </w:p>
    <w:p w14:paraId="2D69D3B6" w14:textId="3F4AE820" w:rsidR="0000197C" w:rsidRDefault="0000197C" w:rsidP="0000197C">
      <w:pPr>
        <w:pStyle w:val="ListParagraph"/>
        <w:numPr>
          <w:ilvl w:val="0"/>
          <w:numId w:val="19"/>
        </w:numPr>
      </w:pPr>
      <w:r>
        <w:t xml:space="preserve">Duplicated </w:t>
      </w:r>
      <w:r>
        <w:rPr>
          <w:i/>
          <w:iCs/>
        </w:rPr>
        <w:t xml:space="preserve">masterid </w:t>
      </w:r>
      <w:r>
        <w:t>observations</w:t>
      </w:r>
      <w:r w:rsidR="00CE361C">
        <w:t xml:space="preserve"> (p. 8)</w:t>
      </w:r>
    </w:p>
    <w:p w14:paraId="088BE58A" w14:textId="39F26594" w:rsidR="0000197C" w:rsidRDefault="0000197C" w:rsidP="0000197C">
      <w:pPr>
        <w:pStyle w:val="ListParagraph"/>
        <w:numPr>
          <w:ilvl w:val="0"/>
          <w:numId w:val="19"/>
        </w:numPr>
      </w:pPr>
      <w:r>
        <w:t>FAQ</w:t>
      </w:r>
      <w:r w:rsidR="00CE361C">
        <w:t xml:space="preserve"> (p. 9)</w:t>
      </w:r>
    </w:p>
    <w:p w14:paraId="18A3EF5D" w14:textId="07A1055A" w:rsidR="0000197C" w:rsidRDefault="0000197C" w:rsidP="0000197C">
      <w:pPr>
        <w:pStyle w:val="ListParagraph"/>
        <w:numPr>
          <w:ilvl w:val="0"/>
          <w:numId w:val="19"/>
        </w:numPr>
      </w:pPr>
      <w:r>
        <w:t xml:space="preserve">Step-by-Step </w:t>
      </w:r>
      <w:r w:rsidR="00FB67B6">
        <w:t>Methodology</w:t>
      </w:r>
      <w:r w:rsidR="006E2691">
        <w:t xml:space="preserve"> (p. 10)</w:t>
      </w:r>
    </w:p>
    <w:p w14:paraId="631A1FF2" w14:textId="5E0629F6" w:rsidR="0000197C" w:rsidRDefault="001D264F" w:rsidP="0000197C">
      <w:pPr>
        <w:pStyle w:val="ListParagraph"/>
        <w:numPr>
          <w:ilvl w:val="0"/>
          <w:numId w:val="19"/>
        </w:numPr>
      </w:pPr>
      <w:r>
        <w:t>Bibliography/Data Used (</w:t>
      </w:r>
      <w:r w:rsidR="00750DC6">
        <w:t>p. 18)</w:t>
      </w:r>
    </w:p>
    <w:p w14:paraId="63D1DF60" w14:textId="7BF4DBA2" w:rsidR="0000197C" w:rsidRDefault="0000197C" w:rsidP="0000197C">
      <w:pPr>
        <w:pStyle w:val="ListParagraph"/>
        <w:numPr>
          <w:ilvl w:val="0"/>
          <w:numId w:val="19"/>
        </w:numPr>
      </w:pPr>
      <w:r>
        <w:t>Appendix A: Codebook</w:t>
      </w:r>
      <w:r w:rsidR="00A5622D">
        <w:t xml:space="preserve"> (p. 19)</w:t>
      </w:r>
    </w:p>
    <w:p w14:paraId="627529F1" w14:textId="237B9409" w:rsidR="0000197C" w:rsidRPr="0000197C" w:rsidRDefault="0000197C" w:rsidP="0000197C">
      <w:pPr>
        <w:pStyle w:val="ListParagraph"/>
        <w:numPr>
          <w:ilvl w:val="0"/>
          <w:numId w:val="19"/>
        </w:numPr>
      </w:pPr>
      <w:r>
        <w:t xml:space="preserve">Appendix </w:t>
      </w:r>
      <w:r w:rsidR="001A7DDC">
        <w:t>B</w:t>
      </w:r>
      <w:r>
        <w:t>: Documentation for recoding data in the HMDA lender panels and for various anomalies</w:t>
      </w:r>
      <w:r w:rsidR="00333088">
        <w:t xml:space="preserve"> (p. 21)</w:t>
      </w:r>
      <w:r>
        <w:br w:type="page"/>
      </w:r>
    </w:p>
    <w:p w14:paraId="277D4FD2" w14:textId="55D834F9" w:rsidR="00D42574" w:rsidRDefault="00D42574" w:rsidP="00F54A9D">
      <w:pPr>
        <w:pStyle w:val="Heading2"/>
      </w:pPr>
      <w:r>
        <w:lastRenderedPageBreak/>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Federal 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00B13E7F" w:rsidR="00D42574" w:rsidRPr="00F54A9D" w:rsidRDefault="00D42574" w:rsidP="00D42574">
      <w:pPr>
        <w:contextualSpacing/>
      </w:pPr>
      <w:r w:rsidRPr="00F54A9D">
        <w:rPr>
          <w:b/>
          <w:bCs/>
        </w:rPr>
        <w:t>iii. Key Contribution:</w:t>
      </w:r>
      <w:r w:rsidRPr="00F54A9D">
        <w:t xml:space="preserve"> This publication is a</w:t>
      </w:r>
      <w:r w:rsidR="00BE06C6">
        <w:t xml:space="preserve"> novel</w:t>
      </w:r>
      <w:r w:rsidRPr="00F54A9D">
        <w:t xml:space="preserve"> multi-year identifier panel. For a given bank, we provide a</w:t>
      </w:r>
      <w:r w:rsidR="003A5C98">
        <w:t xml:space="preserve"> unique, time-invariant</w:t>
      </w:r>
      <w:r w:rsidRPr="00F54A9D">
        <w:t xml:space="preserve"> code that is linked to the identifier </w:t>
      </w:r>
      <w:r w:rsidR="00B17629">
        <w:t>for</w:t>
      </w:r>
      <w:r w:rsidRPr="00F54A9D">
        <w:t xml:space="preserve">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3CB46A3E" w14:textId="2651E990"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w:t>
      </w:r>
      <w:r w:rsidR="009C6ED3">
        <w:t>combination</w:t>
      </w:r>
      <w:r>
        <w:t xml:space="preserve"> of a one-digit code identifying the regulatory agency and a longer numeric code sourced from the bank’s regulatory institution.</w:t>
      </w:r>
      <w:r w:rsidR="00AC670A">
        <w:rPr>
          <w:rStyle w:val="FootnoteReference"/>
        </w:rPr>
        <w:footnoteReference w:id="3"/>
      </w:r>
      <w:r>
        <w:t xml:space="preserve"> We will refer to the </w:t>
      </w:r>
      <w:r w:rsidR="009C6ED3">
        <w:t>combination</w:t>
      </w:r>
      <w:r>
        <w:t xml:space="preserve">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4EBFFE47"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w:t>
      </w:r>
      <w:r w:rsidR="00AB5118">
        <w:t xml:space="preserve">. </w:t>
      </w:r>
      <w:r w:rsidR="0063209B">
        <w:t>Thus</w:t>
      </w:r>
      <w:r w:rsidR="00AB5118">
        <w:t>,</w:t>
      </w:r>
      <w:r w:rsidR="00B31118">
        <w:t xml:space="preserve"> we primarily identify</w:t>
      </w:r>
      <w:r>
        <w:t xml:space="preserve"> banks using RSSD codes.</w:t>
      </w:r>
      <w:r w:rsidR="0063209B">
        <w:t xml:space="preserve"> Using </w:t>
      </w:r>
      <w:r>
        <w:t xml:space="preserve">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4F3D3BC3" w:rsidR="00D42574" w:rsidRDefault="00D42574" w:rsidP="0091725F">
      <w:pPr>
        <w:pStyle w:val="ListParagraph"/>
        <w:numPr>
          <w:ilvl w:val="0"/>
          <w:numId w:val="4"/>
        </w:numPr>
      </w:pPr>
      <w:r>
        <w:t xml:space="preserve">If a lender exists only in the </w:t>
      </w:r>
      <w:r w:rsidR="00CA68E9">
        <w:t>post-2018</w:t>
      </w:r>
      <w:r>
        <w:t xml:space="preserve">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679D47D6"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w:t>
      </w:r>
      <w:r w:rsidR="003E6561">
        <w:t xml:space="preserve"> </w:t>
      </w:r>
      <w:r>
        <w:t xml:space="preserve">hoc alphanumeric code as </w:t>
      </w:r>
      <w:r w:rsidRPr="0091725F">
        <w:rPr>
          <w:i/>
          <w:iCs/>
        </w:rPr>
        <w:t>masterid</w:t>
      </w:r>
      <w:r>
        <w:t>.</w:t>
      </w:r>
      <w:r w:rsidR="009C6C0F">
        <w:t xml:space="preserve"> (This ad</w:t>
      </w:r>
      <w:r w:rsidR="003E6561">
        <w:t xml:space="preserve"> </w:t>
      </w:r>
      <w:r w:rsidR="009C6C0F">
        <w:t xml:space="preserve">hoc code is also stored as the variable </w:t>
      </w:r>
      <w:r w:rsidR="009C6C0F">
        <w:rPr>
          <w:i/>
          <w:iCs/>
        </w:rPr>
        <w:t>metaid</w:t>
      </w:r>
      <w:r w:rsidR="009C6C0F">
        <w:t>).</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44E8C54C" w14:textId="5575F5C4" w:rsidR="00BA6D98"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w:t>
      </w:r>
      <w:r w:rsidR="00AB5118">
        <w:t xml:space="preserve"> </w:t>
      </w:r>
      <w:r w:rsidR="005523DF">
        <w:t>That is</w:t>
      </w:r>
      <w:r w:rsidR="00100199">
        <w:t>,</w:t>
      </w:r>
      <w:r w:rsidR="005523DF">
        <w:t xml:space="preserve"> even if a bank lacks an RSSD, we ensure</w:t>
      </w:r>
      <w:r w:rsidR="00100199">
        <w:t xml:space="preserve"> the single </w:t>
      </w:r>
      <w:r w:rsidR="00100199">
        <w:rPr>
          <w:i/>
          <w:iCs/>
        </w:rPr>
        <w:t xml:space="preserve">masterid </w:t>
      </w:r>
      <w:r w:rsidR="00100199">
        <w:t xml:space="preserve">is linked to </w:t>
      </w:r>
      <w:r w:rsidR="00BA6D98">
        <w:t>the complete series of pre-2018 HMDA IDs and post-2018 LEI</w:t>
      </w:r>
      <w:r w:rsidR="00860D28">
        <w:t>s</w:t>
      </w:r>
      <w:r w:rsidR="00880FE7">
        <w:t xml:space="preserve"> that </w:t>
      </w:r>
      <w:r w:rsidR="00BA6D98">
        <w:t xml:space="preserve">identify </w:t>
      </w:r>
      <w:r w:rsidR="005523DF">
        <w:t>the bank</w:t>
      </w:r>
      <w:r w:rsidR="00860D28">
        <w:t xml:space="preserve"> </w:t>
      </w:r>
      <w:r w:rsidR="00BA6D98">
        <w:t>in each year of HMDA from 2010-2021.</w:t>
      </w:r>
    </w:p>
    <w:p w14:paraId="03A9EBCC" w14:textId="4D1002FE" w:rsidR="00AF4381" w:rsidRDefault="00AF4381" w:rsidP="009700C6">
      <w:pPr>
        <w:pStyle w:val="Heading2"/>
      </w:pPr>
      <w:r>
        <w:lastRenderedPageBreak/>
        <w:t xml:space="preserve">3. </w:t>
      </w:r>
      <w:r w:rsidR="00906594">
        <w:t>Illustration</w:t>
      </w:r>
      <w:r w:rsidR="00196029">
        <w:t xml:space="preserve"> and Use Guide</w:t>
      </w:r>
    </w:p>
    <w:p w14:paraId="065A15FF" w14:textId="3BD7D86D" w:rsidR="00906594" w:rsidRPr="00906594" w:rsidRDefault="00FA53E4" w:rsidP="00906594">
      <w:proofErr w:type="spellStart"/>
      <w:r>
        <w:rPr>
          <w:b/>
          <w:bCs/>
        </w:rPr>
        <w:t>i</w:t>
      </w:r>
      <w:proofErr w:type="spellEnd"/>
      <w:r>
        <w:rPr>
          <w:b/>
          <w:bCs/>
        </w:rPr>
        <w:t xml:space="preserve">. </w:t>
      </w:r>
      <w:r w:rsidR="005B0F06">
        <w:rPr>
          <w:b/>
          <w:bCs/>
        </w:rPr>
        <w:t xml:space="preserve">Illustration: </w:t>
      </w:r>
      <w:r w:rsidR="00906594" w:rsidRPr="00906594">
        <w:t>The following is an example of what we hope to offer with this crosswalk: the ability to track lenders as they change HMDA IDs. </w:t>
      </w:r>
    </w:p>
    <w:p w14:paraId="34A747C9" w14:textId="12D9C8A4" w:rsidR="00906594" w:rsidRPr="00906594" w:rsidRDefault="00906594" w:rsidP="00906594">
      <w:r w:rsidRPr="00906594">
        <w:t>Below is a screenshot of the Avery File</w:t>
      </w:r>
      <w:r w:rsidR="0060226D">
        <w:t>, an alternative resource that</w:t>
      </w:r>
      <w:r w:rsidR="005847CC">
        <w:t xml:space="preserve"> tracks the history of reports associated with each HMDA ID</w:t>
      </w:r>
      <w:r w:rsidR="0060226D">
        <w:t xml:space="preserve"> (see section 4)</w:t>
      </w:r>
      <w:r w:rsidR="005847CC">
        <w:t>. This screenshot</w:t>
      </w:r>
      <w:r w:rsidRPr="00906594">
        <w:t xml:space="preserve"> </w:t>
      </w:r>
      <w:r w:rsidR="005847CC">
        <w:t xml:space="preserve">shows </w:t>
      </w:r>
      <w:r w:rsidRPr="00906594">
        <w:t xml:space="preserve">the row </w:t>
      </w:r>
      <w:r w:rsidR="005847CC">
        <w:t xml:space="preserve">in the Avery File </w:t>
      </w:r>
      <w:r w:rsidRPr="00906594">
        <w:t xml:space="preserve">for HMDA ID 10000000008 (where 1 is regulatory code, and 0...08 is the HMDA lender code). The variables </w:t>
      </w:r>
      <w:proofErr w:type="gramStart"/>
      <w:r w:rsidRPr="00906594">
        <w:t>NAME[</w:t>
      </w:r>
      <w:proofErr w:type="spellStart"/>
      <w:proofErr w:type="gramEnd"/>
      <w:r w:rsidRPr="00906594">
        <w:t>yy</w:t>
      </w:r>
      <w:proofErr w:type="spellEnd"/>
      <w:r w:rsidRPr="00906594">
        <w:t xml:space="preserve">] are populated with the bank name for this HMDA ID in each year, and are blank in years when this ID did not file a report. NAME10 is populated, but the following years are empty. </w:t>
      </w:r>
      <w:r w:rsidRPr="00906594">
        <w:rPr>
          <w:b/>
          <w:bCs/>
          <w:i/>
          <w:iCs/>
        </w:rPr>
        <w:t xml:space="preserve">This row shows that lender 10000000008 corresponds to JPMorgan Chase in 2010, but we </w:t>
      </w:r>
      <w:r w:rsidR="00E22746">
        <w:rPr>
          <w:b/>
          <w:bCs/>
          <w:i/>
          <w:iCs/>
        </w:rPr>
        <w:t>do not</w:t>
      </w:r>
      <w:r w:rsidRPr="00906594">
        <w:rPr>
          <w:b/>
          <w:bCs/>
          <w:i/>
          <w:iCs/>
        </w:rPr>
        <w:t xml:space="preserve"> observe JPMC’s lending in subsequent years.</w:t>
      </w:r>
    </w:p>
    <w:p w14:paraId="293F0D66" w14:textId="12F04456" w:rsidR="00906594" w:rsidRPr="00906594" w:rsidRDefault="00906594" w:rsidP="00906594">
      <w:r w:rsidRPr="00906594">
        <w:rPr>
          <w:noProof/>
        </w:rPr>
        <w:drawing>
          <wp:inline distT="0" distB="0" distL="0" distR="0" wp14:anchorId="6B443480" wp14:editId="44DBE1A1">
            <wp:extent cx="5943600" cy="241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4162EAD3" w14:textId="67D3750F" w:rsidR="00906594" w:rsidRPr="00906594" w:rsidRDefault="00906594" w:rsidP="00906594">
      <w:r w:rsidRPr="00906594">
        <w:t xml:space="preserve">Below is a screenshot of </w:t>
      </w:r>
      <w:r>
        <w:t xml:space="preserve">the </w:t>
      </w:r>
      <w:r w:rsidRPr="00906594">
        <w:t>HMDA</w:t>
      </w:r>
      <w:r>
        <w:t>Harmonizer panel</w:t>
      </w:r>
      <w:r w:rsidRPr="00906594">
        <w:t>, showing the row for masterid 852218 (in this case, masterid is derived from an RSSD code). Note that 852218 is the RSSD for JPMC, so</w:t>
      </w:r>
      <w:r w:rsidRPr="00906594">
        <w:rPr>
          <w:i/>
          <w:iCs/>
        </w:rPr>
        <w:t xml:space="preserve"> </w:t>
      </w:r>
      <w:r w:rsidRPr="00906594">
        <w:rPr>
          <w:b/>
          <w:bCs/>
          <w:i/>
          <w:iCs/>
        </w:rPr>
        <w:t>this row shows the different codes used to identify JPMC in the HMDA loan-level data in each year.</w:t>
      </w:r>
      <w:r w:rsidRPr="00906594">
        <w:t xml:space="preserve"> Up until 2017, these are HMDA IDs, and beginning in 2018 these are LEIs. The variables concatid[</w:t>
      </w:r>
      <w:proofErr w:type="spellStart"/>
      <w:r w:rsidRPr="00906594">
        <w:t>yy</w:t>
      </w:r>
      <w:proofErr w:type="spellEnd"/>
      <w:r w:rsidRPr="00906594">
        <w:t>] contain the correct code in each year.</w:t>
      </w:r>
    </w:p>
    <w:p w14:paraId="05EAD7D0" w14:textId="4076B9A4" w:rsidR="00906594" w:rsidRPr="00906594" w:rsidRDefault="00906594" w:rsidP="00906594">
      <w:r w:rsidRPr="00906594">
        <w:rPr>
          <w:noProof/>
        </w:rPr>
        <w:drawing>
          <wp:inline distT="0" distB="0" distL="0" distR="0" wp14:anchorId="329F0212" wp14:editId="53D6D176">
            <wp:extent cx="5943600"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6D9A9344" w14:textId="7CC74645" w:rsidR="00906594" w:rsidRPr="00906594" w:rsidRDefault="00906594" w:rsidP="00906594">
      <w:r w:rsidRPr="00906594">
        <w:t xml:space="preserve">Note that the series of </w:t>
      </w:r>
      <w:r w:rsidR="00AB6ABA" w:rsidRPr="008F101F">
        <w:rPr>
          <w:i/>
          <w:iCs/>
        </w:rPr>
        <w:t>concatid[yyyy]</w:t>
      </w:r>
      <w:r w:rsidR="00AB6ABA">
        <w:rPr>
          <w:i/>
          <w:iCs/>
        </w:rPr>
        <w:t xml:space="preserve"> </w:t>
      </w:r>
      <w:r w:rsidRPr="00906594">
        <w:t>variables changes twice - once from 2010 to 2011, when HMDA ID changes, and once from 2017 to 2018, when all banks switch to LEIs. Below is a screenshot of the names associated with these HMDA IDs/LEIs in each year:</w:t>
      </w:r>
    </w:p>
    <w:p w14:paraId="3BB7C704" w14:textId="4F09278E" w:rsidR="00906594" w:rsidRPr="00906594" w:rsidRDefault="00906594" w:rsidP="00906594">
      <w:r w:rsidRPr="00906594">
        <w:rPr>
          <w:noProof/>
        </w:rPr>
        <w:drawing>
          <wp:inline distT="0" distB="0" distL="0" distR="0" wp14:anchorId="191F31DA" wp14:editId="2245C108">
            <wp:extent cx="5943600"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0D10F49F" w14:textId="2C568ED2" w:rsidR="00B65700" w:rsidRPr="0080749F" w:rsidRDefault="00906594" w:rsidP="00906594">
      <w:r w:rsidRPr="00906594">
        <w:t>This illustrates the central utility of our crosswalk: even though the HMDA code associated with JPMC changes twice, we</w:t>
      </w:r>
      <w:r w:rsidRPr="00196029">
        <w:t xml:space="preserve"> have</w:t>
      </w:r>
      <w:r w:rsidRPr="00906594">
        <w:t xml:space="preserve"> a single identifier (masterid) that is linked to JPMC’s HMDA code in each year.</w:t>
      </w:r>
    </w:p>
    <w:p w14:paraId="7550E375" w14:textId="60FCFD59" w:rsidR="00196029" w:rsidRPr="005B0F06" w:rsidRDefault="005B0F06" w:rsidP="00906594">
      <w:pPr>
        <w:rPr>
          <w:b/>
          <w:bCs/>
        </w:rPr>
      </w:pPr>
      <w:r>
        <w:rPr>
          <w:b/>
          <w:bCs/>
        </w:rPr>
        <w:t xml:space="preserve">ii. </w:t>
      </w:r>
      <w:r w:rsidR="00196029" w:rsidRPr="005B0F06">
        <w:rPr>
          <w:b/>
          <w:bCs/>
        </w:rPr>
        <w:t>How to use HMDAHarmonizer</w:t>
      </w:r>
      <w:r w:rsidR="00831CD1">
        <w:rPr>
          <w:b/>
          <w:bCs/>
        </w:rPr>
        <w:t xml:space="preserve"> (see also demo_code.do, included in this replication package)</w:t>
      </w:r>
    </w:p>
    <w:p w14:paraId="24D4B359" w14:textId="062BAFAA" w:rsidR="0080749F" w:rsidRDefault="0080749F" w:rsidP="00906594">
      <w:r>
        <w:t xml:space="preserve">To use the HMDAHarmonizer panel, the user must merge the panel onto a given year’s loan-level data, using the corresponding </w:t>
      </w:r>
      <w:r w:rsidRPr="008F101F">
        <w:rPr>
          <w:i/>
          <w:iCs/>
        </w:rPr>
        <w:t>concatid[yyyy]</w:t>
      </w:r>
      <w:r>
        <w:rPr>
          <w:i/>
          <w:iCs/>
        </w:rPr>
        <w:t xml:space="preserve"> </w:t>
      </w:r>
      <w:r>
        <w:t>variable as the key</w:t>
      </w:r>
      <w:r w:rsidR="001F677A">
        <w:t xml:space="preserve"> in a one-to-many merge</w:t>
      </w:r>
      <w:r>
        <w:t>.</w:t>
      </w:r>
    </w:p>
    <w:p w14:paraId="6E835802" w14:textId="3D62B81F" w:rsidR="0080749F" w:rsidRDefault="009C6ED3" w:rsidP="00906594">
      <w:r>
        <w:t>Recall that in years 2010-2017,</w:t>
      </w:r>
      <w:r w:rsidR="001C4EEE">
        <w:t xml:space="preserve"> lenders in HMDA are identified by the combination of a one-digit code identifying the regulatory agency and a longer numeric code sourced from the bank’s regulatory institution</w:t>
      </w:r>
      <w:r w:rsidR="00B24C34">
        <w:t>. Accordingly,</w:t>
      </w:r>
      <w:r>
        <w:t xml:space="preserve"> </w:t>
      </w:r>
      <w:r w:rsidR="00B24C34">
        <w:t>for</w:t>
      </w:r>
      <w:r w:rsidR="0080749F">
        <w:t xml:space="preserve"> years 2010-2017, the </w:t>
      </w:r>
      <w:r w:rsidR="0080749F">
        <w:rPr>
          <w:i/>
          <w:iCs/>
        </w:rPr>
        <w:t xml:space="preserve">concatid[yyyy] </w:t>
      </w:r>
      <w:r w:rsidR="0080749F">
        <w:t>variable contains the agency code in the first digit, and the bank’s respondent ID in the remaining digits</w:t>
      </w:r>
      <w:r w:rsidR="005A2E1D">
        <w:t>. It</w:t>
      </w:r>
      <w:r w:rsidR="0080749F">
        <w:t xml:space="preserve"> is critical for the user to split the </w:t>
      </w:r>
      <w:r w:rsidR="0080749F">
        <w:rPr>
          <w:i/>
          <w:iCs/>
        </w:rPr>
        <w:t xml:space="preserve">concatid[yyyy] </w:t>
      </w:r>
      <w:r w:rsidR="0080749F">
        <w:t xml:space="preserve">string into </w:t>
      </w:r>
      <w:r w:rsidR="0071241A">
        <w:t>these</w:t>
      </w:r>
      <w:r w:rsidR="0080749F">
        <w:t xml:space="preserve"> parts to perform a merge.</w:t>
      </w:r>
      <w:r w:rsidR="00FB60FE">
        <w:t xml:space="preserve"> See</w:t>
      </w:r>
      <w:r w:rsidR="002C25DB">
        <w:t xml:space="preserve"> codebook </w:t>
      </w:r>
      <w:r w:rsidR="00831CD1">
        <w:t xml:space="preserve">and </w:t>
      </w:r>
      <w:r w:rsidR="00831CD1" w:rsidRPr="006734F8">
        <w:rPr>
          <w:i/>
          <w:iCs/>
        </w:rPr>
        <w:t>demo_code.do</w:t>
      </w:r>
      <w:r w:rsidR="00831CD1">
        <w:t xml:space="preserve"> </w:t>
      </w:r>
      <w:r w:rsidR="002C25DB">
        <w:t>for details</w:t>
      </w:r>
      <w:r w:rsidR="00831CD1">
        <w:t>.</w:t>
      </w:r>
    </w:p>
    <w:p w14:paraId="35E44497" w14:textId="7F93409C" w:rsidR="0080749F" w:rsidRPr="0080749F" w:rsidRDefault="0080749F" w:rsidP="00906594">
      <w:r>
        <w:t xml:space="preserve">In years 2018-2021, the </w:t>
      </w:r>
      <w:r>
        <w:rPr>
          <w:i/>
          <w:iCs/>
        </w:rPr>
        <w:t xml:space="preserve">concatid[yyyy] </w:t>
      </w:r>
      <w:r>
        <w:t xml:space="preserve">variable contains a lender’s LEI. Banks are identified in the post-2018 data with this LEI, thus no further modification is needed to perform the merge beyond changing the variable name from </w:t>
      </w:r>
      <w:r w:rsidRPr="008F101F">
        <w:rPr>
          <w:i/>
          <w:iCs/>
        </w:rPr>
        <w:t>concatid[yyyy]</w:t>
      </w:r>
      <w:r>
        <w:rPr>
          <w:i/>
          <w:iCs/>
        </w:rPr>
        <w:t xml:space="preserve"> </w:t>
      </w:r>
      <w:r>
        <w:t xml:space="preserve">to </w:t>
      </w:r>
      <w:r>
        <w:rPr>
          <w:i/>
          <w:iCs/>
        </w:rPr>
        <w:t>lei</w:t>
      </w:r>
      <w:r>
        <w:t xml:space="preserve">. </w:t>
      </w:r>
    </w:p>
    <w:p w14:paraId="537D92A0" w14:textId="70014BC4" w:rsidR="00B22D96" w:rsidRPr="00906594" w:rsidRDefault="00393E1B">
      <w:r>
        <w:t xml:space="preserve">After performing these merges, every observation of the loan-level data will be tagged with a </w:t>
      </w:r>
      <w:r>
        <w:rPr>
          <w:i/>
          <w:iCs/>
        </w:rPr>
        <w:t>masterid</w:t>
      </w:r>
      <w:r>
        <w:t xml:space="preserve">, which can be used to study the observations reported by the same bank in multiple years. </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6C779A21" w:rsidR="00CF72DF" w:rsidRDefault="00CF72DF" w:rsidP="00FB4FAD">
      <w:pPr>
        <w:contextualSpacing/>
      </w:pPr>
      <w:r>
        <w:t>Before providing an overview of the methodology, here we discuss the sources used to create the HMDAHarmonizer panel and additional information about the relationships between the different types of ID codes and banks.</w:t>
      </w:r>
    </w:p>
    <w:p w14:paraId="4360C8C4" w14:textId="77777777" w:rsidR="00FB4FAD" w:rsidRPr="00CF72DF" w:rsidRDefault="00FB4FAD" w:rsidP="00FB4FAD">
      <w:pPr>
        <w:contextualSpacing/>
      </w:pPr>
    </w:p>
    <w:p w14:paraId="7DBD32C2" w14:textId="15A902F5" w:rsidR="00A971A1" w:rsidRDefault="00BA232F" w:rsidP="00FB4FAD">
      <w:pPr>
        <w:contextualSpacing/>
      </w:pPr>
      <w:proofErr w:type="spellStart"/>
      <w:r>
        <w:rPr>
          <w:b/>
          <w:bCs/>
        </w:rPr>
        <w:t>i</w:t>
      </w:r>
      <w:proofErr w:type="spellEnd"/>
      <w:r>
        <w:rPr>
          <w:b/>
          <w:bCs/>
        </w:rPr>
        <w:t>. Sources</w:t>
      </w:r>
      <w:r w:rsidR="00FB4FAD">
        <w:rPr>
          <w:b/>
          <w:bCs/>
        </w:rPr>
        <w:t>:</w:t>
      </w:r>
      <w:r>
        <w:rPr>
          <w:b/>
          <w:bCs/>
        </w:rPr>
        <w:t xml:space="preserve"> </w:t>
      </w:r>
      <w:r w:rsidR="00A971A1">
        <w:t>The following list describes each of the sources used to create the HMDAHarmonizer panel, and a brief overview of the content of each source:</w:t>
      </w:r>
    </w:p>
    <w:p w14:paraId="4C2E88AE" w14:textId="77777777" w:rsidR="009B5E5B" w:rsidRDefault="009B5E5B" w:rsidP="00FB4FAD">
      <w:pPr>
        <w:contextualSpacing/>
      </w:pPr>
    </w:p>
    <w:p w14:paraId="5E51455E" w14:textId="1924F98F" w:rsidR="00A971A1" w:rsidRDefault="00A971A1" w:rsidP="00FB4FAD">
      <w:pPr>
        <w:contextualSpacing/>
      </w:pPr>
      <w:r w:rsidRPr="005C0F4A">
        <w:rPr>
          <w:i/>
          <w:iCs/>
          <w:u w:val="single"/>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FB4FAD">
      <w:pPr>
        <w:contextualSpacing/>
      </w:pPr>
    </w:p>
    <w:p w14:paraId="6EDF21F4" w14:textId="488E0F6A" w:rsidR="00A971A1" w:rsidRDefault="00A971A1" w:rsidP="00FB4FAD">
      <w:pPr>
        <w:contextualSpacing/>
      </w:pPr>
      <w:r w:rsidRPr="005C0F4A">
        <w:rPr>
          <w:i/>
          <w:iCs/>
          <w:u w:val="single"/>
        </w:rPr>
        <w:t>The Avery File:</w:t>
      </w:r>
      <w:r>
        <w:t xml:space="preserve"> </w:t>
      </w:r>
      <w:r w:rsidR="009B5E5B">
        <w:t>M</w:t>
      </w:r>
      <w:r>
        <w:t xml:space="preserve">aintained by </w:t>
      </w:r>
      <w:r w:rsidR="00303C82">
        <w:t xml:space="preserve">Dr. </w:t>
      </w:r>
      <w:r>
        <w:t xml:space="preserve">Neil </w:t>
      </w:r>
      <w:proofErr w:type="spellStart"/>
      <w:r>
        <w:t>Bhutta</w:t>
      </w:r>
      <w:proofErr w:type="spellEnd"/>
      <w:r>
        <w:t xml:space="preserve">, the Avery File contains information for every bank that has ever filed a HMDA report. The Avery File is a wide-format dataset where observations correspond to each individual ID code that appears in </w:t>
      </w:r>
      <w:proofErr w:type="gramStart"/>
      <w:r>
        <w:t>HMDA, and</w:t>
      </w:r>
      <w:proofErr w:type="gramEnd"/>
      <w:r>
        <w:t xml:space="preserve">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FB4FAD">
      <w:pPr>
        <w:contextualSpacing/>
      </w:pPr>
    </w:p>
    <w:p w14:paraId="012682AF" w14:textId="11128F35" w:rsidR="00A971A1" w:rsidRDefault="00A971A1" w:rsidP="00FB4FAD">
      <w:pPr>
        <w:contextualSpacing/>
      </w:pPr>
      <w:r w:rsidRPr="005C0F4A">
        <w:rPr>
          <w:i/>
          <w:iCs/>
          <w:u w:val="single"/>
        </w:rPr>
        <w:t>National Information Center (NIC) Datasets:</w:t>
      </w:r>
      <w:r>
        <w:t xml:space="preserve"> </w:t>
      </w:r>
      <w:r w:rsidR="005B2EB1">
        <w:t>The</w:t>
      </w:r>
      <w:r>
        <w:t xml:space="preserve"> NIC is the governmental organization that originates RSSD codes. </w:t>
      </w:r>
      <w:r w:rsidR="00B27A21">
        <w:t>The NIC datasets include crosswalks from RSSD</w:t>
      </w:r>
      <w:r w:rsidR="005B2EB1">
        <w:t>s</w:t>
      </w:r>
      <w:r w:rsidR="00B27A21">
        <w:t xml:space="preserve"> to LEIs</w:t>
      </w:r>
      <w:r w:rsidR="005B2EB1">
        <w:t xml:space="preserve">. They also include data regarding bank mergers, closures, and other </w:t>
      </w:r>
      <w:r w:rsidR="005E1E9A">
        <w:t xml:space="preserve">events in which </w:t>
      </w:r>
      <w:r w:rsidR="005B2EB1">
        <w:t>a bank’s RSSD may change.</w:t>
      </w:r>
      <w:r w:rsidR="00B27A21">
        <w:t xml:space="preserve"> </w:t>
      </w:r>
    </w:p>
    <w:p w14:paraId="75B594B6" w14:textId="77777777" w:rsidR="009B5E5B" w:rsidRDefault="009B5E5B" w:rsidP="00FB4FAD">
      <w:pPr>
        <w:contextualSpacing/>
      </w:pPr>
    </w:p>
    <w:p w14:paraId="46C1AAA4" w14:textId="4430F630" w:rsidR="00D42574" w:rsidRDefault="00A971A1" w:rsidP="00FB4FAD">
      <w:pPr>
        <w:contextualSpacing/>
      </w:pPr>
      <w:r w:rsidRPr="005C0F4A">
        <w:rPr>
          <w:i/>
          <w:iCs/>
          <w:u w:val="single"/>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FB4FAD">
      <w:pPr>
        <w:contextualSpacing/>
      </w:pPr>
    </w:p>
    <w:p w14:paraId="2778A7D3" w14:textId="229C5981" w:rsidR="00363D7A" w:rsidRDefault="009B5E5B" w:rsidP="00FB4FAD">
      <w:pPr>
        <w:contextualSpacing/>
      </w:pPr>
      <w:r w:rsidRPr="009B5E5B">
        <w:t xml:space="preserve">The precise datasets downloaded, and instructions for how to download them, are </w:t>
      </w:r>
      <w:r w:rsidR="00046E94">
        <w:t>described</w:t>
      </w:r>
      <w:r w:rsidRPr="009B5E5B">
        <w:t xml:space="preserve"> in the “Sources.docx” file in this replication package</w:t>
      </w:r>
      <w:r>
        <w:t>.</w:t>
      </w:r>
    </w:p>
    <w:p w14:paraId="4811F1A0" w14:textId="77777777" w:rsidR="004C2156" w:rsidRDefault="004C2156" w:rsidP="007D6A30"/>
    <w:p w14:paraId="70B5F24E" w14:textId="2C2FF412" w:rsidR="007D6A30" w:rsidRDefault="004C2156" w:rsidP="00FB4FAD">
      <w:pPr>
        <w:contextualSpacing/>
      </w:pPr>
      <w:r>
        <w:rPr>
          <w:b/>
          <w:bCs/>
        </w:rPr>
        <w:t>ii. ID Stability</w:t>
      </w:r>
      <w:r w:rsidR="00FB4FAD">
        <w:rPr>
          <w:b/>
          <w:bCs/>
        </w:rPr>
        <w:t>:</w:t>
      </w:r>
      <w:r>
        <w:rPr>
          <w:b/>
          <w:bCs/>
        </w:rPr>
        <w:t xml:space="preserve"> </w:t>
      </w:r>
      <w:r w:rsidR="007D6A30">
        <w:t xml:space="preserve">This crosswalk is built on the principle that there is a 1-to-1 correspondence between banks and RSSD codes, which we believe is warranted given the NIC’s stated description and intention of the RSSD system. </w:t>
      </w:r>
    </w:p>
    <w:p w14:paraId="46B323CA" w14:textId="77777777" w:rsidR="00FB4FAD" w:rsidRDefault="00FB4FAD" w:rsidP="00FB4FAD">
      <w:pPr>
        <w:contextualSpacing/>
      </w:pPr>
    </w:p>
    <w:p w14:paraId="62B99302" w14:textId="24070EAA" w:rsidR="007D6A30" w:rsidRDefault="007D6A30" w:rsidP="00FB4FAD">
      <w:pPr>
        <w:contextualSpacing/>
      </w:pPr>
      <w:r>
        <w:t xml:space="preserve">This </w:t>
      </w:r>
      <w:r w:rsidR="007300C6">
        <w:t>contrasts with</w:t>
      </w:r>
      <w:r>
        <w:t xml:space="preserve"> the pre-201</w:t>
      </w:r>
      <w:r w:rsidR="00034002">
        <w:t>8</w:t>
      </w:r>
      <w:r>
        <w:t xml:space="preserve"> HMDA IDs. Of all the financial institutions defined by unique RSSDs on record in a HMDA report before 2018, roughly 15% of them are assigned more than 1 HMDA ID between 2010-2017. Thus, an analysis that uses HMDA ID alone would erroneously classify each of those banks as multiple unrelated entities.</w:t>
      </w:r>
    </w:p>
    <w:p w14:paraId="4266A867" w14:textId="77777777" w:rsidR="00FB4FAD" w:rsidRDefault="00FB4FAD" w:rsidP="00FB4FAD">
      <w:pPr>
        <w:contextualSpacing/>
      </w:pPr>
    </w:p>
    <w:p w14:paraId="4F3F4F80" w14:textId="2BAC0021" w:rsidR="00363D7A" w:rsidRPr="00363D7A" w:rsidRDefault="007D6A30" w:rsidP="00FB4FAD">
      <w:pPr>
        <w:contextualSpacing/>
      </w:pPr>
      <w:r>
        <w:t xml:space="preserve">Notably, the LEIs used in </w:t>
      </w:r>
      <w:r w:rsidR="00CA68E9">
        <w:t>post-2018</w:t>
      </w:r>
      <w:r>
        <w:t xml:space="preserve"> HMDA are far more stable. Of the banks that file a HMDA report beginning in 2018 and that have an RSSD on record, there are only 5 RSSDs linked to more than 1 LEI, and only 20 LEIs linked to more than 1 RSSD.</w:t>
      </w:r>
      <w:r w:rsidR="007300C6">
        <w:t xml:space="preserve"> </w:t>
      </w:r>
      <w:proofErr w:type="gramStart"/>
      <w:r w:rsidR="007300C6">
        <w:t>Thus</w:t>
      </w:r>
      <w:proofErr w:type="gramEnd"/>
      <w:r w:rsidR="007300C6">
        <w:t xml:space="preserve"> in the procedure, we leverage the principle that banks with the same LEI are the same bank (and make adjustments in rare cases when </w:t>
      </w:r>
      <w:r w:rsidR="004F2905">
        <w:t xml:space="preserve">this appears </w:t>
      </w:r>
      <w:r w:rsidR="007300C6">
        <w:t>untrue).</w:t>
      </w:r>
    </w:p>
    <w:p w14:paraId="7D6245BE" w14:textId="56D226F6" w:rsidR="00583064" w:rsidRDefault="00FB4FAD" w:rsidP="00FB4FAD">
      <w:pPr>
        <w:contextualSpacing/>
      </w:pPr>
      <w:r w:rsidRPr="00FB4FAD">
        <w:rPr>
          <w:b/>
          <w:bCs/>
        </w:rPr>
        <w:lastRenderedPageBreak/>
        <w:t>iii. Methodology</w:t>
      </w:r>
      <w:r>
        <w:rPr>
          <w:b/>
          <w:bCs/>
        </w:rPr>
        <w:t xml:space="preserve">: </w:t>
      </w:r>
      <w:r w:rsidR="009B5E5B">
        <w:t>Below is a</w:t>
      </w:r>
      <w:r w:rsidR="00520D05">
        <w:t xml:space="preserve">n </w:t>
      </w:r>
      <w:r w:rsidR="009B5E5B">
        <w:t>overview of the procedure to create the HMDAHarmonizer panel. 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w:t>
      </w:r>
      <w:r w:rsidR="00DD0FFC">
        <w:t xml:space="preserve"> 41 </w:t>
      </w:r>
      <w:r w:rsidR="00520D05">
        <w:t>cases where</w:t>
      </w:r>
      <w:r w:rsidR="00466974">
        <w:t xml:space="preserve"> we </w:t>
      </w:r>
      <w:r w:rsidR="00DD0FFC">
        <w:t>either</w:t>
      </w:r>
      <w:r w:rsidR="00520D05">
        <w:t xml:space="preserve"> manually</w:t>
      </w:r>
      <w:r w:rsidR="00DD0FFC">
        <w:t xml:space="preserve"> recode the relationship between a bank’s RSSD and its HMDA ID/LEI in a given year, or when</w:t>
      </w:r>
      <w:r w:rsidR="003C1625">
        <w:t xml:space="preserve"> we </w:t>
      </w:r>
      <w:r w:rsidR="00DD0FFC">
        <w:t xml:space="preserve">alter a bank’s </w:t>
      </w:r>
      <w:r w:rsidR="00DD0FFC">
        <w:rPr>
          <w:i/>
          <w:iCs/>
        </w:rPr>
        <w:t xml:space="preserve">masterid </w:t>
      </w:r>
      <w:r w:rsidR="00DD0FFC">
        <w:t>(described more at the end of this section)</w:t>
      </w:r>
      <w:r w:rsidR="00520D05">
        <w:t>.</w:t>
      </w:r>
      <w:r w:rsidR="00DD0FFC">
        <w:t xml:space="preserve"> </w:t>
      </w:r>
    </w:p>
    <w:p w14:paraId="6C287EE5" w14:textId="77777777" w:rsidR="00FB4FAD" w:rsidRPr="00FB4FAD" w:rsidRDefault="00FB4FAD" w:rsidP="00FB4FAD">
      <w:pPr>
        <w:contextualSpacing/>
        <w:rPr>
          <w:b/>
          <w:bCs/>
        </w:rPr>
      </w:pPr>
    </w:p>
    <w:p w14:paraId="3147C8CD" w14:textId="295E2C17" w:rsidR="00583064" w:rsidRDefault="005C20F3" w:rsidP="00FB4FAD">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Pr="002A7F18" w:rsidRDefault="007300C6" w:rsidP="00D42574">
      <w:pPr>
        <w:contextualSpacing/>
        <w:rPr>
          <w:b/>
          <w:bCs/>
          <w:i/>
          <w:iCs/>
        </w:rPr>
      </w:pPr>
      <w:r w:rsidRPr="002A7F18">
        <w:rPr>
          <w:b/>
          <w:bCs/>
        </w:rPr>
        <w:t xml:space="preserve">Generating pre-2018 </w:t>
      </w:r>
      <w:r w:rsidRPr="002A7F18">
        <w:rPr>
          <w:b/>
          <w:bCs/>
          <w:i/>
          <w:iCs/>
        </w:rPr>
        <w:t>masterids:</w:t>
      </w:r>
    </w:p>
    <w:p w14:paraId="33390766" w14:textId="5758D3F6" w:rsidR="00F00737" w:rsidRDefault="006016BD" w:rsidP="00F00737">
      <w:pPr>
        <w:pStyle w:val="ListParagraph"/>
        <w:numPr>
          <w:ilvl w:val="0"/>
          <w:numId w:val="8"/>
        </w:numPr>
      </w:pPr>
      <w:r>
        <w:t xml:space="preserve">Using RSSD as a merge key, execute a series of 1:1 </w:t>
      </w:r>
      <w:proofErr w:type="gramStart"/>
      <w:r>
        <w:t>merges</w:t>
      </w:r>
      <w:proofErr w:type="gramEnd"/>
      <w:r>
        <w:t xml:space="preserve"> to combine all of the lender panels from 2010-2017. Before each merge, save </w:t>
      </w:r>
      <w:r w:rsidRPr="006016BD">
        <w:t>observations where RSSD is missing, “0”, or non-unique</w:t>
      </w:r>
      <w:r>
        <w:t xml:space="preserve"> to a separate </w:t>
      </w:r>
      <w:proofErr w:type="spellStart"/>
      <w:r>
        <w:t>tempfile</w:t>
      </w:r>
      <w:proofErr w:type="spellEnd"/>
      <w:r>
        <w:t>.</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Resolve observations where a HMDA ID is not associated with an RSSD code in a given year.</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2FBDC0DD"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w:t>
      </w:r>
      <w:r w:rsidR="00956438">
        <w:t>ad hoc</w:t>
      </w:r>
      <w:r>
        <w:t xml:space="preserve">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04215F2"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w:t>
      </w:r>
      <w:r w:rsidR="00956438">
        <w:t>ad hoc</w:t>
      </w:r>
      <w:r>
        <w:t xml:space="preserve"> </w:t>
      </w:r>
      <w:r>
        <w:rPr>
          <w:i/>
          <w:iCs/>
        </w:rPr>
        <w:t>metaid</w:t>
      </w:r>
      <w:r>
        <w:t>.</w:t>
      </w:r>
    </w:p>
    <w:p w14:paraId="2F635C54" w14:textId="1EBC443D" w:rsidR="007300C6" w:rsidRPr="002A7F18" w:rsidRDefault="007300C6" w:rsidP="007300C6">
      <w:pPr>
        <w:contextualSpacing/>
        <w:rPr>
          <w:b/>
          <w:bCs/>
          <w:i/>
          <w:iCs/>
        </w:rPr>
      </w:pPr>
      <w:r w:rsidRPr="002A7F18">
        <w:rPr>
          <w:b/>
          <w:bCs/>
        </w:rPr>
        <w:t xml:space="preserve">Generating post-2018 </w:t>
      </w:r>
      <w:r w:rsidRPr="002A7F18">
        <w:rPr>
          <w:b/>
          <w:bCs/>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w:t>
      </w:r>
      <w:proofErr w:type="spellStart"/>
      <w:r>
        <w:t>tempfile</w:t>
      </w:r>
      <w:proofErr w:type="spellEnd"/>
      <w:r>
        <w:t xml:space="preserve">, then reshape wide by LEI. </w:t>
      </w:r>
      <w:r w:rsidR="00CE1EB8">
        <w:t xml:space="preserve">Save a separate </w:t>
      </w:r>
      <w:proofErr w:type="spellStart"/>
      <w:r w:rsidR="00CE1EB8">
        <w:t>tempfile</w:t>
      </w:r>
      <w:proofErr w:type="spellEnd"/>
      <w:r w:rsidR="00CE1EB8">
        <w:t xml:space="preserv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27CF344A" w:rsidR="009E40A0" w:rsidRPr="006F01A1" w:rsidRDefault="009E40A0" w:rsidP="00423877">
      <w:pPr>
        <w:pStyle w:val="ListParagraph"/>
        <w:numPr>
          <w:ilvl w:val="1"/>
          <w:numId w:val="7"/>
        </w:numPr>
        <w:rPr>
          <w:i/>
          <w:iCs/>
        </w:rPr>
      </w:pPr>
      <w:r>
        <w:t>Go back to the lender panels, which contain information on the pre-2018 HMDA ID corresponding to a given LEI (if any</w:t>
      </w:r>
      <w:proofErr w:type="gramStart"/>
      <w:r>
        <w:t>), and</w:t>
      </w:r>
      <w:proofErr w:type="gramEnd"/>
      <w:r>
        <w:t xml:space="preserve">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5315CBF4" w14:textId="77777777" w:rsidR="006F01A1" w:rsidRPr="009E40A0" w:rsidRDefault="006F01A1" w:rsidP="006F01A1">
      <w:pPr>
        <w:pStyle w:val="ListParagraph"/>
        <w:ind w:left="1440"/>
        <w:rPr>
          <w:i/>
          <w:iCs/>
        </w:rPr>
      </w:pPr>
    </w:p>
    <w:p w14:paraId="300B8313" w14:textId="067711D9" w:rsidR="009E40A0" w:rsidRPr="009E40A0" w:rsidRDefault="009E40A0" w:rsidP="009E40A0">
      <w:pPr>
        <w:pStyle w:val="ListParagraph"/>
        <w:numPr>
          <w:ilvl w:val="0"/>
          <w:numId w:val="7"/>
        </w:numPr>
        <w:rPr>
          <w:i/>
          <w:iCs/>
        </w:rPr>
      </w:pPr>
      <w:r>
        <w:lastRenderedPageBreak/>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w:t>
      </w:r>
      <w:proofErr w:type="gramStart"/>
      <w:r>
        <w:t>above, and</w:t>
      </w:r>
      <w:proofErr w:type="gramEnd"/>
      <w:r>
        <w:t xml:space="preserve"> append these rows to the merged dataset from the previous step. </w:t>
      </w:r>
    </w:p>
    <w:p w14:paraId="0507A2E8" w14:textId="4218F3D7" w:rsidR="004C407A" w:rsidRDefault="004C407A" w:rsidP="004C407A">
      <w:r w:rsidRPr="004C407A">
        <w:t xml:space="preserve">Now, we have </w:t>
      </w:r>
      <w:r>
        <w:t>a</w:t>
      </w:r>
      <w:r w:rsidRPr="004C407A">
        <w:t xml:space="preserve"> panel with unique observations identifying individual lenders using the “masterid” variable</w:t>
      </w:r>
      <w:r w:rsidR="002A7F18">
        <w:t>,</w:t>
      </w:r>
      <w:r w:rsidRPr="004C407A">
        <w:t xml:space="preserve"> and </w:t>
      </w:r>
      <w:r w:rsidR="002A7F18">
        <w:t xml:space="preserve">where “masterid” is linked to </w:t>
      </w:r>
      <w:r w:rsidR="002A7F18">
        <w:rPr>
          <w:i/>
          <w:iCs/>
        </w:rPr>
        <w:t xml:space="preserve">concatid </w:t>
      </w:r>
      <w:r w:rsidR="002A7F18">
        <w:t xml:space="preserve">variables </w:t>
      </w:r>
      <w:r w:rsidRPr="004C407A">
        <w:t>containing the codes that identify that bank’s loans in the loan-level data for each year from 2010-2021.</w:t>
      </w:r>
    </w:p>
    <w:p w14:paraId="05D17376" w14:textId="4135DCC8" w:rsidR="002A7F18" w:rsidRPr="002A7F18" w:rsidRDefault="004C407A" w:rsidP="006F01A1">
      <w:pPr>
        <w:spacing w:after="0"/>
        <w:rPr>
          <w:b/>
          <w:bCs/>
        </w:rPr>
      </w:pPr>
      <w:r w:rsidRPr="002A7F18">
        <w:rPr>
          <w:b/>
          <w:bCs/>
        </w:rPr>
        <w:t>Additional modifications:</w:t>
      </w:r>
    </w:p>
    <w:p w14:paraId="0A275756" w14:textId="34075610" w:rsidR="00D42574" w:rsidRDefault="00024B48" w:rsidP="000C01B7">
      <w:pPr>
        <w:pStyle w:val="ListParagraph"/>
        <w:numPr>
          <w:ilvl w:val="0"/>
          <w:numId w:val="9"/>
        </w:numPr>
        <w:spacing w:after="0"/>
      </w:pPr>
      <w:r>
        <w:t>Look for banks with multiple RSSDs</w:t>
      </w:r>
    </w:p>
    <w:p w14:paraId="69A08BD1" w14:textId="3CADC5B0" w:rsidR="00024B48" w:rsidRDefault="00024B48" w:rsidP="000C01B7">
      <w:pPr>
        <w:spacing w:after="0"/>
      </w:pPr>
      <w:r>
        <w:t>In rare cases, there is evidence to suggest that a single institution is actually associated with multiple RSSD codes over its lifespan (see section 5).</w:t>
      </w:r>
      <w:r w:rsidR="003C1625">
        <w:t xml:space="preserve"> We </w:t>
      </w:r>
      <w:r>
        <w:t xml:space="preserve">perform a manual audit of HMDAHarmonizer to find instances of this occurring, and link together the two RSSDs with a single </w:t>
      </w:r>
      <w:r>
        <w:rPr>
          <w:i/>
          <w:iCs/>
        </w:rPr>
        <w:t>masterid</w:t>
      </w:r>
      <w:r w:rsidR="00D67D64">
        <w:t xml:space="preserve">. </w:t>
      </w:r>
      <w:r w:rsidR="003C1625">
        <w:t>We</w:t>
      </w:r>
      <w:r>
        <w:t xml:space="preserve"> find 15 pairs of RSSDs that</w:t>
      </w:r>
      <w:r w:rsidR="00E66C26">
        <w:t xml:space="preserve"> we </w:t>
      </w:r>
      <w:r>
        <w:t xml:space="preserve">believe should be linked together with one </w:t>
      </w:r>
      <w:r>
        <w:rPr>
          <w:i/>
          <w:iCs/>
        </w:rPr>
        <w:t xml:space="preserve">masterid </w:t>
      </w:r>
      <w:r>
        <w:t>for each observation in the pair.</w:t>
      </w:r>
    </w:p>
    <w:p w14:paraId="4924ED96" w14:textId="77777777" w:rsidR="000749D4" w:rsidRPr="00024B48" w:rsidRDefault="000749D4" w:rsidP="000C01B7">
      <w:pPr>
        <w:spacing w:after="0"/>
      </w:pPr>
    </w:p>
    <w:p w14:paraId="2FEF8DD3" w14:textId="501D8732" w:rsidR="00D42574" w:rsidRDefault="00D42574" w:rsidP="000C01B7">
      <w:pPr>
        <w:pStyle w:val="ListParagraph"/>
        <w:numPr>
          <w:ilvl w:val="0"/>
          <w:numId w:val="9"/>
        </w:numPr>
        <w:spacing w:after="0"/>
      </w:pPr>
      <w:r>
        <w:t xml:space="preserve">Add on </w:t>
      </w:r>
      <w:r w:rsidR="00024B48">
        <w:t xml:space="preserve">lenders that </w:t>
      </w:r>
      <w:r w:rsidR="001A14B9">
        <w:t>are not</w:t>
      </w:r>
      <w:r w:rsidR="00024B48">
        <w:t xml:space="preserve"> in the crosswalks</w:t>
      </w:r>
    </w:p>
    <w:p w14:paraId="5612BC45" w14:textId="37804867" w:rsidR="00024B48" w:rsidRDefault="0057352B" w:rsidP="000C01B7">
      <w:pPr>
        <w:spacing w:after="0"/>
      </w:pPr>
      <w:r>
        <w:t>Some lenders appear in the HMDA loan-level data, but not the HMDA lender panels.</w:t>
      </w:r>
      <w:r w:rsidR="00E45A24">
        <w:t xml:space="preserve"> In the pre-2018 data, there are two years that each contain a single HMDA code that is not contained in the corresponding lender panel. In the step-by-step summary</w:t>
      </w:r>
      <w:r w:rsidR="00E66C26">
        <w:t xml:space="preserve"> we </w:t>
      </w:r>
      <w:r w:rsidR="00E45A24">
        <w:t>discuss the procedure</w:t>
      </w:r>
      <w:r w:rsidR="00E66C26">
        <w:t xml:space="preserve"> we </w:t>
      </w:r>
      <w:r w:rsidR="00E45A24">
        <w:t xml:space="preserve">use to match these banks to an already existing time-series of identifiers in HMDAHarmonizer. In the post-2018 data, there are 138 LEI codes that appear in the loan-level data but not the lender panels. </w:t>
      </w:r>
      <w:r w:rsidR="00F8143F">
        <w:t>This replication package</w:t>
      </w:r>
      <w:r w:rsidR="00A10957">
        <w:t xml:space="preserve"> </w:t>
      </w:r>
      <w:r w:rsidR="00FE1FF8">
        <w:t xml:space="preserve">includes the file </w:t>
      </w:r>
      <w:proofErr w:type="spellStart"/>
      <w:r>
        <w:rPr>
          <w:i/>
          <w:iCs/>
        </w:rPr>
        <w:t>banks_not_in_lender_panel</w:t>
      </w:r>
      <w:proofErr w:type="spellEnd"/>
      <w:r>
        <w:rPr>
          <w:i/>
          <w:iCs/>
        </w:rPr>
        <w:t xml:space="preserve">, </w:t>
      </w:r>
      <w:r w:rsidR="00FE1FF8">
        <w:t>which contains those LEI codes and the years they appear in the loan-level data.</w:t>
      </w:r>
      <w:r w:rsidR="00E66C26">
        <w:t xml:space="preserve"> We </w:t>
      </w:r>
      <w:r w:rsidR="00D3342B">
        <w:t xml:space="preserve">use the NIC datasets and Avery files to match these LEIs to RSSDs when possible. </w:t>
      </w:r>
      <w:r w:rsidR="00655382">
        <w:t xml:space="preserve">We </w:t>
      </w:r>
      <w:r w:rsidR="00D3342B">
        <w:t xml:space="preserve">assign </w:t>
      </w:r>
      <w:r w:rsidR="00D3342B">
        <w:rPr>
          <w:i/>
          <w:iCs/>
        </w:rPr>
        <w:t xml:space="preserve">masterid </w:t>
      </w:r>
      <w:r w:rsidR="00D3342B">
        <w:t xml:space="preserve">using RSSD when possible, and assign </w:t>
      </w:r>
      <w:r w:rsidR="00D3342B">
        <w:rPr>
          <w:i/>
          <w:iCs/>
        </w:rPr>
        <w:t xml:space="preserve">masterid </w:t>
      </w:r>
      <w:r w:rsidR="00D3342B">
        <w:t>using LEI when RSSD is unavailable, then merge these banks onto the HMDAHarmonizer panel.</w:t>
      </w:r>
    </w:p>
    <w:p w14:paraId="371C618C" w14:textId="77777777" w:rsidR="000749D4" w:rsidRDefault="000749D4" w:rsidP="000C01B7">
      <w:pPr>
        <w:spacing w:after="0"/>
      </w:pPr>
    </w:p>
    <w:p w14:paraId="3798A328" w14:textId="1F1FB265" w:rsidR="003527EC" w:rsidRDefault="007C0AD9" w:rsidP="000C01B7">
      <w:pPr>
        <w:pStyle w:val="ListParagraph"/>
        <w:numPr>
          <w:ilvl w:val="0"/>
          <w:numId w:val="9"/>
        </w:numPr>
        <w:spacing w:after="0"/>
      </w:pPr>
      <w:r>
        <w:t>Incorporate data from the 2020 and 2021 Avery files</w:t>
      </w:r>
    </w:p>
    <w:p w14:paraId="5950099A" w14:textId="4185F113" w:rsidR="000C01B7" w:rsidRDefault="007C0AD9" w:rsidP="000C01B7">
      <w:pPr>
        <w:spacing w:after="0"/>
      </w:pPr>
      <w:r>
        <w:t>When the bulk of this code was written, the</w:t>
      </w:r>
      <w:r w:rsidR="00E67280">
        <w:t xml:space="preserve"> 2020 and 2021</w:t>
      </w:r>
      <w:r>
        <w:t xml:space="preserve"> Avery file</w:t>
      </w:r>
      <w:r w:rsidR="00E67280">
        <w:t>s</w:t>
      </w:r>
      <w:r>
        <w:t xml:space="preserve"> w</w:t>
      </w:r>
      <w:r w:rsidR="00E67280">
        <w:t xml:space="preserve">ere </w:t>
      </w:r>
      <w:r>
        <w:t xml:space="preserve">not yet published. </w:t>
      </w:r>
      <w:r w:rsidR="00C940C9">
        <w:t xml:space="preserve">At the end of the </w:t>
      </w:r>
      <w:r w:rsidR="00E64F7E">
        <w:t>script</w:t>
      </w:r>
      <w:r w:rsidR="00C940C9">
        <w:t xml:space="preserve">, we </w:t>
      </w:r>
      <w:r w:rsidR="00E64F7E">
        <w:t>check</w:t>
      </w:r>
      <w:r w:rsidR="00C940C9">
        <w:t xml:space="preserve"> for cases when the</w:t>
      </w:r>
      <w:r w:rsidR="008D6A80">
        <w:t>se</w:t>
      </w:r>
      <w:r w:rsidR="00C940C9">
        <w:t xml:space="preserve"> Avery file</w:t>
      </w:r>
      <w:r w:rsidR="008D6A80">
        <w:t>s</w:t>
      </w:r>
      <w:r w:rsidR="00C940C9">
        <w:t xml:space="preserve"> contain</w:t>
      </w:r>
      <w:r w:rsidR="008D6A80">
        <w:t xml:space="preserve">s </w:t>
      </w:r>
      <w:r w:rsidR="00C940C9">
        <w:t xml:space="preserve">RSSD-LEI pairings that do not match what is in our dataset. </w:t>
      </w:r>
      <w:r w:rsidR="00EF0D53">
        <w:t>There are fewer than 100 such cases</w:t>
      </w:r>
      <w:r w:rsidR="008D6A80">
        <w:t xml:space="preserve"> – see section 7 for details.</w:t>
      </w:r>
    </w:p>
    <w:p w14:paraId="1164CD82" w14:textId="77777777" w:rsidR="000749D4" w:rsidRDefault="000749D4" w:rsidP="000C01B7">
      <w:pPr>
        <w:spacing w:after="0"/>
      </w:pPr>
    </w:p>
    <w:p w14:paraId="229A107D" w14:textId="0D29FBEC" w:rsidR="00D60E48" w:rsidRDefault="00D60E48" w:rsidP="000C01B7">
      <w:pPr>
        <w:pStyle w:val="ListParagraph"/>
        <w:numPr>
          <w:ilvl w:val="0"/>
          <w:numId w:val="9"/>
        </w:numPr>
        <w:spacing w:after="0"/>
      </w:pPr>
      <w:r>
        <w:t>Add recoding flag</w:t>
      </w:r>
    </w:p>
    <w:p w14:paraId="512FF2BE" w14:textId="38BFC4DB" w:rsidR="006F01A1" w:rsidRPr="00D3342B" w:rsidRDefault="002D5CFE" w:rsidP="00D60E48">
      <w:pPr>
        <w:spacing w:after="0"/>
      </w:pPr>
      <w:r>
        <w:t xml:space="preserve">At the end of this procedure, there are 41 masterid-defined banks that experience some type of manual recoding. Whereas most of this procedure is based on ex-ante defined rules to try and match banks together, occasionally we intervene and either change the relationship between an RSSD and a HMDA ID/LEI, or we change the masterid associated with an RSSD (as in the “multiple RSSD” procedure described above and in section 5). </w:t>
      </w:r>
      <w:r w:rsidR="00AD3E6C">
        <w:t xml:space="preserve">To </w:t>
      </w:r>
      <w:r w:rsidR="006327D8">
        <w:t xml:space="preserve">help researchers who would like to exclude banks that experience </w:t>
      </w:r>
      <w:r w:rsidR="00A543A8">
        <w:t xml:space="preserve">these ad hoc </w:t>
      </w:r>
      <w:r w:rsidR="00956438">
        <w:t>judgements</w:t>
      </w:r>
      <w:r w:rsidR="006327D8">
        <w:t xml:space="preserve"> from their analyses</w:t>
      </w:r>
      <w:r w:rsidR="00956438">
        <w:t xml:space="preserve">, we add a binary variable called </w:t>
      </w:r>
      <w:proofErr w:type="spellStart"/>
      <w:r w:rsidR="00956438">
        <w:rPr>
          <w:i/>
          <w:iCs/>
        </w:rPr>
        <w:t>recoding_flag</w:t>
      </w:r>
      <w:proofErr w:type="spellEnd"/>
      <w:r w:rsidR="00956438">
        <w:t xml:space="preserve">, which equals 1 when a given </w:t>
      </w:r>
      <w:r w:rsidR="00956438">
        <w:rPr>
          <w:i/>
          <w:iCs/>
        </w:rPr>
        <w:t xml:space="preserve">masterid </w:t>
      </w:r>
      <w:r w:rsidR="00956438">
        <w:t>was subject to a manual intervention</w:t>
      </w:r>
      <w:r w:rsidR="006327D8">
        <w:t>. Users can simply exclude</w:t>
      </w:r>
      <w:r w:rsidR="00144908">
        <w:t xml:space="preserve"> observations where</w:t>
      </w:r>
      <w:r w:rsidR="006327D8">
        <w:t xml:space="preserve"> </w:t>
      </w:r>
      <w:proofErr w:type="spellStart"/>
      <w:r w:rsidR="006327D8" w:rsidRPr="00144908">
        <w:rPr>
          <w:i/>
          <w:iCs/>
        </w:rPr>
        <w:t>recoding</w:t>
      </w:r>
      <w:r w:rsidR="006327D8">
        <w:t>_</w:t>
      </w:r>
      <w:r w:rsidR="00144908">
        <w:rPr>
          <w:i/>
          <w:iCs/>
        </w:rPr>
        <w:t>flag</w:t>
      </w:r>
      <w:proofErr w:type="spellEnd"/>
      <w:r w:rsidR="006327D8">
        <w:t xml:space="preserve"> </w:t>
      </w:r>
      <w:r w:rsidR="00144908">
        <w:t>equals 1</w:t>
      </w:r>
      <w:r w:rsidR="006327D8">
        <w:t xml:space="preserve"> from their analyses if they wish.</w:t>
      </w:r>
    </w:p>
    <w:p w14:paraId="1F8B1ED2" w14:textId="1BA19B30" w:rsidR="009700C6" w:rsidRPr="008B005C" w:rsidRDefault="00AF4381" w:rsidP="009700C6">
      <w:pPr>
        <w:pStyle w:val="Heading2"/>
      </w:pPr>
      <w:r>
        <w:lastRenderedPageBreak/>
        <w:t>5</w:t>
      </w:r>
      <w:r w:rsidR="009700C6">
        <w:t xml:space="preserve">. </w:t>
      </w:r>
      <w:r w:rsidR="008B005C">
        <w:t xml:space="preserve">Duplicated </w:t>
      </w:r>
      <w:r w:rsidR="008B005C">
        <w:rPr>
          <w:i/>
          <w:iCs/>
        </w:rPr>
        <w:t xml:space="preserve">masterid </w:t>
      </w:r>
      <w:r w:rsidR="008B005C">
        <w:t>observations</w:t>
      </w:r>
    </w:p>
    <w:p w14:paraId="2CBB0992" w14:textId="5CF236F7" w:rsidR="00ED0D45" w:rsidRPr="00ED0D45" w:rsidRDefault="00A556BF" w:rsidP="00D42574">
      <w:pPr>
        <w:contextualSpacing/>
      </w:pPr>
      <w:proofErr w:type="spellStart"/>
      <w:r>
        <w:rPr>
          <w:b/>
          <w:bCs/>
        </w:rPr>
        <w:t>i</w:t>
      </w:r>
      <w:proofErr w:type="spellEnd"/>
      <w:r>
        <w:rPr>
          <w:b/>
          <w:bCs/>
        </w:rPr>
        <w:t xml:space="preserve">. Duplicated </w:t>
      </w:r>
      <w:r>
        <w:rPr>
          <w:b/>
          <w:bCs/>
          <w:i/>
          <w:iCs/>
        </w:rPr>
        <w:t>masterid</w:t>
      </w:r>
      <w:r>
        <w:rPr>
          <w:b/>
          <w:bCs/>
        </w:rPr>
        <w:t xml:space="preserve"> codes: </w:t>
      </w:r>
      <w:r>
        <w:t>The HMDAHarmonizer panel is organized on the general principle that there is a 1-to-1 correspondence between RSSD codes and banks. In rare cases, there is reason to believe this is not the case</w:t>
      </w:r>
      <w:r w:rsidR="00ED0D45">
        <w:t xml:space="preserve">, resulting in 33 </w:t>
      </w:r>
      <w:r w:rsidR="00ED0D45">
        <w:rPr>
          <w:i/>
          <w:iCs/>
        </w:rPr>
        <w:t xml:space="preserve">masterid </w:t>
      </w:r>
      <w:r w:rsidR="00ED0D45">
        <w:t>codes that appear in two different observations to group the multiple RSSDs associated with a single bank together.</w:t>
      </w:r>
    </w:p>
    <w:p w14:paraId="529FF32F" w14:textId="7A857149" w:rsidR="00A556BF" w:rsidRPr="001D3F27" w:rsidRDefault="00A556BF" w:rsidP="00D42574">
      <w:pPr>
        <w:contextualSpacing/>
        <w:rPr>
          <w:b/>
          <w:bCs/>
        </w:rPr>
      </w:pPr>
    </w:p>
    <w:p w14:paraId="29B15100" w14:textId="0D5C153F" w:rsidR="00A556BF" w:rsidRDefault="00ED0D45" w:rsidP="00D42574">
      <w:pPr>
        <w:contextualSpacing/>
      </w:pPr>
      <w:r>
        <w:rPr>
          <w:b/>
          <w:bCs/>
        </w:rPr>
        <w:t xml:space="preserve">Type A – RSSD switchers: </w:t>
      </w:r>
      <w:r w:rsidR="00A556BF">
        <w:t xml:space="preserve">Below </w:t>
      </w:r>
      <w:r w:rsidR="001D3F27">
        <w:t xml:space="preserve">are the two rows corresponding to the only RSSDs that ever appear in a HMDA lender panel with the words “Capital One” in the bank name. Note the abbreviation “NA,” which refers to “National Association.” </w:t>
      </w:r>
    </w:p>
    <w:p w14:paraId="4D857B26" w14:textId="14D24FDA" w:rsidR="00A556BF" w:rsidRDefault="00A556BF" w:rsidP="00D42574">
      <w:pPr>
        <w:contextualSpacing/>
      </w:pPr>
    </w:p>
    <w:p w14:paraId="634E1903" w14:textId="3D69A556" w:rsidR="00A556BF" w:rsidRDefault="00A556BF" w:rsidP="00D42574">
      <w:pPr>
        <w:contextualSpacing/>
      </w:pPr>
      <w:r w:rsidRPr="00A556BF">
        <w:rPr>
          <w:noProof/>
        </w:rPr>
        <w:drawing>
          <wp:inline distT="0" distB="0" distL="0" distR="0" wp14:anchorId="0F435C41" wp14:editId="6B6ECF97">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660"/>
                    </a:xfrm>
                    <a:prstGeom prst="rect">
                      <a:avLst/>
                    </a:prstGeom>
                  </pic:spPr>
                </pic:pic>
              </a:graphicData>
            </a:graphic>
          </wp:inline>
        </w:drawing>
      </w:r>
    </w:p>
    <w:p w14:paraId="13524A55" w14:textId="66D6FA67" w:rsidR="001D3F27" w:rsidRDefault="001D3F27" w:rsidP="00D42574">
      <w:pPr>
        <w:contextualSpacing/>
      </w:pPr>
      <w:r>
        <w:t xml:space="preserve">Looking only at the top row, it appears that Capital One performs mortgage lending in 2010, stops in 2011 and 2012, and 2013. Looking at the bottom row, it appears that a slightly differently titled Capital One performs mortgage lending only in 2011 and 2012, and then never again. This is highly implausible – it is far more likely that the national association for Capital One filed HMDA reports under different RSSD codes in different years. </w:t>
      </w:r>
    </w:p>
    <w:p w14:paraId="60513435" w14:textId="264CB996" w:rsidR="001D3F27" w:rsidRDefault="001D3F27" w:rsidP="00D42574">
      <w:pPr>
        <w:contextualSpacing/>
      </w:pPr>
    </w:p>
    <w:p w14:paraId="68786B48" w14:textId="5AD6AC1A" w:rsidR="001D3F27" w:rsidRDefault="001D3F27" w:rsidP="00D42574">
      <w:pPr>
        <w:contextualSpacing/>
      </w:pPr>
      <w:r>
        <w:t xml:space="preserve">Our solution to this is to keep two rows for Capital One, one row for each RSSD. However, the two rows are linked using one value of </w:t>
      </w:r>
      <w:r>
        <w:rPr>
          <w:i/>
          <w:iCs/>
        </w:rPr>
        <w:t>masterid</w:t>
      </w:r>
      <w:r>
        <w:t xml:space="preserve">, so a user can still track all the loan-level observations associated with Capital One in different years with a single identifier code. </w:t>
      </w:r>
    </w:p>
    <w:p w14:paraId="78953A15" w14:textId="0FE23344" w:rsidR="00ED0D45" w:rsidRDefault="00ED0D45" w:rsidP="00D42574">
      <w:pPr>
        <w:contextualSpacing/>
      </w:pPr>
    </w:p>
    <w:p w14:paraId="73D56016" w14:textId="72C1FF9A" w:rsidR="00ED0D45" w:rsidRPr="009F166F" w:rsidRDefault="00ED0D45" w:rsidP="00D42574">
      <w:pPr>
        <w:contextualSpacing/>
      </w:pPr>
      <w:r>
        <w:t>These RSSD</w:t>
      </w:r>
      <w:r w:rsidR="009F166F">
        <w:t xml:space="preserve">-switchers comprise 28 of the 33 </w:t>
      </w:r>
      <w:r w:rsidR="009F166F">
        <w:rPr>
          <w:i/>
          <w:iCs/>
        </w:rPr>
        <w:t xml:space="preserve">masterid </w:t>
      </w:r>
      <w:r w:rsidR="009F166F">
        <w:t xml:space="preserve">duplicates. Explicit details on the process to identify </w:t>
      </w:r>
      <w:r w:rsidR="009F166F">
        <w:rPr>
          <w:i/>
          <w:iCs/>
        </w:rPr>
        <w:t xml:space="preserve">masterid </w:t>
      </w:r>
      <w:r w:rsidR="009F166F">
        <w:t xml:space="preserve">switchers can be found in the step-by-step procedure in section 7. </w:t>
      </w:r>
    </w:p>
    <w:p w14:paraId="070D213C" w14:textId="77777777" w:rsidR="00A556BF" w:rsidRDefault="00A556BF" w:rsidP="00D42574">
      <w:pPr>
        <w:contextualSpacing/>
      </w:pPr>
    </w:p>
    <w:p w14:paraId="21791EC1" w14:textId="11B207F3" w:rsidR="00ED0D45" w:rsidRDefault="00ED0D45" w:rsidP="00ED0D45">
      <w:pPr>
        <w:contextualSpacing/>
      </w:pPr>
      <w:r>
        <w:rPr>
          <w:b/>
          <w:bCs/>
        </w:rPr>
        <w:t xml:space="preserve">Type B – Duplicate filers: </w:t>
      </w:r>
      <w:r w:rsidR="00925C7E">
        <w:t xml:space="preserve">There are 5 </w:t>
      </w:r>
      <w:r w:rsidR="00925C7E">
        <w:rPr>
          <w:i/>
          <w:iCs/>
        </w:rPr>
        <w:t xml:space="preserve">masterid </w:t>
      </w:r>
      <w:r w:rsidR="00925C7E">
        <w:t xml:space="preserve">duplicates not described in the section above. </w:t>
      </w:r>
      <w:r w:rsidR="0085302B">
        <w:t>These</w:t>
      </w:r>
      <w:r w:rsidR="00925C7E">
        <w:t xml:space="preserve"> correspond to RSSDs that are associated with multiple HMDA ID codes in a </w:t>
      </w:r>
      <w:r w:rsidR="0085302B">
        <w:t>single</w:t>
      </w:r>
      <w:r w:rsidR="00925C7E">
        <w:t xml:space="preserve"> year</w:t>
      </w:r>
      <w:r w:rsidR="0085302B">
        <w:t>.</w:t>
      </w:r>
      <w:r w:rsidR="00925C7E">
        <w:t xml:space="preserve"> </w:t>
      </w:r>
      <w:r w:rsidR="0085302B">
        <w:t>A</w:t>
      </w:r>
      <w:r w:rsidR="00925C7E">
        <w:t>fter</w:t>
      </w:r>
      <w:r w:rsidR="009C794F">
        <w:t xml:space="preserve"> we </w:t>
      </w:r>
      <w:r w:rsidR="00925C7E">
        <w:t>perform background research on the banks listed in the lender panel with those HMDA ID codes,</w:t>
      </w:r>
      <w:r w:rsidR="009C794F">
        <w:t xml:space="preserve"> we </w:t>
      </w:r>
      <w:r w:rsidR="00925C7E">
        <w:t>conclude that both ID codes correspond to a single economically meaningful institution (the duplicates are related to some type of purchase or merger activity</w:t>
      </w:r>
      <w:r w:rsidR="0085302B">
        <w:t>, leading to two filings associated with one RSSD</w:t>
      </w:r>
      <w:r w:rsidR="00925C7E">
        <w:t>).</w:t>
      </w:r>
    </w:p>
    <w:p w14:paraId="3F92FB91" w14:textId="77777777" w:rsidR="00ED0D45" w:rsidRDefault="00ED0D45" w:rsidP="00ED0D45">
      <w:pPr>
        <w:contextualSpacing/>
      </w:pPr>
    </w:p>
    <w:p w14:paraId="0A5C47E4" w14:textId="63A53AAF" w:rsidR="00ED0D45" w:rsidRPr="00474BBA" w:rsidRDefault="008B005C" w:rsidP="00ED0D45">
      <w:pPr>
        <w:contextualSpacing/>
        <w:rPr>
          <w:b/>
          <w:bCs/>
        </w:rPr>
      </w:pPr>
      <w:r w:rsidRPr="00474BBA">
        <w:rPr>
          <w:b/>
          <w:bCs/>
        </w:rPr>
        <w:t xml:space="preserve">Note that regardless of these issues, the HMDA lender codes contained in the </w:t>
      </w:r>
      <w:r w:rsidRPr="00474BBA">
        <w:rPr>
          <w:b/>
          <w:bCs/>
          <w:i/>
          <w:iCs/>
        </w:rPr>
        <w:t xml:space="preserve">concatid[yyyy] </w:t>
      </w:r>
      <w:r w:rsidRPr="00474BBA">
        <w:rPr>
          <w:b/>
          <w:bCs/>
        </w:rPr>
        <w:t>are still unique within each year.</w:t>
      </w:r>
    </w:p>
    <w:p w14:paraId="2D817508" w14:textId="6576BE67" w:rsidR="00ED0D45" w:rsidRDefault="00ED0D45" w:rsidP="00ED0D45">
      <w:pPr>
        <w:contextualSpacing/>
      </w:pPr>
    </w:p>
    <w:p w14:paraId="177358DA" w14:textId="5D86EA00" w:rsidR="00474BBA" w:rsidRPr="00F60C82" w:rsidRDefault="00474BBA" w:rsidP="00ED0D45">
      <w:pPr>
        <w:contextualSpacing/>
        <w:rPr>
          <w:b/>
          <w:bCs/>
        </w:rPr>
      </w:pPr>
      <w:r>
        <w:rPr>
          <w:b/>
          <w:bCs/>
        </w:rPr>
        <w:t>Note</w:t>
      </w:r>
      <w:r w:rsidR="008B53DB">
        <w:rPr>
          <w:b/>
          <w:bCs/>
        </w:rPr>
        <w:t xml:space="preserve"> that when the relationships between an RSSD and a given HMDA lender code are altered, or when we manually recode the </w:t>
      </w:r>
      <w:r w:rsidR="008B53DB">
        <w:rPr>
          <w:b/>
          <w:bCs/>
          <w:i/>
          <w:iCs/>
        </w:rPr>
        <w:t xml:space="preserve">masterid </w:t>
      </w:r>
      <w:r w:rsidR="008B53DB">
        <w:rPr>
          <w:b/>
          <w:bCs/>
        </w:rPr>
        <w:t xml:space="preserve">variable, </w:t>
      </w:r>
      <w:r w:rsidR="00F60C82">
        <w:rPr>
          <w:b/>
          <w:bCs/>
        </w:rPr>
        <w:t xml:space="preserve">observations with the </w:t>
      </w:r>
      <w:r w:rsidR="00F60C82">
        <w:rPr>
          <w:b/>
          <w:bCs/>
          <w:i/>
          <w:iCs/>
        </w:rPr>
        <w:t xml:space="preserve">masterid </w:t>
      </w:r>
      <w:r w:rsidR="00F60C82">
        <w:rPr>
          <w:b/>
          <w:bCs/>
        </w:rPr>
        <w:t xml:space="preserve">in question are tagged with the </w:t>
      </w:r>
      <w:proofErr w:type="spellStart"/>
      <w:r w:rsidR="00F60C82">
        <w:rPr>
          <w:b/>
          <w:bCs/>
        </w:rPr>
        <w:t>recoding_flag</w:t>
      </w:r>
      <w:proofErr w:type="spellEnd"/>
      <w:r w:rsidR="00F60C82">
        <w:rPr>
          <w:b/>
          <w:bCs/>
        </w:rPr>
        <w:t xml:space="preserve"> variable – see section 4 and the codebook for details.</w:t>
      </w:r>
    </w:p>
    <w:p w14:paraId="1E65064F" w14:textId="77777777" w:rsidR="00ED0D45" w:rsidRDefault="00ED0D45" w:rsidP="00ED0D45">
      <w:pPr>
        <w:contextualSpacing/>
      </w:pPr>
    </w:p>
    <w:p w14:paraId="5B13726C" w14:textId="77777777" w:rsidR="00ED0D45" w:rsidRDefault="00ED0D45" w:rsidP="00ED0D45">
      <w:pPr>
        <w:contextualSpacing/>
      </w:pPr>
    </w:p>
    <w:p w14:paraId="2F97FF1B" w14:textId="77777777" w:rsidR="00ED0D45" w:rsidRDefault="00ED0D45" w:rsidP="00ED0D45">
      <w:pPr>
        <w:contextualSpacing/>
      </w:pPr>
    </w:p>
    <w:p w14:paraId="2532B3CE" w14:textId="3BAB9360" w:rsidR="00ED0D45" w:rsidRDefault="00ED0D45" w:rsidP="00ED0D45">
      <w:pPr>
        <w:contextualSpacing/>
      </w:pPr>
    </w:p>
    <w:p w14:paraId="40419421" w14:textId="2EDC900E" w:rsidR="008C269A" w:rsidRDefault="008C269A" w:rsidP="00ED0D45">
      <w:pPr>
        <w:contextualSpacing/>
      </w:pPr>
    </w:p>
    <w:p w14:paraId="5E8F294C" w14:textId="77777777" w:rsidR="008C269A" w:rsidRDefault="008C269A" w:rsidP="00ED0D45">
      <w:pPr>
        <w:contextualSpacing/>
      </w:pPr>
    </w:p>
    <w:p w14:paraId="05F1CFF4" w14:textId="1E076AFE" w:rsidR="00CF1633" w:rsidRDefault="008D0137" w:rsidP="00144BE3">
      <w:pPr>
        <w:pStyle w:val="Heading2"/>
      </w:pPr>
      <w:r>
        <w:lastRenderedPageBreak/>
        <w:t xml:space="preserve">6. </w:t>
      </w:r>
      <w:r w:rsidR="008506E7">
        <w:t>FAQ</w:t>
      </w:r>
    </w:p>
    <w:p w14:paraId="1DA05782" w14:textId="0FA49EFB" w:rsidR="00144BE3" w:rsidRDefault="00270CD8" w:rsidP="00144BE3">
      <w:pPr>
        <w:rPr>
          <w:b/>
          <w:bCs/>
        </w:rPr>
      </w:pPr>
      <w:r>
        <w:rPr>
          <w:b/>
          <w:bCs/>
        </w:rPr>
        <w:t>Q: What is the novel contribution of this crosswalk?</w:t>
      </w:r>
    </w:p>
    <w:p w14:paraId="72615EB4" w14:textId="0B7346D4" w:rsidR="008365F6" w:rsidRDefault="00270CD8" w:rsidP="00144BE3">
      <w:r>
        <w:t xml:space="preserve">Our primary contribution is the construction of </w:t>
      </w:r>
      <w:r w:rsidR="00D77E0B">
        <w:t xml:space="preserve">time-invariant codes that enable a user to </w:t>
      </w:r>
      <w:r w:rsidR="00104442">
        <w:t>identify a single bank’s HMDA reports in multiple years</w:t>
      </w:r>
      <w:r w:rsidR="00E741AA">
        <w:t>. Our novel lender ID (</w:t>
      </w:r>
      <w:r w:rsidR="00E741AA">
        <w:rPr>
          <w:i/>
          <w:iCs/>
        </w:rPr>
        <w:t>masterid</w:t>
      </w:r>
      <w:r w:rsidR="00E741AA">
        <w:t>)</w:t>
      </w:r>
      <w:r w:rsidR="00757709">
        <w:t xml:space="preserve">, based on RSSD and LEI, </w:t>
      </w:r>
      <w:r w:rsidR="00E741AA">
        <w:t>facilitat</w:t>
      </w:r>
      <w:r w:rsidR="00757709">
        <w:t>es</w:t>
      </w:r>
      <w:r w:rsidR="00E741AA">
        <w:t xml:space="preserve"> the identification of a single lender even if that lender </w:t>
      </w:r>
      <w:r w:rsidR="00942941">
        <w:t xml:space="preserve">uses </w:t>
      </w:r>
      <w:r w:rsidR="00E741AA">
        <w:t>multiple HMDA ID codes over its lifespan.</w:t>
      </w:r>
      <w:r w:rsidR="009A2F2F">
        <w:t xml:space="preserve"> </w:t>
      </w:r>
      <w:r w:rsidR="00AC49B8">
        <w:t xml:space="preserve">(See </w:t>
      </w:r>
      <w:r w:rsidR="00222BBF">
        <w:t xml:space="preserve">also </w:t>
      </w:r>
      <w:r w:rsidR="00AC49B8">
        <w:t>Section 1)</w:t>
      </w:r>
    </w:p>
    <w:p w14:paraId="3973C772" w14:textId="0E44B9FA" w:rsidR="00270CD8" w:rsidRDefault="009A2F2F" w:rsidP="00144BE3">
      <w:r>
        <w:t xml:space="preserve">Using our </w:t>
      </w:r>
      <w:r>
        <w:rPr>
          <w:i/>
          <w:iCs/>
        </w:rPr>
        <w:t xml:space="preserve">masterid </w:t>
      </w:r>
      <w:r>
        <w:t xml:space="preserve">to define banks, we calculate that roughly </w:t>
      </w:r>
      <w:r w:rsidR="008365F6">
        <w:t xml:space="preserve">15% of banks that appear in the 2010-2017 </w:t>
      </w:r>
      <w:r w:rsidR="00DE10A9">
        <w:t xml:space="preserve">HMDA data </w:t>
      </w:r>
      <w:r w:rsidR="008F5847">
        <w:t>use more than 1 HMDA identifier</w:t>
      </w:r>
      <w:r w:rsidR="00AC49B8">
        <w:t>.</w:t>
      </w:r>
      <w:r w:rsidR="008F5847">
        <w:t xml:space="preserve"> </w:t>
      </w:r>
      <w:r w:rsidR="002F0615">
        <w:t xml:space="preserve">Over the entire 2010-2021 period covered by </w:t>
      </w:r>
      <w:r w:rsidR="001B7D12">
        <w:t xml:space="preserve">HMDAHarmonizer, 65% of </w:t>
      </w:r>
      <w:r w:rsidR="00AC49B8">
        <w:t xml:space="preserve">banks use more than 1 HMDA identifier due to the switch from HMDA respondent IDs to LEIs in 2018. (See </w:t>
      </w:r>
      <w:r w:rsidR="00222BBF">
        <w:t xml:space="preserve">also </w:t>
      </w:r>
      <w:r w:rsidR="00AC49B8">
        <w:t>Section</w:t>
      </w:r>
      <w:r w:rsidR="00723321">
        <w:t>s 2 and</w:t>
      </w:r>
      <w:r w:rsidR="00AC49B8">
        <w:t xml:space="preserve"> 4 for discussion of identifier</w:t>
      </w:r>
      <w:r w:rsidR="00222BBF">
        <w:t xml:space="preserve">s and </w:t>
      </w:r>
      <w:r w:rsidR="00AC49B8">
        <w:t>stability</w:t>
      </w:r>
      <w:r w:rsidR="00222BBF">
        <w:t>.</w:t>
      </w:r>
      <w:r w:rsidR="00AC49B8">
        <w:t>)</w:t>
      </w:r>
    </w:p>
    <w:p w14:paraId="3BAE2C81" w14:textId="6802C8C8" w:rsidR="00ED10BA" w:rsidRPr="009A2F2F" w:rsidRDefault="00ED10BA" w:rsidP="00144BE3">
      <w:r>
        <w:t>HMDAHarmonizer also includes work to assign RSSDs to</w:t>
      </w:r>
      <w:r w:rsidR="00757709">
        <w:t xml:space="preserve"> the 3% of</w:t>
      </w:r>
      <w:r>
        <w:t xml:space="preserve"> </w:t>
      </w:r>
      <w:r w:rsidR="002D0956">
        <w:t>observations</w:t>
      </w:r>
      <w:r>
        <w:t xml:space="preserve"> </w:t>
      </w:r>
      <w:r w:rsidR="00987E9C">
        <w:t>missing RSSD information in the</w:t>
      </w:r>
      <w:r w:rsidR="00757709">
        <w:t xml:space="preserve"> 2010-2021</w:t>
      </w:r>
      <w:r w:rsidR="00987E9C">
        <w:t xml:space="preserve"> HMDA lender panels </w:t>
      </w:r>
      <w:r w:rsidR="00814F47">
        <w:t>when possible</w:t>
      </w:r>
      <w:r w:rsidR="00947AF7">
        <w:t xml:space="preserve">, </w:t>
      </w:r>
      <w:r w:rsidR="002D0956">
        <w:t xml:space="preserve">and </w:t>
      </w:r>
      <w:r w:rsidR="00947AF7">
        <w:t>to account for lenders that s</w:t>
      </w:r>
      <w:r w:rsidR="00503B38">
        <w:t>witch RSSDs</w:t>
      </w:r>
      <w:r w:rsidR="00522429">
        <w:t xml:space="preserve"> and LEIs</w:t>
      </w:r>
      <w:r w:rsidR="00757709">
        <w:t>.</w:t>
      </w:r>
    </w:p>
    <w:p w14:paraId="6DB6F865" w14:textId="12F0BB11" w:rsidR="00A1014A" w:rsidRPr="001C3BE3" w:rsidRDefault="00CF1633">
      <w:pPr>
        <w:rPr>
          <w:b/>
          <w:bCs/>
        </w:rPr>
      </w:pPr>
      <w:r w:rsidRPr="001C3BE3">
        <w:rPr>
          <w:b/>
          <w:bCs/>
        </w:rPr>
        <w:t xml:space="preserve">Q: </w:t>
      </w:r>
      <w:r w:rsidR="00A1014A" w:rsidRPr="001C3BE3">
        <w:rPr>
          <w:b/>
          <w:bCs/>
        </w:rPr>
        <w:t xml:space="preserve">What other resources exist for trying to identify individual banks across multiple years of HMDA data, and how </w:t>
      </w:r>
      <w:r w:rsidR="00144BE3" w:rsidRPr="001C3BE3">
        <w:rPr>
          <w:b/>
          <w:bCs/>
        </w:rPr>
        <w:t>does the HMDAHarmonizer panel compare</w:t>
      </w:r>
      <w:r w:rsidR="00A1014A" w:rsidRPr="001C3BE3">
        <w:rPr>
          <w:b/>
          <w:bCs/>
        </w:rPr>
        <w:t>?</w:t>
      </w:r>
    </w:p>
    <w:p w14:paraId="0FB5D526" w14:textId="71BAFB76" w:rsidR="002E5ED0" w:rsidRDefault="00D420C5">
      <w:r>
        <w:t xml:space="preserve">A: </w:t>
      </w:r>
      <w:r w:rsidR="00B87C80">
        <w:t xml:space="preserve">The </w:t>
      </w:r>
      <w:r w:rsidR="0060226D">
        <w:t xml:space="preserve">Avery File </w:t>
      </w:r>
      <w:r w:rsidR="004925E1">
        <w:t xml:space="preserve">(linked in “Sources.docx”) </w:t>
      </w:r>
      <w:r w:rsidR="00B87C80">
        <w:t xml:space="preserve">is an </w:t>
      </w:r>
      <w:r w:rsidR="0060226D">
        <w:t xml:space="preserve">alternative for </w:t>
      </w:r>
      <w:r w:rsidR="00A24B74">
        <w:t>identifying a given bank</w:t>
      </w:r>
      <w:r w:rsidR="0060226D">
        <w:t xml:space="preserve"> </w:t>
      </w:r>
      <w:r w:rsidR="00406988">
        <w:t>across multiple years of HMDA data.</w:t>
      </w:r>
      <w:r w:rsidR="0060226D">
        <w:t xml:space="preserve"> </w:t>
      </w:r>
      <w:r w:rsidR="002E5ED0" w:rsidRPr="002E5ED0">
        <w:t>The unique identifier</w:t>
      </w:r>
      <w:r w:rsidR="002E5ED0">
        <w:t xml:space="preserve"> for each lender</w:t>
      </w:r>
      <w:r w:rsidR="002E5ED0" w:rsidRPr="002E5ED0">
        <w:t xml:space="preserve"> in the Avery File is the HMDA ID code</w:t>
      </w:r>
      <w:r w:rsidR="002E5ED0">
        <w:t xml:space="preserve">. </w:t>
      </w:r>
      <w:r w:rsidR="00D30D1F">
        <w:t xml:space="preserve">The Avery File </w:t>
      </w:r>
      <w:r w:rsidR="0037205C">
        <w:t xml:space="preserve">lists every HMDA ID code to ever appear in a HMDA dataset, </w:t>
      </w:r>
      <w:r w:rsidR="009B685F">
        <w:t xml:space="preserve">and </w:t>
      </w:r>
      <w:r w:rsidR="0037205C">
        <w:t>match</w:t>
      </w:r>
      <w:r w:rsidR="009B685F">
        <w:t>es</w:t>
      </w:r>
      <w:r w:rsidR="0037205C">
        <w:t xml:space="preserve"> each bank to </w:t>
      </w:r>
      <w:r w:rsidR="005409F3">
        <w:t>characteristics from its HMDA report</w:t>
      </w:r>
      <w:r w:rsidR="00E447A7">
        <w:t xml:space="preserve"> in each year</w:t>
      </w:r>
      <w:r w:rsidR="009B685F">
        <w:t xml:space="preserve"> it files a report</w:t>
      </w:r>
      <w:r w:rsidR="00BA10E4">
        <w:t xml:space="preserve">. </w:t>
      </w:r>
      <w:r w:rsidR="000D53B2">
        <w:t>This information is rich</w:t>
      </w:r>
      <w:r w:rsidR="002B7461">
        <w:t xml:space="preserve">, </w:t>
      </w:r>
      <w:r w:rsidR="00E96035">
        <w:t xml:space="preserve">including </w:t>
      </w:r>
      <w:r w:rsidR="002C0852">
        <w:t xml:space="preserve">characteristics </w:t>
      </w:r>
      <w:r w:rsidR="007476A3">
        <w:t>such as</w:t>
      </w:r>
      <w:r w:rsidR="002C0852">
        <w:t xml:space="preserve"> the number and value of mortgages originated, </w:t>
      </w:r>
      <w:r w:rsidR="0051083E">
        <w:t>the bank’s asset</w:t>
      </w:r>
      <w:r w:rsidR="00195340">
        <w:t xml:space="preserve"> value</w:t>
      </w:r>
      <w:r w:rsidR="0051083E">
        <w:t xml:space="preserve">, and </w:t>
      </w:r>
      <w:r w:rsidR="00AD180A">
        <w:t>information</w:t>
      </w:r>
      <w:r w:rsidR="00625C9B">
        <w:t xml:space="preserve"> about bank parent companies</w:t>
      </w:r>
      <w:r w:rsidR="00AD180A">
        <w:t>.</w:t>
      </w:r>
      <w:r w:rsidR="00C205F4">
        <w:t xml:space="preserve"> </w:t>
      </w:r>
    </w:p>
    <w:p w14:paraId="3EC18D42" w14:textId="77777777" w:rsidR="003D559D" w:rsidRDefault="003D559D" w:rsidP="003D559D">
      <w:r>
        <w:t>The central differences between HMDAHarmonizer and the Avery File are as follows:</w:t>
      </w:r>
    </w:p>
    <w:p w14:paraId="5A46DA57" w14:textId="77777777" w:rsidR="00F43059" w:rsidRDefault="003D559D" w:rsidP="003D559D">
      <w:pPr>
        <w:pStyle w:val="ListParagraph"/>
        <w:numPr>
          <w:ilvl w:val="0"/>
          <w:numId w:val="23"/>
        </w:numPr>
      </w:pPr>
      <w:r>
        <w:t xml:space="preserve">The unique identifier in the Avery File is the HMDA ID code, whereas ours is the RSSD/LEI-based </w:t>
      </w:r>
      <w:r>
        <w:rPr>
          <w:i/>
          <w:iCs/>
        </w:rPr>
        <w:t>masterid</w:t>
      </w:r>
      <w:r>
        <w:t xml:space="preserve">. </w:t>
      </w:r>
      <w:r w:rsidR="00713400">
        <w:t xml:space="preserve">HMDA ID codes for a given bank can vary over time, whereas our </w:t>
      </w:r>
      <w:r w:rsidR="00713400">
        <w:rPr>
          <w:i/>
          <w:iCs/>
        </w:rPr>
        <w:t xml:space="preserve">masterid </w:t>
      </w:r>
      <w:r w:rsidR="00713400">
        <w:t>is time-invariant and linked to a time-series of HMDA ID codes in the HMDAHarmonizer panel.</w:t>
      </w:r>
      <w:r w:rsidR="00D207B3">
        <w:t xml:space="preserve"> Section 3 illustrates the</w:t>
      </w:r>
      <w:r w:rsidR="00F43059">
        <w:t xml:space="preserve"> strengths of our panel, showing how a user can use HMDAHarmonizer to identify a single institution even as its HMDA ID codes change between years.</w:t>
      </w:r>
    </w:p>
    <w:p w14:paraId="1B72F3C1" w14:textId="5D3043EC" w:rsidR="002B31EA" w:rsidRDefault="00C673F5" w:rsidP="003D559D">
      <w:pPr>
        <w:pStyle w:val="ListParagraph"/>
        <w:numPr>
          <w:ilvl w:val="0"/>
          <w:numId w:val="23"/>
        </w:numPr>
      </w:pPr>
      <w:r>
        <w:t xml:space="preserve">The Avery File </w:t>
      </w:r>
      <w:r w:rsidR="000028FA">
        <w:t xml:space="preserve">is more conservative in its </w:t>
      </w:r>
      <w:r w:rsidR="002B31EA">
        <w:t>assumptions about bank identity</w:t>
      </w:r>
      <w:r>
        <w:t xml:space="preserve"> than the HMDAHarmonizer panel</w:t>
      </w:r>
      <w:r w:rsidR="002B31EA">
        <w:t>. The Avery File plainly reports information associated with each HMDA ID code, whereas we link together a series of HDMA ID codes for each bank</w:t>
      </w:r>
      <w:r w:rsidR="001C5A53">
        <w:t xml:space="preserve"> based on RSSD and LEI codes (see Sections 2 and 4). Our methodology is firmly grounded in evidence about the relationships between RSSDs, LEIs, and HMDA IDs; however, we acknowledge that linking together multiple HMDA IDs introduces the possibility for error, and raises complex questions like “how does one define an economically distinct bank?” </w:t>
      </w:r>
    </w:p>
    <w:p w14:paraId="7C20E110" w14:textId="44896A97" w:rsidR="002B31EA" w:rsidRDefault="001C5A53" w:rsidP="003D559D">
      <w:pPr>
        <w:pStyle w:val="ListParagraph"/>
        <w:numPr>
          <w:ilvl w:val="0"/>
          <w:numId w:val="23"/>
        </w:numPr>
      </w:pPr>
      <w:r>
        <w:t xml:space="preserve">The HMDAHarmonizer panel enables users to track banks across the switch from HMDA respondent IDs to LEI codes that occurred between 2017 and 2018 without any additional work. </w:t>
      </w:r>
    </w:p>
    <w:p w14:paraId="297938F6" w14:textId="65A9A7B8" w:rsidR="002E5ED0" w:rsidRPr="003D559D" w:rsidRDefault="002B31EA" w:rsidP="00A644B7">
      <w:pPr>
        <w:pStyle w:val="ListParagraph"/>
        <w:numPr>
          <w:ilvl w:val="0"/>
          <w:numId w:val="23"/>
        </w:numPr>
      </w:pPr>
      <w:r>
        <w:t>The Avery File covers a wider range of years</w:t>
      </w:r>
      <w:r w:rsidR="001C3BE3">
        <w:t xml:space="preserve"> </w:t>
      </w:r>
      <w:r>
        <w:t xml:space="preserve">and offers </w:t>
      </w:r>
      <w:r w:rsidR="001C5A53">
        <w:t>a rich set of data about each bank in each year, whereas HMDAHarmonizer only provides HMDA ID linkages.</w:t>
      </w:r>
      <w:r w:rsidR="002E5ED0">
        <w:br w:type="page"/>
      </w:r>
    </w:p>
    <w:p w14:paraId="392CFECC" w14:textId="58826A2A" w:rsidR="00ED764D" w:rsidRDefault="008506E7" w:rsidP="00A81C04">
      <w:pPr>
        <w:pStyle w:val="Heading2"/>
      </w:pPr>
      <w:r>
        <w:lastRenderedPageBreak/>
        <w:t>7</w:t>
      </w:r>
      <w:r w:rsidR="00AF4381">
        <w:t xml:space="preserve">. Step-by-step </w:t>
      </w:r>
      <w:r w:rsidR="002E5ED0">
        <w:t>Methodology</w:t>
      </w:r>
    </w:p>
    <w:p w14:paraId="23FD7DEE" w14:textId="78CC94AF" w:rsidR="00EB0138" w:rsidRPr="00EB0138" w:rsidRDefault="00EB0138" w:rsidP="00EB0138">
      <w:pPr>
        <w:rPr>
          <w:b/>
          <w:bCs/>
        </w:rPr>
      </w:pPr>
      <w:r>
        <w:rPr>
          <w:b/>
          <w:bCs/>
        </w:rPr>
        <w:t>Note – in steps when RSSD recoding is described, the part of the .do file where that recoding occurs is marked with a comment giving the number of the corresponding step in this checklist (e.g. searching “2.a.i” in the .do file will take the user to where the recoding in 2.a.i occurs)</w:t>
      </w:r>
    </w:p>
    <w:p w14:paraId="14C87DDC" w14:textId="0D005C06" w:rsidR="00ED764D" w:rsidRPr="00ED764D" w:rsidRDefault="00ED764D" w:rsidP="00ED764D">
      <w:pPr>
        <w:rPr>
          <w:u w:val="single"/>
        </w:rPr>
      </w:pPr>
      <w:r w:rsidRPr="00ED764D">
        <w:rPr>
          <w:u w:val="single"/>
        </w:rPr>
        <w:t xml:space="preserve">1. Merge together HMDA </w:t>
      </w:r>
      <w:r w:rsidR="00AA22BF">
        <w:rPr>
          <w:u w:val="single"/>
        </w:rPr>
        <w:t xml:space="preserve">lender </w:t>
      </w:r>
      <w:r w:rsidRPr="00ED764D">
        <w:rPr>
          <w:u w:val="single"/>
        </w:rPr>
        <w:t>panels, pre-201</w:t>
      </w:r>
      <w:r w:rsidR="00492ABA">
        <w:rPr>
          <w:u w:val="single"/>
        </w:rPr>
        <w:t>8</w:t>
      </w:r>
    </w:p>
    <w:p w14:paraId="6970B060" w14:textId="77777777" w:rsidR="00ED764D" w:rsidRDefault="00ED764D" w:rsidP="00ED764D">
      <w:pPr>
        <w:pStyle w:val="ListParagraph"/>
        <w:numPr>
          <w:ilvl w:val="0"/>
          <w:numId w:val="13"/>
        </w:numPr>
      </w:pPr>
      <w:r>
        <w:t>Looping merge – for each year of the HMDA lender panel datasets, do the following:</w:t>
      </w:r>
    </w:p>
    <w:p w14:paraId="232B4E95" w14:textId="5BBE569B" w:rsidR="00ED764D" w:rsidRDefault="00ED764D" w:rsidP="00ED764D">
      <w:pPr>
        <w:pStyle w:val="ListParagraph"/>
        <w:numPr>
          <w:ilvl w:val="1"/>
          <w:numId w:val="13"/>
        </w:numPr>
      </w:pPr>
      <w:r>
        <w:t xml:space="preserve">Create a </w:t>
      </w:r>
      <w:proofErr w:type="spellStart"/>
      <w:r>
        <w:t>tempfile</w:t>
      </w:r>
      <w:proofErr w:type="spellEnd"/>
      <w:r>
        <w:t xml:space="preserve"> containing observations where RSSD is missing, “0”, or non-unique - we call these “problem banks”, each year’s problem banks get appended together (long format)</w:t>
      </w:r>
    </w:p>
    <w:p w14:paraId="4F727FB2" w14:textId="77777777" w:rsidR="00ED764D" w:rsidRDefault="00ED764D" w:rsidP="00ED764D">
      <w:pPr>
        <w:pStyle w:val="ListParagraph"/>
        <w:numPr>
          <w:ilvl w:val="1"/>
          <w:numId w:val="13"/>
        </w:numPr>
      </w:pPr>
      <w:r>
        <w:t xml:space="preserve">Drop the observations in step </w:t>
      </w:r>
      <w:proofErr w:type="spellStart"/>
      <w:r>
        <w:t>i</w:t>
      </w:r>
      <w:proofErr w:type="spellEnd"/>
      <w:r>
        <w:t xml:space="preserve"> from the lender panel</w:t>
      </w:r>
    </w:p>
    <w:p w14:paraId="7699BA22" w14:textId="77777777" w:rsidR="00ED764D" w:rsidRDefault="00ED764D" w:rsidP="00ED764D">
      <w:pPr>
        <w:pStyle w:val="ListParagraph"/>
        <w:numPr>
          <w:ilvl w:val="1"/>
          <w:numId w:val="13"/>
        </w:numPr>
      </w:pPr>
      <w:r>
        <w:t>Merge together lender panels, without the problem banks, using RSSD as the merge key (merge 2011 onto 2010, merge 2012 onto 2010/2011, and so on)</w:t>
      </w:r>
    </w:p>
    <w:p w14:paraId="0286AED4" w14:textId="100B8097" w:rsidR="00ED764D" w:rsidRPr="00ED764D" w:rsidRDefault="00ED764D" w:rsidP="00ED764D">
      <w:pPr>
        <w:rPr>
          <w:i/>
          <w:iCs/>
        </w:rPr>
      </w:pPr>
      <w:r w:rsidRPr="00ED764D">
        <w:rPr>
          <w:i/>
          <w:iCs/>
        </w:rPr>
        <w:t xml:space="preserve">Now we have a </w:t>
      </w:r>
      <w:proofErr w:type="gramStart"/>
      <w:r w:rsidRPr="00ED764D">
        <w:rPr>
          <w:i/>
          <w:iCs/>
        </w:rPr>
        <w:t>wide-format</w:t>
      </w:r>
      <w:proofErr w:type="gramEnd"/>
      <w:r w:rsidRPr="00ED764D">
        <w:rPr>
          <w:i/>
          <w:iCs/>
        </w:rPr>
        <w:t xml:space="preserve"> “main panel,” with RSSD as an observation key, containing the HMDA IDs for each RSSD in each year</w:t>
      </w:r>
    </w:p>
    <w:p w14:paraId="4017A0DA" w14:textId="6C8AF31E" w:rsidR="00ED764D" w:rsidRPr="00ED764D" w:rsidRDefault="00ED764D" w:rsidP="00ED764D">
      <w:pPr>
        <w:rPr>
          <w:u w:val="single"/>
        </w:rPr>
      </w:pPr>
      <w:r w:rsidRPr="00ED764D">
        <w:rPr>
          <w:u w:val="single"/>
        </w:rPr>
        <w:t>2. Resolve “problem bank” cases where RSSD is listed as “0,” RSSD is missing, or RSSD is duplicated in a given year</w:t>
      </w:r>
    </w:p>
    <w:p w14:paraId="16D8E432" w14:textId="77777777" w:rsidR="00ED764D" w:rsidRDefault="00ED764D" w:rsidP="00ED764D">
      <w:pPr>
        <w:pStyle w:val="ListParagraph"/>
        <w:numPr>
          <w:ilvl w:val="0"/>
          <w:numId w:val="14"/>
        </w:numPr>
      </w:pPr>
      <w:r>
        <w:t>Resolve observations with duplicate RSSDs</w:t>
      </w:r>
    </w:p>
    <w:p w14:paraId="19B71D05" w14:textId="77777777" w:rsidR="00ED764D" w:rsidRDefault="00ED764D" w:rsidP="00ED764D">
      <w:pPr>
        <w:pStyle w:val="ListParagraph"/>
        <w:numPr>
          <w:ilvl w:val="1"/>
          <w:numId w:val="14"/>
        </w:numPr>
      </w:pPr>
      <w:r>
        <w:t>Recode banks that have likely been assigned the wrong RSSD on the basis of name similarity to another bank (3 RSSDs)</w:t>
      </w:r>
    </w:p>
    <w:p w14:paraId="20E10DE7" w14:textId="77777777" w:rsidR="00ED764D" w:rsidRDefault="00ED764D" w:rsidP="00ED764D">
      <w:pPr>
        <w:pStyle w:val="ListParagraph"/>
        <w:numPr>
          <w:ilvl w:val="1"/>
          <w:numId w:val="14"/>
        </w:numPr>
      </w:pPr>
      <w:r>
        <w:t>Do not recode cases where it is reasonably judged that the same RSSD reports under two HMDA IDs in a given year (4 RSSDs, no recoding)</w:t>
      </w:r>
    </w:p>
    <w:p w14:paraId="74DF1C86" w14:textId="12D97B31" w:rsidR="00ED764D" w:rsidRDefault="00ED764D" w:rsidP="00ED764D">
      <w:pPr>
        <w:pStyle w:val="ListParagraph"/>
        <w:numPr>
          <w:ilvl w:val="1"/>
          <w:numId w:val="14"/>
        </w:numPr>
      </w:pPr>
      <w:r>
        <w:t xml:space="preserve">Reshape wide to prepare for merging back onto the “main panel” later, and save </w:t>
      </w:r>
      <w:proofErr w:type="spellStart"/>
      <w:r>
        <w:t>tempfile</w:t>
      </w:r>
      <w:proofErr w:type="spellEnd"/>
    </w:p>
    <w:p w14:paraId="7B40CC95" w14:textId="77777777" w:rsidR="00ED764D" w:rsidRDefault="00ED764D" w:rsidP="00ED764D">
      <w:pPr>
        <w:pStyle w:val="ListParagraph"/>
        <w:numPr>
          <w:ilvl w:val="0"/>
          <w:numId w:val="14"/>
        </w:numPr>
      </w:pPr>
      <w:r>
        <w:t>Resolve observations with missing or “0” RSSDs using HMDA IDs - call both of these “missing” RSSDs</w:t>
      </w:r>
    </w:p>
    <w:p w14:paraId="7FF57CD7" w14:textId="77777777" w:rsidR="00ED764D" w:rsidRDefault="00ED764D" w:rsidP="00ED764D">
      <w:pPr>
        <w:pStyle w:val="ListParagraph"/>
        <w:numPr>
          <w:ilvl w:val="1"/>
          <w:numId w:val="14"/>
        </w:numPr>
      </w:pPr>
      <w:r>
        <w:t>Check HMDA IDs are stable for these banks</w:t>
      </w:r>
    </w:p>
    <w:p w14:paraId="07C3491B" w14:textId="77777777" w:rsidR="00ED764D" w:rsidRDefault="00ED764D" w:rsidP="00ED764D">
      <w:pPr>
        <w:pStyle w:val="ListParagraph"/>
        <w:numPr>
          <w:ilvl w:val="2"/>
          <w:numId w:val="14"/>
        </w:numPr>
      </w:pPr>
      <w:r>
        <w:t>With the data in long format, count the number of names associated with a HMDA ID</w:t>
      </w:r>
    </w:p>
    <w:p w14:paraId="69D8542B" w14:textId="77777777" w:rsidR="00ED764D" w:rsidRDefault="00ED764D" w:rsidP="00ED764D">
      <w:pPr>
        <w:pStyle w:val="ListParagraph"/>
        <w:numPr>
          <w:ilvl w:val="2"/>
          <w:numId w:val="14"/>
        </w:numPr>
      </w:pPr>
      <w:r>
        <w:t>For HMDA IDs that match to more than one name, confirm these are just cosmetic name changes (e.g. changes in punctuation, or changes in name documented on the bank website)</w:t>
      </w:r>
    </w:p>
    <w:p w14:paraId="2B21DAC7" w14:textId="77777777" w:rsidR="00ED764D" w:rsidRDefault="00ED764D" w:rsidP="00ED764D">
      <w:pPr>
        <w:pStyle w:val="ListParagraph"/>
        <w:numPr>
          <w:ilvl w:val="2"/>
          <w:numId w:val="14"/>
        </w:numPr>
      </w:pPr>
      <w:r>
        <w:t>Confirm no bank names match to more than one HMDA ID</w:t>
      </w:r>
    </w:p>
    <w:p w14:paraId="4CD2C003" w14:textId="77777777" w:rsidR="00ED764D" w:rsidRDefault="00ED764D" w:rsidP="00C11440">
      <w:pPr>
        <w:pStyle w:val="ListParagraph"/>
        <w:numPr>
          <w:ilvl w:val="1"/>
          <w:numId w:val="14"/>
        </w:numPr>
      </w:pPr>
      <w:r>
        <w:t>Match missing-RSSD observations to non-missing RSSD observations from the main panel</w:t>
      </w:r>
    </w:p>
    <w:p w14:paraId="4C1D0403" w14:textId="77777777" w:rsidR="00ED764D" w:rsidRDefault="00ED764D" w:rsidP="00C11440">
      <w:pPr>
        <w:pStyle w:val="ListParagraph"/>
        <w:numPr>
          <w:ilvl w:val="2"/>
          <w:numId w:val="14"/>
        </w:numPr>
      </w:pPr>
      <w:r>
        <w:t>Reshape the main panel to long-format and append onto missing RSSD observations</w:t>
      </w:r>
    </w:p>
    <w:p w14:paraId="102FC787" w14:textId="77777777" w:rsidR="00ED764D" w:rsidRDefault="00ED764D" w:rsidP="00C11440">
      <w:pPr>
        <w:pStyle w:val="ListParagraph"/>
        <w:numPr>
          <w:ilvl w:val="2"/>
          <w:numId w:val="14"/>
        </w:numPr>
      </w:pPr>
      <w:r>
        <w:t>Sort by HMDA ID and year, keep only HMDA IDs that have at least one missing RSSD observation and one non-missing RSSD observation</w:t>
      </w:r>
    </w:p>
    <w:p w14:paraId="140630C1" w14:textId="77777777" w:rsidR="00ED764D" w:rsidRDefault="00ED764D" w:rsidP="00C11440">
      <w:pPr>
        <w:pStyle w:val="ListParagraph"/>
        <w:numPr>
          <w:ilvl w:val="2"/>
          <w:numId w:val="14"/>
        </w:numPr>
      </w:pPr>
      <w:r>
        <w:t>For these banks, we now have missing-RSSD observations matched to non-missing-RSSD observations of those same banks from other years, using common HMDA IDs</w:t>
      </w:r>
    </w:p>
    <w:p w14:paraId="4C89241E" w14:textId="77777777" w:rsidR="00ED764D" w:rsidRDefault="00ED764D" w:rsidP="00C11440">
      <w:pPr>
        <w:pStyle w:val="ListParagraph"/>
        <w:numPr>
          <w:ilvl w:val="2"/>
          <w:numId w:val="14"/>
        </w:numPr>
      </w:pPr>
      <w:r>
        <w:t>Confirm each HMDA ID matches to only one non-missing RSSD</w:t>
      </w:r>
    </w:p>
    <w:p w14:paraId="443B8218" w14:textId="77777777" w:rsidR="00ED764D" w:rsidRDefault="00ED764D" w:rsidP="00C11440">
      <w:pPr>
        <w:pStyle w:val="ListParagraph"/>
        <w:numPr>
          <w:ilvl w:val="2"/>
          <w:numId w:val="14"/>
        </w:numPr>
      </w:pPr>
      <w:r>
        <w:t>Recode cases where HMDA ID matches to more than one non-missing RSSD (1 RSSD)</w:t>
      </w:r>
    </w:p>
    <w:p w14:paraId="39FA9B7A" w14:textId="77777777" w:rsidR="00ED764D" w:rsidRDefault="00ED764D" w:rsidP="00C11440">
      <w:pPr>
        <w:pStyle w:val="ListParagraph"/>
        <w:numPr>
          <w:ilvl w:val="2"/>
          <w:numId w:val="14"/>
        </w:numPr>
      </w:pPr>
      <w:r>
        <w:t>Reshape wide and perform an update merge of these banks onto the main panel</w:t>
      </w:r>
    </w:p>
    <w:p w14:paraId="5E2B591B" w14:textId="77777777" w:rsidR="00ED764D" w:rsidRDefault="00ED764D" w:rsidP="00C11440">
      <w:pPr>
        <w:pStyle w:val="ListParagraph"/>
        <w:numPr>
          <w:ilvl w:val="2"/>
          <w:numId w:val="14"/>
        </w:numPr>
      </w:pPr>
      <w:r>
        <w:t>Set aside another bank that seems to legitimately report under 2 RSSDs in a given year (1 RSSD, no recoding)</w:t>
      </w:r>
    </w:p>
    <w:p w14:paraId="40064D15" w14:textId="523C318E" w:rsidR="00ED764D" w:rsidRDefault="00ED764D" w:rsidP="00C11440">
      <w:pPr>
        <w:pStyle w:val="ListParagraph"/>
        <w:numPr>
          <w:ilvl w:val="2"/>
          <w:numId w:val="14"/>
        </w:numPr>
      </w:pPr>
      <w:r>
        <w:lastRenderedPageBreak/>
        <w:t>Recode HMDA ID in 2010 for two banks with an identical name that</w:t>
      </w:r>
      <w:r w:rsidR="009C794F">
        <w:t xml:space="preserve"> we </w:t>
      </w:r>
      <w:r>
        <w:t>believe are assigned the wrong HMDA IDs (2 RSSDs)</w:t>
      </w:r>
    </w:p>
    <w:p w14:paraId="4CC7E429" w14:textId="167FACCB" w:rsidR="00ED764D" w:rsidRPr="00FE045E" w:rsidRDefault="00ED764D" w:rsidP="00FE045E">
      <w:pPr>
        <w:rPr>
          <w:i/>
          <w:iCs/>
        </w:rPr>
      </w:pPr>
      <w:r w:rsidRPr="00FE045E">
        <w:rPr>
          <w:i/>
          <w:iCs/>
        </w:rPr>
        <w:t>Now</w:t>
      </w:r>
      <w:r w:rsidR="009C794F">
        <w:rPr>
          <w:i/>
          <w:iCs/>
        </w:rPr>
        <w:t xml:space="preserve"> we </w:t>
      </w:r>
      <w:r w:rsidRPr="00FE045E">
        <w:rPr>
          <w:i/>
          <w:iCs/>
        </w:rPr>
        <w:t>have updated the main panel of RSSD-identified banks with HMDA IDs that were initially missing in certain years</w:t>
      </w:r>
    </w:p>
    <w:p w14:paraId="2B88E851" w14:textId="77777777" w:rsidR="00ED764D" w:rsidRDefault="00ED764D" w:rsidP="00ED764D">
      <w:pPr>
        <w:pStyle w:val="ListParagraph"/>
        <w:numPr>
          <w:ilvl w:val="0"/>
          <w:numId w:val="14"/>
        </w:numPr>
      </w:pPr>
      <w:r>
        <w:t>Of the missing RSSD observations that did not match to an RSSD in step 2b, attempt to find RSSD information in the Avery File</w:t>
      </w:r>
    </w:p>
    <w:p w14:paraId="3E4522B9" w14:textId="77777777" w:rsidR="00ED764D" w:rsidRDefault="00ED764D" w:rsidP="00C11440">
      <w:pPr>
        <w:pStyle w:val="ListParagraph"/>
        <w:numPr>
          <w:ilvl w:val="1"/>
          <w:numId w:val="14"/>
        </w:numPr>
      </w:pPr>
      <w:r>
        <w:t>Reload the list of missing RSSD observations, drop the observations that matched to an RSSD in the previous step</w:t>
      </w:r>
    </w:p>
    <w:p w14:paraId="7D51EEFE" w14:textId="77777777" w:rsidR="00ED764D" w:rsidRDefault="00ED764D" w:rsidP="00C11440">
      <w:pPr>
        <w:pStyle w:val="ListParagraph"/>
        <w:numPr>
          <w:ilvl w:val="1"/>
          <w:numId w:val="14"/>
        </w:numPr>
      </w:pPr>
      <w:r>
        <w:t xml:space="preserve">Using HMDA ID as a key, merge on </w:t>
      </w:r>
      <w:proofErr w:type="gramStart"/>
      <w:r>
        <w:t>RSSD[</w:t>
      </w:r>
      <w:proofErr w:type="gramEnd"/>
      <w:r>
        <w:t>year] variables from the Avery file</w:t>
      </w:r>
    </w:p>
    <w:p w14:paraId="02444875" w14:textId="5C855E73" w:rsidR="00ED764D" w:rsidRDefault="00ED764D" w:rsidP="002A6CFB">
      <w:pPr>
        <w:pStyle w:val="ListParagraph"/>
        <w:numPr>
          <w:ilvl w:val="2"/>
          <w:numId w:val="14"/>
        </w:numPr>
      </w:pPr>
      <w:r>
        <w:t xml:space="preserve">We get two pairs of duplicated RSSD codes in 2010 - determine correct </w:t>
      </w:r>
      <w:proofErr w:type="spellStart"/>
      <w:r>
        <w:t>recodings</w:t>
      </w:r>
      <w:proofErr w:type="spellEnd"/>
      <w:r>
        <w:t xml:space="preserve"> to preserve unique RSSDs. Note that this is not recoding HMDA lender panel data, but rather correcting the results of the merge with the Avery file</w:t>
      </w:r>
    </w:p>
    <w:p w14:paraId="109C621C" w14:textId="77777777" w:rsidR="00ED764D" w:rsidRDefault="00ED764D" w:rsidP="00C11440">
      <w:pPr>
        <w:pStyle w:val="ListParagraph"/>
        <w:numPr>
          <w:ilvl w:val="1"/>
          <w:numId w:val="14"/>
        </w:numPr>
      </w:pPr>
      <w:r>
        <w:t>Using HMDA ID, match these banks to their names in the HMDA lender panels to double-check this method of matching banks to RSSDs is valid</w:t>
      </w:r>
    </w:p>
    <w:p w14:paraId="5A6C8917" w14:textId="77777777" w:rsidR="00ED764D" w:rsidRDefault="00ED764D" w:rsidP="002A6CFB">
      <w:pPr>
        <w:pStyle w:val="ListParagraph"/>
        <w:numPr>
          <w:ilvl w:val="2"/>
          <w:numId w:val="14"/>
        </w:numPr>
      </w:pPr>
      <w:r>
        <w:t>Recode the RSSD for one bank (1 RSSD)</w:t>
      </w:r>
    </w:p>
    <w:p w14:paraId="10D41BB0" w14:textId="77777777" w:rsidR="00ED764D" w:rsidRDefault="00ED764D" w:rsidP="00C11440">
      <w:pPr>
        <w:pStyle w:val="ListParagraph"/>
        <w:numPr>
          <w:ilvl w:val="1"/>
          <w:numId w:val="14"/>
        </w:numPr>
      </w:pPr>
      <w:r>
        <w:t>Perform an update merge of these banks onto the main panel</w:t>
      </w:r>
    </w:p>
    <w:p w14:paraId="3436EABB" w14:textId="1FE17366" w:rsidR="00ED764D" w:rsidRPr="00C11440" w:rsidRDefault="00ED764D" w:rsidP="00C11440">
      <w:pPr>
        <w:rPr>
          <w:i/>
          <w:iCs/>
        </w:rPr>
      </w:pPr>
      <w:r w:rsidRPr="00C11440">
        <w:rPr>
          <w:i/>
          <w:iCs/>
        </w:rPr>
        <w:t>Now</w:t>
      </w:r>
      <w:r w:rsidR="009C794F">
        <w:rPr>
          <w:i/>
          <w:iCs/>
        </w:rPr>
        <w:t xml:space="preserve"> we </w:t>
      </w:r>
      <w:r w:rsidRPr="00C11440">
        <w:rPr>
          <w:i/>
          <w:iCs/>
        </w:rPr>
        <w:t>have once again updated the main panel of RSSD-identified banks with HMDA IDs that were initially missing in certain years</w:t>
      </w:r>
    </w:p>
    <w:p w14:paraId="39D7DFD3" w14:textId="77777777" w:rsidR="00ED764D" w:rsidRDefault="00ED764D" w:rsidP="00ED764D">
      <w:pPr>
        <w:pStyle w:val="ListParagraph"/>
        <w:numPr>
          <w:ilvl w:val="0"/>
          <w:numId w:val="14"/>
        </w:numPr>
      </w:pPr>
      <w:r>
        <w:t>Of the banks that still have not matched onto RSSDs, we assume these banks truly have no RSSD. Generate an ad hoc “metaid” variable and merge these onto the main panel</w:t>
      </w:r>
    </w:p>
    <w:p w14:paraId="29B27DF7" w14:textId="77777777" w:rsidR="00ED764D" w:rsidRDefault="00ED764D" w:rsidP="002A6CFB">
      <w:pPr>
        <w:pStyle w:val="ListParagraph"/>
        <w:numPr>
          <w:ilvl w:val="1"/>
          <w:numId w:val="14"/>
        </w:numPr>
      </w:pPr>
      <w:r>
        <w:t>Reload the list of missing RSSD observations, drop the observations that matched to an RSSD in the previous steps</w:t>
      </w:r>
    </w:p>
    <w:p w14:paraId="3F973E2E" w14:textId="77777777" w:rsidR="00ED764D" w:rsidRDefault="00ED764D" w:rsidP="002A6CFB">
      <w:pPr>
        <w:pStyle w:val="ListParagraph"/>
        <w:numPr>
          <w:ilvl w:val="1"/>
          <w:numId w:val="14"/>
        </w:numPr>
      </w:pPr>
      <w:r>
        <w:t>Confirm that the remaining HMDA IDs correspond to only one bank name, or that multiple names signify only cosmetic name changes (e.g. changes in punctuation, or changes in name documented on the bank website)</w:t>
      </w:r>
    </w:p>
    <w:p w14:paraId="28392F32" w14:textId="77777777" w:rsidR="00ED764D" w:rsidRDefault="00ED764D" w:rsidP="002A6CFB">
      <w:pPr>
        <w:pStyle w:val="ListParagraph"/>
        <w:numPr>
          <w:ilvl w:val="1"/>
          <w:numId w:val="14"/>
        </w:numPr>
      </w:pPr>
      <w:r>
        <w:t>Sort banks by HMDA ID, and generate a variable called “metaid” that equals the largest row number for each HMDA ID, plus the letter “A” in front (e.g. “A93” - the letter “A” distinguishes banks with this ad hoc ID from banks whose IDs are sourced elsewhere)</w:t>
      </w:r>
    </w:p>
    <w:p w14:paraId="34D46BC1" w14:textId="77777777" w:rsidR="00ED764D" w:rsidRDefault="00ED764D" w:rsidP="002A6CFB">
      <w:pPr>
        <w:pStyle w:val="ListParagraph"/>
        <w:numPr>
          <w:ilvl w:val="1"/>
          <w:numId w:val="14"/>
        </w:numPr>
      </w:pPr>
      <w:r>
        <w:t>Reshape to wide format, and append banks to the main panel (do not merge - recall the assumption that these banks do not match any banks identified with an RSSD)</w:t>
      </w:r>
    </w:p>
    <w:p w14:paraId="543695BE" w14:textId="6F1FD6A4" w:rsidR="00ED764D" w:rsidRPr="002A6CFB" w:rsidRDefault="00ED764D" w:rsidP="002A6CFB">
      <w:pPr>
        <w:rPr>
          <w:i/>
          <w:iCs/>
        </w:rPr>
      </w:pPr>
      <w:r w:rsidRPr="002A6CFB">
        <w:rPr>
          <w:i/>
          <w:iCs/>
        </w:rPr>
        <w:t>Now</w:t>
      </w:r>
      <w:r w:rsidR="00BD347D">
        <w:rPr>
          <w:i/>
          <w:iCs/>
        </w:rPr>
        <w:t xml:space="preserve"> </w:t>
      </w:r>
      <w:r w:rsidRPr="002A6CFB">
        <w:rPr>
          <w:i/>
          <w:iCs/>
        </w:rPr>
        <w:t>all “problem bank” observations are either in the main panel, or have been processed and set aside to be merged on in the next step</w:t>
      </w:r>
    </w:p>
    <w:p w14:paraId="4D1B7091" w14:textId="0C70AE7A" w:rsidR="00ED764D" w:rsidRDefault="00ED764D" w:rsidP="00ED764D">
      <w:pPr>
        <w:pStyle w:val="ListParagraph"/>
        <w:numPr>
          <w:ilvl w:val="0"/>
          <w:numId w:val="14"/>
        </w:numPr>
      </w:pPr>
      <w:r>
        <w:t>Clean-up for pre-201</w:t>
      </w:r>
      <w:r w:rsidR="00816C32">
        <w:t>8</w:t>
      </w:r>
      <w:r>
        <w:t xml:space="preserve"> banks</w:t>
      </w:r>
    </w:p>
    <w:p w14:paraId="30BA3CA6" w14:textId="77777777" w:rsidR="00ED764D" w:rsidRDefault="00ED764D" w:rsidP="00C94061">
      <w:pPr>
        <w:pStyle w:val="ListParagraph"/>
        <w:numPr>
          <w:ilvl w:val="1"/>
          <w:numId w:val="14"/>
        </w:numPr>
      </w:pPr>
      <w:r>
        <w:t>Generate a variable called “masterid,” which takes the value of either the RSSD for a row or the metaid for a row (no row has both), so that we have one variable with the unique identifier for all banks</w:t>
      </w:r>
    </w:p>
    <w:p w14:paraId="73B57B34" w14:textId="77777777" w:rsidR="00ED764D" w:rsidRDefault="00ED764D" w:rsidP="00C94061">
      <w:pPr>
        <w:pStyle w:val="ListParagraph"/>
        <w:numPr>
          <w:ilvl w:val="1"/>
          <w:numId w:val="14"/>
        </w:numPr>
      </w:pPr>
      <w:r>
        <w:t>Merge on the 4 duplicate RSSD banks from step 2a, plus the additional duplicate RSSD bank from step 2bii7</w:t>
      </w:r>
    </w:p>
    <w:p w14:paraId="16944FCB" w14:textId="4FBB68F6" w:rsidR="00ED764D" w:rsidRDefault="00ED764D" w:rsidP="00C94061">
      <w:pPr>
        <w:rPr>
          <w:i/>
          <w:iCs/>
        </w:rPr>
      </w:pPr>
      <w:r w:rsidRPr="00C94061">
        <w:rPr>
          <w:i/>
          <w:iCs/>
        </w:rPr>
        <w:t>Now all HMDA IDs contained in the 2010-2017 lender panels have been arranged in a crosswalk containing stable identifiers over time</w:t>
      </w:r>
    </w:p>
    <w:p w14:paraId="5D35A3AE" w14:textId="5A8C58CA" w:rsidR="0094202E" w:rsidRPr="0094202E" w:rsidRDefault="0094202E" w:rsidP="0094202E">
      <w:pPr>
        <w:rPr>
          <w:u w:val="single"/>
        </w:rPr>
      </w:pPr>
      <w:r w:rsidRPr="0094202E">
        <w:rPr>
          <w:u w:val="single"/>
        </w:rPr>
        <w:lastRenderedPageBreak/>
        <w:t xml:space="preserve">3. Merge on </w:t>
      </w:r>
      <w:r w:rsidR="00CA68E9">
        <w:rPr>
          <w:u w:val="single"/>
        </w:rPr>
        <w:t>post-2018</w:t>
      </w:r>
      <w:r w:rsidRPr="0094202E">
        <w:rPr>
          <w:u w:val="single"/>
        </w:rPr>
        <w:t xml:space="preserve"> data</w:t>
      </w:r>
    </w:p>
    <w:p w14:paraId="7D691E8A" w14:textId="40C45D57" w:rsidR="0094202E" w:rsidRDefault="0094202E" w:rsidP="0094202E">
      <w:pPr>
        <w:pStyle w:val="ListParagraph"/>
        <w:numPr>
          <w:ilvl w:val="0"/>
          <w:numId w:val="15"/>
        </w:numPr>
      </w:pPr>
      <w:r>
        <w:t xml:space="preserve">Merge </w:t>
      </w:r>
      <w:r w:rsidR="00CA68E9">
        <w:t>post-2018</w:t>
      </w:r>
      <w:r>
        <w:t xml:space="preserve"> lender panels together</w:t>
      </w:r>
    </w:p>
    <w:p w14:paraId="44C580B4" w14:textId="77777777" w:rsidR="0094202E" w:rsidRDefault="0094202E" w:rsidP="00CD1E33">
      <w:pPr>
        <w:pStyle w:val="ListParagraph"/>
        <w:numPr>
          <w:ilvl w:val="1"/>
          <w:numId w:val="15"/>
        </w:numPr>
      </w:pPr>
      <w:r>
        <w:t>Append the 2018-2021 lender panels together (data in long format)</w:t>
      </w:r>
    </w:p>
    <w:p w14:paraId="67E75ADF" w14:textId="77777777" w:rsidR="0094202E" w:rsidRDefault="0094202E" w:rsidP="00CD1E33">
      <w:pPr>
        <w:pStyle w:val="ListParagraph"/>
        <w:numPr>
          <w:ilvl w:val="1"/>
          <w:numId w:val="15"/>
        </w:numPr>
      </w:pPr>
      <w:r>
        <w:t xml:space="preserve">Identify cases where more than one RSSD corresponds to an LEI, and save a </w:t>
      </w:r>
      <w:proofErr w:type="spellStart"/>
      <w:r>
        <w:t>tempfile</w:t>
      </w:r>
      <w:proofErr w:type="spellEnd"/>
      <w:r>
        <w:t xml:space="preserve"> of these observations </w:t>
      </w:r>
    </w:p>
    <w:p w14:paraId="319602EA" w14:textId="77777777" w:rsidR="0094202E" w:rsidRDefault="0094202E" w:rsidP="00CD1E33">
      <w:pPr>
        <w:pStyle w:val="ListParagraph"/>
        <w:numPr>
          <w:ilvl w:val="1"/>
          <w:numId w:val="15"/>
        </w:numPr>
      </w:pPr>
      <w:r>
        <w:t>Drop multi-RSSD LEIs from the dataset, and reshape wide</w:t>
      </w:r>
    </w:p>
    <w:p w14:paraId="62FAA60B" w14:textId="77777777" w:rsidR="0094202E" w:rsidRDefault="0094202E" w:rsidP="00CD1E33">
      <w:pPr>
        <w:pStyle w:val="ListParagraph"/>
        <w:numPr>
          <w:ilvl w:val="1"/>
          <w:numId w:val="15"/>
        </w:numPr>
      </w:pPr>
      <w:r>
        <w:t xml:space="preserve">Save a </w:t>
      </w:r>
      <w:proofErr w:type="spellStart"/>
      <w:r>
        <w:t>tempfile</w:t>
      </w:r>
      <w:proofErr w:type="spellEnd"/>
      <w:r>
        <w:t xml:space="preserve"> of missing RSSD observations (RSSD == -1)</w:t>
      </w:r>
    </w:p>
    <w:p w14:paraId="44C0E86F" w14:textId="7EE85BC9" w:rsidR="0094202E" w:rsidRPr="00CD1E33" w:rsidRDefault="0094202E" w:rsidP="00CD1E33">
      <w:pPr>
        <w:rPr>
          <w:i/>
          <w:iCs/>
        </w:rPr>
      </w:pPr>
      <w:r w:rsidRPr="00CD1E33">
        <w:rPr>
          <w:i/>
          <w:iCs/>
        </w:rPr>
        <w:t xml:space="preserve">Now we have a wide-format </w:t>
      </w:r>
      <w:r w:rsidR="00CA68E9">
        <w:rPr>
          <w:i/>
          <w:iCs/>
        </w:rPr>
        <w:t>post-2018</w:t>
      </w:r>
      <w:r w:rsidRPr="00CD1E33">
        <w:rPr>
          <w:i/>
          <w:iCs/>
        </w:rPr>
        <w:t xml:space="preserve"> “main panel,” with RSSD as an observation key, containing LEIs that identify observations in HMDA for each RSSD in each year</w:t>
      </w:r>
    </w:p>
    <w:p w14:paraId="37A1CE81" w14:textId="77777777" w:rsidR="0094202E" w:rsidRDefault="0094202E" w:rsidP="0094202E">
      <w:pPr>
        <w:pStyle w:val="ListParagraph"/>
        <w:numPr>
          <w:ilvl w:val="0"/>
          <w:numId w:val="15"/>
        </w:numPr>
      </w:pPr>
      <w:r>
        <w:t>Identify missing-RSSD banks using the NIC dataset</w:t>
      </w:r>
    </w:p>
    <w:p w14:paraId="557BFF15" w14:textId="77777777" w:rsidR="0094202E" w:rsidRDefault="0094202E" w:rsidP="00CD1E33">
      <w:pPr>
        <w:pStyle w:val="ListParagraph"/>
        <w:numPr>
          <w:ilvl w:val="1"/>
          <w:numId w:val="15"/>
        </w:numPr>
      </w:pPr>
      <w:r>
        <w:t>Append together “Attributes - Active” and “Attributes - Closed” datasets from the NIC</w:t>
      </w:r>
    </w:p>
    <w:p w14:paraId="10F5A8C4" w14:textId="77777777" w:rsidR="0094202E" w:rsidRDefault="0094202E" w:rsidP="00CD1E33">
      <w:pPr>
        <w:pStyle w:val="ListParagraph"/>
        <w:numPr>
          <w:ilvl w:val="1"/>
          <w:numId w:val="15"/>
        </w:numPr>
      </w:pPr>
      <w:r>
        <w:t>Using LEI as a merge key, merge the NIC datasets onto the missing-RSSD banks</w:t>
      </w:r>
    </w:p>
    <w:p w14:paraId="3B581C67" w14:textId="7220D33F" w:rsidR="0094202E" w:rsidRDefault="0094202E" w:rsidP="00CD1E33">
      <w:pPr>
        <w:pStyle w:val="ListParagraph"/>
        <w:numPr>
          <w:ilvl w:val="1"/>
          <w:numId w:val="15"/>
        </w:numPr>
      </w:pPr>
      <w:r>
        <w:t xml:space="preserve">Keep the banks that match to RSSDs, and perform an update merge of onto the main </w:t>
      </w:r>
      <w:r w:rsidR="00CA68E9">
        <w:t>post-2018</w:t>
      </w:r>
      <w:r>
        <w:t xml:space="preserve"> panel (using LEI as a merge key)</w:t>
      </w:r>
    </w:p>
    <w:p w14:paraId="3E4673E9" w14:textId="66585F24" w:rsidR="0094202E" w:rsidRPr="00CD1E33" w:rsidRDefault="0094202E" w:rsidP="00CD1E33">
      <w:pPr>
        <w:rPr>
          <w:i/>
          <w:iCs/>
        </w:rPr>
      </w:pPr>
      <w:r w:rsidRPr="00CD1E33">
        <w:rPr>
          <w:i/>
          <w:iCs/>
        </w:rPr>
        <w:t>Now</w:t>
      </w:r>
      <w:r w:rsidR="009C794F">
        <w:rPr>
          <w:i/>
          <w:iCs/>
        </w:rPr>
        <w:t xml:space="preserve"> we </w:t>
      </w:r>
      <w:r w:rsidRPr="00CD1E33">
        <w:rPr>
          <w:i/>
          <w:iCs/>
        </w:rPr>
        <w:t xml:space="preserve">have updated the main panel of </w:t>
      </w:r>
      <w:r w:rsidR="00CA68E9">
        <w:rPr>
          <w:i/>
          <w:iCs/>
        </w:rPr>
        <w:t>post-2018</w:t>
      </w:r>
      <w:r w:rsidRPr="00CD1E33">
        <w:rPr>
          <w:i/>
          <w:iCs/>
        </w:rPr>
        <w:t xml:space="preserve"> banks with RSSDs that some LEI codes were originally missing</w:t>
      </w:r>
    </w:p>
    <w:p w14:paraId="2FD978FA" w14:textId="77777777" w:rsidR="0094202E" w:rsidRDefault="0094202E" w:rsidP="0094202E">
      <w:pPr>
        <w:pStyle w:val="ListParagraph"/>
        <w:numPr>
          <w:ilvl w:val="0"/>
          <w:numId w:val="15"/>
        </w:numPr>
      </w:pPr>
      <w:r>
        <w:t>Identify missing-RSSD banks using the Avery file</w:t>
      </w:r>
    </w:p>
    <w:p w14:paraId="4502E5AA" w14:textId="77777777" w:rsidR="0094202E" w:rsidRDefault="0094202E" w:rsidP="00551058">
      <w:pPr>
        <w:pStyle w:val="ListParagraph"/>
        <w:numPr>
          <w:ilvl w:val="1"/>
          <w:numId w:val="15"/>
        </w:numPr>
      </w:pPr>
      <w:r>
        <w:t>Reload the list of missing-RSSD banks, drop the observations that matched to an RSSD in the previous step</w:t>
      </w:r>
    </w:p>
    <w:p w14:paraId="1B31723E" w14:textId="77777777" w:rsidR="0094202E" w:rsidRDefault="0094202E" w:rsidP="00551058">
      <w:pPr>
        <w:pStyle w:val="ListParagraph"/>
        <w:numPr>
          <w:ilvl w:val="1"/>
          <w:numId w:val="15"/>
        </w:numPr>
      </w:pPr>
      <w:r>
        <w:t>Using LEI as a key, merge together 2018 and 2019 Avery files, and merge these onto the missing-RSSD banks</w:t>
      </w:r>
    </w:p>
    <w:p w14:paraId="52F872F0" w14:textId="3355DED6" w:rsidR="0094202E" w:rsidRDefault="0094202E" w:rsidP="00551058">
      <w:pPr>
        <w:pStyle w:val="ListParagraph"/>
        <w:numPr>
          <w:ilvl w:val="1"/>
          <w:numId w:val="15"/>
        </w:numPr>
      </w:pPr>
      <w:r>
        <w:t xml:space="preserve">Keep the banks that match to RSSDs, and perform an update merge of onto the main </w:t>
      </w:r>
      <w:r w:rsidR="00CA68E9">
        <w:t>post-2018</w:t>
      </w:r>
      <w:r>
        <w:t xml:space="preserve"> panel (using LEI as a merge key)</w:t>
      </w:r>
    </w:p>
    <w:p w14:paraId="205E46CB" w14:textId="22675094" w:rsidR="0094202E" w:rsidRPr="00551058" w:rsidRDefault="0094202E" w:rsidP="00551058">
      <w:pPr>
        <w:rPr>
          <w:i/>
          <w:iCs/>
        </w:rPr>
      </w:pPr>
      <w:r w:rsidRPr="00551058">
        <w:rPr>
          <w:i/>
          <w:iCs/>
        </w:rPr>
        <w:t>Now</w:t>
      </w:r>
      <w:r w:rsidR="009C794F">
        <w:rPr>
          <w:i/>
          <w:iCs/>
        </w:rPr>
        <w:t xml:space="preserve"> we </w:t>
      </w:r>
      <w:r w:rsidRPr="00551058">
        <w:rPr>
          <w:i/>
          <w:iCs/>
        </w:rPr>
        <w:t xml:space="preserve">have again updated the main panel of </w:t>
      </w:r>
      <w:r w:rsidR="00CA68E9">
        <w:rPr>
          <w:i/>
          <w:iCs/>
        </w:rPr>
        <w:t>post-2018</w:t>
      </w:r>
      <w:r w:rsidRPr="00551058">
        <w:rPr>
          <w:i/>
          <w:iCs/>
        </w:rPr>
        <w:t xml:space="preserve"> banks with RSSDs that some LEI codes were originally missing</w:t>
      </w:r>
    </w:p>
    <w:p w14:paraId="5BCE98E9" w14:textId="270F88E9" w:rsidR="0094202E" w:rsidRDefault="0094202E" w:rsidP="0094202E">
      <w:pPr>
        <w:pStyle w:val="ListParagraph"/>
        <w:numPr>
          <w:ilvl w:val="0"/>
          <w:numId w:val="15"/>
        </w:numPr>
      </w:pPr>
      <w:r>
        <w:t xml:space="preserve">Match missing-RSSD banks to </w:t>
      </w:r>
      <w:r w:rsidR="00CA68E9">
        <w:t>pre-2018</w:t>
      </w:r>
      <w:r>
        <w:t xml:space="preserve"> banks by HMDA ID</w:t>
      </w:r>
    </w:p>
    <w:p w14:paraId="1FCD0135" w14:textId="77777777" w:rsidR="0094202E" w:rsidRDefault="0094202E" w:rsidP="00CB0443">
      <w:pPr>
        <w:pStyle w:val="ListParagraph"/>
        <w:numPr>
          <w:ilvl w:val="1"/>
          <w:numId w:val="15"/>
        </w:numPr>
      </w:pPr>
      <w:r>
        <w:t>Reload the list of missing-RSSD banks, drop the observations that matched to RSSDs in the previous steps</w:t>
      </w:r>
    </w:p>
    <w:p w14:paraId="16B40A93" w14:textId="34F61490" w:rsidR="0094202E" w:rsidRDefault="0094202E" w:rsidP="00CB0443">
      <w:pPr>
        <w:pStyle w:val="ListParagraph"/>
        <w:numPr>
          <w:ilvl w:val="1"/>
          <w:numId w:val="15"/>
        </w:numPr>
      </w:pPr>
      <w:r>
        <w:t xml:space="preserve">Merge the list of missing-RSSD banks back onto the </w:t>
      </w:r>
      <w:r w:rsidR="00CA68E9">
        <w:t>post-2018</w:t>
      </w:r>
      <w:r>
        <w:t xml:space="preserve"> lender panels, which contain information on </w:t>
      </w:r>
      <w:r w:rsidR="00CA68E9">
        <w:t>pre-2018</w:t>
      </w:r>
      <w:r>
        <w:t xml:space="preserve"> HMDA IDs. Our goal is to use that information to link </w:t>
      </w:r>
      <w:r w:rsidR="00CA68E9">
        <w:t>post-2018</w:t>
      </w:r>
      <w:r>
        <w:t xml:space="preserve"> banks back to </w:t>
      </w:r>
      <w:r w:rsidR="00CA68E9">
        <w:t>pre-2018</w:t>
      </w:r>
      <w:r>
        <w:t xml:space="preserve"> counterparts.</w:t>
      </w:r>
    </w:p>
    <w:p w14:paraId="14066559" w14:textId="1E3B9EDA" w:rsidR="0094202E" w:rsidRDefault="0094202E" w:rsidP="00531502">
      <w:pPr>
        <w:pStyle w:val="ListParagraph"/>
        <w:numPr>
          <w:ilvl w:val="2"/>
          <w:numId w:val="15"/>
        </w:numPr>
      </w:pPr>
      <w:r>
        <w:t>In the script,</w:t>
      </w:r>
      <w:r w:rsidR="009C794F">
        <w:t xml:space="preserve"> we </w:t>
      </w:r>
      <w:r>
        <w:t xml:space="preserve">also include a commented-out block of code demonstrating that we gain no additional matches by using the official HMDA document, “ARID2017 to LEI Reference Table,” which can be found here: https://ffiec.cfpb.gov/documentation/2022/identifiers-faq/. </w:t>
      </w:r>
    </w:p>
    <w:p w14:paraId="546AC6CC" w14:textId="317C1A2B" w:rsidR="0094202E" w:rsidRDefault="0094202E" w:rsidP="00531502">
      <w:pPr>
        <w:pStyle w:val="ListParagraph"/>
        <w:numPr>
          <w:ilvl w:val="2"/>
          <w:numId w:val="15"/>
        </w:numPr>
      </w:pPr>
      <w:r>
        <w:t xml:space="preserve">I also demonstrate, lower down, that we gain no additional matches by looking for </w:t>
      </w:r>
      <w:r w:rsidR="00CA68E9">
        <w:t>pre-2018</w:t>
      </w:r>
      <w:r>
        <w:t xml:space="preserve"> HMDA IDs in the Avery file.</w:t>
      </w:r>
    </w:p>
    <w:p w14:paraId="1F59542E" w14:textId="2CE2B2C7" w:rsidR="0094202E" w:rsidRDefault="0094202E" w:rsidP="00CB0443">
      <w:pPr>
        <w:pStyle w:val="ListParagraph"/>
        <w:numPr>
          <w:ilvl w:val="1"/>
          <w:numId w:val="15"/>
        </w:numPr>
      </w:pPr>
      <w:r>
        <w:t xml:space="preserve">Keep the missing-RSSD banks that matched to valid </w:t>
      </w:r>
      <w:r w:rsidR="00CA68E9">
        <w:t>pre-2018</w:t>
      </w:r>
      <w:r>
        <w:t xml:space="preserve"> HMDA IDs from the individual lender panels, match them onto their corresponding masterid codes from the </w:t>
      </w:r>
      <w:r w:rsidR="00CA68E9">
        <w:t>pre-2018</w:t>
      </w:r>
      <w:r>
        <w:t xml:space="preserve"> dataset using </w:t>
      </w:r>
      <w:r w:rsidR="00CA68E9">
        <w:t>pre-2018</w:t>
      </w:r>
      <w:r>
        <w:t xml:space="preserve"> HMDA ID as merge key.</w:t>
      </w:r>
    </w:p>
    <w:p w14:paraId="40FF3AE8" w14:textId="2AE78654" w:rsidR="0094202E" w:rsidRDefault="0094202E" w:rsidP="00531502">
      <w:pPr>
        <w:pStyle w:val="ListParagraph"/>
        <w:numPr>
          <w:ilvl w:val="2"/>
          <w:numId w:val="15"/>
        </w:numPr>
      </w:pPr>
      <w:r>
        <w:lastRenderedPageBreak/>
        <w:t>Prior to this,</w:t>
      </w:r>
      <w:r w:rsidR="009C794F">
        <w:t xml:space="preserve"> we </w:t>
      </w:r>
      <w:r>
        <w:t xml:space="preserve">discover that 12 </w:t>
      </w:r>
      <w:r w:rsidR="00CA68E9">
        <w:t>post-2018</w:t>
      </w:r>
      <w:r>
        <w:t xml:space="preserve"> banks that found </w:t>
      </w:r>
      <w:r w:rsidR="00CA68E9">
        <w:t>pre-2018</w:t>
      </w:r>
      <w:r>
        <w:t xml:space="preserve"> HMDA IDs do not match onto </w:t>
      </w:r>
      <w:r w:rsidR="00CA68E9">
        <w:t>pre-2018</w:t>
      </w:r>
      <w:r>
        <w:t xml:space="preserve"> masterid codes. </w:t>
      </w:r>
      <w:r w:rsidR="009C794F">
        <w:t>We</w:t>
      </w:r>
      <w:r>
        <w:t xml:space="preserve"> discuss the resolution to this in Appendix B - 6 banks are matched back to masterid codes using </w:t>
      </w:r>
      <w:r w:rsidR="00CA68E9">
        <w:t>pre-2018</w:t>
      </w:r>
      <w:r>
        <w:t xml:space="preserve"> HMDA IDs, and the other 6 are deemed invalid matches. </w:t>
      </w:r>
    </w:p>
    <w:p w14:paraId="1A83BA17" w14:textId="4E897EF1" w:rsidR="0094202E" w:rsidRPr="00E3449D" w:rsidRDefault="0094202E" w:rsidP="00CB0443">
      <w:pPr>
        <w:rPr>
          <w:i/>
          <w:iCs/>
        </w:rPr>
      </w:pPr>
      <w:r w:rsidRPr="00E3449D">
        <w:rPr>
          <w:i/>
          <w:iCs/>
        </w:rPr>
        <w:t>Now,</w:t>
      </w:r>
      <w:r w:rsidR="009C794F">
        <w:rPr>
          <w:i/>
          <w:iCs/>
        </w:rPr>
        <w:t xml:space="preserve"> we </w:t>
      </w:r>
      <w:r w:rsidRPr="00E3449D">
        <w:rPr>
          <w:i/>
          <w:iCs/>
        </w:rPr>
        <w:t xml:space="preserve">have again updated the main panel of </w:t>
      </w:r>
      <w:r w:rsidR="00CA68E9">
        <w:rPr>
          <w:i/>
          <w:iCs/>
        </w:rPr>
        <w:t>post-2018</w:t>
      </w:r>
      <w:r w:rsidRPr="00E3449D">
        <w:rPr>
          <w:i/>
          <w:iCs/>
        </w:rPr>
        <w:t xml:space="preserve"> banks, matching some </w:t>
      </w:r>
      <w:r w:rsidR="00CA68E9">
        <w:rPr>
          <w:i/>
          <w:iCs/>
        </w:rPr>
        <w:t>post-2018</w:t>
      </w:r>
      <w:r w:rsidRPr="00E3449D">
        <w:rPr>
          <w:i/>
          <w:iCs/>
        </w:rPr>
        <w:t xml:space="preserve"> banks onto the “masterids” used to identify banks in the </w:t>
      </w:r>
      <w:r w:rsidR="00CA68E9">
        <w:rPr>
          <w:i/>
          <w:iCs/>
        </w:rPr>
        <w:t>pre-2018</w:t>
      </w:r>
      <w:r w:rsidRPr="00E3449D">
        <w:rPr>
          <w:i/>
          <w:iCs/>
        </w:rPr>
        <w:t xml:space="preserve"> data. Note that in all of these cases, the source of this “masterid” is “metaid” - these banks are not identified with RSSD but rather our ad hoc ID codes.</w:t>
      </w:r>
    </w:p>
    <w:p w14:paraId="4A86B5BC" w14:textId="2EAA37EA" w:rsidR="0094202E" w:rsidRDefault="0094202E" w:rsidP="0094202E">
      <w:pPr>
        <w:pStyle w:val="ListParagraph"/>
        <w:numPr>
          <w:ilvl w:val="0"/>
          <w:numId w:val="15"/>
        </w:numPr>
      </w:pPr>
      <w:r>
        <w:t xml:space="preserve">Merge </w:t>
      </w:r>
      <w:r w:rsidR="00CA68E9">
        <w:t>post-2018</w:t>
      </w:r>
      <w:r>
        <w:t xml:space="preserve"> data onto the </w:t>
      </w:r>
      <w:r w:rsidR="00CA68E9">
        <w:t>pre-2018</w:t>
      </w:r>
      <w:r>
        <w:t xml:space="preserve"> panel</w:t>
      </w:r>
    </w:p>
    <w:p w14:paraId="2CF6BBAC" w14:textId="77777777" w:rsidR="0094202E" w:rsidRDefault="0094202E" w:rsidP="00973EBA">
      <w:pPr>
        <w:pStyle w:val="ListParagraph"/>
        <w:numPr>
          <w:ilvl w:val="1"/>
          <w:numId w:val="15"/>
        </w:numPr>
      </w:pPr>
      <w:r>
        <w:t>Generate masterid:</w:t>
      </w:r>
    </w:p>
    <w:p w14:paraId="108A8F2D" w14:textId="77777777" w:rsidR="0094202E" w:rsidRDefault="0094202E" w:rsidP="00973EBA">
      <w:pPr>
        <w:pStyle w:val="ListParagraph"/>
        <w:numPr>
          <w:ilvl w:val="2"/>
          <w:numId w:val="15"/>
        </w:numPr>
      </w:pPr>
      <w:r>
        <w:t>If able to match an LEI to an RSSD in the steps 3a-3c above, masterid = RSSD</w:t>
      </w:r>
    </w:p>
    <w:p w14:paraId="2EA37516" w14:textId="77777777" w:rsidR="0094202E" w:rsidRDefault="0094202E" w:rsidP="00973EBA">
      <w:pPr>
        <w:pStyle w:val="ListParagraph"/>
        <w:numPr>
          <w:ilvl w:val="2"/>
          <w:numId w:val="15"/>
        </w:numPr>
      </w:pPr>
      <w:r>
        <w:t>If not 1, but able to match an LEI to a metaid in step 3d above, masterid = metaid</w:t>
      </w:r>
    </w:p>
    <w:p w14:paraId="4FCF8843" w14:textId="77777777" w:rsidR="0094202E" w:rsidRDefault="0094202E" w:rsidP="00973EBA">
      <w:pPr>
        <w:pStyle w:val="ListParagraph"/>
        <w:numPr>
          <w:ilvl w:val="2"/>
          <w:numId w:val="15"/>
        </w:numPr>
      </w:pPr>
      <w:r>
        <w:t>If neither 1 nor 2, then masterid = LEI</w:t>
      </w:r>
    </w:p>
    <w:p w14:paraId="67AB3FD0" w14:textId="77777777" w:rsidR="0094202E" w:rsidRDefault="0094202E" w:rsidP="0094202E">
      <w:pPr>
        <w:pStyle w:val="ListParagraph"/>
        <w:numPr>
          <w:ilvl w:val="0"/>
          <w:numId w:val="15"/>
        </w:numPr>
      </w:pPr>
      <w:r>
        <w:t>Correcting 6 instances of duplicated masterids - see Appendix B</w:t>
      </w:r>
    </w:p>
    <w:p w14:paraId="2FBC07B9" w14:textId="77777777" w:rsidR="0094202E" w:rsidRDefault="0094202E" w:rsidP="00973EBA">
      <w:pPr>
        <w:pStyle w:val="ListParagraph"/>
        <w:numPr>
          <w:ilvl w:val="2"/>
          <w:numId w:val="15"/>
        </w:numPr>
      </w:pPr>
      <w:r>
        <w:t>In 4 cases, these are cosmetic changes related to LEI typos in single years</w:t>
      </w:r>
    </w:p>
    <w:p w14:paraId="5B811308" w14:textId="6CFF074A" w:rsidR="0094202E" w:rsidRDefault="0094202E" w:rsidP="00973EBA">
      <w:pPr>
        <w:pStyle w:val="ListParagraph"/>
        <w:numPr>
          <w:ilvl w:val="2"/>
          <w:numId w:val="15"/>
        </w:numPr>
      </w:pPr>
      <w:r>
        <w:t>The other 2 banks</w:t>
      </w:r>
      <w:r w:rsidR="009C794F">
        <w:t xml:space="preserve"> we </w:t>
      </w:r>
      <w:r>
        <w:t>believe are rare instances of 1 RSSD switching between LEIs in different years.</w:t>
      </w:r>
      <w:r w:rsidR="009C794F">
        <w:t xml:space="preserve"> We </w:t>
      </w:r>
      <w:r>
        <w:t>collapse each of these into 1 row per LEI. (2 RSSDs affected)</w:t>
      </w:r>
    </w:p>
    <w:p w14:paraId="01C3F70C" w14:textId="6AEE5CEA" w:rsidR="0094202E" w:rsidRDefault="0094202E" w:rsidP="0094202E">
      <w:pPr>
        <w:pStyle w:val="ListParagraph"/>
        <w:numPr>
          <w:ilvl w:val="0"/>
          <w:numId w:val="15"/>
        </w:numPr>
      </w:pPr>
      <w:r>
        <w:t xml:space="preserve">Using masterid as a merge key, merge the </w:t>
      </w:r>
      <w:r w:rsidR="00CA68E9">
        <w:t>post-2018</w:t>
      </w:r>
      <w:r>
        <w:t xml:space="preserve"> ID panel onto the </w:t>
      </w:r>
      <w:r w:rsidR="00CA68E9">
        <w:t>pre-2018</w:t>
      </w:r>
      <w:r>
        <w:t xml:space="preserve"> ID panel</w:t>
      </w:r>
    </w:p>
    <w:p w14:paraId="55E9325E" w14:textId="77777777" w:rsidR="0094202E" w:rsidRDefault="0094202E" w:rsidP="00973EBA">
      <w:pPr>
        <w:pStyle w:val="ListParagraph"/>
        <w:numPr>
          <w:ilvl w:val="1"/>
          <w:numId w:val="15"/>
        </w:numPr>
      </w:pPr>
      <w:r>
        <w:t xml:space="preserve">Clean-up steps including misc. </w:t>
      </w:r>
      <w:proofErr w:type="spellStart"/>
      <w:r>
        <w:t>reorderings</w:t>
      </w:r>
      <w:proofErr w:type="spellEnd"/>
      <w:r>
        <w:t xml:space="preserve">, </w:t>
      </w:r>
      <w:proofErr w:type="spellStart"/>
      <w:r>
        <w:t>renamings</w:t>
      </w:r>
      <w:proofErr w:type="spellEnd"/>
      <w:r>
        <w:t>, etc.</w:t>
      </w:r>
    </w:p>
    <w:p w14:paraId="6E3E2407" w14:textId="77777777" w:rsidR="0094202E" w:rsidRDefault="0094202E" w:rsidP="0094202E">
      <w:pPr>
        <w:pStyle w:val="ListParagraph"/>
        <w:numPr>
          <w:ilvl w:val="0"/>
          <w:numId w:val="15"/>
        </w:numPr>
      </w:pPr>
      <w:r>
        <w:t>Resolve cases when the same LEI matched to multiple RSSDs (from 3aii).</w:t>
      </w:r>
    </w:p>
    <w:p w14:paraId="60F91641" w14:textId="5011B47D" w:rsidR="0094202E" w:rsidRDefault="0094202E" w:rsidP="00973EBA">
      <w:pPr>
        <w:pStyle w:val="ListParagraph"/>
        <w:numPr>
          <w:ilvl w:val="1"/>
          <w:numId w:val="15"/>
        </w:numPr>
      </w:pPr>
      <w:r>
        <w:t>See Appendix B -</w:t>
      </w:r>
      <w:r w:rsidR="002D45F9">
        <w:t xml:space="preserve"> we </w:t>
      </w:r>
      <w:r>
        <w:t>determine the correct RSSD to use as masterid for each bank (35 RSSDs) and merge onto the main panel from the step immediately above.</w:t>
      </w:r>
    </w:p>
    <w:p w14:paraId="3C57C751" w14:textId="39E1A141" w:rsidR="00ED764D" w:rsidRPr="00973EBA" w:rsidRDefault="00973EBA" w:rsidP="00973EBA">
      <w:pPr>
        <w:rPr>
          <w:b/>
          <w:bCs/>
          <w:i/>
          <w:iCs/>
        </w:rPr>
      </w:pPr>
      <w:r w:rsidRPr="00973EBA">
        <w:rPr>
          <w:b/>
          <w:bCs/>
          <w:i/>
          <w:iCs/>
        </w:rPr>
        <w:t xml:space="preserve">Now we have 1 panel with unique observations identifying individual lenders using the “masterid” </w:t>
      </w:r>
      <w:proofErr w:type="gramStart"/>
      <w:r w:rsidRPr="00973EBA">
        <w:rPr>
          <w:b/>
          <w:bCs/>
          <w:i/>
          <w:iCs/>
        </w:rPr>
        <w:t>variable, and</w:t>
      </w:r>
      <w:proofErr w:type="gramEnd"/>
      <w:r w:rsidRPr="00973EBA">
        <w:rPr>
          <w:b/>
          <w:bCs/>
          <w:i/>
          <w:iCs/>
        </w:rPr>
        <w:t xml:space="preserve"> containing the codes that identify that bank’s loans in the loan-level data for each year from 2010-2021.</w:t>
      </w:r>
    </w:p>
    <w:p w14:paraId="41B3EF35" w14:textId="42646279" w:rsidR="0026705B" w:rsidRDefault="00973EBA" w:rsidP="00973EBA">
      <w:r w:rsidRPr="00973EBA">
        <w:t>(Note there are rare cases in which individual masterids report to HMDA under two ID codes in a given year, as in step 2e, or switch between RSSDs/LEIs, as in step 3f.)</w:t>
      </w:r>
    </w:p>
    <w:p w14:paraId="202288B0" w14:textId="73754907" w:rsidR="0026705B" w:rsidRDefault="0026705B">
      <w:r>
        <w:rPr>
          <w:b/>
          <w:bCs/>
        </w:rPr>
        <w:t>Continued on next page</w:t>
      </w:r>
      <w:r>
        <w:br w:type="page"/>
      </w:r>
    </w:p>
    <w:p w14:paraId="434B7F6D" w14:textId="77777777" w:rsidR="00ED764D" w:rsidRDefault="00ED764D" w:rsidP="00973EBA"/>
    <w:p w14:paraId="43D87DD5" w14:textId="77777777" w:rsidR="0026705B" w:rsidRPr="0026705B" w:rsidRDefault="0026705B" w:rsidP="00973EBA">
      <w:pPr>
        <w:rPr>
          <w:u w:val="single"/>
        </w:rPr>
      </w:pPr>
      <w:r w:rsidRPr="0026705B">
        <w:rPr>
          <w:u w:val="single"/>
        </w:rPr>
        <w:t>4. Look for “RSSD Switchers” and “HMDA ID Donuts”</w:t>
      </w:r>
    </w:p>
    <w:p w14:paraId="2F83593E" w14:textId="3B3A9300" w:rsidR="0026705B" w:rsidRDefault="0026705B" w:rsidP="0026705B">
      <w:r>
        <w:t>One could consider the panel “complete” at this point. I</w:t>
      </w:r>
      <w:r w:rsidRPr="0026705B">
        <w:t>n this section,</w:t>
      </w:r>
      <w:r w:rsidR="002D45F9">
        <w:t xml:space="preserve"> we </w:t>
      </w:r>
      <w:r w:rsidRPr="0026705B">
        <w:t xml:space="preserve">perform a manual audit of the HMDA Crosswalk to find cases when two different </w:t>
      </w:r>
      <w:proofErr w:type="spellStart"/>
      <w:r w:rsidRPr="0026705B">
        <w:t>masterid’s</w:t>
      </w:r>
      <w:proofErr w:type="spellEnd"/>
      <w:r w:rsidRPr="0026705B">
        <w:t xml:space="preserve"> actually both identify the same bank. When</w:t>
      </w:r>
      <w:r w:rsidR="002D45F9">
        <w:t xml:space="preserve"> we are</w:t>
      </w:r>
      <w:r w:rsidRPr="0026705B">
        <w:t xml:space="preserve"> confident that this occurs,</w:t>
      </w:r>
      <w:r w:rsidR="002D45F9">
        <w:t xml:space="preserve"> we </w:t>
      </w:r>
      <w:r w:rsidRPr="0026705B">
        <w:t>tag both rows of the crosswalk with the same masterid.</w:t>
      </w:r>
      <w:r>
        <w:t xml:space="preserve"> See Section 5 for further discussion of what leads to duplicated </w:t>
      </w:r>
      <w:r>
        <w:rPr>
          <w:i/>
          <w:iCs/>
        </w:rPr>
        <w:t>masterid</w:t>
      </w:r>
      <w:r>
        <w:t xml:space="preserve"> codes.</w:t>
      </w:r>
    </w:p>
    <w:p w14:paraId="62E011A2" w14:textId="38C93937" w:rsidR="0026705B" w:rsidRPr="0026705B" w:rsidRDefault="0026705B" w:rsidP="0026705B">
      <w:r>
        <w:t>In particular,</w:t>
      </w:r>
      <w:r w:rsidR="002D45F9">
        <w:t xml:space="preserve"> we are</w:t>
      </w:r>
      <w:r>
        <w:t xml:space="preserve"> trying to identify:</w:t>
      </w:r>
    </w:p>
    <w:p w14:paraId="79113E5C" w14:textId="59AC2B66" w:rsidR="0026705B" w:rsidRDefault="0026705B" w:rsidP="0026705B">
      <w:r>
        <w:t xml:space="preserve">1) “Switchers” - this term refers to cases when an institution changes its RSSD over our observed timeframe. In such cases, </w:t>
      </w:r>
      <w:r w:rsidR="00FF79FF">
        <w:t>we will</w:t>
      </w:r>
      <w:r>
        <w:t xml:space="preserve"> need to link the distinct RSSDs with the same masterid. </w:t>
      </w:r>
    </w:p>
    <w:p w14:paraId="57461B4A" w14:textId="69BB2E02" w:rsidR="0026705B" w:rsidRDefault="0026705B" w:rsidP="0026705B">
      <w:r>
        <w:t>2) “Donuts” - this term refers to cases when a bank is present in the HMDA data in one year, not present in a later year, then is present again in a year after that. Sometimes, a donut occurs because a bank truly is not represented in HMDA in a given year. Other times, it occurs when a bank temporarily files under a different RSSD.</w:t>
      </w:r>
    </w:p>
    <w:p w14:paraId="38DA67C0" w14:textId="77777777" w:rsidR="0026705B" w:rsidRDefault="0026705B" w:rsidP="0026705B">
      <w:pPr>
        <w:pStyle w:val="ListParagraph"/>
        <w:numPr>
          <w:ilvl w:val="0"/>
          <w:numId w:val="16"/>
        </w:numPr>
      </w:pPr>
      <w:r>
        <w:t>Use NIC “transformations” dataset to look for banks that switch RSSDs</w:t>
      </w:r>
    </w:p>
    <w:p w14:paraId="2DCAF5C3" w14:textId="77777777" w:rsidR="0026705B" w:rsidRDefault="0026705B" w:rsidP="0026705B">
      <w:pPr>
        <w:pStyle w:val="ListParagraph"/>
        <w:numPr>
          <w:ilvl w:val="1"/>
          <w:numId w:val="16"/>
        </w:numPr>
      </w:pPr>
      <w:r>
        <w:t>Load in our wide-format HMDA ID crosswalk, as completed immediately above in step 3f</w:t>
      </w:r>
    </w:p>
    <w:p w14:paraId="5E42F87A" w14:textId="609BE04E" w:rsidR="0026705B" w:rsidRDefault="0026705B" w:rsidP="0026705B">
      <w:pPr>
        <w:pStyle w:val="ListParagraph"/>
        <w:numPr>
          <w:ilvl w:val="1"/>
          <w:numId w:val="16"/>
        </w:numPr>
      </w:pPr>
      <w:r>
        <w:t xml:space="preserve">Drop rows where masterid is duplicated, so we keep only banks that we </w:t>
      </w:r>
      <w:r w:rsidR="00893D25">
        <w:t>have not</w:t>
      </w:r>
      <w:r>
        <w:t xml:space="preserve"> already identified as having multiple RSSDs/LEIs</w:t>
      </w:r>
    </w:p>
    <w:p w14:paraId="4A435AD4" w14:textId="77777777" w:rsidR="0026705B" w:rsidRDefault="0026705B" w:rsidP="0026705B">
      <w:pPr>
        <w:pStyle w:val="ListParagraph"/>
        <w:numPr>
          <w:ilvl w:val="1"/>
          <w:numId w:val="16"/>
        </w:numPr>
      </w:pPr>
      <w:r>
        <w:t>Reshape long</w:t>
      </w:r>
    </w:p>
    <w:p w14:paraId="1500502F" w14:textId="6249BA56" w:rsidR="0026705B" w:rsidRDefault="0026705B" w:rsidP="0026705B">
      <w:pPr>
        <w:pStyle w:val="ListParagraph"/>
        <w:numPr>
          <w:ilvl w:val="1"/>
          <w:numId w:val="16"/>
        </w:numPr>
      </w:pPr>
      <w:r>
        <w:t>Grouping by HMDA ID, count how many masterids are associated with each bank. Keep only banks with HMDA IDs that get mapped onto by more than one RSSD, these are RSSD-switcher candidates</w:t>
      </w:r>
    </w:p>
    <w:p w14:paraId="4810D465" w14:textId="77777777" w:rsidR="0026705B" w:rsidRDefault="0026705B" w:rsidP="0026705B">
      <w:pPr>
        <w:pStyle w:val="ListParagraph"/>
        <w:numPr>
          <w:ilvl w:val="1"/>
          <w:numId w:val="16"/>
        </w:numPr>
      </w:pPr>
      <w:r>
        <w:t>Using RSSD as a merge key, merge on the NIC “transformations” data</w:t>
      </w:r>
    </w:p>
    <w:p w14:paraId="48B0FECF" w14:textId="22113FAB" w:rsidR="0026705B" w:rsidRDefault="0026705B" w:rsidP="0026705B">
      <w:pPr>
        <w:pStyle w:val="ListParagraph"/>
        <w:numPr>
          <w:ilvl w:val="1"/>
          <w:numId w:val="16"/>
        </w:numPr>
      </w:pPr>
      <w:r>
        <w:t>See Appendix B - using the NIC dataset on RSSD transformations as a guide,</w:t>
      </w:r>
      <w:r w:rsidR="00DE1B6E">
        <w:t xml:space="preserve"> we </w:t>
      </w:r>
      <w:r>
        <w:t>researched these banks where a single HMDA ID matches to multiple values of masterid.</w:t>
      </w:r>
      <w:r w:rsidR="00DE1B6E">
        <w:t xml:space="preserve"> We </w:t>
      </w:r>
      <w:r>
        <w:t>judged which banks are likely to be the same institution reporting under different RSSD codes (which should be linked with the same masterid), and which are likely to be distinct institutions (which should keep their distinct masterid codes)</w:t>
      </w:r>
    </w:p>
    <w:p w14:paraId="492C160D" w14:textId="3913A357" w:rsidR="0026705B" w:rsidRPr="0026705B" w:rsidRDefault="0026705B" w:rsidP="0026705B">
      <w:pPr>
        <w:rPr>
          <w:i/>
          <w:iCs/>
        </w:rPr>
      </w:pPr>
      <w:r w:rsidRPr="0026705B">
        <w:rPr>
          <w:i/>
          <w:iCs/>
        </w:rPr>
        <w:t>At the end of this process,</w:t>
      </w:r>
      <w:r w:rsidR="00DE1B6E">
        <w:rPr>
          <w:i/>
          <w:iCs/>
        </w:rPr>
        <w:t xml:space="preserve"> we </w:t>
      </w:r>
      <w:r w:rsidRPr="0026705B">
        <w:rPr>
          <w:i/>
          <w:iCs/>
        </w:rPr>
        <w:t>reload the wide-format crosswalk.</w:t>
      </w:r>
      <w:r w:rsidR="005227B3">
        <w:rPr>
          <w:i/>
          <w:iCs/>
        </w:rPr>
        <w:t xml:space="preserve"> We </w:t>
      </w:r>
      <w:r w:rsidRPr="0026705B">
        <w:rPr>
          <w:i/>
          <w:iCs/>
        </w:rPr>
        <w:t>identify 18 rows which</w:t>
      </w:r>
      <w:r w:rsidR="001163B0">
        <w:rPr>
          <w:i/>
          <w:iCs/>
        </w:rPr>
        <w:t xml:space="preserve"> we </w:t>
      </w:r>
      <w:r w:rsidRPr="0026705B">
        <w:rPr>
          <w:i/>
          <w:iCs/>
        </w:rPr>
        <w:t>believe, in reality, correspond to 9 lenders that simply report with different RSSDs.</w:t>
      </w:r>
      <w:r w:rsidR="005227B3">
        <w:rPr>
          <w:i/>
          <w:iCs/>
        </w:rPr>
        <w:t xml:space="preserve"> We </w:t>
      </w:r>
      <w:r w:rsidRPr="0026705B">
        <w:rPr>
          <w:i/>
          <w:iCs/>
        </w:rPr>
        <w:t>group these 18 rows into 9 pairs of rows, linked with the same masterid</w:t>
      </w:r>
    </w:p>
    <w:p w14:paraId="3B56DC2C" w14:textId="77777777" w:rsidR="0026705B" w:rsidRDefault="0026705B" w:rsidP="0026705B">
      <w:pPr>
        <w:pStyle w:val="ListParagraph"/>
        <w:numPr>
          <w:ilvl w:val="0"/>
          <w:numId w:val="16"/>
        </w:numPr>
      </w:pPr>
      <w:r>
        <w:t>Identify HMDA “donuts,” where a given masterid-identified bank has gaps in its reporting</w:t>
      </w:r>
    </w:p>
    <w:p w14:paraId="0E494999" w14:textId="77777777" w:rsidR="0026705B" w:rsidRDefault="0026705B" w:rsidP="0026705B">
      <w:pPr>
        <w:pStyle w:val="ListParagraph"/>
        <w:numPr>
          <w:ilvl w:val="1"/>
          <w:numId w:val="16"/>
        </w:numPr>
      </w:pPr>
      <w:r>
        <w:t>Take the wide-format HMDA Crosswalk and reshape long</w:t>
      </w:r>
    </w:p>
    <w:p w14:paraId="2C991C3E" w14:textId="77777777" w:rsidR="0026705B" w:rsidRDefault="0026705B" w:rsidP="0026705B">
      <w:pPr>
        <w:pStyle w:val="ListParagraph"/>
        <w:numPr>
          <w:ilvl w:val="1"/>
          <w:numId w:val="16"/>
        </w:numPr>
      </w:pPr>
      <w:r>
        <w:t>Identify all masterids that file a HMDA report, experience a spell of non-reporting, and then report again later. These are the banks we call “donuts”.</w:t>
      </w:r>
    </w:p>
    <w:p w14:paraId="08DD5011" w14:textId="77777777" w:rsidR="0026705B" w:rsidRDefault="0026705B" w:rsidP="0026705B">
      <w:pPr>
        <w:pStyle w:val="ListParagraph"/>
        <w:numPr>
          <w:ilvl w:val="1"/>
          <w:numId w:val="16"/>
        </w:numPr>
      </w:pPr>
      <w:r>
        <w:t>Keep the list of masterids that correspond to “donuts,” merge this list onto the HMDA Crosswalk, generate a “donut” variable to flag donuts in the main panel</w:t>
      </w:r>
    </w:p>
    <w:p w14:paraId="2D5551FA" w14:textId="77777777" w:rsidR="0026705B" w:rsidRDefault="0026705B" w:rsidP="0026705B">
      <w:pPr>
        <w:pStyle w:val="ListParagraph"/>
        <w:numPr>
          <w:ilvl w:val="0"/>
          <w:numId w:val="16"/>
        </w:numPr>
      </w:pPr>
      <w:r>
        <w:t>Matching donut lenders onto information in the Avery file to assist the donut-auditing process</w:t>
      </w:r>
    </w:p>
    <w:p w14:paraId="3D36A755" w14:textId="77777777" w:rsidR="0026705B" w:rsidRDefault="0026705B" w:rsidP="0026705B">
      <w:pPr>
        <w:pStyle w:val="ListParagraph"/>
        <w:numPr>
          <w:ilvl w:val="1"/>
          <w:numId w:val="16"/>
        </w:numPr>
      </w:pPr>
      <w:r>
        <w:t>Load our wide-format HMDA Crosswalk, and keep only the banks tagged with the “donut” variable from the step above</w:t>
      </w:r>
    </w:p>
    <w:p w14:paraId="74BE349A" w14:textId="033D8590" w:rsidR="0026705B" w:rsidRDefault="0026705B" w:rsidP="0026705B">
      <w:pPr>
        <w:pStyle w:val="ListParagraph"/>
        <w:numPr>
          <w:ilvl w:val="1"/>
          <w:numId w:val="16"/>
        </w:numPr>
      </w:pPr>
      <w:r>
        <w:lastRenderedPageBreak/>
        <w:t xml:space="preserve">Load the </w:t>
      </w:r>
      <w:r w:rsidR="00CA68E9">
        <w:t>pre-2018</w:t>
      </w:r>
      <w:r>
        <w:t xml:space="preserve"> Avery file, and keep the following variables: </w:t>
      </w:r>
      <w:proofErr w:type="spellStart"/>
      <w:r>
        <w:t>RSSDyy</w:t>
      </w:r>
      <w:proofErr w:type="spellEnd"/>
      <w:r>
        <w:t xml:space="preserve">, </w:t>
      </w:r>
      <w:proofErr w:type="spellStart"/>
      <w:r>
        <w:t>APPLyy</w:t>
      </w:r>
      <w:proofErr w:type="spellEnd"/>
      <w:r>
        <w:t xml:space="preserve">, </w:t>
      </w:r>
      <w:proofErr w:type="spellStart"/>
      <w:r>
        <w:t>ORIGyy</w:t>
      </w:r>
      <w:proofErr w:type="spellEnd"/>
      <w:r>
        <w:t xml:space="preserve">, </w:t>
      </w:r>
      <w:proofErr w:type="spellStart"/>
      <w:r>
        <w:t>ORIGDyy</w:t>
      </w:r>
      <w:proofErr w:type="spellEnd"/>
      <w:r>
        <w:t xml:space="preserve">, </w:t>
      </w:r>
      <w:proofErr w:type="spellStart"/>
      <w:r>
        <w:t>ASSETLyy</w:t>
      </w:r>
      <w:proofErr w:type="spellEnd"/>
      <w:r>
        <w:t xml:space="preserve">, </w:t>
      </w:r>
      <w:proofErr w:type="spellStart"/>
      <w:r>
        <w:t>ASSETyy</w:t>
      </w:r>
      <w:proofErr w:type="spellEnd"/>
    </w:p>
    <w:p w14:paraId="3FF4F826" w14:textId="77777777" w:rsidR="0026705B" w:rsidRDefault="0026705B" w:rsidP="0026705B">
      <w:pPr>
        <w:pStyle w:val="ListParagraph"/>
        <w:numPr>
          <w:ilvl w:val="1"/>
          <w:numId w:val="16"/>
        </w:numPr>
      </w:pPr>
      <w:r>
        <w:t>Merge the Avery file data onto the donut-subset of the HMDA crosswalk</w:t>
      </w:r>
    </w:p>
    <w:p w14:paraId="33E09B8D" w14:textId="77777777" w:rsidR="0026705B" w:rsidRDefault="0026705B" w:rsidP="0026705B">
      <w:pPr>
        <w:pStyle w:val="ListParagraph"/>
        <w:numPr>
          <w:ilvl w:val="1"/>
          <w:numId w:val="16"/>
        </w:numPr>
      </w:pPr>
      <w:r>
        <w:t>Repeat steps ii. and iii. with the 2018 and 2019 versions of the Avery file</w:t>
      </w:r>
    </w:p>
    <w:p w14:paraId="4ABC5095" w14:textId="77777777" w:rsidR="0026705B" w:rsidRDefault="0026705B" w:rsidP="0026705B">
      <w:pPr>
        <w:pStyle w:val="ListParagraph"/>
        <w:numPr>
          <w:ilvl w:val="0"/>
          <w:numId w:val="16"/>
        </w:numPr>
      </w:pPr>
      <w:r>
        <w:t>Use information from the Avery file to identify donut banks that are actually switching RSSD codes in certain years, and not non-reporting in those years</w:t>
      </w:r>
    </w:p>
    <w:p w14:paraId="356C2E3C" w14:textId="77777777" w:rsidR="0026705B" w:rsidRDefault="0026705B" w:rsidP="0026705B">
      <w:pPr>
        <w:pStyle w:val="ListParagraph"/>
        <w:numPr>
          <w:ilvl w:val="1"/>
          <w:numId w:val="16"/>
        </w:numPr>
      </w:pPr>
      <w:r>
        <w:t>Drop banks that never originate 100 mortgages in a year from the sample of banks to audit. This is consistent with HMDA rules indicating that a bank is required to report to HMDA if it originates at least 100 closed-end mortgage loans or 500 open-end lines of credit. If the bank never originates 100 closed-end mortgage loans, it is plausible that the bank truly did not file a HMDA report when it drops out of the HMDA dataset</w:t>
      </w:r>
    </w:p>
    <w:p w14:paraId="12367FED" w14:textId="09F336BA" w:rsidR="0026705B" w:rsidRDefault="0026705B" w:rsidP="0026705B">
      <w:pPr>
        <w:pStyle w:val="ListParagraph"/>
        <w:numPr>
          <w:ilvl w:val="1"/>
          <w:numId w:val="16"/>
        </w:numPr>
      </w:pPr>
      <w:r>
        <w:t>See Appendix B on the “donut hole filling” process. Out of 258 rows corresponding to donut banks,</w:t>
      </w:r>
      <w:r w:rsidR="001163B0">
        <w:t xml:space="preserve"> we </w:t>
      </w:r>
      <w:r>
        <w:t>find 6 rows where it is likely that a bank is actually filing under a different RSSD in the “non-reporting” years.</w:t>
      </w:r>
    </w:p>
    <w:p w14:paraId="4FD66F8D" w14:textId="6CA09216" w:rsidR="0026705B" w:rsidRPr="0026705B" w:rsidRDefault="0026705B" w:rsidP="0026705B">
      <w:pPr>
        <w:rPr>
          <w:i/>
          <w:iCs/>
        </w:rPr>
      </w:pPr>
      <w:r w:rsidRPr="0026705B">
        <w:rPr>
          <w:i/>
          <w:iCs/>
        </w:rPr>
        <w:t>At the end of this process,</w:t>
      </w:r>
      <w:r w:rsidR="001163B0">
        <w:rPr>
          <w:i/>
          <w:iCs/>
        </w:rPr>
        <w:t xml:space="preserve"> we </w:t>
      </w:r>
      <w:r w:rsidRPr="0026705B">
        <w:rPr>
          <w:i/>
          <w:iCs/>
        </w:rPr>
        <w:t>reload the wide-format crosswalk.</w:t>
      </w:r>
      <w:r w:rsidR="001163B0">
        <w:rPr>
          <w:i/>
          <w:iCs/>
        </w:rPr>
        <w:t xml:space="preserve"> We </w:t>
      </w:r>
      <w:r w:rsidRPr="0026705B">
        <w:rPr>
          <w:i/>
          <w:iCs/>
        </w:rPr>
        <w:t xml:space="preserve">identify 6 rows that have a reporting donut, which </w:t>
      </w:r>
      <w:r w:rsidR="00D041BD">
        <w:rPr>
          <w:i/>
          <w:iCs/>
        </w:rPr>
        <w:t>we</w:t>
      </w:r>
      <w:r w:rsidRPr="0026705B">
        <w:rPr>
          <w:i/>
          <w:iCs/>
        </w:rPr>
        <w:t xml:space="preserve"> believe actually report under a different RSSD code during years it appears the bank is not reporting. Each of these 6 rows is matched to another row by assigning the same masterid to each.</w:t>
      </w:r>
    </w:p>
    <w:p w14:paraId="708266DC" w14:textId="6A9F1CF8" w:rsidR="0026705B" w:rsidRPr="00C44C88" w:rsidRDefault="00C44C88" w:rsidP="00C250A1">
      <w:pPr>
        <w:rPr>
          <w:u w:val="single"/>
        </w:rPr>
      </w:pPr>
      <w:r>
        <w:rPr>
          <w:u w:val="single"/>
        </w:rPr>
        <w:t xml:space="preserve">5. </w:t>
      </w:r>
      <w:r w:rsidR="00D815DF">
        <w:rPr>
          <w:u w:val="single"/>
        </w:rPr>
        <w:t>Adjustments – adding banks in the loan-level data but not the lender panels, working with the 2020 and 2021 Avery files</w:t>
      </w:r>
    </w:p>
    <w:p w14:paraId="5B68A7C6" w14:textId="71015576" w:rsidR="00B03E40" w:rsidRDefault="00B03E40" w:rsidP="00B03E40">
      <w:pPr>
        <w:pStyle w:val="ListParagraph"/>
        <w:numPr>
          <w:ilvl w:val="0"/>
          <w:numId w:val="17"/>
        </w:numPr>
      </w:pPr>
      <w:r>
        <w:t>Drop extraneous variables</w:t>
      </w:r>
    </w:p>
    <w:p w14:paraId="55B102AD" w14:textId="3FAA036B" w:rsidR="0026705B" w:rsidRDefault="0026705B" w:rsidP="00C250A1">
      <w:pPr>
        <w:pStyle w:val="ListParagraph"/>
        <w:numPr>
          <w:ilvl w:val="0"/>
          <w:numId w:val="17"/>
        </w:numPr>
      </w:pPr>
      <w:r>
        <w:t xml:space="preserve">Add in </w:t>
      </w:r>
      <w:r w:rsidR="00CA68E9">
        <w:t>pre-2018</w:t>
      </w:r>
      <w:r>
        <w:t xml:space="preserve"> lenders that appear in the loan-level data, but not the lender panels</w:t>
      </w:r>
    </w:p>
    <w:p w14:paraId="02C09153" w14:textId="5778E533" w:rsidR="0026705B" w:rsidRDefault="0026705B" w:rsidP="00C44C88">
      <w:pPr>
        <w:pStyle w:val="ListParagraph"/>
        <w:numPr>
          <w:ilvl w:val="1"/>
          <w:numId w:val="17"/>
        </w:numPr>
      </w:pPr>
      <w:r>
        <w:t xml:space="preserve">In each of the 2013 and 2014 loan-level datasets, there are observations tagged with a HMDA lender ID that does not appear in the HMDA lender panels. I ultimately add these HMDA IDs </w:t>
      </w:r>
      <w:proofErr w:type="gramStart"/>
      <w:r>
        <w:t>in to</w:t>
      </w:r>
      <w:proofErr w:type="gramEnd"/>
      <w:r>
        <w:t xml:space="preserve"> our crosswalk - see Appendix B for </w:t>
      </w:r>
      <w:r w:rsidR="000822CE">
        <w:t>our</w:t>
      </w:r>
      <w:r>
        <w:t xml:space="preserve"> procedures to confirm that these HMDA IDs are assigned to the correct masterid.</w:t>
      </w:r>
    </w:p>
    <w:p w14:paraId="76D3599A" w14:textId="2D6BDD19" w:rsidR="0026705B" w:rsidRDefault="0026705B" w:rsidP="00C250A1">
      <w:pPr>
        <w:pStyle w:val="ListParagraph"/>
        <w:numPr>
          <w:ilvl w:val="0"/>
          <w:numId w:val="17"/>
        </w:numPr>
      </w:pPr>
      <w:r>
        <w:t xml:space="preserve">Add in </w:t>
      </w:r>
      <w:r w:rsidR="00CA68E9">
        <w:t>post-2018</w:t>
      </w:r>
      <w:r>
        <w:t xml:space="preserve"> lenders that appear in the loan-level data, but not the lender panels. </w:t>
      </w:r>
    </w:p>
    <w:p w14:paraId="252169F9" w14:textId="24C3F0F7" w:rsidR="0026705B" w:rsidRDefault="0026705B" w:rsidP="00B85847">
      <w:pPr>
        <w:ind w:left="360"/>
      </w:pPr>
      <w:r>
        <w:t xml:space="preserve">There are 138 LEI codes that appear in the </w:t>
      </w:r>
      <w:r w:rsidR="00CA68E9">
        <w:t>post-2018</w:t>
      </w:r>
      <w:r>
        <w:t xml:space="preserve"> loan-level HMDA data but not the HMDA lender panels. Here,</w:t>
      </w:r>
      <w:r w:rsidR="005227B3">
        <w:t xml:space="preserve"> we </w:t>
      </w:r>
      <w:r>
        <w:t xml:space="preserve">attempt to match these LEIs onto RSSDs. </w:t>
      </w:r>
    </w:p>
    <w:p w14:paraId="0DEB4735" w14:textId="752D18B7" w:rsidR="0026705B" w:rsidRDefault="0026705B" w:rsidP="00B85847">
      <w:pPr>
        <w:pStyle w:val="ListParagraph"/>
        <w:numPr>
          <w:ilvl w:val="1"/>
          <w:numId w:val="17"/>
        </w:numPr>
      </w:pPr>
      <w:r>
        <w:t>Load list of LEIs that do not appear in the lender panels (file was created from a previous attempt to merge the crosswalk onto the loan-level data,</w:t>
      </w:r>
      <w:r w:rsidR="005227B3">
        <w:t xml:space="preserve"> we </w:t>
      </w:r>
      <w:r>
        <w:t>have now saved it as a supplementary file in this replication package).</w:t>
      </w:r>
    </w:p>
    <w:p w14:paraId="16177640" w14:textId="77777777" w:rsidR="0026705B" w:rsidRDefault="0026705B" w:rsidP="00B85847">
      <w:pPr>
        <w:pStyle w:val="ListParagraph"/>
        <w:numPr>
          <w:ilvl w:val="1"/>
          <w:numId w:val="17"/>
        </w:numPr>
      </w:pPr>
      <w:r>
        <w:t>Using LEI as a merge key, merge this set of banks onto:</w:t>
      </w:r>
    </w:p>
    <w:p w14:paraId="1D203F5B" w14:textId="77777777" w:rsidR="0026705B" w:rsidRDefault="0026705B" w:rsidP="00B85847">
      <w:pPr>
        <w:pStyle w:val="ListParagraph"/>
        <w:numPr>
          <w:ilvl w:val="2"/>
          <w:numId w:val="17"/>
        </w:numPr>
      </w:pPr>
      <w:r>
        <w:t>The NIC “Active” dataset</w:t>
      </w:r>
    </w:p>
    <w:p w14:paraId="792B522F" w14:textId="77777777" w:rsidR="0026705B" w:rsidRDefault="0026705B" w:rsidP="00B85847">
      <w:pPr>
        <w:pStyle w:val="ListParagraph"/>
        <w:numPr>
          <w:ilvl w:val="2"/>
          <w:numId w:val="17"/>
        </w:numPr>
      </w:pPr>
      <w:r>
        <w:t>The NIC “Closed” dataset</w:t>
      </w:r>
    </w:p>
    <w:p w14:paraId="0DFCC3E6" w14:textId="77777777" w:rsidR="0026705B" w:rsidRDefault="0026705B" w:rsidP="00B85847">
      <w:pPr>
        <w:pStyle w:val="ListParagraph"/>
        <w:numPr>
          <w:ilvl w:val="2"/>
          <w:numId w:val="17"/>
        </w:numPr>
      </w:pPr>
      <w:r>
        <w:t>The 2018 Avery file</w:t>
      </w:r>
    </w:p>
    <w:p w14:paraId="34F3F48B" w14:textId="77777777" w:rsidR="0026705B" w:rsidRDefault="0026705B" w:rsidP="00B85847">
      <w:pPr>
        <w:pStyle w:val="ListParagraph"/>
        <w:numPr>
          <w:ilvl w:val="2"/>
          <w:numId w:val="17"/>
        </w:numPr>
      </w:pPr>
      <w:r>
        <w:t>The 2019 Avery file</w:t>
      </w:r>
    </w:p>
    <w:p w14:paraId="0DF955DC" w14:textId="77777777" w:rsidR="0026705B" w:rsidRDefault="0026705B" w:rsidP="00B85847">
      <w:pPr>
        <w:pStyle w:val="ListParagraph"/>
        <w:numPr>
          <w:ilvl w:val="1"/>
          <w:numId w:val="17"/>
        </w:numPr>
      </w:pPr>
      <w:r>
        <w:t xml:space="preserve">Save a </w:t>
      </w:r>
      <w:proofErr w:type="spellStart"/>
      <w:r>
        <w:t>tempfile</w:t>
      </w:r>
      <w:proofErr w:type="spellEnd"/>
      <w:r>
        <w:t>, and restrict to only the LEIs that have not matched to an RSSD yet</w:t>
      </w:r>
    </w:p>
    <w:p w14:paraId="315F98D6" w14:textId="3647ADA2" w:rsidR="0026705B" w:rsidRDefault="0026705B" w:rsidP="00B85847">
      <w:pPr>
        <w:pStyle w:val="ListParagraph"/>
        <w:numPr>
          <w:ilvl w:val="2"/>
          <w:numId w:val="17"/>
        </w:numPr>
      </w:pPr>
      <w:r>
        <w:t xml:space="preserve">Using LEI as a merge key, merge our set of unidentified LEIs onto LEIs in our HMDA ID Crosswalk. This handles cases where </w:t>
      </w:r>
      <w:r w:rsidR="002939A1">
        <w:t>we have</w:t>
      </w:r>
      <w:r>
        <w:t xml:space="preserve"> already matched an unidentified LEI to a masterid in one year, and through an error that same LEI is not included in the reporter panel in a different year</w:t>
      </w:r>
    </w:p>
    <w:p w14:paraId="3B772142" w14:textId="77777777" w:rsidR="0026705B" w:rsidRDefault="0026705B" w:rsidP="00B85847">
      <w:pPr>
        <w:pStyle w:val="ListParagraph"/>
        <w:numPr>
          <w:ilvl w:val="2"/>
          <w:numId w:val="17"/>
        </w:numPr>
      </w:pPr>
      <w:r>
        <w:lastRenderedPageBreak/>
        <w:t xml:space="preserve">Merge this subset back onto the full list of 138 LEIs </w:t>
      </w:r>
    </w:p>
    <w:p w14:paraId="6443C0CF" w14:textId="77777777" w:rsidR="0026705B" w:rsidRDefault="0026705B" w:rsidP="00B85847">
      <w:pPr>
        <w:pStyle w:val="ListParagraph"/>
        <w:numPr>
          <w:ilvl w:val="1"/>
          <w:numId w:val="17"/>
        </w:numPr>
      </w:pPr>
      <w:r>
        <w:t>For the LEIs that matched onto an RSSD in at least one of the files, check that none of the matches for a given LEI conflict with one another</w:t>
      </w:r>
    </w:p>
    <w:p w14:paraId="1648AB41" w14:textId="77777777" w:rsidR="0026705B" w:rsidRDefault="0026705B" w:rsidP="00B85847">
      <w:pPr>
        <w:pStyle w:val="ListParagraph"/>
        <w:numPr>
          <w:ilvl w:val="1"/>
          <w:numId w:val="17"/>
        </w:numPr>
      </w:pPr>
      <w:r>
        <w:t xml:space="preserve">For the LEIs that found an RSSD, use RSSD to generate the masterid variable </w:t>
      </w:r>
    </w:p>
    <w:p w14:paraId="7CDE9F39" w14:textId="77777777" w:rsidR="0026705B" w:rsidRDefault="0026705B" w:rsidP="00B85847">
      <w:pPr>
        <w:pStyle w:val="ListParagraph"/>
        <w:numPr>
          <w:ilvl w:val="1"/>
          <w:numId w:val="17"/>
        </w:numPr>
      </w:pPr>
      <w:r>
        <w:t>For the LEIs that did not find an RSSD, use LEI to generate the masterid variable (as above)</w:t>
      </w:r>
    </w:p>
    <w:p w14:paraId="0312607D" w14:textId="62A5FC34" w:rsidR="00B85847" w:rsidRDefault="0026705B" w:rsidP="00B85847">
      <w:pPr>
        <w:pStyle w:val="ListParagraph"/>
        <w:numPr>
          <w:ilvl w:val="1"/>
          <w:numId w:val="17"/>
        </w:numPr>
      </w:pPr>
      <w:r>
        <w:t>Merge these banks onto the main panel, using masterid as a merge key</w:t>
      </w:r>
    </w:p>
    <w:p w14:paraId="247E5AB0" w14:textId="7F22266B" w:rsidR="00D06F84" w:rsidRDefault="00D06F84" w:rsidP="00D06F84">
      <w:r>
        <w:t xml:space="preserve">When the bulk of this code was written, the 2020 and 2021 Avery files were not yet published. What follows is a procedure to check whether these versions of the Avery file either 1) provide RSSDs for lenders for which we do not already have </w:t>
      </w:r>
      <w:r w:rsidR="00D363C4">
        <w:t xml:space="preserve">an </w:t>
      </w:r>
      <w:r>
        <w:t>RSSD</w:t>
      </w:r>
      <w:r w:rsidR="00D363C4">
        <w:t xml:space="preserve"> associated (i.e. are identified with only an LEI or a metaid)</w:t>
      </w:r>
      <w:r>
        <w:t>, or 2)</w:t>
      </w:r>
      <w:r w:rsidR="00D363C4">
        <w:t xml:space="preserve"> contain RSSD information that conflicts with our panel</w:t>
      </w:r>
    </w:p>
    <w:p w14:paraId="313DF40C" w14:textId="66B4CCFC" w:rsidR="00A54FAD" w:rsidRDefault="00D363C4" w:rsidP="00A54FAD">
      <w:pPr>
        <w:pStyle w:val="ListParagraph"/>
        <w:numPr>
          <w:ilvl w:val="0"/>
          <w:numId w:val="17"/>
        </w:numPr>
      </w:pPr>
      <w:r>
        <w:t>Work with the 2020 Avery file</w:t>
      </w:r>
    </w:p>
    <w:p w14:paraId="4128D662" w14:textId="77B04E94" w:rsidR="00D363C4" w:rsidRDefault="00EB147E" w:rsidP="00D363C4">
      <w:pPr>
        <w:pStyle w:val="ListParagraph"/>
        <w:numPr>
          <w:ilvl w:val="1"/>
          <w:numId w:val="17"/>
        </w:numPr>
      </w:pPr>
      <w:r>
        <w:t xml:space="preserve">Merge 2020 Avery file onto our panel by HMDA ID, using concatid2020 as a merge key. In each row, store the RSSD we have recorded and the RSSD the Avery file has recorded in different variables </w:t>
      </w:r>
    </w:p>
    <w:p w14:paraId="6E0D1B5A" w14:textId="5B1E9659" w:rsidR="00EB147E" w:rsidRDefault="00EB147E" w:rsidP="00D363C4">
      <w:pPr>
        <w:pStyle w:val="ListParagraph"/>
        <w:numPr>
          <w:ilvl w:val="1"/>
          <w:numId w:val="17"/>
        </w:numPr>
      </w:pPr>
      <w:r>
        <w:t>Tag banks where the Avery file’s RSSD is non-zero/non-missing, and disagrees with our recorded RSSD (35 observations)</w:t>
      </w:r>
    </w:p>
    <w:p w14:paraId="20888F05" w14:textId="07301B04" w:rsidR="004521F1" w:rsidRDefault="004521F1" w:rsidP="00D363C4">
      <w:pPr>
        <w:pStyle w:val="ListParagraph"/>
        <w:numPr>
          <w:ilvl w:val="1"/>
          <w:numId w:val="17"/>
        </w:numPr>
      </w:pPr>
      <w:r>
        <w:t>For these 35 observations, use LEI to generate masterid, and perform an update merge back onto the main panel using masterid as the merge key</w:t>
      </w:r>
    </w:p>
    <w:p w14:paraId="5A3F1222" w14:textId="5F5297EF" w:rsidR="00EB147E" w:rsidRDefault="004521F1" w:rsidP="004521F1">
      <w:pPr>
        <w:pStyle w:val="ListParagraph"/>
        <w:numPr>
          <w:ilvl w:val="2"/>
          <w:numId w:val="17"/>
        </w:numPr>
      </w:pPr>
      <w:r>
        <w:t xml:space="preserve">30 observations result in _merge == 4. This means that of the 35 banks where we disagreed with the Avery file about what the RSSD for a given row should be, 30 of those were banks that we could only identify using LEI (that is, these were banks where we couldn’t find an RSSD). Now, we have RSSD information for those banks – we can “upgrade” these </w:t>
      </w:r>
      <w:proofErr w:type="spellStart"/>
      <w:r>
        <w:t>masterid’s</w:t>
      </w:r>
      <w:proofErr w:type="spellEnd"/>
      <w:r>
        <w:t xml:space="preserve"> to be RSSD-based.</w:t>
      </w:r>
    </w:p>
    <w:p w14:paraId="60ABCCDA" w14:textId="71E3C7EA" w:rsidR="004521F1" w:rsidRDefault="004521F1" w:rsidP="004521F1">
      <w:pPr>
        <w:pStyle w:val="ListParagraph"/>
        <w:numPr>
          <w:ilvl w:val="2"/>
          <w:numId w:val="17"/>
        </w:numPr>
      </w:pPr>
      <w:r>
        <w:t xml:space="preserve">5 observations result in _merge == 2. This means that the remaining 5 banks are cases where we disagreed with the Avery file about what the RSSD for a given row should be, and we already were using RSSD to identify these banks. See </w:t>
      </w:r>
      <w:r w:rsidR="000C1B91">
        <w:t>A</w:t>
      </w:r>
      <w:r>
        <w:t>ppendix B – for 2 of these 5 banks, we’ve already manually recoded masterid</w:t>
      </w:r>
      <w:r w:rsidR="0014231A">
        <w:t xml:space="preserve"> (and in fact, the masterid we assigned agrees with the RSSD in the Avery file)</w:t>
      </w:r>
      <w:r>
        <w:t>. For the remaining 3,</w:t>
      </w:r>
      <w:r w:rsidR="005227B3">
        <w:t xml:space="preserve"> we </w:t>
      </w:r>
      <w:r>
        <w:t>manually confirm that the RSSD we use to generate masterid agrees with the RSSD in the</w:t>
      </w:r>
      <w:r w:rsidR="000F3E15">
        <w:t xml:space="preserve"> original HMDA</w:t>
      </w:r>
      <w:r>
        <w:t xml:space="preserve"> lender panel</w:t>
      </w:r>
      <w:r w:rsidR="000F3E15">
        <w:t>.</w:t>
      </w:r>
      <w:r>
        <w:t xml:space="preserve"> </w:t>
      </w:r>
      <w:r w:rsidR="000F3E15">
        <w:t>W</w:t>
      </w:r>
      <w:r>
        <w:t>e leave these</w:t>
      </w:r>
      <w:r w:rsidR="000F3E15">
        <w:t xml:space="preserve"> RSSDs</w:t>
      </w:r>
      <w:r>
        <w:t xml:space="preserve"> unchanged and disagree with the Avery file.</w:t>
      </w:r>
    </w:p>
    <w:p w14:paraId="6078121C" w14:textId="03CEE95C" w:rsidR="004521F1" w:rsidRDefault="004521F1" w:rsidP="004521F1">
      <w:pPr>
        <w:pStyle w:val="ListParagraph"/>
        <w:numPr>
          <w:ilvl w:val="1"/>
          <w:numId w:val="17"/>
        </w:numPr>
      </w:pPr>
      <w:r>
        <w:t xml:space="preserve">Save a </w:t>
      </w:r>
      <w:proofErr w:type="spellStart"/>
      <w:r>
        <w:t>tempfile</w:t>
      </w:r>
      <w:proofErr w:type="spellEnd"/>
      <w:r>
        <w:t xml:space="preserve"> of the banks we’ve upgraded to RSSD-based masterid (from step iii.1 immediately above) – we’ll merge these on shortly</w:t>
      </w:r>
    </w:p>
    <w:p w14:paraId="414F3797" w14:textId="38EEEFB8" w:rsidR="00D363C4" w:rsidRDefault="00BF5089" w:rsidP="00A54FAD">
      <w:pPr>
        <w:pStyle w:val="ListParagraph"/>
        <w:numPr>
          <w:ilvl w:val="0"/>
          <w:numId w:val="17"/>
        </w:numPr>
      </w:pPr>
      <w:r>
        <w:t xml:space="preserve">Repeat the 2020 Avery file procedure </w:t>
      </w:r>
      <w:r w:rsidR="00D363C4">
        <w:t>with the 2021 Avery file</w:t>
      </w:r>
    </w:p>
    <w:p w14:paraId="416F3425" w14:textId="51DF339E" w:rsidR="00BF5089" w:rsidRDefault="00DB7CC6" w:rsidP="00BF5089">
      <w:pPr>
        <w:pStyle w:val="ListParagraph"/>
        <w:numPr>
          <w:ilvl w:val="1"/>
          <w:numId w:val="17"/>
        </w:numPr>
      </w:pPr>
      <w:r>
        <w:t xml:space="preserve">After the merge described in </w:t>
      </w:r>
      <w:proofErr w:type="spellStart"/>
      <w:r>
        <w:t>d.iii</w:t>
      </w:r>
      <w:proofErr w:type="spellEnd"/>
      <w:r>
        <w:t xml:space="preserve"> immediately above, </w:t>
      </w:r>
      <w:r w:rsidR="000F3E15">
        <w:t>we have 45 _merge == 4 observations and 29 _merge == 2 observations. Once again, the _merge == 4’s are banks we can now upgrade with new RSSD information. The _merge == 2 observations</w:t>
      </w:r>
      <w:r w:rsidR="005227B3">
        <w:t xml:space="preserve"> we </w:t>
      </w:r>
      <w:r w:rsidR="000F3E15">
        <w:t xml:space="preserve">merge back onto the 2021 lender </w:t>
      </w:r>
      <w:proofErr w:type="gramStart"/>
      <w:r w:rsidR="000F3E15">
        <w:t>panel, and</w:t>
      </w:r>
      <w:proofErr w:type="gramEnd"/>
      <w:r w:rsidR="000F3E15">
        <w:t xml:space="preserve"> confirm that the RSSD we use to generate masterid agrees with the RSSD in the original HMDA lender panel. We leave these RSSDs unchanged and disagree with the Avery file.</w:t>
      </w:r>
    </w:p>
    <w:p w14:paraId="23B85996" w14:textId="50AFCDBD" w:rsidR="00603FDD" w:rsidRDefault="00603FDD" w:rsidP="00DD3B95">
      <w:pPr>
        <w:pStyle w:val="ListParagraph"/>
        <w:numPr>
          <w:ilvl w:val="0"/>
          <w:numId w:val="17"/>
        </w:numPr>
      </w:pPr>
      <w:r>
        <w:t>Add our new information from the 2020 and 2021 Avery files onto our panel</w:t>
      </w:r>
      <w:r w:rsidR="00DD3B95">
        <w:t>.</w:t>
      </w:r>
    </w:p>
    <w:p w14:paraId="0374B311" w14:textId="01BF7A39" w:rsidR="009D2D2E" w:rsidRDefault="009D2D2E" w:rsidP="009D2D2E">
      <w:pPr>
        <w:pStyle w:val="ListParagraph"/>
        <w:numPr>
          <w:ilvl w:val="1"/>
          <w:numId w:val="17"/>
        </w:numPr>
      </w:pPr>
      <w:r>
        <w:t xml:space="preserve">In some cases, this new information means we are able to report a concatid2020/concatid2021 for an RSSD-identified bank we already had in the panel. In these cases, that same concatid2020/concatid2021 is already in our panel, but because it </w:t>
      </w:r>
      <w:r>
        <w:lastRenderedPageBreak/>
        <w:t>didn’t have RSSD information the first time, it existed as a stray row that was only identified by LEI. We “fill the hole” (populate the missing concatid for the RSSD-identified row), and delete the “stray” row to ensure we don’t create a duplicate</w:t>
      </w:r>
    </w:p>
    <w:p w14:paraId="29C08E3C" w14:textId="1235704B" w:rsidR="009D2D2E" w:rsidRDefault="009D2D2E" w:rsidP="009D2D2E">
      <w:pPr>
        <w:pStyle w:val="ListParagraph"/>
        <w:numPr>
          <w:ilvl w:val="1"/>
          <w:numId w:val="17"/>
        </w:numPr>
      </w:pPr>
      <w:r>
        <w:t xml:space="preserve">In other cases, we are simply adding an RSSD to a bank that was previously only LEI-identified. There are no “strays” in these cases. </w:t>
      </w:r>
      <w:proofErr w:type="gramStart"/>
      <w:r>
        <w:t>So</w:t>
      </w:r>
      <w:proofErr w:type="gramEnd"/>
      <w:r>
        <w:t xml:space="preserve"> we just merge on the new RSSD information we’ve found, and change masterid to be equivalent to the RSSD.</w:t>
      </w:r>
    </w:p>
    <w:p w14:paraId="0FB75762" w14:textId="3E077A09" w:rsidR="007B099A" w:rsidRPr="007B099A" w:rsidRDefault="007B099A" w:rsidP="007B099A">
      <w:pPr>
        <w:rPr>
          <w:u w:val="single"/>
        </w:rPr>
      </w:pPr>
      <w:r w:rsidRPr="007B099A">
        <w:rPr>
          <w:u w:val="single"/>
        </w:rPr>
        <w:t>6. Final cleanup – quality check, adding recoding flag, confirming bank names, variable management</w:t>
      </w:r>
    </w:p>
    <w:p w14:paraId="628769F4" w14:textId="4760A156" w:rsidR="007B099A" w:rsidRDefault="007B099A" w:rsidP="007B099A">
      <w:pPr>
        <w:pStyle w:val="ListParagraph"/>
        <w:numPr>
          <w:ilvl w:val="0"/>
          <w:numId w:val="20"/>
        </w:numPr>
      </w:pPr>
      <w:r>
        <w:t>Confirm that the concatid variables are unique within each year</w:t>
      </w:r>
      <w:r w:rsidR="00962B34">
        <w:t xml:space="preserve">, using </w:t>
      </w:r>
      <w:proofErr w:type="spellStart"/>
      <w:r w:rsidR="00962B34">
        <w:t>isid</w:t>
      </w:r>
      <w:proofErr w:type="spellEnd"/>
      <w:r w:rsidR="00962B34">
        <w:t xml:space="preserve"> to check all observations where concatid is populated for a given year.</w:t>
      </w:r>
      <w:r>
        <w:t xml:space="preserve"> </w:t>
      </w:r>
      <w:r w:rsidR="00962B34">
        <w:t xml:space="preserve">This is a basic </w:t>
      </w:r>
      <w:proofErr w:type="gramStart"/>
      <w:r w:rsidR="00962B34">
        <w:t>check,</w:t>
      </w:r>
      <w:proofErr w:type="gramEnd"/>
      <w:r w:rsidR="00962B34">
        <w:t xml:space="preserve"> no HMDA identifier code should be associated with two different lenders in a single year.</w:t>
      </w:r>
    </w:p>
    <w:p w14:paraId="02D8BBCC" w14:textId="67C7257B" w:rsidR="007B099A" w:rsidRDefault="00962B34" w:rsidP="008C405C">
      <w:pPr>
        <w:pStyle w:val="ListParagraph"/>
        <w:numPr>
          <w:ilvl w:val="0"/>
          <w:numId w:val="20"/>
        </w:numPr>
      </w:pPr>
      <w:r>
        <w:t>Create a recoding flag variable. This is a binary variable which equals “1” in observations where I've changed the relationship between a HMDA ID/LEI and an RSSD according to personal judgement</w:t>
      </w:r>
      <w:r w:rsidR="00055D1E">
        <w:t xml:space="preserve"> (</w:t>
      </w:r>
      <w:r w:rsidR="008C405C">
        <w:t>as in step 2.a.i)</w:t>
      </w:r>
      <w:r>
        <w:t xml:space="preserve"> or manually changed a </w:t>
      </w:r>
      <w:r w:rsidR="008C405C">
        <w:t>row’s</w:t>
      </w:r>
      <w:r>
        <w:t xml:space="preserve"> masterid </w:t>
      </w:r>
      <w:r w:rsidR="008C405C">
        <w:t>(as in step 4.d). The complete list of masterids where this flag is appropriate can be found</w:t>
      </w:r>
      <w:r w:rsidR="004F10E9">
        <w:t xml:space="preserve"> in the codebook</w:t>
      </w:r>
      <w:r w:rsidR="008C405C">
        <w:t>, and this step is marked with the comment “6.b” in the code.</w:t>
      </w:r>
    </w:p>
    <w:p w14:paraId="5353EF60" w14:textId="02731E84" w:rsidR="00436D5A" w:rsidRDefault="00E258A3" w:rsidP="008C405C">
      <w:pPr>
        <w:pStyle w:val="ListParagraph"/>
        <w:numPr>
          <w:ilvl w:val="0"/>
          <w:numId w:val="20"/>
        </w:numPr>
      </w:pPr>
      <w:r>
        <w:t xml:space="preserve">Re-attach bank names. </w:t>
      </w:r>
      <w:r w:rsidR="00436D5A">
        <w:t>In extremely rare cases,</w:t>
      </w:r>
      <w:r w:rsidR="005227B3">
        <w:t xml:space="preserve"> we </w:t>
      </w:r>
      <w:r w:rsidR="00436D5A">
        <w:t xml:space="preserve">have found that a given name[yyyy] variable is not the name associated with the corresponding concatid[yyyy]. Out of an abundance of caution, we go back and merge our panel with each year’s lender panel using concatid[yyyy] as a merge key in each year. This ensures that our panel contains the correct name associated with a bank’s HMDA identifier in </w:t>
      </w:r>
      <w:r w:rsidR="000F7B84">
        <w:t xml:space="preserve">the lender panel in </w:t>
      </w:r>
      <w:r w:rsidR="00436D5A">
        <w:t>each year.</w:t>
      </w:r>
    </w:p>
    <w:p w14:paraId="023FD1B2" w14:textId="0B5643D0" w:rsidR="00B85847" w:rsidRDefault="00D37D51" w:rsidP="007B099A">
      <w:pPr>
        <w:pStyle w:val="ListParagraph"/>
        <w:numPr>
          <w:ilvl w:val="0"/>
          <w:numId w:val="20"/>
        </w:numPr>
      </w:pPr>
      <w:r>
        <w:t xml:space="preserve">Drop remaining extraneous variables, assign variable labels, </w:t>
      </w:r>
      <w:proofErr w:type="gramStart"/>
      <w:r>
        <w:t>order</w:t>
      </w:r>
      <w:proofErr w:type="gramEnd"/>
      <w:r>
        <w:t xml:space="preserve"> and sort dataset.</w:t>
      </w:r>
    </w:p>
    <w:p w14:paraId="18444D03" w14:textId="4026AF1C" w:rsidR="0026705B" w:rsidRDefault="0026705B" w:rsidP="00192086">
      <w:r>
        <w:t xml:space="preserve">END OF </w:t>
      </w:r>
      <w:r w:rsidR="00192086">
        <w:t>PROCEDURE</w:t>
      </w:r>
    </w:p>
    <w:p w14:paraId="6B7D0132" w14:textId="62B38FF8" w:rsidR="0026705B" w:rsidRDefault="0026705B" w:rsidP="00B85847">
      <w:pPr>
        <w:pStyle w:val="ListParagraph"/>
      </w:pPr>
    </w:p>
    <w:p w14:paraId="4CE0E9FA" w14:textId="77777777" w:rsidR="0026705B" w:rsidRDefault="0026705B" w:rsidP="0026705B"/>
    <w:p w14:paraId="2CD3E64F" w14:textId="5BC6DABF" w:rsidR="0026705B" w:rsidRDefault="0026705B" w:rsidP="0026705B"/>
    <w:p w14:paraId="6C9B983B" w14:textId="2D2B8163" w:rsidR="00ED764D" w:rsidRDefault="00ED764D" w:rsidP="007B099A">
      <w:pPr>
        <w:pStyle w:val="ListParagraph"/>
        <w:numPr>
          <w:ilvl w:val="7"/>
          <w:numId w:val="20"/>
        </w:numPr>
      </w:pPr>
      <w:r>
        <w:br w:type="page"/>
      </w:r>
    </w:p>
    <w:p w14:paraId="3997FD9F" w14:textId="77777777" w:rsidR="00ED764D" w:rsidRPr="00ED764D" w:rsidRDefault="00ED764D" w:rsidP="00ED764D"/>
    <w:p w14:paraId="792FEC1C" w14:textId="55E0339C" w:rsidR="004F051F" w:rsidRDefault="008506E7" w:rsidP="00DA748B">
      <w:pPr>
        <w:pStyle w:val="Heading2"/>
      </w:pPr>
      <w:r>
        <w:t>8</w:t>
      </w:r>
      <w:r w:rsidR="00AF4381">
        <w:t xml:space="preserve">. </w:t>
      </w:r>
      <w:r w:rsidR="002E5D76">
        <w:t>Bibliography</w:t>
      </w:r>
      <w:r w:rsidR="000C71C6">
        <w:t xml:space="preserve"> and Data Used</w:t>
      </w:r>
    </w:p>
    <w:p w14:paraId="59622B79" w14:textId="62F58923" w:rsidR="00C62983" w:rsidRDefault="00C62983">
      <w:proofErr w:type="spellStart"/>
      <w:r>
        <w:t>Bhutta</w:t>
      </w:r>
      <w:proofErr w:type="spellEnd"/>
      <w:r>
        <w:t>, Neil.</w:t>
      </w:r>
      <w:r w:rsidR="00E53176">
        <w:t xml:space="preserve"> Date unknown.</w:t>
      </w:r>
      <w:r>
        <w:t xml:space="preserve"> </w:t>
      </w:r>
      <w:r w:rsidR="008224F6">
        <w:t xml:space="preserve">“HMDA lender file (a.k.a. ‘The Avery File’).” </w:t>
      </w:r>
      <w:r w:rsidR="00E53176" w:rsidRPr="00E53176">
        <w:t>https://sites.google.com/site/neilbhutta/data</w:t>
      </w:r>
      <w:r w:rsidR="00E53176">
        <w:t xml:space="preserve"> (last accessed January 26, 2023).</w:t>
      </w:r>
    </w:p>
    <w:p w14:paraId="1AC7DD6F" w14:textId="0D4634BF" w:rsidR="004F051F" w:rsidRDefault="004F051F">
      <w:r>
        <w:t xml:space="preserve">Consumer Financial Protection Bureau. 2010-2017. “Home Mortgage Disclosure Act Lender Panel.” </w:t>
      </w:r>
      <w:r w:rsidR="00DB1A0F" w:rsidRPr="00DB1A0F">
        <w:t>https://www.consumerfinance.gov/data-research/hmda/historic-data/</w:t>
      </w:r>
      <w:r w:rsidR="00DB1A0F">
        <w:t xml:space="preserve"> </w:t>
      </w:r>
      <w:r w:rsidR="00617A3C">
        <w:t>(last accessed January 26, 2023).</w:t>
      </w:r>
    </w:p>
    <w:p w14:paraId="6A3E077B" w14:textId="22C79F23" w:rsidR="00900578" w:rsidRDefault="00900578">
      <w:r>
        <w:t xml:space="preserve">Federal Financial Institutions Examination Council. “About.” NIC National Information Center. Federal Financial Institutions Examination Council, date unknown. Last accessed February 17, 2023. </w:t>
      </w:r>
      <w:r w:rsidRPr="00F74DAA">
        <w:t>https://www.ffiec.gov/npw/Home/About</w:t>
      </w:r>
    </w:p>
    <w:p w14:paraId="1341CF11" w14:textId="5654A3E7" w:rsidR="00F10C20" w:rsidRDefault="00F10C20" w:rsidP="00C9325D">
      <w:r>
        <w:t xml:space="preserve">Federal Financial Institutions Examination Council. 2021. “ARID2017 to LEI Reference Table.” </w:t>
      </w:r>
      <w:r w:rsidRPr="0064341C">
        <w:t>https://ffiec.cfpb.gov/documentation/2017/identifiers-faq/</w:t>
      </w:r>
      <w:r>
        <w:t xml:space="preserve"> (last accessed January 26, 2023).</w:t>
      </w:r>
    </w:p>
    <w:p w14:paraId="590F53D2" w14:textId="3B359FD7" w:rsidR="00C9325D" w:rsidRDefault="00C9325D" w:rsidP="00C9325D">
      <w:r>
        <w:t>Federal Financial Institutions Examination Council. “</w:t>
      </w:r>
      <w:r w:rsidRPr="00C9325D">
        <w:t>Institution Identifiers - Frequently Asked Questions</w:t>
      </w:r>
      <w:r>
        <w:t xml:space="preserve">.”  </w:t>
      </w:r>
      <w:r w:rsidR="009C36E7">
        <w:t xml:space="preserve">The Home Mortgage Disclosure Act. Federal Financial Institutions Examination Council, date unknown. Last accessed February 17, 2023. </w:t>
      </w:r>
      <w:r w:rsidR="00E357C6" w:rsidRPr="008E61D7">
        <w:t>https://ffiec.cfpb.gov/documentation/2017/identifiers-faq/</w:t>
      </w:r>
    </w:p>
    <w:p w14:paraId="24C26640" w14:textId="77BC3C68" w:rsidR="00C9325D" w:rsidRDefault="00E357C6">
      <w:r>
        <w:t>Federal Financial Institutions Examination Council. “</w:t>
      </w:r>
      <w:r w:rsidRPr="00C9325D">
        <w:t>Institution Identifiers - Frequently Asked Questions</w:t>
      </w:r>
      <w:r>
        <w:t xml:space="preserve">.”  The Home Mortgage Disclosure Act. Federal Financial Institutions Examination Council, date unknown. Last accessed February 17, 2023. </w:t>
      </w:r>
      <w:r w:rsidRPr="00D5645D">
        <w:t>https://ffiec.cfpb.gov/documentation/20</w:t>
      </w:r>
      <w:r>
        <w:t>22</w:t>
      </w:r>
      <w:r w:rsidRPr="00D5645D">
        <w:t>/identifiers-faq/</w:t>
      </w:r>
    </w:p>
    <w:p w14:paraId="0B665134" w14:textId="51743CF8" w:rsidR="0068486B" w:rsidRDefault="0068486B">
      <w:r>
        <w:t xml:space="preserve">Federal Financial Institutions Examination Council. “Search Institutions.” </w:t>
      </w:r>
      <w:r w:rsidR="00F74DAA">
        <w:t xml:space="preserve">NIC National Information Center. Federal Financial Institutions Examination Council, date unknown. Last accessed February 17, 2023. </w:t>
      </w:r>
      <w:r w:rsidR="00F74DAA" w:rsidRPr="00F74DAA">
        <w:t>https://www.ffiec.gov/NPW</w:t>
      </w:r>
    </w:p>
    <w:p w14:paraId="10D1535A" w14:textId="3785D829" w:rsidR="00DB1A0F" w:rsidRDefault="00DB1A0F">
      <w:r w:rsidRPr="00F54A9D">
        <w:t>Federal Financial Institutions Examination Council</w:t>
      </w:r>
      <w:r>
        <w:t>. 2018-2021. “Snapshot N</w:t>
      </w:r>
      <w:r w:rsidR="002A35AB">
        <w:t xml:space="preserve">ational Loan Level Dataset Reporter Panel.” </w:t>
      </w:r>
      <w:r w:rsidR="00617A3C" w:rsidRPr="00126A66">
        <w:t>https://ffiec.cfpb.gov/data-publication/snapshot-national-loan-level-dataset</w:t>
      </w:r>
      <w:r w:rsidR="00126A66">
        <w:t xml:space="preserve"> (last accessed January 26, 2023).</w:t>
      </w:r>
    </w:p>
    <w:p w14:paraId="714E413E" w14:textId="029C290F" w:rsidR="00602DD0" w:rsidRDefault="00602DD0">
      <w:r>
        <w:t xml:space="preserve">National Information Center. 2023. </w:t>
      </w:r>
      <w:r w:rsidR="006A221D">
        <w:t xml:space="preserve">“Attributes- Active.” </w:t>
      </w:r>
      <w:r w:rsidR="00AA7C6E" w:rsidRPr="00AA7C6E">
        <w:t>https://www.ffiec.gov/npw/FinancialReport/DataDownload</w:t>
      </w:r>
      <w:r w:rsidR="00AA7C6E">
        <w:t xml:space="preserve"> </w:t>
      </w:r>
      <w:r w:rsidR="00AA7C6E">
        <w:t>(last accessed January 26, 2023)</w:t>
      </w:r>
      <w:r w:rsidR="00AA7C6E">
        <w:t>.</w:t>
      </w:r>
    </w:p>
    <w:p w14:paraId="65971827" w14:textId="4F02D17B" w:rsidR="00762537" w:rsidRDefault="00762537" w:rsidP="00762537">
      <w:r>
        <w:t>National Information Center. 2023. “Attributes-</w:t>
      </w:r>
      <w:r>
        <w:t xml:space="preserve"> Branches</w:t>
      </w:r>
      <w:r>
        <w:t xml:space="preserve">.” </w:t>
      </w:r>
      <w:r w:rsidRPr="00AA7C6E">
        <w:t>https://www.ffiec.gov/npw/FinancialReport/DataDownload</w:t>
      </w:r>
      <w:r>
        <w:t xml:space="preserve"> (last accessed January 26, 2023).</w:t>
      </w:r>
    </w:p>
    <w:p w14:paraId="448FF59C" w14:textId="3C5221AA" w:rsidR="00762537" w:rsidRDefault="00762537" w:rsidP="00762537">
      <w:r>
        <w:t>National Information Center. 2023. “Attributes-</w:t>
      </w:r>
      <w:r>
        <w:t xml:space="preserve"> Closed</w:t>
      </w:r>
      <w:r>
        <w:t xml:space="preserve">.” </w:t>
      </w:r>
      <w:r w:rsidRPr="00AA7C6E">
        <w:t>https://www.ffiec.gov/npw/FinancialReport/DataDownload</w:t>
      </w:r>
      <w:r>
        <w:t xml:space="preserve"> (last accessed January 26, 2023).</w:t>
      </w:r>
    </w:p>
    <w:p w14:paraId="35E2534C" w14:textId="52C3F3E4" w:rsidR="00436FF8" w:rsidRDefault="00436FF8" w:rsidP="00762537">
      <w:r>
        <w:t xml:space="preserve">National Information Center. December 2022. “Bulk Data Download: Data Dictionary and Reference Guide.” </w:t>
      </w:r>
      <w:r w:rsidRPr="00722677">
        <w:t>https://www.ffiec.gov/npw/StaticData/DataDownload/NPW%20Data%20Dictionary.pdf</w:t>
      </w:r>
      <w:r>
        <w:t xml:space="preserve"> (last accessed February 17, 2023).</w:t>
      </w:r>
    </w:p>
    <w:p w14:paraId="797DD174" w14:textId="5511AB31" w:rsidR="00762537" w:rsidRDefault="00762537" w:rsidP="00762537">
      <w:r>
        <w:t>National Information Center. 2023. “</w:t>
      </w:r>
      <w:r w:rsidR="00127E67">
        <w:t>Relationships</w:t>
      </w:r>
      <w:r>
        <w:t xml:space="preserve">.” </w:t>
      </w:r>
      <w:r w:rsidRPr="00AA7C6E">
        <w:t>https://www.ffiec.gov/npw/FinancialReport/DataDownload</w:t>
      </w:r>
      <w:r>
        <w:t xml:space="preserve"> (last accessed January 26, 2023).</w:t>
      </w:r>
    </w:p>
    <w:p w14:paraId="103AB6DC" w14:textId="22CC21B1" w:rsidR="00C9325D" w:rsidRDefault="00762537">
      <w:r>
        <w:t>National Information Center. 2023. “</w:t>
      </w:r>
      <w:r w:rsidR="00127E67">
        <w:t>Transformations</w:t>
      </w:r>
      <w:r>
        <w:t xml:space="preserve">.” </w:t>
      </w:r>
      <w:r w:rsidRPr="00AA7C6E">
        <w:t>https://www.ffiec.gov/npw/FinancialReport/DataDownload</w:t>
      </w:r>
      <w:r>
        <w:t xml:space="preserve"> (last accessed January 26, 2023).</w:t>
      </w:r>
    </w:p>
    <w:p w14:paraId="5B2F5F16" w14:textId="449422E9" w:rsidR="00675AEE" w:rsidRPr="00675AEE" w:rsidRDefault="00AF4381" w:rsidP="00675AEE">
      <w:pPr>
        <w:pStyle w:val="Heading2"/>
      </w:pPr>
      <w:r>
        <w:lastRenderedPageBreak/>
        <w:t>Appendix A: Codebook</w:t>
      </w:r>
    </w:p>
    <w:p w14:paraId="0E65A933" w14:textId="77777777" w:rsidR="00675AEE" w:rsidRDefault="00675AEE" w:rsidP="00675AEE">
      <w:pPr>
        <w:spacing w:after="0"/>
        <w:rPr>
          <w:b/>
          <w:bCs/>
        </w:rPr>
      </w:pPr>
    </w:p>
    <w:p w14:paraId="5DC9375F" w14:textId="3BAE0324" w:rsidR="00467D94" w:rsidRDefault="00467D94" w:rsidP="00467D94">
      <w:pPr>
        <w:rPr>
          <w:b/>
          <w:bCs/>
        </w:rPr>
      </w:pPr>
      <w:r>
        <w:rPr>
          <w:b/>
          <w:bCs/>
        </w:rPr>
        <w:t>masterid</w:t>
      </w:r>
    </w:p>
    <w:p w14:paraId="7A4D55F4" w14:textId="03967E8A" w:rsidR="003C2558" w:rsidRDefault="003C2558" w:rsidP="00467D94">
      <w:r w:rsidRPr="003C2558">
        <w:rPr>
          <w:i/>
          <w:iCs/>
        </w:rPr>
        <w:t>masterid</w:t>
      </w:r>
      <w:r>
        <w:t xml:space="preserve"> is the primary identifier in the dataset – this is the single code that we argue defines an economically distinct lender. Each </w:t>
      </w:r>
      <w:r>
        <w:rPr>
          <w:i/>
          <w:iCs/>
        </w:rPr>
        <w:t xml:space="preserve">masterid </w:t>
      </w:r>
      <w:r>
        <w:t xml:space="preserve">is linked to the time series of codes used to identify a given lender in the HMDA lender panels and loan-level data in each year (these codes are contained in the </w:t>
      </w:r>
      <w:r>
        <w:rPr>
          <w:i/>
          <w:iCs/>
        </w:rPr>
        <w:t>concatid</w:t>
      </w:r>
      <w:r>
        <w:t>[yyyy] variables, see below).</w:t>
      </w:r>
    </w:p>
    <w:p w14:paraId="15C4D42E" w14:textId="0E994833" w:rsidR="003C2558" w:rsidRPr="00B178BC" w:rsidRDefault="00B178BC" w:rsidP="00B178BC">
      <w:r>
        <w:t xml:space="preserve">See section 2ii for a description of the process by which we construct </w:t>
      </w:r>
      <w:r>
        <w:rPr>
          <w:i/>
          <w:iCs/>
        </w:rPr>
        <w:t>masterid</w:t>
      </w:r>
      <w:r>
        <w:t>.</w:t>
      </w:r>
    </w:p>
    <w:p w14:paraId="0B3818FF" w14:textId="1784B946" w:rsidR="003C2558" w:rsidRPr="003C2558" w:rsidRDefault="003C2558" w:rsidP="00467D94">
      <w:r>
        <w:t xml:space="preserve">Though most rows are unique in terms of </w:t>
      </w:r>
      <w:r>
        <w:rPr>
          <w:i/>
          <w:iCs/>
        </w:rPr>
        <w:t>masterid</w:t>
      </w:r>
      <w:r>
        <w:t xml:space="preserve">, there are 33 pairs of rows with duplicated values of </w:t>
      </w:r>
      <w:r>
        <w:rPr>
          <w:i/>
          <w:iCs/>
        </w:rPr>
        <w:t>masterid</w:t>
      </w:r>
      <w:r w:rsidR="00041C78">
        <w:t xml:space="preserve"> </w:t>
      </w:r>
      <w:r>
        <w:t>– see section 5 of this documentation for details.</w:t>
      </w:r>
    </w:p>
    <w:p w14:paraId="4D8EE972" w14:textId="737AA768" w:rsidR="00467D94" w:rsidRDefault="00467D94" w:rsidP="00467D94">
      <w:pPr>
        <w:rPr>
          <w:b/>
          <w:bCs/>
        </w:rPr>
      </w:pPr>
      <w:proofErr w:type="spellStart"/>
      <w:r>
        <w:rPr>
          <w:b/>
          <w:bCs/>
        </w:rPr>
        <w:t>rssd</w:t>
      </w:r>
      <w:proofErr w:type="spellEnd"/>
      <w:r>
        <w:rPr>
          <w:b/>
          <w:bCs/>
        </w:rPr>
        <w:t xml:space="preserve"> </w:t>
      </w:r>
    </w:p>
    <w:p w14:paraId="43754122" w14:textId="423C300E" w:rsidR="00F02E0D" w:rsidRDefault="00F02E0D" w:rsidP="00467D94">
      <w:r>
        <w:t xml:space="preserve">RSSD codes are the primary variable we use to construct </w:t>
      </w:r>
      <w:r>
        <w:rPr>
          <w:i/>
          <w:iCs/>
        </w:rPr>
        <w:t>masterid</w:t>
      </w:r>
      <w:r>
        <w:t xml:space="preserve">, though RSSD codes are not available for all banks. </w:t>
      </w:r>
    </w:p>
    <w:p w14:paraId="6E505C60" w14:textId="668B67D0" w:rsidR="00F02E0D" w:rsidRDefault="00F02E0D" w:rsidP="00467D94">
      <w:r>
        <w:t>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Pr>
          <w:rStyle w:val="FootnoteReference"/>
        </w:rPr>
        <w:footnoteReference w:id="8"/>
      </w:r>
      <w:r>
        <w:t xml:space="preserve"> RSSDs are designed such that each financial institution in the NIC database receives a single, unique RSSD as an identifier for its entire life cycle, and RSSDs are never reused.</w:t>
      </w:r>
      <w:r>
        <w:rPr>
          <w:rStyle w:val="FootnoteReference"/>
        </w:rPr>
        <w:footnoteReference w:id="9"/>
      </w:r>
    </w:p>
    <w:p w14:paraId="0D1A841C" w14:textId="72FB2AC6" w:rsidR="00041C78" w:rsidRDefault="00041C78" w:rsidP="00467D94">
      <w:r>
        <w:t>See sections 2 and 4 for further discussion.</w:t>
      </w:r>
    </w:p>
    <w:p w14:paraId="28A4F540" w14:textId="5B85F835" w:rsidR="00041C78" w:rsidRPr="002D070F" w:rsidRDefault="00041C78" w:rsidP="00467D94">
      <w:r>
        <w:t>In the rare cases that there are two rows</w:t>
      </w:r>
      <w:r w:rsidR="002D070F">
        <w:t xml:space="preserve"> corresponding to a single </w:t>
      </w:r>
      <w:r w:rsidR="002D070F">
        <w:rPr>
          <w:i/>
          <w:iCs/>
        </w:rPr>
        <w:t>masterid</w:t>
      </w:r>
      <w:r w:rsidR="002D070F">
        <w:t xml:space="preserve">, those two rows usually contain distinct RSSDs which are associated with their own time-series of </w:t>
      </w:r>
      <w:r w:rsidR="002D070F">
        <w:rPr>
          <w:i/>
          <w:iCs/>
        </w:rPr>
        <w:t>concatid</w:t>
      </w:r>
      <w:r w:rsidR="002D070F">
        <w:t xml:space="preserve">[yyyy] variables. The duplicated </w:t>
      </w:r>
      <w:r w:rsidR="002D070F">
        <w:rPr>
          <w:i/>
          <w:iCs/>
        </w:rPr>
        <w:t xml:space="preserve">masterid </w:t>
      </w:r>
      <w:r w:rsidR="002D070F">
        <w:t xml:space="preserve">occurs </w:t>
      </w:r>
      <w:r w:rsidR="002E5213">
        <w:t>because we judge that the two RSSDs correspond to a single lender.</w:t>
      </w:r>
    </w:p>
    <w:p w14:paraId="32455674" w14:textId="3D8FE9D6" w:rsidR="00467D94" w:rsidRDefault="00467D94" w:rsidP="00467D94">
      <w:pPr>
        <w:rPr>
          <w:b/>
          <w:bCs/>
        </w:rPr>
      </w:pPr>
      <w:r>
        <w:rPr>
          <w:b/>
          <w:bCs/>
        </w:rPr>
        <w:t xml:space="preserve">metaid </w:t>
      </w:r>
    </w:p>
    <w:p w14:paraId="550A95C0" w14:textId="70159690" w:rsidR="002E5213" w:rsidRPr="002E5213" w:rsidRDefault="002E5213" w:rsidP="00467D94">
      <w:r>
        <w:t>In cases when neither RSSD nor LEI are available to identify a lender, we construct an ad</w:t>
      </w:r>
      <w:r w:rsidR="00A543A8">
        <w:t xml:space="preserve"> </w:t>
      </w:r>
      <w:r>
        <w:t xml:space="preserve">hoc identifier called </w:t>
      </w:r>
      <w:r>
        <w:rPr>
          <w:i/>
          <w:iCs/>
        </w:rPr>
        <w:t xml:space="preserve">metaid </w:t>
      </w:r>
      <w:r>
        <w:t xml:space="preserve">which serves as the basis for the </w:t>
      </w:r>
      <w:r>
        <w:rPr>
          <w:i/>
          <w:iCs/>
        </w:rPr>
        <w:t>masterid</w:t>
      </w:r>
      <w:r>
        <w:t xml:space="preserve"> variable. </w:t>
      </w:r>
    </w:p>
    <w:p w14:paraId="136A4EAE" w14:textId="419D35A4" w:rsidR="00467D94" w:rsidRDefault="00467D94" w:rsidP="00467D94">
      <w:pPr>
        <w:rPr>
          <w:b/>
          <w:bCs/>
        </w:rPr>
      </w:pPr>
      <w:r>
        <w:rPr>
          <w:b/>
          <w:bCs/>
        </w:rPr>
        <w:t>concatid[yyyy] (where yyyy=2010-2021)</w:t>
      </w:r>
    </w:p>
    <w:p w14:paraId="2437FAF1" w14:textId="2D88228F" w:rsidR="00C82A6E" w:rsidRPr="00810EA3" w:rsidRDefault="00C82A6E" w:rsidP="00467D94">
      <w:r>
        <w:t xml:space="preserve">The </w:t>
      </w:r>
      <w:r>
        <w:rPr>
          <w:i/>
          <w:iCs/>
        </w:rPr>
        <w:t>concatid</w:t>
      </w:r>
      <w:r>
        <w:t xml:space="preserve">[yyyy] series of variables contain the code used to identify a given lender in HMDA in each year. In other words, </w:t>
      </w:r>
      <w:r>
        <w:rPr>
          <w:i/>
          <w:iCs/>
        </w:rPr>
        <w:t xml:space="preserve">masterid </w:t>
      </w:r>
      <w:r>
        <w:t xml:space="preserve">is the code that distinguishes an individual lender, and the </w:t>
      </w:r>
      <w:r>
        <w:rPr>
          <w:i/>
          <w:iCs/>
        </w:rPr>
        <w:t>concatid</w:t>
      </w:r>
      <w:r>
        <w:t>[yyyy] for a given year contains the code to identify that lender in that year’s HMDA data.</w:t>
      </w:r>
      <w:r w:rsidR="00810EA3">
        <w:t xml:space="preserve"> To link </w:t>
      </w:r>
      <w:r w:rsidR="00810EA3">
        <w:rPr>
          <w:i/>
          <w:iCs/>
        </w:rPr>
        <w:t>masterid</w:t>
      </w:r>
      <w:r w:rsidR="00810EA3">
        <w:t xml:space="preserve">-identified banks to a given year’s loan-level data, the user must use the </w:t>
      </w:r>
      <w:r w:rsidR="00810EA3">
        <w:rPr>
          <w:i/>
          <w:iCs/>
        </w:rPr>
        <w:t>concatid</w:t>
      </w:r>
      <w:r w:rsidR="00810EA3">
        <w:t xml:space="preserve"> variable corresponding to that year as a merge key between the HMDAHarmonizer panel and the loan-level data.</w:t>
      </w:r>
    </w:p>
    <w:p w14:paraId="471FA161" w14:textId="63332C31" w:rsidR="00F03FEE" w:rsidRDefault="00E63A59" w:rsidP="00467D94">
      <w:r>
        <w:t xml:space="preserve">In the pre-2018 loan-level data, lenders are identified in the HMDA data with the combination of two variables: agency code and respondent ID (see Section 2). </w:t>
      </w:r>
      <w:r w:rsidR="00FB60FE">
        <w:t xml:space="preserve">For years 2010-2017, the </w:t>
      </w:r>
      <w:r w:rsidR="00FB60FE">
        <w:rPr>
          <w:i/>
          <w:iCs/>
        </w:rPr>
        <w:t>concatid</w:t>
      </w:r>
      <w:r w:rsidR="00FB60FE">
        <w:t xml:space="preserve">[yyyy] variables are concatenated strings </w:t>
      </w:r>
      <w:r>
        <w:t xml:space="preserve">of these two </w:t>
      </w:r>
      <w:proofErr w:type="gramStart"/>
      <w:r>
        <w:t>variables, and</w:t>
      </w:r>
      <w:proofErr w:type="gramEnd"/>
      <w:r>
        <w:t xml:space="preserve"> </w:t>
      </w:r>
      <w:r w:rsidR="00FB60FE">
        <w:t xml:space="preserve">must be processed before useable. </w:t>
      </w:r>
      <w:r w:rsidR="00FB60FE">
        <w:lastRenderedPageBreak/>
        <w:t xml:space="preserve">Agency code is always stored as the first character in the string, and the remaining characters contain the respondent ID. Thus, the user must split each </w:t>
      </w:r>
      <w:r w:rsidR="00FB60FE">
        <w:rPr>
          <w:i/>
          <w:iCs/>
        </w:rPr>
        <w:t xml:space="preserve">concatid </w:t>
      </w:r>
      <w:r w:rsidR="00FB60FE">
        <w:t xml:space="preserve">variable into an agency code and a respondent ID and use the combination of these two variables in the merge. </w:t>
      </w:r>
      <w:r>
        <w:t xml:space="preserve">See example code </w:t>
      </w:r>
      <w:r w:rsidR="00F93A86">
        <w:t xml:space="preserve">in </w:t>
      </w:r>
      <w:r w:rsidR="00F241D7" w:rsidRPr="00AD3C9F">
        <w:rPr>
          <w:i/>
          <w:iCs/>
        </w:rPr>
        <w:t>demo_code.do</w:t>
      </w:r>
    </w:p>
    <w:p w14:paraId="3CB4E59A" w14:textId="6CCE6436" w:rsidR="00FB60FE" w:rsidRPr="00FB60FE" w:rsidRDefault="00E63A59" w:rsidP="00467D94">
      <w:r>
        <w:t xml:space="preserve">For years 2018-2021, banks are identified in the HMDA data using LEI codes (see Section 2). the </w:t>
      </w:r>
      <w:r w:rsidRPr="00E63A59">
        <w:t>concatid</w:t>
      </w:r>
      <w:r>
        <w:t>[</w:t>
      </w:r>
      <w:r>
        <w:rPr>
          <w:i/>
          <w:iCs/>
        </w:rPr>
        <w:t>yyyy</w:t>
      </w:r>
      <w:r>
        <w:t xml:space="preserve">] variables in these years are the exact LEI code, no processing is required to </w:t>
      </w:r>
      <w:r w:rsidR="003E50B7">
        <w:t xml:space="preserve">use these variables to merge </w:t>
      </w:r>
      <w:r w:rsidR="003E50B7">
        <w:rPr>
          <w:i/>
          <w:iCs/>
        </w:rPr>
        <w:t xml:space="preserve">masterid </w:t>
      </w:r>
      <w:r w:rsidR="003E50B7">
        <w:t>onto loan-level data.</w:t>
      </w:r>
    </w:p>
    <w:p w14:paraId="2979A648" w14:textId="25AB061B" w:rsidR="00467D94" w:rsidRDefault="00467D94" w:rsidP="00467D94">
      <w:pPr>
        <w:rPr>
          <w:b/>
          <w:bCs/>
        </w:rPr>
      </w:pPr>
      <w:r>
        <w:rPr>
          <w:b/>
          <w:bCs/>
        </w:rPr>
        <w:t>name[yyyy] (where yyyy=2010-2021)</w:t>
      </w:r>
    </w:p>
    <w:p w14:paraId="559FBB04" w14:textId="77777777" w:rsidR="00675AEE" w:rsidRDefault="00E63A59" w:rsidP="00675AEE">
      <w:r>
        <w:t xml:space="preserve">The </w:t>
      </w:r>
      <w:r>
        <w:rPr>
          <w:i/>
          <w:iCs/>
        </w:rPr>
        <w:t>name</w:t>
      </w:r>
      <w:r>
        <w:t xml:space="preserve">[yyyy] series of variables contain the name </w:t>
      </w:r>
      <w:r w:rsidR="0051486B">
        <w:t>used to represent a lender in HMDA in a given year.</w:t>
      </w:r>
    </w:p>
    <w:p w14:paraId="2D1602CA" w14:textId="543F8EF4" w:rsidR="00E63A59" w:rsidRPr="00675AEE" w:rsidRDefault="00675AEE" w:rsidP="00675AEE">
      <w:r>
        <w:rPr>
          <w:i/>
          <w:iCs/>
        </w:rPr>
        <w:t xml:space="preserve">masterid </w:t>
      </w:r>
      <w:r>
        <w:t xml:space="preserve">is the harmonized code identifying a bank over time, and it is linked to a series of </w:t>
      </w:r>
      <w:r>
        <w:rPr>
          <w:i/>
          <w:iCs/>
        </w:rPr>
        <w:t>concatid</w:t>
      </w:r>
      <w:r>
        <w:t xml:space="preserve">[yyyy] variables. Each </w:t>
      </w:r>
      <w:r>
        <w:rPr>
          <w:i/>
          <w:iCs/>
        </w:rPr>
        <w:t>concatid</w:t>
      </w:r>
      <w:r>
        <w:t xml:space="preserve">[yyyy] corresponds to a </w:t>
      </w:r>
      <w:r>
        <w:rPr>
          <w:i/>
          <w:iCs/>
        </w:rPr>
        <w:t>name</w:t>
      </w:r>
      <w:r>
        <w:t xml:space="preserve">[yyyy] variable in the same year. We pull both these pairs from each year’s HMDA lender panel. Thus, the series of </w:t>
      </w:r>
      <w:r>
        <w:rPr>
          <w:i/>
          <w:iCs/>
        </w:rPr>
        <w:t>name</w:t>
      </w:r>
      <w:r>
        <w:t>[yyyy] variables shows how the lender is literally titled in the HMDA lender panels in each year.</w:t>
      </w:r>
    </w:p>
    <w:p w14:paraId="55EFDBD4" w14:textId="769DDB02" w:rsidR="00675AEE" w:rsidRDefault="003C2558" w:rsidP="00467D94">
      <w:pPr>
        <w:rPr>
          <w:b/>
          <w:bCs/>
        </w:rPr>
      </w:pPr>
      <w:proofErr w:type="spellStart"/>
      <w:r>
        <w:rPr>
          <w:b/>
          <w:bCs/>
        </w:rPr>
        <w:t>recoding_flag</w:t>
      </w:r>
      <w:proofErr w:type="spellEnd"/>
    </w:p>
    <w:p w14:paraId="589FB977" w14:textId="77777777" w:rsidR="00AD7982" w:rsidRDefault="00AD7982" w:rsidP="00467D94">
      <w:r>
        <w:t xml:space="preserve">Binary variable to indicate whether a bank (as identified by </w:t>
      </w:r>
      <w:r>
        <w:rPr>
          <w:i/>
          <w:iCs/>
        </w:rPr>
        <w:t>masterid</w:t>
      </w:r>
      <w:r>
        <w:t>) ever experiences some type of recoding in a manual audit. Specifically, this variable will equal “1” in cases when:</w:t>
      </w:r>
    </w:p>
    <w:p w14:paraId="20E7D51D" w14:textId="6CED8EAD" w:rsidR="001F509E" w:rsidRDefault="00AD7982" w:rsidP="00AD7982">
      <w:pPr>
        <w:pStyle w:val="ListParagraph"/>
        <w:numPr>
          <w:ilvl w:val="0"/>
          <w:numId w:val="21"/>
        </w:numPr>
      </w:pPr>
      <w:r>
        <w:t>The relationship between an RSSD and a HMDA ID (either pre-2018 HMDA ID or LEI) is manually recoded</w:t>
      </w:r>
    </w:p>
    <w:p w14:paraId="70877AA8" w14:textId="7AA051FC" w:rsidR="00AD7982" w:rsidRDefault="00AD7982" w:rsidP="00AD7982">
      <w:pPr>
        <w:pStyle w:val="ListParagraph"/>
        <w:numPr>
          <w:ilvl w:val="0"/>
          <w:numId w:val="21"/>
        </w:numPr>
      </w:pPr>
      <w:r>
        <w:t xml:space="preserve">We manually recoded </w:t>
      </w:r>
      <w:r w:rsidR="004E6C99">
        <w:t>a bank’s masterid (as in our procedure to identify RSSD switchers)</w:t>
      </w:r>
    </w:p>
    <w:p w14:paraId="73762F06" w14:textId="6E8F0B50" w:rsidR="004E6C99" w:rsidRDefault="004E6C99" w:rsidP="004E6C99">
      <w:r>
        <w:t xml:space="preserve">The steps when these </w:t>
      </w:r>
      <w:proofErr w:type="spellStart"/>
      <w:r>
        <w:t>recodings</w:t>
      </w:r>
      <w:proofErr w:type="spellEnd"/>
      <w:r>
        <w:t xml:space="preserve"> occur are all explicitly marked in the step-by-step description and section 7. The code includes a comment giving the number of the step when these </w:t>
      </w:r>
      <w:proofErr w:type="spellStart"/>
      <w:r>
        <w:t>recodings</w:t>
      </w:r>
      <w:proofErr w:type="spellEnd"/>
      <w:r>
        <w:t xml:space="preserve"> occur (for example, users can search “2.c.iii.1” in the </w:t>
      </w:r>
      <w:proofErr w:type="gramStart"/>
      <w:r>
        <w:t>code, and</w:t>
      </w:r>
      <w:proofErr w:type="gramEnd"/>
      <w:r>
        <w:t xml:space="preserve"> will find the appropriate spot). The basis behind each recoding is described in Appendix B.</w:t>
      </w:r>
    </w:p>
    <w:p w14:paraId="5F3A8E73" w14:textId="3700FA16" w:rsidR="004E6C99" w:rsidRDefault="004E6C99" w:rsidP="004E6C99">
      <w:pPr>
        <w:spacing w:after="0"/>
      </w:pPr>
      <w:r>
        <w:t xml:space="preserve">The full set of masterids for which </w:t>
      </w:r>
      <w:proofErr w:type="gramStart"/>
      <w:r>
        <w:t>this variable equals</w:t>
      </w:r>
      <w:proofErr w:type="gramEnd"/>
      <w:r>
        <w:t xml:space="preserve"> 1 is:</w:t>
      </w:r>
    </w:p>
    <w:p w14:paraId="24946448" w14:textId="34125B36" w:rsidR="004E6C99" w:rsidRDefault="004E6C99" w:rsidP="00DC0B15">
      <w:pPr>
        <w:pStyle w:val="ListParagraph"/>
        <w:numPr>
          <w:ilvl w:val="0"/>
          <w:numId w:val="22"/>
        </w:numPr>
        <w:spacing w:after="0"/>
      </w:pPr>
      <w:r>
        <w:t>3343717 4320395 568443 (</w:t>
      </w:r>
      <w:r w:rsidR="00534A16">
        <w:t xml:space="preserve">recoded in </w:t>
      </w:r>
      <w:r w:rsidR="00DC0B15">
        <w:t>step</w:t>
      </w:r>
      <w:r>
        <w:t xml:space="preserve"> 2.a.i)</w:t>
      </w:r>
    </w:p>
    <w:p w14:paraId="6BD7D347" w14:textId="4786B9C0" w:rsidR="004E6C99" w:rsidRDefault="004E6C99" w:rsidP="00DC0B15">
      <w:pPr>
        <w:pStyle w:val="ListParagraph"/>
        <w:numPr>
          <w:ilvl w:val="0"/>
          <w:numId w:val="22"/>
        </w:numPr>
        <w:spacing w:after="0"/>
      </w:pPr>
      <w:r>
        <w:t>3075401 (</w:t>
      </w:r>
      <w:r w:rsidR="00DC0B15">
        <w:t xml:space="preserve">step </w:t>
      </w:r>
      <w:r>
        <w:t>2.b.ii.5)</w:t>
      </w:r>
    </w:p>
    <w:p w14:paraId="51D142AD" w14:textId="0E10F520" w:rsidR="004E6C99" w:rsidRDefault="004E6C99" w:rsidP="00DC0B15">
      <w:pPr>
        <w:pStyle w:val="ListParagraph"/>
        <w:numPr>
          <w:ilvl w:val="0"/>
          <w:numId w:val="22"/>
        </w:numPr>
        <w:spacing w:after="0"/>
      </w:pPr>
      <w:r>
        <w:t xml:space="preserve">3874118 4327965 </w:t>
      </w:r>
      <w:r w:rsidR="00DC0B15">
        <w:t xml:space="preserve">(step </w:t>
      </w:r>
      <w:r>
        <w:t>2.b.ii.8)</w:t>
      </w:r>
    </w:p>
    <w:p w14:paraId="63F7D8A9" w14:textId="6634C312" w:rsidR="004E6C99" w:rsidRDefault="004E6C99" w:rsidP="00DC0B15">
      <w:pPr>
        <w:pStyle w:val="ListParagraph"/>
        <w:numPr>
          <w:ilvl w:val="0"/>
          <w:numId w:val="22"/>
        </w:numPr>
        <w:spacing w:after="0"/>
      </w:pPr>
      <w:r>
        <w:t xml:space="preserve">102379 </w:t>
      </w:r>
      <w:r w:rsidR="00DC0B15">
        <w:t xml:space="preserve">(step </w:t>
      </w:r>
      <w:r>
        <w:t>2.c.iii.1)</w:t>
      </w:r>
    </w:p>
    <w:p w14:paraId="363FC83A" w14:textId="70DE9B89" w:rsidR="004E6C99" w:rsidRDefault="004E6C99" w:rsidP="00DC0B15">
      <w:pPr>
        <w:pStyle w:val="ListParagraph"/>
        <w:numPr>
          <w:ilvl w:val="0"/>
          <w:numId w:val="22"/>
        </w:numPr>
        <w:spacing w:after="0"/>
      </w:pPr>
      <w:r>
        <w:t xml:space="preserve">867856 3383665 </w:t>
      </w:r>
      <w:r w:rsidR="00DC0B15">
        <w:t xml:space="preserve">(step </w:t>
      </w:r>
      <w:r>
        <w:t>3.e.ii.2)</w:t>
      </w:r>
    </w:p>
    <w:p w14:paraId="02AE3A02" w14:textId="093427BA" w:rsidR="004E6C99" w:rsidRDefault="004E6C99" w:rsidP="00DC0B15">
      <w:pPr>
        <w:pStyle w:val="ListParagraph"/>
        <w:numPr>
          <w:ilvl w:val="0"/>
          <w:numId w:val="22"/>
        </w:numPr>
        <w:spacing w:after="0"/>
      </w:pPr>
      <w:r>
        <w:t>5019678 3876710 980951 649397 64897 3310456 3878750 111205 251978 61122</w:t>
      </w:r>
      <w:r w:rsidR="00DC0B15">
        <w:t xml:space="preserve"> </w:t>
      </w:r>
      <w:r>
        <w:t>200378 2760232 754929 3195242 713926</w:t>
      </w:r>
      <w:r w:rsidR="00514B3D">
        <w:t xml:space="preserve"> </w:t>
      </w:r>
      <w:r>
        <w:t>968557 977951</w:t>
      </w:r>
      <w:r w:rsidR="00514B3D">
        <w:t xml:space="preserve"> </w:t>
      </w:r>
      <w:r w:rsidR="00DC0B15">
        <w:t xml:space="preserve">(step </w:t>
      </w:r>
      <w:r w:rsidR="00514B3D">
        <w:t>3.f)</w:t>
      </w:r>
    </w:p>
    <w:p w14:paraId="046A21BF" w14:textId="77777777" w:rsidR="00DC0B15" w:rsidRDefault="004E6C99" w:rsidP="00DC0B15">
      <w:pPr>
        <w:pStyle w:val="ListParagraph"/>
        <w:numPr>
          <w:ilvl w:val="0"/>
          <w:numId w:val="22"/>
        </w:numPr>
        <w:spacing w:after="0"/>
      </w:pPr>
      <w:r>
        <w:t xml:space="preserve">4455073 2351078 3844492 3882560 3950469 3876390 </w:t>
      </w:r>
    </w:p>
    <w:p w14:paraId="5D51733D" w14:textId="021BED45" w:rsidR="004E6C99" w:rsidRDefault="004E6C99" w:rsidP="00DC0B15">
      <w:pPr>
        <w:pStyle w:val="ListParagraph"/>
        <w:spacing w:after="0"/>
      </w:pPr>
      <w:r>
        <w:t>2383060 3715220 3720532</w:t>
      </w:r>
      <w:r w:rsidR="00514B3D">
        <w:t xml:space="preserve"> </w:t>
      </w:r>
      <w:r w:rsidR="00DC0B15">
        <w:t xml:space="preserve">(step </w:t>
      </w:r>
      <w:r w:rsidR="00514B3D">
        <w:t>4.a.v-4.a.vi)</w:t>
      </w:r>
    </w:p>
    <w:p w14:paraId="3B86E4F3" w14:textId="7598CDCB" w:rsidR="004E6C99" w:rsidRPr="00AD7982" w:rsidRDefault="004E6C99" w:rsidP="00DC0B15">
      <w:pPr>
        <w:pStyle w:val="ListParagraph"/>
        <w:numPr>
          <w:ilvl w:val="0"/>
          <w:numId w:val="22"/>
        </w:numPr>
        <w:spacing w:after="0"/>
      </w:pPr>
      <w:r>
        <w:t xml:space="preserve">112837 959304 3913633 1216826 2860459 672984 </w:t>
      </w:r>
      <w:r w:rsidR="00DC0B15">
        <w:t xml:space="preserve">(step </w:t>
      </w:r>
      <w:r>
        <w:t>4.d</w:t>
      </w:r>
      <w:r w:rsidR="00514B3D">
        <w:t>)</w:t>
      </w:r>
    </w:p>
    <w:p w14:paraId="0E7D2559" w14:textId="77777777" w:rsidR="00732294" w:rsidRDefault="00732294">
      <w:pPr>
        <w:rPr>
          <w:rFonts w:asciiTheme="majorHAnsi" w:eastAsiaTheme="majorEastAsia" w:hAnsiTheme="majorHAnsi" w:cstheme="majorBidi"/>
          <w:color w:val="2F5496" w:themeColor="accent1" w:themeShade="BF"/>
          <w:sz w:val="26"/>
          <w:szCs w:val="26"/>
        </w:rPr>
      </w:pPr>
      <w:r>
        <w:br w:type="page"/>
      </w:r>
    </w:p>
    <w:p w14:paraId="67DEC769" w14:textId="68498DD7" w:rsidR="00055D1E" w:rsidRPr="008A1FB7" w:rsidRDefault="00AF4381" w:rsidP="008A1FB7">
      <w:pPr>
        <w:pStyle w:val="Heading2"/>
      </w:pPr>
      <w:r>
        <w:lastRenderedPageBreak/>
        <w:t xml:space="preserve">Appendix </w:t>
      </w:r>
      <w:r w:rsidR="00C71C27">
        <w:t>B</w:t>
      </w:r>
      <w:r>
        <w:t>: Documentation for recoding data in the HMDA lender panels and for various anomalies</w:t>
      </w:r>
    </w:p>
    <w:p w14:paraId="77B058CA" w14:textId="7A25FFDD" w:rsid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Below is a description of every instance where I have changed any type of identifying information in the HMDA lender panels, and the reasoning for making such a change.</w:t>
      </w:r>
      <w:r w:rsidR="008A1FB7">
        <w:rPr>
          <w:rFonts w:eastAsia="Times New Roman" w:cstheme="minorHAnsi"/>
          <w:color w:val="000000"/>
        </w:rPr>
        <w:t xml:space="preserve"> (It also includes various personal notes on why I decided not to implement a manual </w:t>
      </w:r>
      <w:r w:rsidR="006D14C8">
        <w:rPr>
          <w:rFonts w:eastAsia="Times New Roman" w:cstheme="minorHAnsi"/>
          <w:color w:val="000000"/>
        </w:rPr>
        <w:t>change).</w:t>
      </w:r>
    </w:p>
    <w:p w14:paraId="1ED5A970" w14:textId="77777777" w:rsidR="006D14C8" w:rsidRPr="00DC0BE4" w:rsidRDefault="006D14C8" w:rsidP="00DC0BE4">
      <w:pPr>
        <w:spacing w:after="0" w:line="240" w:lineRule="auto"/>
        <w:rPr>
          <w:rFonts w:eastAsia="Times New Roman" w:cstheme="minorHAnsi"/>
          <w:sz w:val="24"/>
          <w:szCs w:val="24"/>
        </w:rPr>
      </w:pPr>
    </w:p>
    <w:p w14:paraId="36392FD4" w14:textId="0FBFC763"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The header on each section refers to the corresponding step from Section </w:t>
      </w:r>
      <w:r w:rsidR="006D14C8">
        <w:rPr>
          <w:rFonts w:eastAsia="Times New Roman" w:cstheme="minorHAnsi"/>
          <w:color w:val="000000"/>
        </w:rPr>
        <w:t>7</w:t>
      </w:r>
      <w:r w:rsidRPr="00DC0BE4">
        <w:rPr>
          <w:rFonts w:eastAsia="Times New Roman" w:cstheme="minorHAnsi"/>
          <w:color w:val="000000"/>
        </w:rPr>
        <w:t>.</w:t>
      </w:r>
    </w:p>
    <w:p w14:paraId="6280B9DB" w14:textId="77777777" w:rsidR="006D14C8" w:rsidRDefault="006D14C8" w:rsidP="00DC0BE4">
      <w:pPr>
        <w:spacing w:after="0" w:line="240" w:lineRule="auto"/>
        <w:rPr>
          <w:rFonts w:eastAsia="Times New Roman" w:cstheme="minorHAnsi"/>
          <w:sz w:val="24"/>
          <w:szCs w:val="24"/>
        </w:rPr>
      </w:pPr>
    </w:p>
    <w:p w14:paraId="4AEC99CD" w14:textId="2ABB23B5" w:rsidR="00DC0BE4" w:rsidRPr="00DC0BE4" w:rsidRDefault="00DC0BE4" w:rsidP="00DC0BE4">
      <w:pPr>
        <w:spacing w:after="0" w:line="240" w:lineRule="auto"/>
        <w:rPr>
          <w:rFonts w:eastAsia="Times New Roman" w:cstheme="minorHAnsi"/>
          <w:sz w:val="24"/>
          <w:szCs w:val="24"/>
        </w:rPr>
      </w:pPr>
      <w:hyperlink r:id="rId12" w:history="1">
        <w:r w:rsidRPr="00DC0BE4">
          <w:rPr>
            <w:rFonts w:eastAsia="Times New Roman" w:cstheme="minorHAnsi"/>
            <w:color w:val="1155CC"/>
            <w:u w:val="single"/>
          </w:rPr>
          <w:t>Link to the NIC “Search Institutions” tool</w:t>
        </w:r>
      </w:hyperlink>
    </w:p>
    <w:p w14:paraId="71D539BE"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2.a.i </w:t>
      </w:r>
    </w:p>
    <w:p w14:paraId="1C1519E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Recode banks that have likely been assigned the wrong RSSD on the basis of name similarity to another bank (3 RSSDs)</w:t>
      </w:r>
    </w:p>
    <w:p w14:paraId="70903BC9" w14:textId="77777777" w:rsidR="00DC0BE4" w:rsidRPr="00DC0BE4" w:rsidRDefault="00DC0BE4" w:rsidP="00DC0BE4">
      <w:pPr>
        <w:numPr>
          <w:ilvl w:val="0"/>
          <w:numId w:val="24"/>
        </w:numPr>
        <w:spacing w:after="0" w:line="240" w:lineRule="auto"/>
        <w:textAlignment w:val="baseline"/>
        <w:rPr>
          <w:rFonts w:eastAsia="Times New Roman" w:cstheme="minorHAnsi"/>
          <w:b/>
          <w:bCs/>
          <w:color w:val="000000"/>
        </w:rPr>
      </w:pPr>
      <w:r w:rsidRPr="00DC0BE4">
        <w:rPr>
          <w:rFonts w:eastAsia="Times New Roman" w:cstheme="minorHAnsi"/>
          <w:b/>
          <w:bCs/>
          <w:color w:val="000000"/>
        </w:rPr>
        <w:t xml:space="preserve">For concatid 373-0149048 (“Legacy </w:t>
      </w:r>
      <w:proofErr w:type="gramStart"/>
      <w:r w:rsidRPr="00DC0BE4">
        <w:rPr>
          <w:rFonts w:eastAsia="Times New Roman" w:cstheme="minorHAnsi"/>
          <w:b/>
          <w:bCs/>
          <w:color w:val="000000"/>
        </w:rPr>
        <w:t>CDC  LLC</w:t>
      </w:r>
      <w:proofErr w:type="gramEnd"/>
      <w:r w:rsidRPr="00DC0BE4">
        <w:rPr>
          <w:rFonts w:eastAsia="Times New Roman" w:cstheme="minorHAnsi"/>
          <w:b/>
          <w:bCs/>
          <w:color w:val="000000"/>
        </w:rPr>
        <w:t>”), replaced the original RSSD with RSSD 3343717 based on searching the name of the bank in the NIC “Search Institutions” tool</w:t>
      </w:r>
    </w:p>
    <w:p w14:paraId="6852920B" w14:textId="77777777" w:rsidR="00DC0BE4" w:rsidRPr="00DC0BE4" w:rsidRDefault="00DC0BE4" w:rsidP="00DC0BE4">
      <w:pPr>
        <w:numPr>
          <w:ilvl w:val="1"/>
          <w:numId w:val="24"/>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Legacy </w:t>
      </w:r>
      <w:proofErr w:type="gramStart"/>
      <w:r w:rsidRPr="00DC0BE4">
        <w:rPr>
          <w:rFonts w:eastAsia="Times New Roman" w:cstheme="minorHAnsi"/>
          <w:color w:val="000000"/>
          <w:sz w:val="18"/>
          <w:szCs w:val="18"/>
        </w:rPr>
        <w:t>CDC  LLC</w:t>
      </w:r>
      <w:proofErr w:type="gramEnd"/>
      <w:r w:rsidRPr="00DC0BE4">
        <w:rPr>
          <w:rFonts w:eastAsia="Times New Roman" w:cstheme="minorHAnsi"/>
          <w:color w:val="000000"/>
          <w:sz w:val="18"/>
          <w:szCs w:val="18"/>
        </w:rPr>
        <w:t xml:space="preserve"> was originally assigned the same RSSD as Legacy Bk (RSSD 320052)</w:t>
      </w:r>
    </w:p>
    <w:p w14:paraId="42B98BEF" w14:textId="77777777" w:rsidR="00DC0BE4" w:rsidRPr="00DC0BE4" w:rsidRDefault="00DC0BE4" w:rsidP="00DC0BE4">
      <w:pPr>
        <w:numPr>
          <w:ilvl w:val="0"/>
          <w:numId w:val="24"/>
        </w:numPr>
        <w:spacing w:after="0" w:line="240" w:lineRule="auto"/>
        <w:textAlignment w:val="baseline"/>
        <w:rPr>
          <w:rFonts w:eastAsia="Times New Roman" w:cstheme="minorHAnsi"/>
          <w:b/>
          <w:bCs/>
          <w:color w:val="000000"/>
        </w:rPr>
      </w:pPr>
      <w:r w:rsidRPr="00DC0BE4">
        <w:rPr>
          <w:rFonts w:eastAsia="Times New Roman" w:cstheme="minorHAnsi"/>
          <w:b/>
          <w:bCs/>
          <w:color w:val="000000"/>
        </w:rPr>
        <w:t xml:space="preserve">For concatid 543-1847878 (“Mortgage </w:t>
      </w:r>
      <w:proofErr w:type="gramStart"/>
      <w:r w:rsidRPr="00DC0BE4">
        <w:rPr>
          <w:rFonts w:eastAsia="Times New Roman" w:cstheme="minorHAnsi"/>
          <w:b/>
          <w:bCs/>
          <w:color w:val="000000"/>
        </w:rPr>
        <w:t>Solutions  LLC</w:t>
      </w:r>
      <w:proofErr w:type="gramEnd"/>
      <w:r w:rsidRPr="00DC0BE4">
        <w:rPr>
          <w:rFonts w:eastAsia="Times New Roman" w:cstheme="minorHAnsi"/>
          <w:b/>
          <w:bCs/>
          <w:color w:val="000000"/>
        </w:rPr>
        <w:t>”), replaced the original RSSD with RSSD 4320395 based on searching the name of the bank in the NIC “Search Institutions” tool</w:t>
      </w:r>
    </w:p>
    <w:p w14:paraId="633A24CB" w14:textId="77777777" w:rsidR="00DC0BE4" w:rsidRPr="00DC0BE4" w:rsidRDefault="00DC0BE4" w:rsidP="00DC0BE4">
      <w:pPr>
        <w:numPr>
          <w:ilvl w:val="1"/>
          <w:numId w:val="24"/>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Mortgage </w:t>
      </w:r>
      <w:proofErr w:type="gramStart"/>
      <w:r w:rsidRPr="00DC0BE4">
        <w:rPr>
          <w:rFonts w:eastAsia="Times New Roman" w:cstheme="minorHAnsi"/>
          <w:color w:val="000000"/>
          <w:sz w:val="18"/>
          <w:szCs w:val="18"/>
        </w:rPr>
        <w:t>Solutions  LLC</w:t>
      </w:r>
      <w:proofErr w:type="gramEnd"/>
      <w:r w:rsidRPr="00DC0BE4">
        <w:rPr>
          <w:rFonts w:eastAsia="Times New Roman" w:cstheme="minorHAnsi"/>
          <w:color w:val="000000"/>
          <w:sz w:val="18"/>
          <w:szCs w:val="18"/>
        </w:rPr>
        <w:t xml:space="preserve"> was originally assigned the same RSSD as Vantage CU (RSSD 442691)</w:t>
      </w:r>
    </w:p>
    <w:p w14:paraId="48A258D6" w14:textId="77777777" w:rsidR="00DC0BE4" w:rsidRPr="00DC0BE4" w:rsidRDefault="00DC0BE4" w:rsidP="00DC0BE4">
      <w:pPr>
        <w:numPr>
          <w:ilvl w:val="0"/>
          <w:numId w:val="24"/>
        </w:numPr>
        <w:spacing w:after="0" w:line="240" w:lineRule="auto"/>
        <w:textAlignment w:val="baseline"/>
        <w:rPr>
          <w:rFonts w:eastAsia="Times New Roman" w:cstheme="minorHAnsi"/>
          <w:b/>
          <w:bCs/>
          <w:color w:val="000000"/>
        </w:rPr>
      </w:pPr>
      <w:r w:rsidRPr="00DC0BE4">
        <w:rPr>
          <w:rFonts w:eastAsia="Times New Roman" w:cstheme="minorHAnsi"/>
          <w:b/>
          <w:bCs/>
          <w:color w:val="000000"/>
        </w:rPr>
        <w:t>For concatid 30000008252 (“Bank of Ash Grove”), replaced the original RSSD with 568443 based on searching the name of the bank in the NIC “Search Institutions” tool</w:t>
      </w:r>
    </w:p>
    <w:p w14:paraId="1736E276" w14:textId="77777777" w:rsidR="00DC0BE4" w:rsidRPr="00DC0BE4" w:rsidRDefault="00DC0BE4" w:rsidP="00DC0BE4">
      <w:pPr>
        <w:numPr>
          <w:ilvl w:val="1"/>
          <w:numId w:val="24"/>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Bank of Ash Grove was originally assigned the same RSSD as Old MO Bank (RSSD 2785646)</w:t>
      </w:r>
    </w:p>
    <w:p w14:paraId="2F9A7EBE" w14:textId="77777777" w:rsidR="00DC0BE4" w:rsidRPr="00DC0BE4" w:rsidRDefault="00DC0BE4" w:rsidP="00DC0BE4">
      <w:pPr>
        <w:numPr>
          <w:ilvl w:val="1"/>
          <w:numId w:val="24"/>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On December 13, 2014, Bank of Ash Grove transferred its assets to Old MO Bank. Bank of Ash Grove reported to HMDA in years 2010, 2011, 2012, and 2013. Given that there are distinct listings in HMDA for Bank of Ash Grove and Old MO Bank in 2014, I think it is correct to treat Bank of Ash Grove as completing its own HMDA filing in 2014, and then disappearing (i.e. being subsumed by Old MO Bank) beginning in 2015</w:t>
      </w:r>
    </w:p>
    <w:p w14:paraId="54FD0980"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2.a.ii</w:t>
      </w:r>
    </w:p>
    <w:p w14:paraId="0A626279" w14:textId="77E7DD63"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Do not recode cases where it is reasonably judged that the same RSSD reports under two HMDA IDs in a given year (4 RSSDs, no recoding, notes)</w:t>
      </w:r>
    </w:p>
    <w:p w14:paraId="7B686FCE" w14:textId="77777777" w:rsidR="00DC0BE4" w:rsidRPr="00DC0BE4" w:rsidRDefault="00DC0BE4" w:rsidP="00DC0BE4">
      <w:pPr>
        <w:numPr>
          <w:ilvl w:val="0"/>
          <w:numId w:val="25"/>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FIRST NB OF WELLINGTON and IMPACT BANK are duplicate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corresponding to the same RSSD in 2012. They're both valid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matching to an RSSD, so we need to keep both</w:t>
      </w:r>
    </w:p>
    <w:p w14:paraId="70962659" w14:textId="77777777" w:rsidR="00DC0BE4" w:rsidRPr="00DC0BE4" w:rsidRDefault="00DC0BE4" w:rsidP="00DC0BE4">
      <w:pPr>
        <w:numPr>
          <w:ilvl w:val="0"/>
          <w:numId w:val="25"/>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PATHFINDER CMRL BK doesn't report until it transfers its assets to PATHFINDER BK, even though PATHFINDER CMRL BK has an RSSD that's active from 2012-2016. So it's the question of "do we say this bank acts for one year as a distinct lender and then transfers its assets," or do we say "the activities this bank did that were HMDA-report-mandated were really just belonging to PATHFINDER BK." I'm inclined to say the latter, so keep both HMDA IDs matching onto the single RSSD</w:t>
      </w:r>
    </w:p>
    <w:p w14:paraId="4B4A0F8E" w14:textId="77777777" w:rsidR="00DC0BE4" w:rsidRPr="00DC0BE4" w:rsidRDefault="00DC0BE4" w:rsidP="00DC0BE4">
      <w:pPr>
        <w:numPr>
          <w:ilvl w:val="0"/>
          <w:numId w:val="25"/>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CNB B&amp;</w:t>
      </w:r>
      <w:proofErr w:type="gramStart"/>
      <w:r w:rsidRPr="00DC0BE4">
        <w:rPr>
          <w:rFonts w:eastAsia="Times New Roman" w:cstheme="minorHAnsi"/>
          <w:color w:val="000000"/>
          <w:sz w:val="18"/>
          <w:szCs w:val="18"/>
        </w:rPr>
        <w:t>T  NA</w:t>
      </w:r>
      <w:proofErr w:type="gramEnd"/>
      <w:r w:rsidRPr="00DC0BE4">
        <w:rPr>
          <w:rFonts w:eastAsia="Times New Roman" w:cstheme="minorHAnsi"/>
          <w:color w:val="000000"/>
          <w:sz w:val="18"/>
          <w:szCs w:val="18"/>
        </w:rPr>
        <w:t xml:space="preserve"> vs. CORNERSTONE BANK &amp; TRUST  NA (both have RSSD 764647). It seems that CARLINVILLE NATIONAL BANK (RSSD 613343) bought Cornerstone B&amp;T (764647), but then assumed Cornerstone's name. My resolution will be as follows: treat CNB B&amp;T  NA and CORNERSTONE BANK &amp; TRUST  NA as the same bank, with the same RSSD (764647) matching onto both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and then having the time series for this RSSD end in 2011 as RSSD 613343 buys out the bank</w:t>
      </w:r>
    </w:p>
    <w:p w14:paraId="734391BA" w14:textId="77777777" w:rsidR="00DC0BE4" w:rsidRPr="00DC0BE4" w:rsidRDefault="00DC0BE4" w:rsidP="00DC0BE4">
      <w:pPr>
        <w:numPr>
          <w:ilvl w:val="0"/>
          <w:numId w:val="25"/>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Duplicate rows with RSSD 831044 and name FIRST T&amp;SB. Two possibilities: 1) the bank with this RSSD had two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in 2015, like in the cases immediately above; 2) because there are 3-5 banks with name FIRST T&amp;SB, one of these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represents a distinct bank and got the wrong RSSD attached. I have found no evidence for the second hypothesis - the "odd" concatid (199-0025111) doesn't show up elsewhere, all of the banks with this name are located in the same state (from the 2015 HMDA panel). With no evidence to suggest 199-0025111 represents a </w:t>
      </w:r>
      <w:proofErr w:type="spellStart"/>
      <w:r w:rsidRPr="00DC0BE4">
        <w:rPr>
          <w:rFonts w:eastAsia="Times New Roman" w:cstheme="minorHAnsi"/>
          <w:color w:val="000000"/>
          <w:sz w:val="18"/>
          <w:szCs w:val="18"/>
        </w:rPr>
        <w:t>diferent</w:t>
      </w:r>
      <w:proofErr w:type="spellEnd"/>
      <w:r w:rsidRPr="00DC0BE4">
        <w:rPr>
          <w:rFonts w:eastAsia="Times New Roman" w:cstheme="minorHAnsi"/>
          <w:color w:val="000000"/>
          <w:sz w:val="18"/>
          <w:szCs w:val="18"/>
        </w:rPr>
        <w:t xml:space="preserve"> bank, I conclude that both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do in fact match back up to the same RSSD. Resolution: treat both rows with RSSD 831044 as the same bank, with the shared RSSD matching onto both </w:t>
      </w:r>
      <w:proofErr w:type="spellStart"/>
      <w:r w:rsidRPr="00DC0BE4">
        <w:rPr>
          <w:rFonts w:eastAsia="Times New Roman" w:cstheme="minorHAnsi"/>
          <w:color w:val="000000"/>
          <w:sz w:val="18"/>
          <w:szCs w:val="18"/>
        </w:rPr>
        <w:t>concatids</w:t>
      </w:r>
      <w:proofErr w:type="spellEnd"/>
    </w:p>
    <w:p w14:paraId="023A6FEE" w14:textId="77777777" w:rsidR="00DC0BE4" w:rsidRPr="00DC0BE4" w:rsidRDefault="00DC0BE4" w:rsidP="00DC0BE4">
      <w:pPr>
        <w:spacing w:after="0" w:line="240" w:lineRule="auto"/>
        <w:rPr>
          <w:rFonts w:eastAsia="Times New Roman" w:cstheme="minorHAnsi"/>
          <w:sz w:val="24"/>
          <w:szCs w:val="24"/>
        </w:rPr>
      </w:pPr>
    </w:p>
    <w:p w14:paraId="16E4AB8B"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lastRenderedPageBreak/>
        <w:t>2.b.ii.5</w:t>
      </w:r>
    </w:p>
    <w:p w14:paraId="5D95C22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Recode cases where HMDA ID matches to more than one non-missing RSSD (1 RSSD)</w:t>
      </w:r>
    </w:p>
    <w:p w14:paraId="5546F830" w14:textId="77777777" w:rsidR="00DC0BE4" w:rsidRPr="00DC0BE4" w:rsidRDefault="00DC0BE4" w:rsidP="00DC0BE4">
      <w:pPr>
        <w:numPr>
          <w:ilvl w:val="0"/>
          <w:numId w:val="26"/>
        </w:numPr>
        <w:spacing w:after="0" w:line="240" w:lineRule="auto"/>
        <w:textAlignment w:val="baseline"/>
        <w:rPr>
          <w:rFonts w:eastAsia="Times New Roman" w:cstheme="minorHAnsi"/>
          <w:b/>
          <w:bCs/>
          <w:color w:val="000000"/>
        </w:rPr>
      </w:pPr>
      <w:r w:rsidRPr="00DC0BE4">
        <w:rPr>
          <w:rFonts w:eastAsia="Times New Roman" w:cstheme="minorHAnsi"/>
          <w:b/>
          <w:bCs/>
          <w:color w:val="000000"/>
        </w:rPr>
        <w:t>For concatid 774-1110065, set RSSD to 3075401</w:t>
      </w:r>
    </w:p>
    <w:p w14:paraId="1EAC19FD" w14:textId="77777777" w:rsidR="00DC0BE4" w:rsidRPr="00DC0BE4" w:rsidRDefault="00DC0BE4" w:rsidP="00DC0BE4">
      <w:pPr>
        <w:numPr>
          <w:ilvl w:val="1"/>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Note that this concatid matched to two different non-missing RSSDs:</w:t>
      </w:r>
    </w:p>
    <w:p w14:paraId="4B6DBC80" w14:textId="77777777" w:rsidR="00DC0BE4" w:rsidRPr="00DC0BE4" w:rsidRDefault="00DC0BE4" w:rsidP="00DC0BE4">
      <w:pPr>
        <w:numPr>
          <w:ilvl w:val="2"/>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In 2015, RSSD 0</w:t>
      </w:r>
    </w:p>
    <w:p w14:paraId="4BE5602D" w14:textId="77777777" w:rsidR="00DC0BE4" w:rsidRPr="00DC0BE4" w:rsidRDefault="00DC0BE4" w:rsidP="00DC0BE4">
      <w:pPr>
        <w:numPr>
          <w:ilvl w:val="2"/>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In 2016, RSSD 5026434</w:t>
      </w:r>
    </w:p>
    <w:p w14:paraId="39A78AD8" w14:textId="77777777" w:rsidR="00DC0BE4" w:rsidRPr="00DC0BE4" w:rsidRDefault="00DC0BE4" w:rsidP="00DC0BE4">
      <w:pPr>
        <w:numPr>
          <w:ilvl w:val="2"/>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In 2017, 3075401</w:t>
      </w:r>
    </w:p>
    <w:p w14:paraId="6B865AE8" w14:textId="77777777" w:rsidR="00DC0BE4" w:rsidRPr="00DC0BE4" w:rsidRDefault="00DC0BE4" w:rsidP="00DC0BE4">
      <w:pPr>
        <w:numPr>
          <w:ilvl w:val="1"/>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Even though the names are slightly different (Capital Farm Credit vs. Capital Farm Credit, Agricultural Credit Association), I believe these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do all correspond to the same lender. Since RSSD 5026434 does not seem to exist in the NIC dataset, I will assign this concatid to 3075401 in all years</w:t>
      </w:r>
    </w:p>
    <w:p w14:paraId="1C5A5957" w14:textId="77777777" w:rsidR="00DC0BE4" w:rsidRPr="00DC0BE4" w:rsidRDefault="00DC0BE4" w:rsidP="00DC0BE4">
      <w:pPr>
        <w:numPr>
          <w:ilvl w:val="0"/>
          <w:numId w:val="26"/>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Note that while I make another change in this section, it is actually not a </w:t>
      </w:r>
      <w:proofErr w:type="spellStart"/>
      <w:r w:rsidRPr="00DC0BE4">
        <w:rPr>
          <w:rFonts w:eastAsia="Times New Roman" w:cstheme="minorHAnsi"/>
          <w:color w:val="000000"/>
        </w:rPr>
        <w:t>recoding</w:t>
      </w:r>
      <w:proofErr w:type="spellEnd"/>
      <w:r w:rsidRPr="00DC0BE4">
        <w:rPr>
          <w:rFonts w:eastAsia="Times New Roman" w:cstheme="minorHAnsi"/>
          <w:color w:val="000000"/>
        </w:rPr>
        <w:t xml:space="preserve"> of the original HMDA lender panel data.</w:t>
      </w:r>
    </w:p>
    <w:p w14:paraId="5122172D" w14:textId="77777777" w:rsidR="00DC0BE4" w:rsidRPr="00DC0BE4" w:rsidRDefault="00DC0BE4" w:rsidP="00DC0BE4">
      <w:pPr>
        <w:numPr>
          <w:ilvl w:val="1"/>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In 2016, concatid 732-0293417 is assigned to RSSD 3842368.</w:t>
      </w:r>
    </w:p>
    <w:p w14:paraId="23DFF882" w14:textId="77777777" w:rsidR="00DC0BE4" w:rsidRPr="00DC0BE4" w:rsidRDefault="00DC0BE4" w:rsidP="00DC0BE4">
      <w:pPr>
        <w:numPr>
          <w:ilvl w:val="1"/>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But when generating the </w:t>
      </w:r>
      <w:proofErr w:type="spellStart"/>
      <w:r w:rsidRPr="00DC0BE4">
        <w:rPr>
          <w:rFonts w:eastAsia="Times New Roman" w:cstheme="minorHAnsi"/>
          <w:color w:val="000000"/>
          <w:sz w:val="18"/>
          <w:szCs w:val="18"/>
        </w:rPr>
        <w:t>rssdkey</w:t>
      </w:r>
      <w:proofErr w:type="spellEnd"/>
      <w:r w:rsidRPr="00DC0BE4">
        <w:rPr>
          <w:rFonts w:eastAsia="Times New Roman" w:cstheme="minorHAnsi"/>
          <w:color w:val="000000"/>
          <w:sz w:val="18"/>
          <w:szCs w:val="18"/>
        </w:rPr>
        <w:t xml:space="preserve"> variable that we use to match </w:t>
      </w:r>
      <w:proofErr w:type="spellStart"/>
      <w:r w:rsidRPr="00DC0BE4">
        <w:rPr>
          <w:rFonts w:eastAsia="Times New Roman" w:cstheme="minorHAnsi"/>
          <w:color w:val="000000"/>
          <w:sz w:val="18"/>
          <w:szCs w:val="18"/>
        </w:rPr>
        <w:t>problembanks</w:t>
      </w:r>
      <w:proofErr w:type="spellEnd"/>
      <w:r w:rsidRPr="00DC0BE4">
        <w:rPr>
          <w:rFonts w:eastAsia="Times New Roman" w:cstheme="minorHAnsi"/>
          <w:color w:val="000000"/>
          <w:sz w:val="18"/>
          <w:szCs w:val="18"/>
        </w:rPr>
        <w:t xml:space="preserve"> up to their true RSSDs, we send this concatid to a different RSSD, and I don’t believe that’s correct. </w:t>
      </w:r>
      <w:proofErr w:type="gramStart"/>
      <w:r w:rsidRPr="00DC0BE4">
        <w:rPr>
          <w:rFonts w:eastAsia="Times New Roman" w:cstheme="minorHAnsi"/>
          <w:color w:val="000000"/>
          <w:sz w:val="18"/>
          <w:szCs w:val="18"/>
        </w:rPr>
        <w:t>So</w:t>
      </w:r>
      <w:proofErr w:type="gramEnd"/>
      <w:r w:rsidRPr="00DC0BE4">
        <w:rPr>
          <w:rFonts w:eastAsia="Times New Roman" w:cstheme="minorHAnsi"/>
          <w:color w:val="000000"/>
          <w:sz w:val="18"/>
          <w:szCs w:val="18"/>
        </w:rPr>
        <w:t xml:space="preserve"> with the line of code that replaces the RSSD for this concatid in 2016, I’m just correcting the error I made, and the information ends up matching what’s in the original HMDA data. Thus, there is no recoding relative to what is in the lender panels.</w:t>
      </w:r>
    </w:p>
    <w:p w14:paraId="624D60ED" w14:textId="77777777" w:rsidR="00DC0BE4" w:rsidRPr="00DC0BE4" w:rsidRDefault="00DC0BE4" w:rsidP="00DC0BE4">
      <w:pPr>
        <w:numPr>
          <w:ilvl w:val="1"/>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Personal note on this lender:</w:t>
      </w:r>
    </w:p>
    <w:p w14:paraId="1A44B9F0" w14:textId="26493FD1" w:rsidR="00DC0BE4" w:rsidRPr="00DC0BE4" w:rsidRDefault="00DC0BE4" w:rsidP="00DC0BE4">
      <w:pPr>
        <w:numPr>
          <w:ilvl w:val="2"/>
          <w:numId w:val="26"/>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Within concatid 732-0293417, we have two names: CORNERSTONE MORTGAGE PROVIDERS (RSSD 4437743) vs. CORNERSTONE </w:t>
      </w:r>
      <w:proofErr w:type="gramStart"/>
      <w:r w:rsidRPr="00DC0BE4">
        <w:rPr>
          <w:rFonts w:eastAsia="Times New Roman" w:cstheme="minorHAnsi"/>
          <w:color w:val="000000"/>
          <w:sz w:val="18"/>
          <w:szCs w:val="18"/>
        </w:rPr>
        <w:t>MORTGAGE  INC.</w:t>
      </w:r>
      <w:proofErr w:type="gramEnd"/>
      <w:r w:rsidRPr="00DC0BE4">
        <w:rPr>
          <w:rFonts w:eastAsia="Times New Roman" w:cstheme="minorHAnsi"/>
          <w:color w:val="000000"/>
          <w:sz w:val="18"/>
          <w:szCs w:val="18"/>
        </w:rPr>
        <w:t xml:space="preserve"> (RSSD 3842368). This is weird - this concatid is usually associated with RSSD </w:t>
      </w:r>
      <w:proofErr w:type="gramStart"/>
      <w:r w:rsidRPr="00DC0BE4">
        <w:rPr>
          <w:rFonts w:eastAsia="Times New Roman" w:cstheme="minorHAnsi"/>
          <w:color w:val="000000"/>
          <w:sz w:val="18"/>
          <w:szCs w:val="18"/>
        </w:rPr>
        <w:t>4437743, and</w:t>
      </w:r>
      <w:proofErr w:type="gramEnd"/>
      <w:r w:rsidRPr="00DC0BE4">
        <w:rPr>
          <w:rFonts w:eastAsia="Times New Roman" w:cstheme="minorHAnsi"/>
          <w:color w:val="000000"/>
          <w:sz w:val="18"/>
          <w:szCs w:val="18"/>
        </w:rPr>
        <w:t xml:space="preserve"> appears "stolen" by RSSD 3842368 in 2016. Meanwhile, RSSD 3842368 seems to have its own concatid that it usually uses (71048900004) until </w:t>
      </w:r>
      <w:proofErr w:type="gramStart"/>
      <w:r w:rsidRPr="00DC0BE4">
        <w:rPr>
          <w:rFonts w:eastAsia="Times New Roman" w:cstheme="minorHAnsi"/>
          <w:color w:val="000000"/>
          <w:sz w:val="18"/>
          <w:szCs w:val="18"/>
        </w:rPr>
        <w:t>it</w:t>
      </w:r>
      <w:proofErr w:type="gramEnd"/>
      <w:r w:rsidRPr="00DC0BE4">
        <w:rPr>
          <w:rFonts w:eastAsia="Times New Roman" w:cstheme="minorHAnsi"/>
          <w:color w:val="000000"/>
          <w:sz w:val="18"/>
          <w:szCs w:val="18"/>
        </w:rPr>
        <w:t xml:space="preserve"> "steals" this concatid in 2016. </w:t>
      </w:r>
      <w:proofErr w:type="gramStart"/>
      <w:r w:rsidRPr="00DC0BE4">
        <w:rPr>
          <w:rFonts w:eastAsia="Times New Roman" w:cstheme="minorHAnsi"/>
          <w:color w:val="000000"/>
          <w:sz w:val="18"/>
          <w:szCs w:val="18"/>
        </w:rPr>
        <w:t>So</w:t>
      </w:r>
      <w:proofErr w:type="gramEnd"/>
      <w:r w:rsidRPr="00DC0BE4">
        <w:rPr>
          <w:rFonts w:eastAsia="Times New Roman" w:cstheme="minorHAnsi"/>
          <w:color w:val="000000"/>
          <w:sz w:val="18"/>
          <w:szCs w:val="18"/>
        </w:rPr>
        <w:t xml:space="preserve"> my first inclination is just to switch RSSD 3842368 to its usual concatid and continue. But because 71048900004 doesn't show up in the LAR for 2016, this would identify no loans. </w:t>
      </w:r>
      <w:proofErr w:type="gramStart"/>
      <w:r w:rsidRPr="00DC0BE4">
        <w:rPr>
          <w:rFonts w:eastAsia="Times New Roman" w:cstheme="minorHAnsi"/>
          <w:color w:val="000000"/>
          <w:sz w:val="18"/>
          <w:szCs w:val="18"/>
        </w:rPr>
        <w:t>So</w:t>
      </w:r>
      <w:proofErr w:type="gramEnd"/>
      <w:r w:rsidRPr="00DC0BE4">
        <w:rPr>
          <w:rFonts w:eastAsia="Times New Roman" w:cstheme="minorHAnsi"/>
          <w:color w:val="000000"/>
          <w:sz w:val="18"/>
          <w:szCs w:val="18"/>
        </w:rPr>
        <w:t xml:space="preserve"> I guess the answer is to just put the RSSD = 0 observation of Cornerstone Mortgage Providers (2011) to RSSD = 4437743, and leave the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untouched.</w:t>
      </w:r>
    </w:p>
    <w:p w14:paraId="599DE415"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2.b.ii.8</w:t>
      </w:r>
    </w:p>
    <w:p w14:paraId="1943E6CD"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Personal note regarding the correction of 2 RSSDs, which did not involve changing the lender panel information but the results of the merge with the Avery file</w:t>
      </w:r>
    </w:p>
    <w:p w14:paraId="5CFA12E6" w14:textId="77777777" w:rsidR="00DC0BE4" w:rsidRPr="00DC0BE4" w:rsidRDefault="00DC0BE4" w:rsidP="00DC0BE4">
      <w:pPr>
        <w:numPr>
          <w:ilvl w:val="0"/>
          <w:numId w:val="27"/>
        </w:numPr>
        <w:spacing w:after="0" w:line="240" w:lineRule="auto"/>
        <w:textAlignment w:val="baseline"/>
        <w:rPr>
          <w:rFonts w:eastAsia="Times New Roman" w:cstheme="minorHAnsi"/>
          <w:b/>
          <w:bCs/>
          <w:color w:val="000000"/>
        </w:rPr>
      </w:pPr>
      <w:r w:rsidRPr="00DC0BE4">
        <w:rPr>
          <w:rFonts w:eastAsia="Times New Roman" w:cstheme="minorHAnsi"/>
          <w:b/>
          <w:bCs/>
          <w:color w:val="000000"/>
        </w:rPr>
        <w:t>For concatid 77552800000 in 2010, replace RSSD with 3874118</w:t>
      </w:r>
    </w:p>
    <w:p w14:paraId="00B3E5E3" w14:textId="77777777" w:rsidR="00DC0BE4" w:rsidRPr="00DC0BE4" w:rsidRDefault="00DC0BE4" w:rsidP="00DC0BE4">
      <w:pPr>
        <w:numPr>
          <w:ilvl w:val="0"/>
          <w:numId w:val="27"/>
        </w:numPr>
        <w:spacing w:after="0" w:line="240" w:lineRule="auto"/>
        <w:textAlignment w:val="baseline"/>
        <w:rPr>
          <w:rFonts w:eastAsia="Times New Roman" w:cstheme="minorHAnsi"/>
          <w:b/>
          <w:bCs/>
          <w:color w:val="000000"/>
        </w:rPr>
      </w:pPr>
      <w:r w:rsidRPr="00DC0BE4">
        <w:rPr>
          <w:rFonts w:eastAsia="Times New Roman" w:cstheme="minorHAnsi"/>
          <w:b/>
          <w:bCs/>
          <w:color w:val="000000"/>
        </w:rPr>
        <w:t>For concatid 766-0674421 in 2010, replace RSSD with 4327965</w:t>
      </w:r>
    </w:p>
    <w:p w14:paraId="23E248DF" w14:textId="41BA5CF5" w:rsidR="00DC0BE4" w:rsidRPr="00DC0BE4" w:rsidRDefault="00DC0BE4" w:rsidP="00DC0BE4">
      <w:pPr>
        <w:numPr>
          <w:ilvl w:val="0"/>
          <w:numId w:val="27"/>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Explanation: We get a </w:t>
      </w:r>
      <w:proofErr w:type="spellStart"/>
      <w:r w:rsidRPr="00DC0BE4">
        <w:rPr>
          <w:rFonts w:eastAsia="Times New Roman" w:cstheme="minorHAnsi"/>
          <w:color w:val="000000"/>
          <w:sz w:val="18"/>
          <w:szCs w:val="18"/>
        </w:rPr>
        <w:t>problembank</w:t>
      </w:r>
      <w:proofErr w:type="spellEnd"/>
      <w:r w:rsidRPr="00DC0BE4">
        <w:rPr>
          <w:rFonts w:eastAsia="Times New Roman" w:cstheme="minorHAnsi"/>
          <w:color w:val="000000"/>
          <w:sz w:val="18"/>
          <w:szCs w:val="18"/>
        </w:rPr>
        <w:t xml:space="preserve"> observation with year = 2010, concatid = 77552800000, RSSD = 0. This concatid is assigned in other years to a bank called "WALL STREET MORTGAGE BANKERS", RSSD = 3874118. However, in 2010, RSSD = 3874118 is listed with concatid == 766-0674421. This is the usual concatid of a different bank that's also called "WALL STREET MORTGAGE BANKERS" in 2010, but with RSSD = 4327965. (This bank is later called MULTIPLES MORTGAGE CORP, and you can confirm this on the NIC website.) What I think happened is that both banks reported to HMDA in 2010 but the </w:t>
      </w:r>
      <w:proofErr w:type="spellStart"/>
      <w:r w:rsidRPr="00DC0BE4">
        <w:rPr>
          <w:rFonts w:eastAsia="Times New Roman" w:cstheme="minorHAnsi"/>
          <w:color w:val="000000"/>
          <w:sz w:val="18"/>
          <w:szCs w:val="18"/>
        </w:rPr>
        <w:t>concatids</w:t>
      </w:r>
      <w:proofErr w:type="spellEnd"/>
      <w:r w:rsidRPr="00DC0BE4">
        <w:rPr>
          <w:rFonts w:eastAsia="Times New Roman" w:cstheme="minorHAnsi"/>
          <w:color w:val="000000"/>
          <w:sz w:val="18"/>
          <w:szCs w:val="18"/>
        </w:rPr>
        <w:t xml:space="preserve"> got switched in the lender panel. Here, I populate both banks with the correct concatid in 2010.</w:t>
      </w:r>
    </w:p>
    <w:p w14:paraId="3B125476"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2.c.iii.1</w:t>
      </w:r>
    </w:p>
    <w:p w14:paraId="493F12F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After taking the banks that matched to RSSDs in the Avery file, and matching them onto their names in the lender panels to double check that the information from the Avery file is valid, I correct one more bank that I believe was assigned the wrong RSSD (1 RSSD)</w:t>
      </w:r>
    </w:p>
    <w:p w14:paraId="13C752AB" w14:textId="77777777" w:rsidR="00DC0BE4" w:rsidRPr="00DC0BE4" w:rsidRDefault="00DC0BE4" w:rsidP="00DC0BE4">
      <w:pPr>
        <w:numPr>
          <w:ilvl w:val="0"/>
          <w:numId w:val="28"/>
        </w:numPr>
        <w:spacing w:after="0" w:line="240" w:lineRule="auto"/>
        <w:textAlignment w:val="baseline"/>
        <w:rPr>
          <w:rFonts w:eastAsia="Times New Roman" w:cstheme="minorHAnsi"/>
          <w:b/>
          <w:bCs/>
          <w:color w:val="000000"/>
        </w:rPr>
      </w:pPr>
      <w:r w:rsidRPr="00DC0BE4">
        <w:rPr>
          <w:rFonts w:eastAsia="Times New Roman" w:cstheme="minorHAnsi"/>
          <w:b/>
          <w:bCs/>
          <w:color w:val="000000"/>
        </w:rPr>
        <w:t>For concatid 599-0000324 in 2010, replace RSSD with 102379.</w:t>
      </w:r>
    </w:p>
    <w:p w14:paraId="60BB21CB" w14:textId="77777777" w:rsidR="00DC0BE4" w:rsidRPr="00DC0BE4" w:rsidRDefault="00DC0BE4" w:rsidP="00DC0BE4">
      <w:pPr>
        <w:numPr>
          <w:ilvl w:val="0"/>
          <w:numId w:val="28"/>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Explanation: In 2010, A-K VALLEY FCU matches to RSSD 398387 from the Avery file. This corresponds to CLEARVIEW FCU in the NIC dataset. Looking at the NIC website, A-K transferred its assets to Clearview on 8/1/2010. Before that, A-K was its own bank, under RSSD 102379. We'll change A-K to its original RSSD as it exists in the NIC for the purposes of our dataset.</w:t>
      </w:r>
    </w:p>
    <w:p w14:paraId="060C4104" w14:textId="77777777" w:rsidR="00DC0BE4" w:rsidRPr="00DC0BE4" w:rsidRDefault="00DC0BE4" w:rsidP="00DC0BE4">
      <w:pPr>
        <w:spacing w:after="0" w:line="240" w:lineRule="auto"/>
        <w:rPr>
          <w:rFonts w:eastAsia="Times New Roman" w:cstheme="minorHAnsi"/>
          <w:sz w:val="24"/>
          <w:szCs w:val="24"/>
        </w:rPr>
      </w:pPr>
    </w:p>
    <w:p w14:paraId="1F26E8E2"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lastRenderedPageBreak/>
        <w:t>3.d.iii.1</w:t>
      </w:r>
    </w:p>
    <w:p w14:paraId="32C0E2F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Personal note: 12 post-2017 banks that match onto pre-2017 HMDA IDs do not match onto pre-2017 masterid codes.</w:t>
      </w:r>
    </w:p>
    <w:p w14:paraId="2CCF2446" w14:textId="77777777" w:rsidR="00DC0BE4" w:rsidRPr="00DC0BE4" w:rsidRDefault="00DC0BE4" w:rsidP="00DC0BE4">
      <w:pPr>
        <w:numPr>
          <w:ilvl w:val="0"/>
          <w:numId w:val="29"/>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For 6 of these, this is because of formatting discrepancies in the HMDA IDs (e.g. leading zeroes or inclusion of a hyphen in the ID codes). I confirm that these banks have the same name in the pre- and post-2017 data, and change the HMDA ID used in this merge to make sure the post-2017 banks find the correct masterids in the pre-2017 data. I confirm that the names correspond for these pre- and post-2017 observations to make sure this is just a formatting/typo issue.</w:t>
      </w:r>
    </w:p>
    <w:p w14:paraId="21AF5A69" w14:textId="77777777" w:rsidR="00DC0BE4" w:rsidRPr="00DC0BE4" w:rsidRDefault="00DC0BE4" w:rsidP="00DC0BE4">
      <w:pPr>
        <w:numPr>
          <w:ilvl w:val="0"/>
          <w:numId w:val="29"/>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For the remaining 6 banks that don’t match, I am unable to find banks in the pre-2017 data that look like suitable matches. We are unable to connect these post-2017 banks to pre-2017 counterparts, despite them having populated pre-2017 HMDA IDs in the lender panel data.</w:t>
      </w:r>
    </w:p>
    <w:p w14:paraId="5F2C44D6" w14:textId="77777777" w:rsidR="00DC0BE4" w:rsidRPr="00DC0BE4" w:rsidRDefault="00DC0BE4" w:rsidP="00DC0BE4">
      <w:pPr>
        <w:numPr>
          <w:ilvl w:val="0"/>
          <w:numId w:val="29"/>
        </w:numPr>
        <w:spacing w:after="0" w:line="240" w:lineRule="auto"/>
        <w:textAlignment w:val="baseline"/>
        <w:rPr>
          <w:rFonts w:eastAsia="Times New Roman" w:cstheme="minorHAnsi"/>
          <w:color w:val="000000"/>
          <w:sz w:val="18"/>
          <w:szCs w:val="18"/>
        </w:rPr>
      </w:pPr>
      <w:r w:rsidRPr="00DC0BE4">
        <w:rPr>
          <w:rFonts w:eastAsia="Times New Roman" w:cstheme="minorHAnsi"/>
          <w:color w:val="000000"/>
          <w:sz w:val="18"/>
          <w:szCs w:val="18"/>
        </w:rPr>
        <w:t xml:space="preserve">Note that this is not a </w:t>
      </w:r>
      <w:proofErr w:type="spellStart"/>
      <w:r w:rsidRPr="00DC0BE4">
        <w:rPr>
          <w:rFonts w:eastAsia="Times New Roman" w:cstheme="minorHAnsi"/>
          <w:color w:val="000000"/>
          <w:sz w:val="18"/>
          <w:szCs w:val="18"/>
        </w:rPr>
        <w:t>recoding</w:t>
      </w:r>
      <w:proofErr w:type="spellEnd"/>
      <w:r w:rsidRPr="00DC0BE4">
        <w:rPr>
          <w:rFonts w:eastAsia="Times New Roman" w:cstheme="minorHAnsi"/>
          <w:color w:val="000000"/>
          <w:sz w:val="18"/>
          <w:szCs w:val="18"/>
        </w:rPr>
        <w:t xml:space="preserve"> of the actual ID codes used to match banks to loans in the pre-2017 data. This is just to improve the matching of post-2017 banks onto their pre-2017 counterparts using pre-2017 HMDA ID as a merge key.</w:t>
      </w:r>
    </w:p>
    <w:p w14:paraId="4059A5A7"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3.e.ii.1</w:t>
      </w:r>
    </w:p>
    <w:p w14:paraId="4A34BE53"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Personal note: 4 cases of cosmetic changes to the LEI codes associated with masterids related to LEI typos in single years</w:t>
      </w:r>
    </w:p>
    <w:p w14:paraId="64765B01" w14:textId="77777777" w:rsidR="00DC0BE4" w:rsidRPr="00DC0BE4" w:rsidRDefault="00DC0BE4" w:rsidP="00DC0BE4">
      <w:pPr>
        <w:spacing w:after="0" w:line="240" w:lineRule="auto"/>
        <w:rPr>
          <w:rFonts w:eastAsia="Times New Roman" w:cstheme="minorHAnsi"/>
          <w:sz w:val="24"/>
          <w:szCs w:val="24"/>
        </w:rPr>
      </w:pPr>
    </w:p>
    <w:p w14:paraId="06B8AF3C" w14:textId="56A82703"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These masterids were duplicated RSSDs created by cases when there are minor typos in LEI between years (e.g. replacing a 1 with the letter I, or a 0 with the letter O). To fix this, I collapse the duplicate masterids into a single row identified by the </w:t>
      </w:r>
      <w:proofErr w:type="gramStart"/>
      <w:r w:rsidRPr="00DC0BE4">
        <w:rPr>
          <w:rFonts w:eastAsia="Times New Roman" w:cstheme="minorHAnsi"/>
          <w:color w:val="000000"/>
          <w:sz w:val="18"/>
          <w:szCs w:val="18"/>
        </w:rPr>
        <w:t>masterid, and</w:t>
      </w:r>
      <w:proofErr w:type="gramEnd"/>
      <w:r w:rsidRPr="00DC0BE4">
        <w:rPr>
          <w:rFonts w:eastAsia="Times New Roman" w:cstheme="minorHAnsi"/>
          <w:color w:val="000000"/>
          <w:sz w:val="18"/>
          <w:szCs w:val="18"/>
        </w:rPr>
        <w:t xml:space="preserve"> containing the LEI as it appears in each year’s lender panel. I confirm that the conflicting LEIs match to the same bank name in each year, to ensure these really are simple typos. Note that this is not a </w:t>
      </w:r>
      <w:proofErr w:type="spellStart"/>
      <w:r w:rsidRPr="00DC0BE4">
        <w:rPr>
          <w:rFonts w:eastAsia="Times New Roman" w:cstheme="minorHAnsi"/>
          <w:color w:val="000000"/>
          <w:sz w:val="18"/>
          <w:szCs w:val="18"/>
        </w:rPr>
        <w:t>recoding</w:t>
      </w:r>
      <w:proofErr w:type="spellEnd"/>
      <w:r w:rsidRPr="00DC0BE4">
        <w:rPr>
          <w:rFonts w:eastAsia="Times New Roman" w:cstheme="minorHAnsi"/>
          <w:color w:val="000000"/>
          <w:sz w:val="18"/>
          <w:szCs w:val="18"/>
        </w:rPr>
        <w:t xml:space="preserve"> of the ID info for each bank, I am simply correcting an artifact of the procedure above that resulted in duplicated rows for the same bank.</w:t>
      </w:r>
    </w:p>
    <w:p w14:paraId="7627495D"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3.e.ii.2</w:t>
      </w:r>
    </w:p>
    <w:p w14:paraId="5C367A4E"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2 cases of an RSSD switching between LEIs in different years. I collapse each of these into 1 row per LEI. (2 RSSDs affected)</w:t>
      </w:r>
    </w:p>
    <w:p w14:paraId="30FEF68D" w14:textId="77777777" w:rsidR="00DC0BE4" w:rsidRPr="00DC0BE4" w:rsidRDefault="00DC0BE4" w:rsidP="00DC0BE4">
      <w:pPr>
        <w:numPr>
          <w:ilvl w:val="0"/>
          <w:numId w:val="30"/>
        </w:numPr>
        <w:spacing w:after="0" w:line="240" w:lineRule="auto"/>
        <w:textAlignment w:val="baseline"/>
        <w:rPr>
          <w:rFonts w:eastAsia="Times New Roman" w:cstheme="minorHAnsi"/>
          <w:b/>
          <w:bCs/>
          <w:color w:val="000000"/>
        </w:rPr>
      </w:pPr>
      <w:r w:rsidRPr="00DC0BE4">
        <w:rPr>
          <w:rFonts w:eastAsia="Times New Roman" w:cstheme="minorHAnsi"/>
          <w:b/>
          <w:bCs/>
          <w:color w:val="000000"/>
        </w:rPr>
        <w:t>RSSD 867856: collapse the following LEIs into one row with the same RSSD</w:t>
      </w:r>
    </w:p>
    <w:p w14:paraId="40454E7F" w14:textId="77777777" w:rsidR="00DC0BE4" w:rsidRPr="00DC0BE4" w:rsidRDefault="00DC0BE4" w:rsidP="00DC0BE4">
      <w:pPr>
        <w:numPr>
          <w:ilvl w:val="1"/>
          <w:numId w:val="30"/>
        </w:numPr>
        <w:spacing w:after="0" w:line="240" w:lineRule="auto"/>
        <w:textAlignment w:val="baseline"/>
        <w:rPr>
          <w:rFonts w:eastAsia="Times New Roman" w:cstheme="minorHAnsi"/>
          <w:b/>
          <w:bCs/>
          <w:color w:val="000000"/>
        </w:rPr>
      </w:pPr>
      <w:r w:rsidRPr="00DC0BE4">
        <w:rPr>
          <w:rFonts w:eastAsia="Times New Roman" w:cstheme="minorHAnsi"/>
          <w:color w:val="000000"/>
        </w:rPr>
        <w:t>CITIZENS BANCSHARES OF WOODVILLE, INC. (LEI 549300TQL7MVZ6OPN578) AND</w:t>
      </w:r>
    </w:p>
    <w:p w14:paraId="052FF7DB" w14:textId="6A82152A" w:rsidR="00DC0BE4" w:rsidRDefault="00DC0BE4" w:rsidP="00DC0BE4">
      <w:pPr>
        <w:numPr>
          <w:ilvl w:val="1"/>
          <w:numId w:val="30"/>
        </w:numPr>
        <w:spacing w:after="0" w:line="240" w:lineRule="auto"/>
        <w:textAlignment w:val="baseline"/>
        <w:rPr>
          <w:rFonts w:eastAsia="Times New Roman" w:cstheme="minorHAnsi"/>
          <w:b/>
          <w:bCs/>
          <w:color w:val="000000"/>
        </w:rPr>
      </w:pPr>
      <w:r w:rsidRPr="00DC0BE4">
        <w:rPr>
          <w:rFonts w:eastAsia="Times New Roman" w:cstheme="minorHAnsi"/>
          <w:color w:val="000000"/>
        </w:rPr>
        <w:t>Citizens State Bank (LEI 549300B3BEP9WW99IR76)</w:t>
      </w:r>
    </w:p>
    <w:p w14:paraId="1B72E006" w14:textId="77777777" w:rsidR="00DE4805" w:rsidRPr="00DC0BE4" w:rsidRDefault="00DE4805" w:rsidP="00DE4805">
      <w:pPr>
        <w:spacing w:after="0" w:line="240" w:lineRule="auto"/>
        <w:ind w:left="1440"/>
        <w:textAlignment w:val="baseline"/>
        <w:rPr>
          <w:rFonts w:eastAsia="Times New Roman" w:cstheme="minorHAnsi"/>
          <w:b/>
          <w:bCs/>
          <w:color w:val="000000"/>
        </w:rPr>
      </w:pPr>
    </w:p>
    <w:p w14:paraId="1C444C53"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I believe these two are the same bank - looking up these LEI codes in the NIC "Active" dataset, they're listed at the same address. Looking at the Organization Hierarchy for "Citizens… Woodville, Inc." on the NIC website indicates that "Woodville" is the holding company of "Citizens State Bank." I am going to combine these two into one row, with RSSD = 867856. (Note that the RSSD of the "Woodville" holding company is 1129065, but 867856 is the RSSD used for this organization both before and after 2017, so we'll stick with that.)</w:t>
      </w:r>
    </w:p>
    <w:p w14:paraId="0330D5B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sz w:val="24"/>
          <w:szCs w:val="24"/>
        </w:rPr>
        <w:br/>
      </w:r>
    </w:p>
    <w:p w14:paraId="03844F03" w14:textId="77777777" w:rsidR="00DC0BE4" w:rsidRPr="00DC0BE4" w:rsidRDefault="00DC0BE4" w:rsidP="00DC0BE4">
      <w:pPr>
        <w:numPr>
          <w:ilvl w:val="0"/>
          <w:numId w:val="31"/>
        </w:numPr>
        <w:spacing w:after="0" w:line="240" w:lineRule="auto"/>
        <w:textAlignment w:val="baseline"/>
        <w:rPr>
          <w:rFonts w:eastAsia="Times New Roman" w:cstheme="minorHAnsi"/>
          <w:b/>
          <w:bCs/>
          <w:color w:val="000000"/>
        </w:rPr>
      </w:pPr>
      <w:r w:rsidRPr="00DC0BE4">
        <w:rPr>
          <w:rFonts w:eastAsia="Times New Roman" w:cstheme="minorHAnsi"/>
          <w:b/>
          <w:bCs/>
          <w:color w:val="000000"/>
        </w:rPr>
        <w:t>RSSD 3383665: collapse the following LEIs into one row with the same RSSD</w:t>
      </w:r>
    </w:p>
    <w:p w14:paraId="05D7E509" w14:textId="77777777" w:rsidR="00DC0BE4" w:rsidRPr="00DC0BE4" w:rsidRDefault="00DC0BE4" w:rsidP="00DC0BE4">
      <w:pPr>
        <w:numPr>
          <w:ilvl w:val="1"/>
          <w:numId w:val="31"/>
        </w:numPr>
        <w:spacing w:after="0" w:line="240" w:lineRule="auto"/>
        <w:textAlignment w:val="baseline"/>
        <w:rPr>
          <w:rFonts w:eastAsia="Times New Roman" w:cstheme="minorHAnsi"/>
          <w:color w:val="000000"/>
        </w:rPr>
      </w:pPr>
      <w:r w:rsidRPr="00DC0BE4">
        <w:rPr>
          <w:rFonts w:eastAsia="Times New Roman" w:cstheme="minorHAnsi"/>
          <w:color w:val="000000"/>
        </w:rPr>
        <w:t>FMS BANCORP, INC. (LEI 549300EHOXTFKJXVWZ10) AND </w:t>
      </w:r>
    </w:p>
    <w:p w14:paraId="467A448E" w14:textId="77777777" w:rsidR="00DC0BE4" w:rsidRPr="00DC0BE4" w:rsidRDefault="00DC0BE4" w:rsidP="00DC0BE4">
      <w:pPr>
        <w:numPr>
          <w:ilvl w:val="1"/>
          <w:numId w:val="31"/>
        </w:numPr>
        <w:spacing w:after="0" w:line="240" w:lineRule="auto"/>
        <w:textAlignment w:val="baseline"/>
        <w:rPr>
          <w:rFonts w:eastAsia="Times New Roman" w:cstheme="minorHAnsi"/>
          <w:color w:val="000000"/>
        </w:rPr>
      </w:pPr>
      <w:r w:rsidRPr="00DC0BE4">
        <w:rPr>
          <w:rFonts w:eastAsia="Times New Roman" w:cstheme="minorHAnsi"/>
          <w:color w:val="000000"/>
        </w:rPr>
        <w:t>First Missouri State Bank of Cape County (LEI 5493005C8ZBTKUWJPI93)</w:t>
      </w:r>
    </w:p>
    <w:p w14:paraId="5BA4D24E" w14:textId="77777777" w:rsidR="00DC0BE4" w:rsidRPr="00DC0BE4" w:rsidRDefault="00DC0BE4" w:rsidP="00DC0BE4">
      <w:pPr>
        <w:spacing w:after="0" w:line="240" w:lineRule="auto"/>
        <w:rPr>
          <w:rFonts w:eastAsia="Times New Roman" w:cstheme="minorHAnsi"/>
          <w:sz w:val="24"/>
          <w:szCs w:val="24"/>
        </w:rPr>
      </w:pPr>
    </w:p>
    <w:p w14:paraId="5D24E1A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I believe these two are also the same bank - looking up the LEI codes in the NIC "Active" dataset, they're listed at the same address. Notably, the NIC lists RSSD 1491463 for "FMS Bancorp, Inc.", but the pre-2017 data lists "First Missouri St Bk" and "First Missouri State Bank of Cape County" associated with this RSSD. I am going to combine these two into one row, with RSSD = 3383665. </w:t>
      </w:r>
    </w:p>
    <w:p w14:paraId="6AF1FCBD" w14:textId="77777777" w:rsidR="00DC0BE4" w:rsidRPr="00DC0BE4" w:rsidRDefault="00DC0BE4" w:rsidP="00DC0BE4">
      <w:pPr>
        <w:spacing w:after="0" w:line="240" w:lineRule="auto"/>
        <w:rPr>
          <w:rFonts w:eastAsia="Times New Roman" w:cstheme="minorHAnsi"/>
          <w:sz w:val="24"/>
          <w:szCs w:val="24"/>
        </w:rPr>
      </w:pPr>
    </w:p>
    <w:p w14:paraId="6079D18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APPENDIX CONTINUED ON NEXT PAGE</w:t>
      </w:r>
    </w:p>
    <w:p w14:paraId="37DFC80A" w14:textId="77777777" w:rsidR="009F6EC9" w:rsidRDefault="009F6EC9">
      <w:pPr>
        <w:rPr>
          <w:rFonts w:eastAsia="Times New Roman" w:cstheme="minorHAnsi"/>
          <w:color w:val="666666"/>
          <w:sz w:val="24"/>
          <w:szCs w:val="24"/>
        </w:rPr>
      </w:pPr>
      <w:r>
        <w:rPr>
          <w:rFonts w:eastAsia="Times New Roman" w:cstheme="minorHAnsi"/>
          <w:color w:val="666666"/>
          <w:sz w:val="24"/>
          <w:szCs w:val="24"/>
        </w:rPr>
        <w:br w:type="page"/>
      </w:r>
    </w:p>
    <w:p w14:paraId="3C67ED0D" w14:textId="54F0E075"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lastRenderedPageBreak/>
        <w:t>3.f</w:t>
      </w:r>
    </w:p>
    <w:p w14:paraId="79FDF0B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Resolve cases when the same LEI matched to multiple RSSDs (from 3aii)</w:t>
      </w:r>
    </w:p>
    <w:p w14:paraId="1E08E3B8" w14:textId="77777777" w:rsidR="00DC0BE4" w:rsidRPr="00DC0BE4" w:rsidRDefault="00DC0BE4" w:rsidP="00DC0BE4">
      <w:pPr>
        <w:spacing w:after="0" w:line="240" w:lineRule="auto"/>
        <w:rPr>
          <w:rFonts w:eastAsia="Times New Roman" w:cstheme="minorHAnsi"/>
          <w:sz w:val="24"/>
          <w:szCs w:val="24"/>
        </w:rPr>
      </w:pPr>
    </w:p>
    <w:p w14:paraId="5614BCB8"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LEI codes are extremely stable and usually have a 1:1 correspondence with an RSSD code (or don’t match to an RSSD at all). This is very convenient - since we use RSSDs as the first basis for our masterids, in most cases I am able to just crosswalk from an LEI to an RSSD, and the bank is now identified with the correct masterid.</w:t>
      </w:r>
    </w:p>
    <w:p w14:paraId="7498C57E" w14:textId="77777777" w:rsidR="00DC0BE4" w:rsidRPr="00DC0BE4" w:rsidRDefault="00DC0BE4" w:rsidP="00DC0BE4">
      <w:pPr>
        <w:spacing w:after="0" w:line="240" w:lineRule="auto"/>
        <w:rPr>
          <w:rFonts w:eastAsia="Times New Roman" w:cstheme="minorHAnsi"/>
          <w:sz w:val="24"/>
          <w:szCs w:val="24"/>
        </w:rPr>
      </w:pPr>
    </w:p>
    <w:p w14:paraId="23DD6D2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However, in step 3aii, we make a list of LEIs that match onto more than 1 RSSD - because each LEI matches to more than 1 RSSD, it is unclear what to use as the masterid. In 5 cases (e.g. The Peoples State Bank of Newton, Illinois, LEI 5493006IBJS6XC0DFJ29), the second RSSD is just missing (e.g. RSSD = -1), so I can easily match the LEI to the non-missing RSSD. </w:t>
      </w:r>
    </w:p>
    <w:p w14:paraId="00B07CA9" w14:textId="77777777" w:rsidR="00DC0BE4" w:rsidRPr="00DC0BE4" w:rsidRDefault="00DC0BE4" w:rsidP="00DC0BE4">
      <w:pPr>
        <w:spacing w:after="0" w:line="240" w:lineRule="auto"/>
        <w:rPr>
          <w:rFonts w:eastAsia="Times New Roman" w:cstheme="minorHAnsi"/>
          <w:sz w:val="24"/>
          <w:szCs w:val="24"/>
        </w:rPr>
      </w:pPr>
    </w:p>
    <w:p w14:paraId="0DAB019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For the rest, I need to make a judgment about which RSSD I should declare as the “masterid.” In some cases, I will declare that two RSSDs represent the same </w:t>
      </w:r>
      <w:proofErr w:type="gramStart"/>
      <w:r w:rsidRPr="00DC0BE4">
        <w:rPr>
          <w:rFonts w:eastAsia="Times New Roman" w:cstheme="minorHAnsi"/>
          <w:color w:val="000000"/>
        </w:rPr>
        <w:t>institution, and</w:t>
      </w:r>
      <w:proofErr w:type="gramEnd"/>
      <w:r w:rsidRPr="00DC0BE4">
        <w:rPr>
          <w:rFonts w:eastAsia="Times New Roman" w:cstheme="minorHAnsi"/>
          <w:color w:val="000000"/>
        </w:rPr>
        <w:t xml:space="preserve"> link them by tagging them with the same masterid. In others, the two RSSDs will remain distinct and tagged with their own masterid codes.</w:t>
      </w:r>
    </w:p>
    <w:p w14:paraId="7467C48E" w14:textId="77777777" w:rsidR="00DC0BE4" w:rsidRPr="00DC0BE4" w:rsidRDefault="00DC0BE4" w:rsidP="00DC0BE4">
      <w:pPr>
        <w:spacing w:after="0" w:line="240" w:lineRule="auto"/>
        <w:rPr>
          <w:rFonts w:eastAsia="Times New Roman" w:cstheme="minorHAnsi"/>
          <w:sz w:val="24"/>
          <w:szCs w:val="24"/>
        </w:rPr>
      </w:pPr>
    </w:p>
    <w:p w14:paraId="4BEC7FB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I do this primarily by drawing on the NIC dataset, along with information like researching the banks online. My prior is generally that two RSSDs with the same LEI are indeed the same institution, and that institution just files under different RSSDs in different years. As I’m performing these investigations, I’m mostly just looking if there’s any reason not to link the two RSSDs with the same masterid.</w:t>
      </w:r>
    </w:p>
    <w:p w14:paraId="4AECAF4D" w14:textId="77777777" w:rsidR="00DC0BE4" w:rsidRPr="00DC0BE4" w:rsidRDefault="00DC0BE4" w:rsidP="00DC0BE4">
      <w:pPr>
        <w:spacing w:after="0" w:line="240" w:lineRule="auto"/>
        <w:rPr>
          <w:rFonts w:eastAsia="Times New Roman" w:cstheme="minorHAnsi"/>
          <w:sz w:val="24"/>
          <w:szCs w:val="24"/>
        </w:rPr>
      </w:pPr>
    </w:p>
    <w:p w14:paraId="750E07AB"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Note that in many cases where two RSSDs share the same LEI, the NIC dataset indicates that one RSSD is a holding company and the other is a held bank. In most of these cases, it just seems like the same institution switching between the RSSDs used to file, and so I will often group them together.</w:t>
      </w:r>
    </w:p>
    <w:p w14:paraId="36491E23" w14:textId="77777777" w:rsidR="00DC0BE4" w:rsidRPr="00DC0BE4" w:rsidRDefault="00DC0BE4" w:rsidP="00DC0BE4">
      <w:pPr>
        <w:spacing w:after="0" w:line="240" w:lineRule="auto"/>
        <w:rPr>
          <w:rFonts w:eastAsia="Times New Roman" w:cstheme="minorHAnsi"/>
          <w:sz w:val="24"/>
          <w:szCs w:val="24"/>
        </w:rPr>
      </w:pPr>
    </w:p>
    <w:p w14:paraId="2E15F7A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In cases where one LEI is deemed to “legitimately” map back to two linked RSSDs, I will structure the data as follows:</w:t>
      </w:r>
    </w:p>
    <w:p w14:paraId="1BCAEB29" w14:textId="77777777" w:rsidR="00DC0BE4" w:rsidRPr="00DC0BE4" w:rsidRDefault="00DC0BE4" w:rsidP="00DC0BE4">
      <w:pPr>
        <w:numPr>
          <w:ilvl w:val="0"/>
          <w:numId w:val="32"/>
        </w:numPr>
        <w:spacing w:after="0" w:line="240" w:lineRule="auto"/>
        <w:textAlignment w:val="baseline"/>
        <w:rPr>
          <w:rFonts w:eastAsia="Times New Roman" w:cstheme="minorHAnsi"/>
          <w:color w:val="000000"/>
        </w:rPr>
      </w:pPr>
      <w:r w:rsidRPr="00DC0BE4">
        <w:rPr>
          <w:rFonts w:eastAsia="Times New Roman" w:cstheme="minorHAnsi"/>
          <w:color w:val="000000"/>
        </w:rPr>
        <w:t>Keep two rows for each RSSD, with the LEI mapped back to each</w:t>
      </w:r>
    </w:p>
    <w:p w14:paraId="52AC326D" w14:textId="77777777" w:rsidR="00DC0BE4" w:rsidRPr="00DC0BE4" w:rsidRDefault="00DC0BE4" w:rsidP="00DC0BE4">
      <w:pPr>
        <w:numPr>
          <w:ilvl w:val="0"/>
          <w:numId w:val="32"/>
        </w:numPr>
        <w:spacing w:after="0" w:line="240" w:lineRule="auto"/>
        <w:textAlignment w:val="baseline"/>
        <w:rPr>
          <w:rFonts w:eastAsia="Times New Roman" w:cstheme="minorHAnsi"/>
          <w:color w:val="000000"/>
        </w:rPr>
      </w:pPr>
      <w:r w:rsidRPr="00DC0BE4">
        <w:rPr>
          <w:rFonts w:eastAsia="Times New Roman" w:cstheme="minorHAnsi"/>
          <w:color w:val="000000"/>
        </w:rPr>
        <w:t>However, tag both rows with the masterid corresponding to the earliest RSSD code on record.</w:t>
      </w:r>
    </w:p>
    <w:p w14:paraId="331751B8" w14:textId="77777777" w:rsidR="00DC0BE4" w:rsidRPr="00DC0BE4" w:rsidRDefault="00DC0BE4" w:rsidP="00DC0BE4">
      <w:pPr>
        <w:spacing w:after="0" w:line="240" w:lineRule="auto"/>
        <w:rPr>
          <w:rFonts w:eastAsia="Times New Roman" w:cstheme="minorHAnsi"/>
          <w:sz w:val="24"/>
          <w:szCs w:val="24"/>
        </w:rPr>
      </w:pPr>
    </w:p>
    <w:p w14:paraId="20A6DCAF"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Here is the record of </w:t>
      </w:r>
      <w:proofErr w:type="spellStart"/>
      <w:r w:rsidRPr="00DC0BE4">
        <w:rPr>
          <w:rFonts w:eastAsia="Times New Roman" w:cstheme="minorHAnsi"/>
          <w:color w:val="000000"/>
        </w:rPr>
        <w:t>recodings</w:t>
      </w:r>
      <w:proofErr w:type="spellEnd"/>
      <w:r w:rsidRPr="00DC0BE4">
        <w:rPr>
          <w:rFonts w:eastAsia="Times New Roman" w:cstheme="minorHAnsi"/>
          <w:color w:val="000000"/>
        </w:rPr>
        <w:t xml:space="preserve"> and notes on each:</w:t>
      </w:r>
    </w:p>
    <w:p w14:paraId="3C6CDB13" w14:textId="77777777" w:rsidR="00DC0BE4" w:rsidRPr="00DC0BE4" w:rsidRDefault="00DC0BE4" w:rsidP="00DC0BE4">
      <w:pPr>
        <w:numPr>
          <w:ilvl w:val="0"/>
          <w:numId w:val="33"/>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For 5 LEI codes, the second RSSD is just some form of “missing” (e.g. -1). </w:t>
      </w:r>
      <w:proofErr w:type="gramStart"/>
      <w:r w:rsidRPr="00DC0BE4">
        <w:rPr>
          <w:rFonts w:eastAsia="Times New Roman" w:cstheme="minorHAnsi"/>
          <w:color w:val="000000"/>
        </w:rPr>
        <w:t>So</w:t>
      </w:r>
      <w:proofErr w:type="gramEnd"/>
      <w:r w:rsidRPr="00DC0BE4">
        <w:rPr>
          <w:rFonts w:eastAsia="Times New Roman" w:cstheme="minorHAnsi"/>
          <w:color w:val="000000"/>
        </w:rPr>
        <w:t xml:space="preserve"> the RSSD declared as masterid is the non-missing LEI:</w:t>
      </w:r>
    </w:p>
    <w:p w14:paraId="371D35E7" w14:textId="77777777" w:rsidR="00DC0BE4" w:rsidRPr="00DC0BE4" w:rsidRDefault="00DC0BE4" w:rsidP="00DC0BE4">
      <w:pPr>
        <w:numPr>
          <w:ilvl w:val="1"/>
          <w:numId w:val="33"/>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replace </w:t>
      </w:r>
      <w:proofErr w:type="spellStart"/>
      <w:r w:rsidRPr="00DC0BE4">
        <w:rPr>
          <w:rFonts w:eastAsia="Times New Roman" w:cstheme="minorHAnsi"/>
          <w:color w:val="000000"/>
        </w:rPr>
        <w:t>rssd</w:t>
      </w:r>
      <w:proofErr w:type="spellEnd"/>
      <w:r w:rsidRPr="00DC0BE4">
        <w:rPr>
          <w:rFonts w:eastAsia="Times New Roman" w:cstheme="minorHAnsi"/>
          <w:color w:val="000000"/>
        </w:rPr>
        <w:t xml:space="preserve"> = 508270 if lei == "254900U6H520K7TCA169" //Glen Burnie</w:t>
      </w:r>
    </w:p>
    <w:p w14:paraId="76A9BC20" w14:textId="77777777" w:rsidR="00DC0BE4" w:rsidRPr="00DC0BE4" w:rsidRDefault="00DC0BE4" w:rsidP="00DC0BE4">
      <w:pPr>
        <w:numPr>
          <w:ilvl w:val="1"/>
          <w:numId w:val="33"/>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replace </w:t>
      </w:r>
      <w:proofErr w:type="spellStart"/>
      <w:r w:rsidRPr="00DC0BE4">
        <w:rPr>
          <w:rFonts w:eastAsia="Times New Roman" w:cstheme="minorHAnsi"/>
          <w:color w:val="000000"/>
        </w:rPr>
        <w:t>rssd</w:t>
      </w:r>
      <w:proofErr w:type="spellEnd"/>
      <w:r w:rsidRPr="00DC0BE4">
        <w:rPr>
          <w:rFonts w:eastAsia="Times New Roman" w:cstheme="minorHAnsi"/>
          <w:color w:val="000000"/>
        </w:rPr>
        <w:t xml:space="preserve"> = 326344 if lei == "5493006IBJS6XC0DFJ29" //The Peoples State Bank of Newton, Illinois</w:t>
      </w:r>
    </w:p>
    <w:p w14:paraId="68A31654" w14:textId="77777777" w:rsidR="00DC0BE4" w:rsidRPr="00DC0BE4" w:rsidRDefault="00DC0BE4" w:rsidP="00DC0BE4">
      <w:pPr>
        <w:numPr>
          <w:ilvl w:val="1"/>
          <w:numId w:val="33"/>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replace </w:t>
      </w:r>
      <w:proofErr w:type="spellStart"/>
      <w:r w:rsidRPr="00DC0BE4">
        <w:rPr>
          <w:rFonts w:eastAsia="Times New Roman" w:cstheme="minorHAnsi"/>
          <w:color w:val="000000"/>
        </w:rPr>
        <w:t>rssd</w:t>
      </w:r>
      <w:proofErr w:type="spellEnd"/>
      <w:r w:rsidRPr="00DC0BE4">
        <w:rPr>
          <w:rFonts w:eastAsia="Times New Roman" w:cstheme="minorHAnsi"/>
          <w:color w:val="000000"/>
        </w:rPr>
        <w:t xml:space="preserve"> = 511579 if lei == "5493006MA7WP1WL8U431" //Kern Schools FCU, the NIC website notes that this RSSD experiences a cosmetic name change</w:t>
      </w:r>
    </w:p>
    <w:p w14:paraId="539C7459" w14:textId="77777777" w:rsidR="00DC0BE4" w:rsidRPr="00DC0BE4" w:rsidRDefault="00DC0BE4" w:rsidP="00DC0BE4">
      <w:pPr>
        <w:numPr>
          <w:ilvl w:val="1"/>
          <w:numId w:val="33"/>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replace </w:t>
      </w:r>
      <w:proofErr w:type="spellStart"/>
      <w:r w:rsidRPr="00DC0BE4">
        <w:rPr>
          <w:rFonts w:eastAsia="Times New Roman" w:cstheme="minorHAnsi"/>
          <w:color w:val="000000"/>
        </w:rPr>
        <w:t>rssd</w:t>
      </w:r>
      <w:proofErr w:type="spellEnd"/>
      <w:r w:rsidRPr="00DC0BE4">
        <w:rPr>
          <w:rFonts w:eastAsia="Times New Roman" w:cstheme="minorHAnsi"/>
          <w:color w:val="000000"/>
        </w:rPr>
        <w:t xml:space="preserve"> = 3944664 if lei == "549300BRJZYHYKT4BJ84" //Home Point Financial Corporation</w:t>
      </w:r>
    </w:p>
    <w:p w14:paraId="34286063" w14:textId="77777777" w:rsidR="00DC0BE4" w:rsidRPr="00DC0BE4" w:rsidRDefault="00DC0BE4" w:rsidP="00DC0BE4">
      <w:pPr>
        <w:numPr>
          <w:ilvl w:val="1"/>
          <w:numId w:val="33"/>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replace </w:t>
      </w:r>
      <w:proofErr w:type="spellStart"/>
      <w:r w:rsidRPr="00DC0BE4">
        <w:rPr>
          <w:rFonts w:eastAsia="Times New Roman" w:cstheme="minorHAnsi"/>
          <w:color w:val="000000"/>
        </w:rPr>
        <w:t>rssd</w:t>
      </w:r>
      <w:proofErr w:type="spellEnd"/>
      <w:r w:rsidRPr="00DC0BE4">
        <w:rPr>
          <w:rFonts w:eastAsia="Times New Roman" w:cstheme="minorHAnsi"/>
          <w:color w:val="000000"/>
        </w:rPr>
        <w:t xml:space="preserve"> = 3883080 if lei == "54930048P8RWCQHQM310" //LEI 54930048P8RWCQHQM310 changes names from WEI Mortgage LLC to ARC HOME LLC - looking at the WEI Mortgage website, it says "WEI Mortgage is a trade name for Arc Home LLC". These two are the same bank.</w:t>
      </w:r>
    </w:p>
    <w:p w14:paraId="0C067894" w14:textId="77777777" w:rsidR="00DC0BE4" w:rsidRPr="00DC0BE4" w:rsidRDefault="00DC0BE4" w:rsidP="00DC0BE4">
      <w:pPr>
        <w:spacing w:after="0" w:line="240" w:lineRule="auto"/>
        <w:rPr>
          <w:rFonts w:eastAsia="Times New Roman" w:cstheme="minorHAnsi"/>
          <w:sz w:val="24"/>
          <w:szCs w:val="24"/>
        </w:rPr>
      </w:pPr>
    </w:p>
    <w:p w14:paraId="6F4C8B9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lastRenderedPageBreak/>
        <w:t>Regent Financial Group, Inc. - there is no record of an RSSD transformation in the NIC dataset, but these two banks share an LEI and an address. (The names actually might differ - 5213908 is actually listed as "Recent Financial Group, Inc." in NIC)</w:t>
      </w:r>
    </w:p>
    <w:p w14:paraId="6694518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"5019678" if lei == "254900LW5BPW0G1LMW49"</w:t>
      </w:r>
    </w:p>
    <w:p w14:paraId="6307DBD7" w14:textId="77777777" w:rsidR="00DC0BE4" w:rsidRPr="00DC0BE4" w:rsidRDefault="00DC0BE4" w:rsidP="00DC0BE4">
      <w:pPr>
        <w:spacing w:after="0" w:line="240" w:lineRule="auto"/>
        <w:rPr>
          <w:rFonts w:eastAsia="Times New Roman" w:cstheme="minorHAnsi"/>
          <w:sz w:val="24"/>
          <w:szCs w:val="24"/>
        </w:rPr>
      </w:pPr>
    </w:p>
    <w:p w14:paraId="3F89AB5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Draper and Kramer Mortgage Corp. - this bank is listed in the NIC data as 1st Advantage Mortgage, but there's a page on the Draper and Kramer website showing that 1st Advantage changed its name to Draper and Kramer. We can also see this in the time series of names for RSSD 3876710. Though I cannot find evidence of an RSSD change to 3327511 (and 3327511 does not show up in the NIC dataset), because these two RSSDs are associated by LEI and name, it's probably fair to group them together.</w:t>
      </w:r>
    </w:p>
    <w:p w14:paraId="1F7FC39D"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"3876710" if lei == "5493001R92DY5DI1DI85"</w:t>
      </w:r>
    </w:p>
    <w:p w14:paraId="038013B0" w14:textId="77777777" w:rsidR="00DC0BE4" w:rsidRPr="00DC0BE4" w:rsidRDefault="00DC0BE4" w:rsidP="00DC0BE4">
      <w:pPr>
        <w:spacing w:after="0" w:line="240" w:lineRule="auto"/>
        <w:rPr>
          <w:rFonts w:eastAsia="Times New Roman" w:cstheme="minorHAnsi"/>
          <w:sz w:val="24"/>
          <w:szCs w:val="24"/>
        </w:rPr>
      </w:pPr>
    </w:p>
    <w:p w14:paraId="637FFC8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There is no evidence for an RSSD change here, but this appears to me like some form of typo or deletion - the RSSD changes from 980951 to 98095, and there is no record of RSSD 98095 in the NIC dataset</w:t>
      </w:r>
    </w:p>
    <w:p w14:paraId="4007028F"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"980951" if lei == "5493003QF1L7XNSWRM19"</w:t>
      </w:r>
    </w:p>
    <w:p w14:paraId="67FA0109" w14:textId="77777777" w:rsidR="00DC0BE4" w:rsidRPr="00DC0BE4" w:rsidRDefault="00DC0BE4" w:rsidP="00DC0BE4">
      <w:pPr>
        <w:spacing w:after="0" w:line="240" w:lineRule="auto"/>
        <w:rPr>
          <w:rFonts w:eastAsia="Times New Roman" w:cstheme="minorHAnsi"/>
          <w:sz w:val="24"/>
          <w:szCs w:val="24"/>
        </w:rPr>
      </w:pPr>
    </w:p>
    <w:p w14:paraId="7D06B558"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Community First Credit Union - despite having the same LEI, I believe we should keep these two banks separate. In the NIC dataset, RSSD 649397 is marked with "charter discontinued," consistent with the bank being bought out by another meaningfully different group, as opposed to "charter retained." This looks more like an acquisition after which the bank might change characteristics, as opposed to a simple name or RSSD change.</w:t>
      </w:r>
    </w:p>
    <w:p w14:paraId="0567F393"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replace masterid = "649397" if </w:t>
      </w:r>
      <w:proofErr w:type="spellStart"/>
      <w:r w:rsidRPr="00DC0BE4">
        <w:rPr>
          <w:rFonts w:eastAsia="Times New Roman" w:cstheme="minorHAnsi"/>
          <w:color w:val="000000"/>
          <w:sz w:val="18"/>
          <w:szCs w:val="18"/>
        </w:rPr>
        <w:t>rssd</w:t>
      </w:r>
      <w:proofErr w:type="spellEnd"/>
      <w:r w:rsidRPr="00DC0BE4">
        <w:rPr>
          <w:rFonts w:eastAsia="Times New Roman" w:cstheme="minorHAnsi"/>
          <w:color w:val="000000"/>
          <w:sz w:val="18"/>
          <w:szCs w:val="18"/>
        </w:rPr>
        <w:t xml:space="preserve"> == 649397</w:t>
      </w:r>
    </w:p>
    <w:p w14:paraId="7FF7F297"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replace masterid = "64897" if </w:t>
      </w:r>
      <w:proofErr w:type="spellStart"/>
      <w:r w:rsidRPr="00DC0BE4">
        <w:rPr>
          <w:rFonts w:eastAsia="Times New Roman" w:cstheme="minorHAnsi"/>
          <w:color w:val="000000"/>
          <w:sz w:val="18"/>
          <w:szCs w:val="18"/>
        </w:rPr>
        <w:t>rssd</w:t>
      </w:r>
      <w:proofErr w:type="spellEnd"/>
      <w:r w:rsidRPr="00DC0BE4">
        <w:rPr>
          <w:rFonts w:eastAsia="Times New Roman" w:cstheme="minorHAnsi"/>
          <w:color w:val="000000"/>
          <w:sz w:val="18"/>
          <w:szCs w:val="18"/>
        </w:rPr>
        <w:t xml:space="preserve"> == 64897</w:t>
      </w:r>
    </w:p>
    <w:p w14:paraId="662280CA" w14:textId="77777777" w:rsidR="00DC0BE4" w:rsidRPr="00DC0BE4" w:rsidRDefault="00DC0BE4" w:rsidP="00DC0BE4">
      <w:pPr>
        <w:spacing w:after="0" w:line="240" w:lineRule="auto"/>
        <w:rPr>
          <w:rFonts w:eastAsia="Times New Roman" w:cstheme="minorHAnsi"/>
          <w:sz w:val="24"/>
          <w:szCs w:val="24"/>
        </w:rPr>
      </w:pPr>
    </w:p>
    <w:p w14:paraId="54B3C1FD" w14:textId="77777777"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8"/>
          <w:szCs w:val="18"/>
        </w:rPr>
        <w:t>NorthMarq</w:t>
      </w:r>
      <w:proofErr w:type="spellEnd"/>
      <w:r w:rsidRPr="00DC0BE4">
        <w:rPr>
          <w:rFonts w:eastAsia="Times New Roman" w:cstheme="minorHAnsi"/>
          <w:color w:val="000000"/>
          <w:sz w:val="18"/>
          <w:szCs w:val="18"/>
        </w:rPr>
        <w:t xml:space="preserve"> Capital Finance, L.L.C - both of these RSSDs dropped out of the NIC dataset in 2009, so we don't have any data from that. But we'll assume these two are the same institution based on name and LEI</w:t>
      </w:r>
    </w:p>
    <w:p w14:paraId="0F25E360"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"3310456" if lei == "549300AV8QD552DSI743"</w:t>
      </w:r>
    </w:p>
    <w:p w14:paraId="3B9092E5" w14:textId="77777777" w:rsidR="00DC0BE4" w:rsidRPr="00DC0BE4" w:rsidRDefault="00DC0BE4" w:rsidP="00DC0BE4">
      <w:pPr>
        <w:spacing w:after="0" w:line="240" w:lineRule="auto"/>
        <w:rPr>
          <w:rFonts w:eastAsia="Times New Roman" w:cstheme="minorHAnsi"/>
          <w:sz w:val="24"/>
          <w:szCs w:val="24"/>
        </w:rPr>
      </w:pPr>
    </w:p>
    <w:p w14:paraId="34603DCC" w14:textId="77777777"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8"/>
          <w:szCs w:val="18"/>
        </w:rPr>
        <w:t>Cooperativa</w:t>
      </w:r>
      <w:proofErr w:type="spellEnd"/>
      <w:r w:rsidRPr="00DC0BE4">
        <w:rPr>
          <w:rFonts w:eastAsia="Times New Roman" w:cstheme="minorHAnsi"/>
          <w:color w:val="000000"/>
          <w:sz w:val="18"/>
          <w:szCs w:val="18"/>
        </w:rPr>
        <w:t xml:space="preserve"> de </w:t>
      </w:r>
      <w:proofErr w:type="spellStart"/>
      <w:r w:rsidRPr="00DC0BE4">
        <w:rPr>
          <w:rFonts w:eastAsia="Times New Roman" w:cstheme="minorHAnsi"/>
          <w:color w:val="000000"/>
          <w:sz w:val="18"/>
          <w:szCs w:val="18"/>
        </w:rPr>
        <w:t>Ahorro</w:t>
      </w:r>
      <w:proofErr w:type="spellEnd"/>
      <w:r w:rsidRPr="00DC0BE4">
        <w:rPr>
          <w:rFonts w:eastAsia="Times New Roman" w:cstheme="minorHAnsi"/>
          <w:color w:val="000000"/>
          <w:sz w:val="18"/>
          <w:szCs w:val="18"/>
        </w:rPr>
        <w:t xml:space="preserve"> y </w:t>
      </w:r>
      <w:proofErr w:type="spellStart"/>
      <w:r w:rsidRPr="00DC0BE4">
        <w:rPr>
          <w:rFonts w:eastAsia="Times New Roman" w:cstheme="minorHAnsi"/>
          <w:color w:val="000000"/>
          <w:sz w:val="18"/>
          <w:szCs w:val="18"/>
        </w:rPr>
        <w:t>Credito</w:t>
      </w:r>
      <w:proofErr w:type="spellEnd"/>
      <w:r w:rsidRPr="00DC0BE4">
        <w:rPr>
          <w:rFonts w:eastAsia="Times New Roman" w:cstheme="minorHAnsi"/>
          <w:color w:val="000000"/>
          <w:sz w:val="18"/>
          <w:szCs w:val="18"/>
        </w:rPr>
        <w:t xml:space="preserve"> de </w:t>
      </w:r>
      <w:proofErr w:type="spellStart"/>
      <w:r w:rsidRPr="00DC0BE4">
        <w:rPr>
          <w:rFonts w:eastAsia="Times New Roman" w:cstheme="minorHAnsi"/>
          <w:color w:val="000000"/>
          <w:sz w:val="18"/>
          <w:szCs w:val="18"/>
        </w:rPr>
        <w:t>Aguada</w:t>
      </w:r>
      <w:proofErr w:type="spellEnd"/>
      <w:r w:rsidRPr="00DC0BE4">
        <w:rPr>
          <w:rFonts w:eastAsia="Times New Roman" w:cstheme="minorHAnsi"/>
          <w:color w:val="000000"/>
          <w:sz w:val="18"/>
          <w:szCs w:val="18"/>
        </w:rPr>
        <w:t xml:space="preserve"> - the RSSD changes between 2019 and 2020. There's no record of this in the NIC data, but these two banks share a name and LEI. Based on the pre-2017 data, I think this bank actually switches between these two RSSDs between 2016 and 2017. We'll use the first of these RSSDs to appear, 3878750, as the masterid</w:t>
      </w:r>
    </w:p>
    <w:p w14:paraId="6B2F967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"3878750" if lei == "549300BGJTHEIKSJJS77"</w:t>
      </w:r>
    </w:p>
    <w:p w14:paraId="1BAB7D5D" w14:textId="77777777" w:rsidR="00DC0BE4" w:rsidRPr="00DC0BE4" w:rsidRDefault="00DC0BE4" w:rsidP="00DC0BE4">
      <w:pPr>
        <w:spacing w:after="0" w:line="240" w:lineRule="auto"/>
        <w:rPr>
          <w:rFonts w:eastAsia="Times New Roman" w:cstheme="minorHAnsi"/>
          <w:sz w:val="24"/>
          <w:szCs w:val="24"/>
        </w:rPr>
      </w:pPr>
    </w:p>
    <w:p w14:paraId="1CF52CA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SIS Bancorp, MHC - According to NIC, RSSD 3815054 is the parent company of RSSD 111205. 111205 reports from 2010-2017 under "Sanford Inst For </w:t>
      </w:r>
      <w:proofErr w:type="spellStart"/>
      <w:r w:rsidRPr="00DC0BE4">
        <w:rPr>
          <w:rFonts w:eastAsia="Times New Roman" w:cstheme="minorHAnsi"/>
          <w:color w:val="000000"/>
          <w:sz w:val="18"/>
          <w:szCs w:val="18"/>
        </w:rPr>
        <w:t>Svg</w:t>
      </w:r>
      <w:proofErr w:type="spellEnd"/>
      <w:r w:rsidRPr="00DC0BE4">
        <w:rPr>
          <w:rFonts w:eastAsia="Times New Roman" w:cstheme="minorHAnsi"/>
          <w:color w:val="000000"/>
          <w:sz w:val="18"/>
          <w:szCs w:val="18"/>
        </w:rPr>
        <w:t>" (presumably becomes "SIS" later), and again from 2019-2020, so let's group these two banks together under that RSSD</w:t>
      </w:r>
    </w:p>
    <w:p w14:paraId="04BE002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"111205" if lei == "549300DK2AEMKCO4JZ92"</w:t>
      </w:r>
    </w:p>
    <w:p w14:paraId="08185540" w14:textId="77777777" w:rsidR="00DC0BE4" w:rsidRPr="00DC0BE4" w:rsidRDefault="00DC0BE4" w:rsidP="00DC0BE4">
      <w:pPr>
        <w:spacing w:after="0" w:line="240" w:lineRule="auto"/>
        <w:rPr>
          <w:rFonts w:eastAsia="Times New Roman" w:cstheme="minorHAnsi"/>
          <w:sz w:val="24"/>
          <w:szCs w:val="24"/>
        </w:rPr>
      </w:pPr>
    </w:p>
    <w:p w14:paraId="288B288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Homeland Bancshares, Inc. - According to NIC, 3816547 is a holding company for 251978. Because these share a name and LEI, let's group them together.</w:t>
      </w:r>
    </w:p>
    <w:p w14:paraId="7D9DB5CD"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"251978" if lei == "549300DOQN3O7NL3CA31"</w:t>
      </w:r>
    </w:p>
    <w:p w14:paraId="26546A9E" w14:textId="77777777" w:rsidR="00DC0BE4" w:rsidRPr="00DC0BE4" w:rsidRDefault="00DC0BE4" w:rsidP="00DC0BE4">
      <w:pPr>
        <w:spacing w:after="0" w:line="240" w:lineRule="auto"/>
        <w:rPr>
          <w:rFonts w:eastAsia="Times New Roman" w:cstheme="minorHAnsi"/>
          <w:sz w:val="24"/>
          <w:szCs w:val="24"/>
        </w:rPr>
      </w:pPr>
    </w:p>
    <w:p w14:paraId="0F8AEDAB"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First United Corporation - another holding company/held lender relationship.</w:t>
      </w:r>
    </w:p>
    <w:p w14:paraId="5FCC6A6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"61122" if lei == "549300G54QPXQLB4KN58"</w:t>
      </w:r>
    </w:p>
    <w:p w14:paraId="401B9F01" w14:textId="77777777" w:rsidR="00DC0BE4" w:rsidRPr="00DC0BE4" w:rsidRDefault="00DC0BE4" w:rsidP="00DC0BE4">
      <w:pPr>
        <w:spacing w:after="0" w:line="240" w:lineRule="auto"/>
        <w:rPr>
          <w:rFonts w:eastAsia="Times New Roman" w:cstheme="minorHAnsi"/>
          <w:sz w:val="24"/>
          <w:szCs w:val="24"/>
        </w:rPr>
      </w:pPr>
    </w:p>
    <w:p w14:paraId="7EAFC72C" w14:textId="77777777"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8"/>
          <w:szCs w:val="18"/>
        </w:rPr>
        <w:t>Banc</w:t>
      </w:r>
      <w:proofErr w:type="spellEnd"/>
      <w:r w:rsidRPr="00DC0BE4">
        <w:rPr>
          <w:rFonts w:eastAsia="Times New Roman" w:cstheme="minorHAnsi"/>
          <w:color w:val="000000"/>
          <w:sz w:val="18"/>
          <w:szCs w:val="18"/>
        </w:rPr>
        <w:t xml:space="preserve"> of California, National Association - another holding company/held lender relationship. It appears that the RSSDs switch back and forth in the pre-2017 data, but begin with 200378, so we'll make that the masterid</w:t>
      </w:r>
    </w:p>
    <w:p w14:paraId="3878CCB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"200378" if lei == "549300IBHVRZNE4YFN80"</w:t>
      </w:r>
    </w:p>
    <w:p w14:paraId="0D5220FC" w14:textId="77777777" w:rsidR="00DC0BE4" w:rsidRPr="00DC0BE4" w:rsidRDefault="00DC0BE4" w:rsidP="00DC0BE4">
      <w:pPr>
        <w:spacing w:after="0" w:line="240" w:lineRule="auto"/>
        <w:rPr>
          <w:rFonts w:eastAsia="Times New Roman" w:cstheme="minorHAnsi"/>
          <w:sz w:val="24"/>
          <w:szCs w:val="24"/>
        </w:rPr>
      </w:pPr>
    </w:p>
    <w:p w14:paraId="22C8263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Village Bank and Trust Financial Corp. - another holding company/held lender relationship. It appears that the RSSDs switch back and forth in the pre-2017 data, but begin with 2760232, so we'll make that the masterid</w:t>
      </w:r>
    </w:p>
    <w:p w14:paraId="736F9898"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"2760232" if lei == "549300NIJITDSZ8M7H32"</w:t>
      </w:r>
    </w:p>
    <w:p w14:paraId="1B3E0664" w14:textId="77777777" w:rsidR="00DC0BE4" w:rsidRPr="00DC0BE4" w:rsidRDefault="00DC0BE4" w:rsidP="00DC0BE4">
      <w:pPr>
        <w:spacing w:after="0" w:line="240" w:lineRule="auto"/>
        <w:rPr>
          <w:rFonts w:eastAsia="Times New Roman" w:cstheme="minorHAnsi"/>
          <w:sz w:val="24"/>
          <w:szCs w:val="24"/>
        </w:rPr>
      </w:pPr>
    </w:p>
    <w:p w14:paraId="3587F7E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National </w:t>
      </w:r>
      <w:proofErr w:type="spellStart"/>
      <w:r w:rsidRPr="00DC0BE4">
        <w:rPr>
          <w:rFonts w:eastAsia="Times New Roman" w:cstheme="minorHAnsi"/>
          <w:color w:val="000000"/>
          <w:sz w:val="18"/>
          <w:szCs w:val="18"/>
        </w:rPr>
        <w:t>Bankshares</w:t>
      </w:r>
      <w:proofErr w:type="spellEnd"/>
      <w:r w:rsidRPr="00DC0BE4">
        <w:rPr>
          <w:rFonts w:eastAsia="Times New Roman" w:cstheme="minorHAnsi"/>
          <w:color w:val="000000"/>
          <w:sz w:val="18"/>
          <w:szCs w:val="18"/>
        </w:rPr>
        <w:t>, Inc. - another holding company/held lender relationship.</w:t>
      </w:r>
    </w:p>
    <w:p w14:paraId="3C3D4C8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"754929" if lei == "549300Q745S62Q6QNW78"</w:t>
      </w:r>
    </w:p>
    <w:p w14:paraId="16ACBB92" w14:textId="77777777" w:rsidR="00DC0BE4" w:rsidRPr="00DC0BE4" w:rsidRDefault="00DC0BE4" w:rsidP="00DC0BE4">
      <w:pPr>
        <w:spacing w:after="0" w:line="240" w:lineRule="auto"/>
        <w:rPr>
          <w:rFonts w:eastAsia="Times New Roman" w:cstheme="minorHAnsi"/>
          <w:sz w:val="24"/>
          <w:szCs w:val="24"/>
        </w:rPr>
      </w:pPr>
    </w:p>
    <w:p w14:paraId="7BA4872F"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lastRenderedPageBreak/>
        <w:t>Residential Mortgage, LLC - another holding company/held lender relationship. It appears that the RSSDs switch back and forth in the pre-2017 data, but begin with 200378, so we'll make that the masterid</w:t>
      </w:r>
    </w:p>
    <w:p w14:paraId="71E30A4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"3195242" if lei == "549300SCFWZXMDMZPE93"</w:t>
      </w:r>
    </w:p>
    <w:p w14:paraId="2E0E883C" w14:textId="77777777" w:rsidR="00DC0BE4" w:rsidRPr="00DC0BE4" w:rsidRDefault="00DC0BE4" w:rsidP="00DC0BE4">
      <w:pPr>
        <w:spacing w:after="0" w:line="240" w:lineRule="auto"/>
        <w:rPr>
          <w:rFonts w:eastAsia="Times New Roman" w:cstheme="minorHAnsi"/>
          <w:sz w:val="24"/>
          <w:szCs w:val="24"/>
        </w:rPr>
      </w:pPr>
    </w:p>
    <w:p w14:paraId="7E8D270E"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F&amp;M Bank Corp. - another holding company/held lender relationship.</w:t>
      </w:r>
    </w:p>
    <w:p w14:paraId="08204C4F"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replace masterid = "713926" if lei == "549300V2YLC1I721HE07"</w:t>
      </w:r>
    </w:p>
    <w:p w14:paraId="5A1C2EDE" w14:textId="77777777" w:rsidR="00DC0BE4" w:rsidRPr="00DC0BE4" w:rsidRDefault="00DC0BE4" w:rsidP="00DC0BE4">
      <w:pPr>
        <w:spacing w:after="0" w:line="240" w:lineRule="auto"/>
        <w:rPr>
          <w:rFonts w:eastAsia="Times New Roman" w:cstheme="minorHAnsi"/>
          <w:sz w:val="24"/>
          <w:szCs w:val="24"/>
        </w:rPr>
      </w:pPr>
    </w:p>
    <w:p w14:paraId="063ECF0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Union State Bank of Fargo - this one is complicated. I think RSSD 968557 was Union State Bank of Fargo. In 2021, USB Fargo was acquired by RSSD 977951, which was called Border State Bank. Upon acquiring USB Fargo, Border State Bank assumed the name of its acquisition and became USB Fargo. However, based on the NIC dataset, </w:t>
      </w:r>
    </w:p>
    <w:p w14:paraId="3298BA8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the charter for USB Fargo was discontinued, so these two RSSD codes should be considered distinct lenders</w:t>
      </w:r>
    </w:p>
    <w:p w14:paraId="28387A00"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replace masterid = "968557" if </w:t>
      </w:r>
      <w:proofErr w:type="spellStart"/>
      <w:r w:rsidRPr="00DC0BE4">
        <w:rPr>
          <w:rFonts w:eastAsia="Times New Roman" w:cstheme="minorHAnsi"/>
          <w:color w:val="000000"/>
          <w:sz w:val="18"/>
          <w:szCs w:val="18"/>
        </w:rPr>
        <w:t>rssd</w:t>
      </w:r>
      <w:proofErr w:type="spellEnd"/>
      <w:r w:rsidRPr="00DC0BE4">
        <w:rPr>
          <w:rFonts w:eastAsia="Times New Roman" w:cstheme="minorHAnsi"/>
          <w:color w:val="000000"/>
          <w:sz w:val="18"/>
          <w:szCs w:val="18"/>
        </w:rPr>
        <w:t xml:space="preserve"> == 968557</w:t>
      </w:r>
    </w:p>
    <w:p w14:paraId="19AD2B3E"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8"/>
          <w:szCs w:val="18"/>
        </w:rPr>
        <w:t xml:space="preserve">replace masterid = "977951" if </w:t>
      </w:r>
      <w:proofErr w:type="spellStart"/>
      <w:r w:rsidRPr="00DC0BE4">
        <w:rPr>
          <w:rFonts w:eastAsia="Times New Roman" w:cstheme="minorHAnsi"/>
          <w:color w:val="000000"/>
          <w:sz w:val="18"/>
          <w:szCs w:val="18"/>
        </w:rPr>
        <w:t>rssd</w:t>
      </w:r>
      <w:proofErr w:type="spellEnd"/>
      <w:r w:rsidRPr="00DC0BE4">
        <w:rPr>
          <w:rFonts w:eastAsia="Times New Roman" w:cstheme="minorHAnsi"/>
          <w:color w:val="000000"/>
          <w:sz w:val="18"/>
          <w:szCs w:val="18"/>
        </w:rPr>
        <w:t xml:space="preserve"> == 977951</w:t>
      </w:r>
    </w:p>
    <w:p w14:paraId="2360A9D0" w14:textId="77777777" w:rsidR="00DC0BE4" w:rsidRPr="00DC0BE4" w:rsidRDefault="00DC0BE4" w:rsidP="00DC0BE4">
      <w:pPr>
        <w:spacing w:after="0" w:line="240" w:lineRule="auto"/>
        <w:rPr>
          <w:rFonts w:eastAsia="Times New Roman" w:cstheme="minorHAnsi"/>
          <w:sz w:val="24"/>
          <w:szCs w:val="24"/>
        </w:rPr>
      </w:pPr>
    </w:p>
    <w:p w14:paraId="4E5F648E"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After I execute these </w:t>
      </w:r>
      <w:proofErr w:type="spellStart"/>
      <w:r w:rsidRPr="00DC0BE4">
        <w:rPr>
          <w:rFonts w:eastAsia="Times New Roman" w:cstheme="minorHAnsi"/>
          <w:color w:val="000000"/>
        </w:rPr>
        <w:t>recodings</w:t>
      </w:r>
      <w:proofErr w:type="spellEnd"/>
      <w:r w:rsidRPr="00DC0BE4">
        <w:rPr>
          <w:rFonts w:eastAsia="Times New Roman" w:cstheme="minorHAnsi"/>
          <w:color w:val="000000"/>
        </w:rPr>
        <w:t xml:space="preserve">, I save a </w:t>
      </w:r>
      <w:proofErr w:type="spellStart"/>
      <w:r w:rsidRPr="00DC0BE4">
        <w:rPr>
          <w:rFonts w:eastAsia="Times New Roman" w:cstheme="minorHAnsi"/>
          <w:color w:val="000000"/>
        </w:rPr>
        <w:t>tempfile</w:t>
      </w:r>
      <w:proofErr w:type="spellEnd"/>
      <w:r w:rsidRPr="00DC0BE4">
        <w:rPr>
          <w:rFonts w:eastAsia="Times New Roman" w:cstheme="minorHAnsi"/>
          <w:color w:val="000000"/>
        </w:rPr>
        <w:t xml:space="preserve">, then I reload the main panel we save in step 3e. In cases where I decided to link two banks above and those banks both exist in the pre-2017 data, I make sure those banks are also linked together in the main panel. Then I merge on the LEI information that I just assembled in the </w:t>
      </w:r>
      <w:proofErr w:type="spellStart"/>
      <w:r w:rsidRPr="00DC0BE4">
        <w:rPr>
          <w:rFonts w:eastAsia="Times New Roman" w:cstheme="minorHAnsi"/>
          <w:color w:val="000000"/>
        </w:rPr>
        <w:t>tempfile</w:t>
      </w:r>
      <w:proofErr w:type="spellEnd"/>
      <w:r w:rsidRPr="00DC0BE4">
        <w:rPr>
          <w:rFonts w:eastAsia="Times New Roman" w:cstheme="minorHAnsi"/>
          <w:color w:val="000000"/>
        </w:rPr>
        <w:t>. Now, the rows in the main panel have information on the LEIs used to report to HMDA in the post-2017 data.</w:t>
      </w:r>
    </w:p>
    <w:p w14:paraId="3CA18D2E" w14:textId="77777777" w:rsidR="00DC0BE4" w:rsidRPr="00DC0BE4" w:rsidRDefault="00DC0BE4" w:rsidP="00DC0BE4">
      <w:pPr>
        <w:spacing w:after="0" w:line="240" w:lineRule="auto"/>
        <w:rPr>
          <w:rFonts w:eastAsia="Times New Roman" w:cstheme="minorHAnsi"/>
          <w:sz w:val="24"/>
          <w:szCs w:val="24"/>
        </w:rPr>
      </w:pPr>
    </w:p>
    <w:p w14:paraId="1CB1DF47"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APPENDIX CONTINUED ON NEXT PAGE</w:t>
      </w:r>
    </w:p>
    <w:p w14:paraId="7696B868" w14:textId="77777777" w:rsidR="009B176F" w:rsidRDefault="009B176F">
      <w:pPr>
        <w:rPr>
          <w:rFonts w:eastAsia="Times New Roman" w:cstheme="minorHAnsi"/>
          <w:color w:val="666666"/>
          <w:sz w:val="24"/>
          <w:szCs w:val="24"/>
        </w:rPr>
      </w:pPr>
      <w:r>
        <w:rPr>
          <w:rFonts w:eastAsia="Times New Roman" w:cstheme="minorHAnsi"/>
          <w:color w:val="666666"/>
          <w:sz w:val="24"/>
          <w:szCs w:val="24"/>
        </w:rPr>
        <w:br w:type="page"/>
      </w:r>
    </w:p>
    <w:p w14:paraId="6ECF57CB" w14:textId="26C1DF0D"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lastRenderedPageBreak/>
        <w:t>4.a.v-4.a.vi</w:t>
      </w:r>
    </w:p>
    <w:p w14:paraId="2367FF0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In this section, I start with a list of banks where the same HMDA ID is associated with more than 1 RSSD in different years. These banks are candidates to be identified as RSSD “switchers” - our goal is to find cases when a bank changes </w:t>
      </w:r>
      <w:proofErr w:type="gramStart"/>
      <w:r w:rsidRPr="00DC0BE4">
        <w:rPr>
          <w:rFonts w:eastAsia="Times New Roman" w:cstheme="minorHAnsi"/>
          <w:color w:val="000000"/>
        </w:rPr>
        <w:t>RSSD, but</w:t>
      </w:r>
      <w:proofErr w:type="gramEnd"/>
      <w:r w:rsidRPr="00DC0BE4">
        <w:rPr>
          <w:rFonts w:eastAsia="Times New Roman" w:cstheme="minorHAnsi"/>
          <w:color w:val="000000"/>
        </w:rPr>
        <w:t xml:space="preserve"> is unlikely to be economically distinct before and after the RSSD switch. </w:t>
      </w:r>
    </w:p>
    <w:p w14:paraId="67AEB7BB" w14:textId="77777777" w:rsidR="00DC0BE4" w:rsidRPr="00DC0BE4" w:rsidRDefault="00DC0BE4" w:rsidP="00DC0BE4">
      <w:pPr>
        <w:spacing w:after="0" w:line="240" w:lineRule="auto"/>
        <w:rPr>
          <w:rFonts w:eastAsia="Times New Roman" w:cstheme="minorHAnsi"/>
          <w:sz w:val="24"/>
          <w:szCs w:val="24"/>
        </w:rPr>
      </w:pPr>
    </w:p>
    <w:p w14:paraId="34CB702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We want to find such RSSD switchers and link them with the same masterid. To narrow the window of banks we want to evaluate as RSSD switchers, we merge on information from the NIC “Transformations” dataset.</w:t>
      </w:r>
    </w:p>
    <w:p w14:paraId="7B996ABE" w14:textId="77777777" w:rsidR="00DC0BE4" w:rsidRPr="00DC0BE4" w:rsidRDefault="00DC0BE4" w:rsidP="00DC0BE4">
      <w:pPr>
        <w:spacing w:after="0" w:line="240" w:lineRule="auto"/>
        <w:rPr>
          <w:rFonts w:eastAsia="Times New Roman" w:cstheme="minorHAnsi"/>
          <w:sz w:val="24"/>
          <w:szCs w:val="24"/>
        </w:rPr>
      </w:pPr>
    </w:p>
    <w:p w14:paraId="47A0E32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The NIC is the group within the Federal Reserve that creates RSSD codes and uses them to identify banks. They have a “Transformations” publication, which tracks when banks undergo mergers and acquisitions, and other events in which a bank changes its RSSD code. </w:t>
      </w:r>
    </w:p>
    <w:p w14:paraId="0237FB69" w14:textId="77777777" w:rsidR="00DC0BE4" w:rsidRPr="00DC0BE4" w:rsidRDefault="00DC0BE4" w:rsidP="00DC0BE4">
      <w:pPr>
        <w:spacing w:after="0" w:line="240" w:lineRule="auto"/>
        <w:rPr>
          <w:rFonts w:eastAsia="Times New Roman" w:cstheme="minorHAnsi"/>
          <w:sz w:val="24"/>
          <w:szCs w:val="24"/>
        </w:rPr>
      </w:pPr>
    </w:p>
    <w:p w14:paraId="38B4984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The NIC dataset provides information on:</w:t>
      </w:r>
    </w:p>
    <w:p w14:paraId="0341B66F" w14:textId="77777777" w:rsidR="00DC0BE4" w:rsidRPr="00DC0BE4" w:rsidRDefault="00DC0BE4" w:rsidP="00DC0BE4">
      <w:pPr>
        <w:numPr>
          <w:ilvl w:val="0"/>
          <w:numId w:val="34"/>
        </w:numPr>
        <w:spacing w:after="0" w:line="240" w:lineRule="auto"/>
        <w:textAlignment w:val="baseline"/>
        <w:rPr>
          <w:rFonts w:eastAsia="Times New Roman" w:cstheme="minorHAnsi"/>
          <w:color w:val="000000"/>
        </w:rPr>
      </w:pPr>
      <w:r w:rsidRPr="00DC0BE4">
        <w:rPr>
          <w:rFonts w:eastAsia="Times New Roman" w:cstheme="minorHAnsi"/>
          <w:color w:val="000000"/>
        </w:rPr>
        <w:t>Which RSSD-identified banks change RSSDs, and what the successor RSSD code for that bank is</w:t>
      </w:r>
    </w:p>
    <w:p w14:paraId="0B006904" w14:textId="77777777" w:rsidR="00DC0BE4" w:rsidRPr="00DC0BE4" w:rsidRDefault="00DC0BE4" w:rsidP="00DC0BE4">
      <w:pPr>
        <w:numPr>
          <w:ilvl w:val="0"/>
          <w:numId w:val="34"/>
        </w:numPr>
        <w:spacing w:after="0" w:line="240" w:lineRule="auto"/>
        <w:textAlignment w:val="baseline"/>
        <w:rPr>
          <w:rFonts w:eastAsia="Times New Roman" w:cstheme="minorHAnsi"/>
          <w:color w:val="000000"/>
        </w:rPr>
      </w:pPr>
      <w:r w:rsidRPr="00DC0BE4">
        <w:rPr>
          <w:rFonts w:eastAsia="Times New Roman" w:cstheme="minorHAnsi"/>
          <w:color w:val="000000"/>
        </w:rPr>
        <w:t>When the change occurs</w:t>
      </w:r>
    </w:p>
    <w:p w14:paraId="29C963C5" w14:textId="77777777" w:rsidR="00DC0BE4" w:rsidRPr="00DC0BE4" w:rsidRDefault="00DC0BE4" w:rsidP="00DC0BE4">
      <w:pPr>
        <w:numPr>
          <w:ilvl w:val="0"/>
          <w:numId w:val="34"/>
        </w:numPr>
        <w:spacing w:after="0" w:line="240" w:lineRule="auto"/>
        <w:textAlignment w:val="baseline"/>
        <w:rPr>
          <w:rFonts w:eastAsia="Times New Roman" w:cstheme="minorHAnsi"/>
          <w:color w:val="000000"/>
        </w:rPr>
      </w:pPr>
      <w:r w:rsidRPr="00DC0BE4">
        <w:rPr>
          <w:rFonts w:eastAsia="Times New Roman" w:cstheme="minorHAnsi"/>
          <w:color w:val="000000"/>
        </w:rPr>
        <w:t>A variable explaining the event that prompted the RSSD change, like whether the bank was bought by another bank and the acquired bank’s charter was discontinued. This is called the “transformation type code”.</w:t>
      </w:r>
    </w:p>
    <w:p w14:paraId="2E055892" w14:textId="77777777" w:rsidR="00DC0BE4" w:rsidRPr="00DC0BE4" w:rsidRDefault="00DC0BE4" w:rsidP="00DC0BE4">
      <w:pPr>
        <w:spacing w:after="0" w:line="240" w:lineRule="auto"/>
        <w:rPr>
          <w:rFonts w:eastAsia="Times New Roman" w:cstheme="minorHAnsi"/>
          <w:sz w:val="24"/>
          <w:szCs w:val="24"/>
        </w:rPr>
      </w:pPr>
    </w:p>
    <w:p w14:paraId="1E23A5BB"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Starting with the list of all switcher candidates, I merge on the NIC transformation dataset. I drop all RSSDs where the transformation type code is “1,” indicating that the charter for the bank with the predecessor RSSD was discontinued - in this case, I am highly confident that the banks before and after the RSSD switch are economically distinct.</w:t>
      </w:r>
    </w:p>
    <w:p w14:paraId="5899BA1B" w14:textId="77777777" w:rsidR="00DC0BE4" w:rsidRPr="00DC0BE4" w:rsidRDefault="00DC0BE4" w:rsidP="00DC0BE4">
      <w:pPr>
        <w:spacing w:after="0" w:line="240" w:lineRule="auto"/>
        <w:rPr>
          <w:rFonts w:eastAsia="Times New Roman" w:cstheme="minorHAnsi"/>
          <w:sz w:val="24"/>
          <w:szCs w:val="24"/>
        </w:rPr>
      </w:pPr>
    </w:p>
    <w:p w14:paraId="1C8584BA"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Then, I audit all of the remaining RSSD-switcher candidates, and judge whether or not the two RSSDs corresponding to a single HMDA lender code refer to economically distinct lenders or not. </w:t>
      </w:r>
    </w:p>
    <w:p w14:paraId="4941865F" w14:textId="77777777" w:rsidR="00DC0BE4" w:rsidRPr="00DC0BE4" w:rsidRDefault="00DC0BE4" w:rsidP="00DC0BE4">
      <w:pPr>
        <w:spacing w:after="0" w:line="240" w:lineRule="auto"/>
        <w:rPr>
          <w:rFonts w:eastAsia="Times New Roman" w:cstheme="minorHAnsi"/>
          <w:sz w:val="24"/>
          <w:szCs w:val="24"/>
        </w:rPr>
      </w:pPr>
    </w:p>
    <w:p w14:paraId="71CCCA3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I am conservative about whether to linking two RSSDs together - I look for one of the following:</w:t>
      </w:r>
    </w:p>
    <w:p w14:paraId="5875B847" w14:textId="77777777" w:rsidR="00DC0BE4" w:rsidRPr="00DC0BE4" w:rsidRDefault="00DC0BE4" w:rsidP="00DC0BE4">
      <w:pPr>
        <w:numPr>
          <w:ilvl w:val="0"/>
          <w:numId w:val="35"/>
        </w:numPr>
        <w:spacing w:after="0" w:line="240" w:lineRule="auto"/>
        <w:ind w:left="1440"/>
        <w:textAlignment w:val="baseline"/>
        <w:rPr>
          <w:rFonts w:eastAsia="Times New Roman" w:cstheme="minorHAnsi"/>
          <w:color w:val="000000"/>
        </w:rPr>
      </w:pPr>
      <w:r w:rsidRPr="00DC0BE4">
        <w:rPr>
          <w:rFonts w:eastAsia="Times New Roman" w:cstheme="minorHAnsi"/>
          <w:color w:val="000000"/>
        </w:rPr>
        <w:t>Information from the NIC indicating that one RSSD transforms into another </w:t>
      </w:r>
    </w:p>
    <w:p w14:paraId="372B6D03" w14:textId="77777777" w:rsidR="00DC0BE4" w:rsidRPr="00DC0BE4" w:rsidRDefault="00DC0BE4" w:rsidP="00DC0BE4">
      <w:pPr>
        <w:numPr>
          <w:ilvl w:val="0"/>
          <w:numId w:val="35"/>
        </w:numPr>
        <w:spacing w:after="0" w:line="240" w:lineRule="auto"/>
        <w:ind w:left="1440"/>
        <w:textAlignment w:val="baseline"/>
        <w:rPr>
          <w:rFonts w:eastAsia="Times New Roman" w:cstheme="minorHAnsi"/>
          <w:color w:val="000000"/>
        </w:rPr>
      </w:pPr>
      <w:r w:rsidRPr="00DC0BE4">
        <w:rPr>
          <w:rFonts w:eastAsia="Times New Roman" w:cstheme="minorHAnsi"/>
          <w:color w:val="000000"/>
        </w:rPr>
        <w:t>Information from the NIC indicating that two banks are linked (e.g. with a common holding company, in which case it might be that the holding company is reporting under different RSSDs in different years)</w:t>
      </w:r>
    </w:p>
    <w:p w14:paraId="1801D12D" w14:textId="77777777" w:rsidR="00DC0BE4" w:rsidRPr="00DC0BE4" w:rsidRDefault="00DC0BE4" w:rsidP="00DC0BE4">
      <w:pPr>
        <w:numPr>
          <w:ilvl w:val="0"/>
          <w:numId w:val="35"/>
        </w:numPr>
        <w:spacing w:after="0" w:line="240" w:lineRule="auto"/>
        <w:ind w:left="1440"/>
        <w:textAlignment w:val="baseline"/>
        <w:rPr>
          <w:rFonts w:eastAsia="Times New Roman" w:cstheme="minorHAnsi"/>
          <w:color w:val="000000"/>
        </w:rPr>
      </w:pPr>
      <w:r w:rsidRPr="00DC0BE4">
        <w:rPr>
          <w:rFonts w:eastAsia="Times New Roman" w:cstheme="minorHAnsi"/>
          <w:color w:val="000000"/>
        </w:rPr>
        <w:t>Some other strong information suggesting that the two banks are linked (e.g. all info for the two banks is the same except a probable typo)</w:t>
      </w:r>
    </w:p>
    <w:p w14:paraId="18C270F5" w14:textId="77777777" w:rsidR="00DC0BE4" w:rsidRPr="00DC0BE4" w:rsidRDefault="00DC0BE4" w:rsidP="00DC0BE4">
      <w:pPr>
        <w:spacing w:after="0" w:line="240" w:lineRule="auto"/>
        <w:rPr>
          <w:rFonts w:eastAsia="Times New Roman" w:cstheme="minorHAnsi"/>
          <w:sz w:val="24"/>
          <w:szCs w:val="24"/>
        </w:rPr>
      </w:pPr>
    </w:p>
    <w:p w14:paraId="7674370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My notes from these audits are on the next page:</w:t>
      </w:r>
    </w:p>
    <w:p w14:paraId="636FE115" w14:textId="77777777" w:rsidR="00DC0BE4" w:rsidRPr="00DC0BE4" w:rsidRDefault="00DC0BE4" w:rsidP="00DC0BE4">
      <w:pPr>
        <w:spacing w:after="0" w:line="240" w:lineRule="auto"/>
        <w:rPr>
          <w:rFonts w:eastAsia="Times New Roman" w:cstheme="minorHAnsi"/>
          <w:sz w:val="24"/>
          <w:szCs w:val="24"/>
        </w:rPr>
      </w:pPr>
    </w:p>
    <w:p w14:paraId="3ADE7BC6" w14:textId="77777777" w:rsidR="000E5857" w:rsidRDefault="000E5857">
      <w:pPr>
        <w:rPr>
          <w:rFonts w:eastAsia="Times New Roman" w:cstheme="minorHAnsi"/>
          <w:color w:val="000000"/>
          <w:u w:val="single"/>
        </w:rPr>
      </w:pPr>
      <w:r>
        <w:rPr>
          <w:rFonts w:eastAsia="Times New Roman" w:cstheme="minorHAnsi"/>
          <w:color w:val="000000"/>
          <w:u w:val="single"/>
        </w:rPr>
        <w:br w:type="page"/>
      </w:r>
    </w:p>
    <w:p w14:paraId="561ABEDD" w14:textId="50467AB6"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u w:val="single"/>
        </w:rPr>
        <w:lastRenderedPageBreak/>
        <w:t>RSSDs that I decide to link</w:t>
      </w:r>
    </w:p>
    <w:p w14:paraId="5B191520"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Credit Suisse Lending LLC, concatid 20004455073 </w:t>
      </w:r>
    </w:p>
    <w:p w14:paraId="0D17607A" w14:textId="4537200E"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445073 isn't a valid RSSD in the NIC. I think it's likely a typo that changes</w:t>
      </w:r>
      <w:r w:rsidR="000E5857">
        <w:rPr>
          <w:rFonts w:eastAsia="Times New Roman" w:cstheme="minorHAnsi"/>
          <w:sz w:val="24"/>
          <w:szCs w:val="24"/>
        </w:rPr>
        <w:t xml:space="preserve"> </w:t>
      </w:r>
      <w:r w:rsidRPr="00DC0BE4">
        <w:rPr>
          <w:rFonts w:eastAsia="Times New Roman" w:cstheme="minorHAnsi"/>
          <w:color w:val="000000"/>
          <w:sz w:val="16"/>
          <w:szCs w:val="16"/>
        </w:rPr>
        <w:t>4455073 into 445073. These two RSSDs will be linked with masterid 4455073, which</w:t>
      </w:r>
      <w:r w:rsidR="000E5857">
        <w:rPr>
          <w:rFonts w:eastAsia="Times New Roman" w:cstheme="minorHAnsi"/>
          <w:sz w:val="24"/>
          <w:szCs w:val="24"/>
        </w:rPr>
        <w:t xml:space="preserve"> </w:t>
      </w:r>
      <w:r w:rsidRPr="00DC0BE4">
        <w:rPr>
          <w:rFonts w:eastAsia="Times New Roman" w:cstheme="minorHAnsi"/>
          <w:color w:val="000000"/>
          <w:sz w:val="16"/>
          <w:szCs w:val="16"/>
        </w:rPr>
        <w:t>comes later but is the valid RSSD </w:t>
      </w:r>
    </w:p>
    <w:p w14:paraId="54DCED1B" w14:textId="77777777" w:rsidR="00DC0BE4" w:rsidRPr="00DC0BE4" w:rsidRDefault="00DC0BE4" w:rsidP="00DC0BE4">
      <w:pPr>
        <w:spacing w:after="0" w:line="240" w:lineRule="auto"/>
        <w:rPr>
          <w:rFonts w:eastAsia="Times New Roman" w:cstheme="minorHAnsi"/>
          <w:sz w:val="24"/>
          <w:szCs w:val="24"/>
        </w:rPr>
      </w:pPr>
    </w:p>
    <w:p w14:paraId="3A80F4E8"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Northwest Consumer Discount Co, concatid 325-1531922 </w:t>
      </w:r>
    </w:p>
    <w:p w14:paraId="3D35456D" w14:textId="140A8D69"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 xml:space="preserve">The two RSSDs share the same top level institution in NIC, 2351078 and </w:t>
      </w:r>
      <w:proofErr w:type="gramStart"/>
      <w:r w:rsidRPr="00DC0BE4">
        <w:rPr>
          <w:rFonts w:eastAsia="Times New Roman" w:cstheme="minorHAnsi"/>
          <w:color w:val="000000"/>
          <w:sz w:val="16"/>
          <w:szCs w:val="16"/>
        </w:rPr>
        <w:t>4727529 </w:t>
      </w:r>
      <w:r w:rsidR="000E5857">
        <w:rPr>
          <w:rFonts w:eastAsia="Times New Roman" w:cstheme="minorHAnsi"/>
          <w:sz w:val="24"/>
          <w:szCs w:val="24"/>
        </w:rPr>
        <w:t xml:space="preserve"> </w:t>
      </w:r>
      <w:r w:rsidRPr="00DC0BE4">
        <w:rPr>
          <w:rFonts w:eastAsia="Times New Roman" w:cstheme="minorHAnsi"/>
          <w:color w:val="000000"/>
          <w:sz w:val="16"/>
          <w:szCs w:val="16"/>
        </w:rPr>
        <w:t>will</w:t>
      </w:r>
      <w:proofErr w:type="gramEnd"/>
      <w:r w:rsidRPr="00DC0BE4">
        <w:rPr>
          <w:rFonts w:eastAsia="Times New Roman" w:cstheme="minorHAnsi"/>
          <w:color w:val="000000"/>
          <w:sz w:val="16"/>
          <w:szCs w:val="16"/>
        </w:rPr>
        <w:t xml:space="preserve"> be combined under masterid 2351078, which is used first </w:t>
      </w:r>
    </w:p>
    <w:p w14:paraId="3FB52A7C" w14:textId="77777777" w:rsidR="00DC0BE4" w:rsidRPr="00DC0BE4" w:rsidRDefault="00DC0BE4" w:rsidP="00DC0BE4">
      <w:pPr>
        <w:spacing w:after="0" w:line="240" w:lineRule="auto"/>
        <w:rPr>
          <w:rFonts w:eastAsia="Times New Roman" w:cstheme="minorHAnsi"/>
          <w:sz w:val="24"/>
          <w:szCs w:val="24"/>
        </w:rPr>
      </w:pPr>
    </w:p>
    <w:p w14:paraId="242BAEA4"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Envoy Mortgage Ltd, concatid 71635900004 </w:t>
      </w:r>
    </w:p>
    <w:p w14:paraId="3960A1F4" w14:textId="593F5B1A"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4379151 is not a valid RSSD in the NIC data, and the one year it is used is the one year that Envoy Mortgage Ltd doesn't have a HMDA filing under RSSD 3844492.</w:t>
      </w:r>
      <w:r w:rsidR="000E5857">
        <w:rPr>
          <w:rFonts w:eastAsia="Times New Roman" w:cstheme="minorHAnsi"/>
          <w:sz w:val="24"/>
          <w:szCs w:val="24"/>
        </w:rPr>
        <w:t xml:space="preserve"> </w:t>
      </w:r>
      <w:r w:rsidRPr="00DC0BE4">
        <w:rPr>
          <w:rFonts w:eastAsia="Times New Roman" w:cstheme="minorHAnsi"/>
          <w:color w:val="000000"/>
          <w:sz w:val="16"/>
          <w:szCs w:val="16"/>
        </w:rPr>
        <w:t>I think 4379151 is an erroneous coding, and I am linking these banks with masterid 3844492</w:t>
      </w:r>
    </w:p>
    <w:p w14:paraId="4B31D01A" w14:textId="77777777" w:rsidR="00DC0BE4" w:rsidRPr="00DC0BE4" w:rsidRDefault="00DC0BE4" w:rsidP="00DC0BE4">
      <w:pPr>
        <w:spacing w:after="0" w:line="240" w:lineRule="auto"/>
        <w:rPr>
          <w:rFonts w:eastAsia="Times New Roman" w:cstheme="minorHAnsi"/>
          <w:sz w:val="24"/>
          <w:szCs w:val="24"/>
        </w:rPr>
      </w:pPr>
    </w:p>
    <w:p w14:paraId="510953B4"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FM Lending Services Inc./</w:t>
      </w:r>
      <w:proofErr w:type="spellStart"/>
      <w:r w:rsidRPr="00DC0BE4">
        <w:rPr>
          <w:rFonts w:eastAsia="Times New Roman" w:cstheme="minorHAnsi"/>
          <w:color w:val="000000"/>
          <w:sz w:val="16"/>
          <w:szCs w:val="16"/>
        </w:rPr>
        <w:t>Propserity</w:t>
      </w:r>
      <w:proofErr w:type="spellEnd"/>
      <w:r w:rsidRPr="00DC0BE4">
        <w:rPr>
          <w:rFonts w:eastAsia="Times New Roman" w:cstheme="minorHAnsi"/>
          <w:color w:val="000000"/>
          <w:sz w:val="16"/>
          <w:szCs w:val="16"/>
        </w:rPr>
        <w:t xml:space="preserve"> Home Mortgage LLC, concatid 720-5216358 </w:t>
      </w:r>
    </w:p>
    <w:p w14:paraId="390E4BFD" w14:textId="69134418"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The FM Lending site indicates that it does business as Prosperity Home Mortgage LLC.</w:t>
      </w:r>
      <w:r w:rsidR="000E5857">
        <w:rPr>
          <w:rFonts w:eastAsia="Times New Roman" w:cstheme="minorHAnsi"/>
          <w:sz w:val="24"/>
          <w:szCs w:val="24"/>
        </w:rPr>
        <w:t xml:space="preserve"> </w:t>
      </w:r>
      <w:r w:rsidRPr="00DC0BE4">
        <w:rPr>
          <w:rFonts w:eastAsia="Times New Roman" w:cstheme="minorHAnsi"/>
          <w:color w:val="000000"/>
          <w:sz w:val="16"/>
          <w:szCs w:val="16"/>
        </w:rPr>
        <w:t>The NIC says it stopped monitoring RSSD 3882560 in 2007, so it wouldn't track</w:t>
      </w:r>
      <w:r w:rsidR="000E5857">
        <w:rPr>
          <w:rFonts w:eastAsia="Times New Roman" w:cstheme="minorHAnsi"/>
          <w:sz w:val="24"/>
          <w:szCs w:val="24"/>
        </w:rPr>
        <w:t xml:space="preserve"> </w:t>
      </w:r>
      <w:r w:rsidRPr="00DC0BE4">
        <w:rPr>
          <w:rFonts w:eastAsia="Times New Roman" w:cstheme="minorHAnsi"/>
          <w:color w:val="000000"/>
          <w:sz w:val="16"/>
          <w:szCs w:val="16"/>
        </w:rPr>
        <w:t>an RSSD change in our study window. I think it's probably fair to link these two under masterid 3882560</w:t>
      </w:r>
    </w:p>
    <w:p w14:paraId="74860B10" w14:textId="77777777" w:rsidR="00DC0BE4" w:rsidRPr="00DC0BE4" w:rsidRDefault="00DC0BE4" w:rsidP="00DC0BE4">
      <w:pPr>
        <w:spacing w:after="0" w:line="240" w:lineRule="auto"/>
        <w:rPr>
          <w:rFonts w:eastAsia="Times New Roman" w:cstheme="minorHAnsi"/>
          <w:sz w:val="24"/>
          <w:szCs w:val="24"/>
        </w:rPr>
      </w:pPr>
    </w:p>
    <w:p w14:paraId="55636311" w14:textId="77777777"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6"/>
          <w:szCs w:val="16"/>
        </w:rPr>
        <w:t>Agstar</w:t>
      </w:r>
      <w:proofErr w:type="spellEnd"/>
      <w:r w:rsidRPr="00DC0BE4">
        <w:rPr>
          <w:rFonts w:eastAsia="Times New Roman" w:cstheme="minorHAnsi"/>
          <w:color w:val="000000"/>
          <w:sz w:val="16"/>
          <w:szCs w:val="16"/>
        </w:rPr>
        <w:t xml:space="preserve"> Financial Services ACA, concatid 741-1956286</w:t>
      </w:r>
    </w:p>
    <w:p w14:paraId="250DA950" w14:textId="7DDB40C0"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These are both valid RSSDs, which were called "</w:t>
      </w:r>
      <w:proofErr w:type="spellStart"/>
      <w:r w:rsidRPr="00DC0BE4">
        <w:rPr>
          <w:rFonts w:eastAsia="Times New Roman" w:cstheme="minorHAnsi"/>
          <w:color w:val="000000"/>
          <w:sz w:val="16"/>
          <w:szCs w:val="16"/>
        </w:rPr>
        <w:t>Agstar</w:t>
      </w:r>
      <w:proofErr w:type="spellEnd"/>
      <w:r w:rsidRPr="00DC0BE4">
        <w:rPr>
          <w:rFonts w:eastAsia="Times New Roman" w:cstheme="minorHAnsi"/>
          <w:color w:val="000000"/>
          <w:sz w:val="16"/>
          <w:szCs w:val="16"/>
        </w:rPr>
        <w:t xml:space="preserve"> Farm Credit Services, FLCA"</w:t>
      </w:r>
      <w:r w:rsidR="008904BF">
        <w:rPr>
          <w:rFonts w:eastAsia="Times New Roman" w:cstheme="minorHAnsi"/>
          <w:sz w:val="24"/>
          <w:szCs w:val="24"/>
        </w:rPr>
        <w:t xml:space="preserve"> </w:t>
      </w:r>
      <w:r w:rsidRPr="00DC0BE4">
        <w:rPr>
          <w:rFonts w:eastAsia="Times New Roman" w:cstheme="minorHAnsi"/>
          <w:color w:val="000000"/>
          <w:sz w:val="16"/>
          <w:szCs w:val="16"/>
        </w:rPr>
        <w:t>and "</w:t>
      </w:r>
      <w:proofErr w:type="spellStart"/>
      <w:r w:rsidRPr="00DC0BE4">
        <w:rPr>
          <w:rFonts w:eastAsia="Times New Roman" w:cstheme="minorHAnsi"/>
          <w:color w:val="000000"/>
          <w:sz w:val="16"/>
          <w:szCs w:val="16"/>
        </w:rPr>
        <w:t>Agstar</w:t>
      </w:r>
      <w:proofErr w:type="spellEnd"/>
      <w:r w:rsidRPr="00DC0BE4">
        <w:rPr>
          <w:rFonts w:eastAsia="Times New Roman" w:cstheme="minorHAnsi"/>
          <w:color w:val="000000"/>
          <w:sz w:val="16"/>
          <w:szCs w:val="16"/>
        </w:rPr>
        <w:t xml:space="preserve"> Farm Credit Services, ACA" upon founding. According to the Farm Credit</w:t>
      </w:r>
      <w:r w:rsidR="008904BF">
        <w:rPr>
          <w:rFonts w:eastAsia="Times New Roman" w:cstheme="minorHAnsi"/>
          <w:sz w:val="24"/>
          <w:szCs w:val="24"/>
        </w:rPr>
        <w:t xml:space="preserve"> </w:t>
      </w:r>
      <w:r w:rsidRPr="00DC0BE4">
        <w:rPr>
          <w:rFonts w:eastAsia="Times New Roman" w:cstheme="minorHAnsi"/>
          <w:color w:val="000000"/>
          <w:sz w:val="16"/>
          <w:szCs w:val="16"/>
        </w:rPr>
        <w:t>Administration's glossary of terms, an ACA results from the merger of an FLCA and a PCA.</w:t>
      </w:r>
      <w:r w:rsidR="008904BF">
        <w:rPr>
          <w:rFonts w:eastAsia="Times New Roman" w:cstheme="minorHAnsi"/>
          <w:sz w:val="24"/>
          <w:szCs w:val="24"/>
        </w:rPr>
        <w:t xml:space="preserve"> </w:t>
      </w:r>
      <w:r w:rsidRPr="00DC0BE4">
        <w:rPr>
          <w:rFonts w:eastAsia="Times New Roman" w:cstheme="minorHAnsi"/>
          <w:color w:val="000000"/>
          <w:sz w:val="16"/>
          <w:szCs w:val="16"/>
        </w:rPr>
        <w:t xml:space="preserve">A Google search shows that </w:t>
      </w:r>
      <w:proofErr w:type="spellStart"/>
      <w:r w:rsidRPr="00DC0BE4">
        <w:rPr>
          <w:rFonts w:eastAsia="Times New Roman" w:cstheme="minorHAnsi"/>
          <w:color w:val="000000"/>
          <w:sz w:val="16"/>
          <w:szCs w:val="16"/>
        </w:rPr>
        <w:t>Agstar</w:t>
      </w:r>
      <w:proofErr w:type="spellEnd"/>
      <w:r w:rsidRPr="00DC0BE4">
        <w:rPr>
          <w:rFonts w:eastAsia="Times New Roman" w:cstheme="minorHAnsi"/>
          <w:color w:val="000000"/>
          <w:sz w:val="16"/>
          <w:szCs w:val="16"/>
        </w:rPr>
        <w:t xml:space="preserve"> Financial Services did undergo a merger, in which two other banks merged with </w:t>
      </w:r>
      <w:proofErr w:type="spellStart"/>
      <w:r w:rsidRPr="00DC0BE4">
        <w:rPr>
          <w:rFonts w:eastAsia="Times New Roman" w:cstheme="minorHAnsi"/>
          <w:color w:val="000000"/>
          <w:sz w:val="16"/>
          <w:szCs w:val="16"/>
        </w:rPr>
        <w:t>Agstar</w:t>
      </w:r>
      <w:proofErr w:type="spellEnd"/>
      <w:r w:rsidRPr="00DC0BE4">
        <w:rPr>
          <w:rFonts w:eastAsia="Times New Roman" w:cstheme="minorHAnsi"/>
          <w:color w:val="000000"/>
          <w:sz w:val="16"/>
          <w:szCs w:val="16"/>
        </w:rPr>
        <w:t xml:space="preserve"> to become Compeer Financial (still clearly operating)</w:t>
      </w:r>
      <w:r w:rsidR="008904BF">
        <w:rPr>
          <w:rFonts w:eastAsia="Times New Roman" w:cstheme="minorHAnsi"/>
          <w:sz w:val="24"/>
          <w:szCs w:val="24"/>
        </w:rPr>
        <w:t xml:space="preserve"> </w:t>
      </w:r>
      <w:r w:rsidRPr="00DC0BE4">
        <w:rPr>
          <w:rFonts w:eastAsia="Times New Roman" w:cstheme="minorHAnsi"/>
          <w:color w:val="000000"/>
          <w:sz w:val="16"/>
          <w:szCs w:val="16"/>
        </w:rPr>
        <w:t xml:space="preserve">under the RSSD for </w:t>
      </w:r>
      <w:proofErr w:type="spellStart"/>
      <w:r w:rsidRPr="00DC0BE4">
        <w:rPr>
          <w:rFonts w:eastAsia="Times New Roman" w:cstheme="minorHAnsi"/>
          <w:color w:val="000000"/>
          <w:sz w:val="16"/>
          <w:szCs w:val="16"/>
        </w:rPr>
        <w:t>Agstar</w:t>
      </w:r>
      <w:proofErr w:type="spellEnd"/>
      <w:r w:rsidRPr="00DC0BE4">
        <w:rPr>
          <w:rFonts w:eastAsia="Times New Roman" w:cstheme="minorHAnsi"/>
          <w:color w:val="000000"/>
          <w:sz w:val="16"/>
          <w:szCs w:val="16"/>
        </w:rPr>
        <w:t xml:space="preserve"> Financial. Because the rules implemented above mean that we conside</w:t>
      </w:r>
      <w:r w:rsidR="008904BF">
        <w:rPr>
          <w:rFonts w:eastAsia="Times New Roman" w:cstheme="minorHAnsi"/>
          <w:color w:val="000000"/>
          <w:sz w:val="16"/>
          <w:szCs w:val="16"/>
        </w:rPr>
        <w:t>r</w:t>
      </w:r>
      <w:r w:rsidRPr="00DC0BE4">
        <w:rPr>
          <w:rFonts w:eastAsia="Times New Roman" w:cstheme="minorHAnsi"/>
          <w:color w:val="000000"/>
          <w:sz w:val="16"/>
          <w:szCs w:val="16"/>
        </w:rPr>
        <w:t> an RSSD the same bank even as it can acquire other banks, or have other banks merged onto it, I think there is sufficient evidence to link these two RSSDs under masterid 3950469</w:t>
      </w:r>
    </w:p>
    <w:p w14:paraId="18251744" w14:textId="77777777" w:rsidR="00DC0BE4" w:rsidRPr="00DC0BE4" w:rsidRDefault="00DC0BE4" w:rsidP="00DC0BE4">
      <w:pPr>
        <w:spacing w:after="0" w:line="240" w:lineRule="auto"/>
        <w:rPr>
          <w:rFonts w:eastAsia="Times New Roman" w:cstheme="minorHAnsi"/>
          <w:sz w:val="24"/>
          <w:szCs w:val="24"/>
        </w:rPr>
      </w:pPr>
    </w:p>
    <w:p w14:paraId="61FA3DD4"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SOUTHWEST STAGE FUNDING, concatid 752-2321476 </w:t>
      </w:r>
    </w:p>
    <w:p w14:paraId="4C53ABF5" w14:textId="09EFAA31"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RSSD 3875390 does not exist</w:t>
      </w:r>
      <w:r w:rsidR="005B1C01">
        <w:rPr>
          <w:rFonts w:eastAsia="Times New Roman" w:cstheme="minorHAnsi"/>
          <w:color w:val="000000"/>
          <w:sz w:val="16"/>
          <w:szCs w:val="16"/>
        </w:rPr>
        <w:t xml:space="preserve"> </w:t>
      </w:r>
      <w:r w:rsidRPr="00DC0BE4">
        <w:rPr>
          <w:rFonts w:eastAsia="Times New Roman" w:cstheme="minorHAnsi"/>
          <w:color w:val="000000"/>
          <w:sz w:val="16"/>
          <w:szCs w:val="16"/>
        </w:rPr>
        <w:t>and is likely a typo for 3876390. These two will</w:t>
      </w:r>
      <w:r w:rsidR="00386B3B">
        <w:rPr>
          <w:rFonts w:eastAsia="Times New Roman" w:cstheme="minorHAnsi"/>
          <w:sz w:val="24"/>
          <w:szCs w:val="24"/>
        </w:rPr>
        <w:t xml:space="preserve"> </w:t>
      </w:r>
      <w:r w:rsidRPr="00DC0BE4">
        <w:rPr>
          <w:rFonts w:eastAsia="Times New Roman" w:cstheme="minorHAnsi"/>
          <w:color w:val="000000"/>
          <w:sz w:val="16"/>
          <w:szCs w:val="16"/>
        </w:rPr>
        <w:t>be joined under masterid 3876390, which comes later but is the valid RSSD </w:t>
      </w:r>
    </w:p>
    <w:p w14:paraId="40F8C3D9" w14:textId="77777777" w:rsidR="00DC0BE4" w:rsidRPr="00DC0BE4" w:rsidRDefault="00DC0BE4" w:rsidP="00DC0BE4">
      <w:pPr>
        <w:spacing w:after="0" w:line="240" w:lineRule="auto"/>
        <w:rPr>
          <w:rFonts w:eastAsia="Times New Roman" w:cstheme="minorHAnsi"/>
          <w:sz w:val="24"/>
          <w:szCs w:val="24"/>
        </w:rPr>
      </w:pPr>
    </w:p>
    <w:p w14:paraId="227E409D"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COOPERATIVA DE AHORRO Y CREDIT, concatid 766-0227873 </w:t>
      </w:r>
    </w:p>
    <w:p w14:paraId="043127FF" w14:textId="0741ED4E"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NIC stopped monitoring RSSD 2383060 in 1994, so we don't have information on this</w:t>
      </w:r>
      <w:r w:rsidR="0047100D">
        <w:rPr>
          <w:rFonts w:eastAsia="Times New Roman" w:cstheme="minorHAnsi"/>
          <w:sz w:val="24"/>
          <w:szCs w:val="24"/>
        </w:rPr>
        <w:t xml:space="preserve"> </w:t>
      </w:r>
      <w:r w:rsidRPr="00DC0BE4">
        <w:rPr>
          <w:rFonts w:eastAsia="Times New Roman" w:cstheme="minorHAnsi"/>
          <w:color w:val="000000"/>
          <w:sz w:val="16"/>
          <w:szCs w:val="16"/>
        </w:rPr>
        <w:t xml:space="preserve">bank after then. But given that both banks are located in Arecibo and have full names referring to Dr. Manuel Zeno </w:t>
      </w:r>
      <w:proofErr w:type="spellStart"/>
      <w:r w:rsidRPr="00DC0BE4">
        <w:rPr>
          <w:rFonts w:eastAsia="Times New Roman" w:cstheme="minorHAnsi"/>
          <w:color w:val="000000"/>
          <w:sz w:val="16"/>
          <w:szCs w:val="16"/>
        </w:rPr>
        <w:t>Gandia</w:t>
      </w:r>
      <w:proofErr w:type="spellEnd"/>
      <w:r w:rsidRPr="00DC0BE4">
        <w:rPr>
          <w:rFonts w:eastAsia="Times New Roman" w:cstheme="minorHAnsi"/>
          <w:color w:val="000000"/>
          <w:sz w:val="16"/>
          <w:szCs w:val="16"/>
        </w:rPr>
        <w:t>, I think we can reasonably link these</w:t>
      </w:r>
      <w:r w:rsidR="0047100D">
        <w:rPr>
          <w:rFonts w:eastAsia="Times New Roman" w:cstheme="minorHAnsi"/>
          <w:sz w:val="24"/>
          <w:szCs w:val="24"/>
        </w:rPr>
        <w:t xml:space="preserve"> </w:t>
      </w:r>
      <w:r w:rsidRPr="00DC0BE4">
        <w:rPr>
          <w:rFonts w:eastAsia="Times New Roman" w:cstheme="minorHAnsi"/>
          <w:color w:val="000000"/>
          <w:sz w:val="16"/>
          <w:szCs w:val="16"/>
        </w:rPr>
        <w:t>under masterid 2383060</w:t>
      </w:r>
    </w:p>
    <w:p w14:paraId="6CD81D94" w14:textId="77777777" w:rsidR="00DC0BE4" w:rsidRPr="00DC0BE4" w:rsidRDefault="00DC0BE4" w:rsidP="00DC0BE4">
      <w:pPr>
        <w:spacing w:after="0" w:line="240" w:lineRule="auto"/>
        <w:rPr>
          <w:rFonts w:eastAsia="Times New Roman" w:cstheme="minorHAnsi"/>
          <w:sz w:val="24"/>
          <w:szCs w:val="24"/>
        </w:rPr>
      </w:pPr>
    </w:p>
    <w:p w14:paraId="39F39C98"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 xml:space="preserve">360 MORTGAGE </w:t>
      </w:r>
      <w:proofErr w:type="gramStart"/>
      <w:r w:rsidRPr="00DC0BE4">
        <w:rPr>
          <w:rFonts w:eastAsia="Times New Roman" w:cstheme="minorHAnsi"/>
          <w:color w:val="000000"/>
          <w:sz w:val="16"/>
          <w:szCs w:val="16"/>
        </w:rPr>
        <w:t>SOLUTIONS  LLC</w:t>
      </w:r>
      <w:proofErr w:type="gramEnd"/>
      <w:r w:rsidRPr="00DC0BE4">
        <w:rPr>
          <w:rFonts w:eastAsia="Times New Roman" w:cstheme="minorHAnsi"/>
          <w:color w:val="000000"/>
          <w:sz w:val="16"/>
          <w:szCs w:val="16"/>
        </w:rPr>
        <w:t>, concatid 926-1917078</w:t>
      </w:r>
    </w:p>
    <w:p w14:paraId="32A1B0F6" w14:textId="7826B419"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RSSDs are valid but listed as inactive/no longer monitored by the NIC. But,</w:t>
      </w:r>
      <w:r w:rsidR="00C3148B">
        <w:rPr>
          <w:rFonts w:eastAsia="Times New Roman" w:cstheme="minorHAnsi"/>
          <w:sz w:val="24"/>
          <w:szCs w:val="24"/>
        </w:rPr>
        <w:t xml:space="preserve"> </w:t>
      </w:r>
      <w:r w:rsidRPr="00DC0BE4">
        <w:rPr>
          <w:rFonts w:eastAsia="Times New Roman" w:cstheme="minorHAnsi"/>
          <w:color w:val="000000"/>
          <w:sz w:val="16"/>
          <w:szCs w:val="16"/>
        </w:rPr>
        <w:t xml:space="preserve">they both have Wells Fargo as a common holding company - as such they will </w:t>
      </w:r>
      <w:proofErr w:type="gramStart"/>
      <w:r w:rsidRPr="00DC0BE4">
        <w:rPr>
          <w:rFonts w:eastAsia="Times New Roman" w:cstheme="minorHAnsi"/>
          <w:color w:val="000000"/>
          <w:sz w:val="16"/>
          <w:szCs w:val="16"/>
        </w:rPr>
        <w:t>be </w:t>
      </w:r>
      <w:r w:rsidR="00C3148B">
        <w:rPr>
          <w:rFonts w:eastAsia="Times New Roman" w:cstheme="minorHAnsi"/>
          <w:sz w:val="24"/>
          <w:szCs w:val="24"/>
        </w:rPr>
        <w:t xml:space="preserve"> </w:t>
      </w:r>
      <w:r w:rsidRPr="00DC0BE4">
        <w:rPr>
          <w:rFonts w:eastAsia="Times New Roman" w:cstheme="minorHAnsi"/>
          <w:color w:val="000000"/>
          <w:sz w:val="16"/>
          <w:szCs w:val="16"/>
        </w:rPr>
        <w:t>linked</w:t>
      </w:r>
      <w:proofErr w:type="gramEnd"/>
      <w:r w:rsidRPr="00DC0BE4">
        <w:rPr>
          <w:rFonts w:eastAsia="Times New Roman" w:cstheme="minorHAnsi"/>
          <w:color w:val="000000"/>
          <w:sz w:val="16"/>
          <w:szCs w:val="16"/>
        </w:rPr>
        <w:t xml:space="preserve"> with masterid 3715220</w:t>
      </w:r>
    </w:p>
    <w:p w14:paraId="000EA590" w14:textId="77777777" w:rsidR="00DC0BE4" w:rsidRPr="00DC0BE4" w:rsidRDefault="00DC0BE4" w:rsidP="00DC0BE4">
      <w:pPr>
        <w:spacing w:after="0" w:line="240" w:lineRule="auto"/>
        <w:rPr>
          <w:rFonts w:eastAsia="Times New Roman" w:cstheme="minorHAnsi"/>
          <w:sz w:val="24"/>
          <w:szCs w:val="24"/>
        </w:rPr>
      </w:pPr>
    </w:p>
    <w:p w14:paraId="4CF230C5"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ENTRUST MORTGAGE LLC, concatid 926-2074895</w:t>
      </w:r>
    </w:p>
    <w:p w14:paraId="76034C3B" w14:textId="391CF811" w:rsidR="00DC0BE4" w:rsidRDefault="00DC0BE4" w:rsidP="003D0C68">
      <w:pPr>
        <w:spacing w:after="0" w:line="240" w:lineRule="auto"/>
        <w:rPr>
          <w:rFonts w:eastAsia="Times New Roman" w:cstheme="minorHAnsi"/>
          <w:sz w:val="24"/>
          <w:szCs w:val="24"/>
        </w:rPr>
      </w:pPr>
      <w:r w:rsidRPr="00DC0BE4">
        <w:rPr>
          <w:rFonts w:eastAsia="Times New Roman" w:cstheme="minorHAnsi"/>
          <w:color w:val="000000"/>
          <w:sz w:val="16"/>
          <w:szCs w:val="16"/>
        </w:rPr>
        <w:t xml:space="preserve">Both RSSDs are valid but listed as inactive/no longer monitored by the NIC. </w:t>
      </w:r>
      <w:proofErr w:type="gramStart"/>
      <w:r w:rsidRPr="00DC0BE4">
        <w:rPr>
          <w:rFonts w:eastAsia="Times New Roman" w:cstheme="minorHAnsi"/>
          <w:color w:val="000000"/>
          <w:sz w:val="16"/>
          <w:szCs w:val="16"/>
        </w:rPr>
        <w:t>But,</w:t>
      </w:r>
      <w:proofErr w:type="gramEnd"/>
      <w:r w:rsidR="00484F34">
        <w:rPr>
          <w:rFonts w:eastAsia="Times New Roman" w:cstheme="minorHAnsi"/>
          <w:sz w:val="24"/>
          <w:szCs w:val="24"/>
        </w:rPr>
        <w:t xml:space="preserve"> </w:t>
      </w:r>
      <w:r w:rsidRPr="00DC0BE4">
        <w:rPr>
          <w:rFonts w:eastAsia="Times New Roman" w:cstheme="minorHAnsi"/>
          <w:color w:val="000000"/>
          <w:sz w:val="16"/>
          <w:szCs w:val="16"/>
        </w:rPr>
        <w:t>they both have Wells Fargo as a common holding company - as such they will be linked with masterid 3720532</w:t>
      </w:r>
    </w:p>
    <w:p w14:paraId="27657A92" w14:textId="77777777" w:rsidR="003D0C68" w:rsidRPr="00DC0BE4" w:rsidRDefault="003D0C68" w:rsidP="003D0C68">
      <w:pPr>
        <w:spacing w:after="0" w:line="240" w:lineRule="auto"/>
        <w:rPr>
          <w:rFonts w:eastAsia="Times New Roman" w:cstheme="minorHAnsi"/>
          <w:sz w:val="24"/>
          <w:szCs w:val="24"/>
        </w:rPr>
      </w:pPr>
    </w:p>
    <w:p w14:paraId="7790664C"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u w:val="single"/>
        </w:rPr>
        <w:t>RSSDs that I decide not to link</w:t>
      </w:r>
    </w:p>
    <w:p w14:paraId="79B15CFA"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CNB Community Development Corp, concatid 175-2540628</w:t>
      </w:r>
    </w:p>
    <w:p w14:paraId="1CE95B88" w14:textId="5B31686D"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of these RSSDs are valid and seem unrelated except for name. No change, these will remain distinct banks </w:t>
      </w:r>
    </w:p>
    <w:p w14:paraId="3F69260E" w14:textId="77777777" w:rsidR="00DC0BE4" w:rsidRPr="00DC0BE4" w:rsidRDefault="00DC0BE4" w:rsidP="00DC0BE4">
      <w:pPr>
        <w:spacing w:after="0" w:line="240" w:lineRule="auto"/>
        <w:rPr>
          <w:rFonts w:eastAsia="Times New Roman" w:cstheme="minorHAnsi"/>
          <w:sz w:val="24"/>
          <w:szCs w:val="24"/>
        </w:rPr>
      </w:pPr>
    </w:p>
    <w:p w14:paraId="3FE5C30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First Choice Loan Services Inc, concatid 327-1190043</w:t>
      </w:r>
    </w:p>
    <w:p w14:paraId="422E94E5" w14:textId="757DD2C5"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companies are valid RSSDs based in New Jersey, but there is no other NIC information linking them.</w:t>
      </w:r>
      <w:r w:rsidR="003D0C68">
        <w:rPr>
          <w:rFonts w:eastAsia="Times New Roman" w:cstheme="minorHAnsi"/>
          <w:sz w:val="24"/>
          <w:szCs w:val="24"/>
        </w:rPr>
        <w:t xml:space="preserve"> </w:t>
      </w:r>
      <w:r w:rsidRPr="00DC0BE4">
        <w:rPr>
          <w:rFonts w:eastAsia="Times New Roman" w:cstheme="minorHAnsi"/>
          <w:color w:val="000000"/>
          <w:sz w:val="16"/>
          <w:szCs w:val="16"/>
        </w:rPr>
        <w:t>No change, these will remain distinct banks </w:t>
      </w:r>
    </w:p>
    <w:p w14:paraId="1012EDFC" w14:textId="77777777" w:rsidR="00DC0BE4" w:rsidRPr="00DC0BE4" w:rsidRDefault="00DC0BE4" w:rsidP="00DC0BE4">
      <w:pPr>
        <w:spacing w:after="0" w:line="240" w:lineRule="auto"/>
        <w:rPr>
          <w:rFonts w:eastAsia="Times New Roman" w:cstheme="minorHAnsi"/>
          <w:sz w:val="24"/>
          <w:szCs w:val="24"/>
        </w:rPr>
      </w:pPr>
    </w:p>
    <w:p w14:paraId="41409964" w14:textId="77777777"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6"/>
          <w:szCs w:val="16"/>
        </w:rPr>
        <w:t>Homesale</w:t>
      </w:r>
      <w:proofErr w:type="spellEnd"/>
      <w:r w:rsidRPr="00DC0BE4">
        <w:rPr>
          <w:rFonts w:eastAsia="Times New Roman" w:cstheme="minorHAnsi"/>
          <w:color w:val="000000"/>
          <w:sz w:val="16"/>
          <w:szCs w:val="16"/>
        </w:rPr>
        <w:t xml:space="preserve"> Mortgage LLC, concatid 346-2297312</w:t>
      </w:r>
    </w:p>
    <w:p w14:paraId="26B5C3EB" w14:textId="1C5D3E19"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companies are valid RSSDs based in Lancaster, PA, but there is no other NIC information linking them.</w:t>
      </w:r>
      <w:r w:rsidR="00137E86">
        <w:rPr>
          <w:rFonts w:eastAsia="Times New Roman" w:cstheme="minorHAnsi"/>
          <w:sz w:val="24"/>
          <w:szCs w:val="24"/>
        </w:rPr>
        <w:t xml:space="preserve"> </w:t>
      </w:r>
      <w:r w:rsidRPr="00DC0BE4">
        <w:rPr>
          <w:rFonts w:eastAsia="Times New Roman" w:cstheme="minorHAnsi"/>
          <w:color w:val="000000"/>
          <w:sz w:val="16"/>
          <w:szCs w:val="16"/>
        </w:rPr>
        <w:t>No change, these will remain distinct banks </w:t>
      </w:r>
    </w:p>
    <w:p w14:paraId="2629E511" w14:textId="77777777" w:rsidR="00DC0BE4" w:rsidRPr="00DC0BE4" w:rsidRDefault="00DC0BE4" w:rsidP="00DC0BE4">
      <w:pPr>
        <w:spacing w:after="0" w:line="240" w:lineRule="auto"/>
        <w:rPr>
          <w:rFonts w:eastAsia="Times New Roman" w:cstheme="minorHAnsi"/>
          <w:sz w:val="24"/>
          <w:szCs w:val="24"/>
        </w:rPr>
      </w:pPr>
    </w:p>
    <w:p w14:paraId="304576B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ISERVE RESIDENTIAL LENDING LLC, concatid 726-4193875</w:t>
      </w:r>
    </w:p>
    <w:p w14:paraId="3465CC24" w14:textId="1121A4EA"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of these RSSDs are valid and seem unrelated. No change, these will remain distinct banks</w:t>
      </w:r>
    </w:p>
    <w:p w14:paraId="40554770" w14:textId="77777777" w:rsidR="00DC0BE4" w:rsidRPr="00DC0BE4" w:rsidRDefault="00DC0BE4" w:rsidP="00DC0BE4">
      <w:pPr>
        <w:spacing w:after="0" w:line="240" w:lineRule="auto"/>
        <w:rPr>
          <w:rFonts w:eastAsia="Times New Roman" w:cstheme="minorHAnsi"/>
          <w:sz w:val="24"/>
          <w:szCs w:val="24"/>
        </w:rPr>
      </w:pPr>
    </w:p>
    <w:p w14:paraId="22A25CAB"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Cornerstone Mortgage Providers, concatid 732-0293417</w:t>
      </w:r>
    </w:p>
    <w:p w14:paraId="610F2578" w14:textId="6E42C44E"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These RSSDs are valid and seem unrelated. We also evaluated these earlier and determined they should be kept separate. No change, these will remain distinct banks </w:t>
      </w:r>
    </w:p>
    <w:p w14:paraId="1D1D599E" w14:textId="77777777" w:rsidR="00DC0BE4" w:rsidRPr="00DC0BE4" w:rsidRDefault="00DC0BE4" w:rsidP="00DC0BE4">
      <w:pPr>
        <w:spacing w:after="0" w:line="240" w:lineRule="auto"/>
        <w:rPr>
          <w:rFonts w:eastAsia="Times New Roman" w:cstheme="minorHAnsi"/>
          <w:sz w:val="24"/>
          <w:szCs w:val="24"/>
        </w:rPr>
      </w:pPr>
    </w:p>
    <w:p w14:paraId="0A03C0E4"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UTAH MORTGAGE LOAN CORPORATION, concatid 77498400004</w:t>
      </w:r>
    </w:p>
    <w:p w14:paraId="549387AD" w14:textId="1271C838"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RSSDs are valid, but there's not enough information to link them. No change, these will remain distinct banks </w:t>
      </w:r>
    </w:p>
    <w:p w14:paraId="3AC8D6C8" w14:textId="77777777" w:rsidR="00DC0BE4" w:rsidRPr="00DC0BE4" w:rsidRDefault="00DC0BE4" w:rsidP="00DC0BE4">
      <w:pPr>
        <w:spacing w:after="0" w:line="240" w:lineRule="auto"/>
        <w:rPr>
          <w:rFonts w:eastAsia="Times New Roman" w:cstheme="minorHAnsi"/>
          <w:sz w:val="24"/>
          <w:szCs w:val="24"/>
        </w:rPr>
      </w:pPr>
    </w:p>
    <w:p w14:paraId="45E495D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Nationstar Mortgage LLC, concatid 775-2921540</w:t>
      </w:r>
    </w:p>
    <w:p w14:paraId="544021D3" w14:textId="321AC4C4"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Both RSSDs are valid, but there's not enough information to link them. No change, these will remain distinct banks </w:t>
      </w:r>
    </w:p>
    <w:p w14:paraId="3B5E847A"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4.d</w:t>
      </w:r>
    </w:p>
    <w:p w14:paraId="340D1A95"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In this section, I am studying the “donut” banks, which report in at least one year, experience a spell of non-reporting, and then resume reporting at a later date. I am checking for the possibility that a given bank that experiences a reporting “donut” actually is reporting under a different RSSD code in the non-reporting years (call this non-report period the “donut hole”).</w:t>
      </w:r>
    </w:p>
    <w:p w14:paraId="75C18CEF" w14:textId="77777777" w:rsidR="00DC0BE4" w:rsidRPr="00DC0BE4" w:rsidRDefault="00DC0BE4" w:rsidP="00DC0BE4">
      <w:pPr>
        <w:spacing w:after="0" w:line="240" w:lineRule="auto"/>
        <w:rPr>
          <w:rFonts w:eastAsia="Times New Roman" w:cstheme="minorHAnsi"/>
          <w:sz w:val="24"/>
          <w:szCs w:val="24"/>
        </w:rPr>
      </w:pPr>
    </w:p>
    <w:p w14:paraId="1D489F9E" w14:textId="28773928"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In almost all of these cases, we do not have sufficient evidence to assert that a “donut” is reporting under a different RSSD during the “donut hole” hole years. I found 6 pairs of lenders where there is reasonable evidence that two rows should be linked together as the same lender with one masterid.</w:t>
      </w:r>
    </w:p>
    <w:p w14:paraId="06202E5E" w14:textId="77777777" w:rsidR="00DC0BE4" w:rsidRPr="00DC0BE4" w:rsidRDefault="00DC0BE4" w:rsidP="00DC0BE4">
      <w:pPr>
        <w:spacing w:after="0" w:line="240" w:lineRule="auto"/>
        <w:rPr>
          <w:rFonts w:eastAsia="Times New Roman" w:cstheme="minorHAnsi"/>
          <w:sz w:val="24"/>
          <w:szCs w:val="24"/>
        </w:rPr>
      </w:pPr>
    </w:p>
    <w:p w14:paraId="1B9F87F2"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As in 4.a.v-4.a.vi, I am being conservative in my judgements and my audit process. For each donut row, I look in the rest of the crosswalk, highlight the years in which the "donut hole" occurs, and search by name for potential candidates, to fill the donut hole. I am reluctant to link banks unless:</w:t>
      </w:r>
    </w:p>
    <w:p w14:paraId="522F0071" w14:textId="77777777" w:rsidR="00DC0BE4" w:rsidRPr="00DC0BE4" w:rsidRDefault="00DC0BE4" w:rsidP="00DC0BE4">
      <w:pPr>
        <w:numPr>
          <w:ilvl w:val="0"/>
          <w:numId w:val="36"/>
        </w:numPr>
        <w:spacing w:after="0" w:line="240" w:lineRule="auto"/>
        <w:textAlignment w:val="baseline"/>
        <w:rPr>
          <w:rFonts w:eastAsia="Times New Roman" w:cstheme="minorHAnsi"/>
          <w:color w:val="000000"/>
        </w:rPr>
      </w:pPr>
      <w:r w:rsidRPr="00DC0BE4">
        <w:rPr>
          <w:rFonts w:eastAsia="Times New Roman" w:cstheme="minorHAnsi"/>
          <w:color w:val="000000"/>
        </w:rPr>
        <w:t>The names are strongly suggestive that the two banks are linked</w:t>
      </w:r>
    </w:p>
    <w:p w14:paraId="7030CB5C" w14:textId="77777777" w:rsidR="00DC0BE4" w:rsidRPr="00DC0BE4" w:rsidRDefault="00DC0BE4" w:rsidP="00DC0BE4">
      <w:pPr>
        <w:numPr>
          <w:ilvl w:val="0"/>
          <w:numId w:val="36"/>
        </w:numPr>
        <w:spacing w:after="0" w:line="240" w:lineRule="auto"/>
        <w:textAlignment w:val="baseline"/>
        <w:rPr>
          <w:rFonts w:eastAsia="Times New Roman" w:cstheme="minorHAnsi"/>
          <w:color w:val="000000"/>
        </w:rPr>
      </w:pPr>
      <w:r w:rsidRPr="00DC0BE4">
        <w:rPr>
          <w:rFonts w:eastAsia="Times New Roman" w:cstheme="minorHAnsi"/>
          <w:color w:val="000000"/>
        </w:rPr>
        <w:t xml:space="preserve">The two banks form one single contiguous time series - </w:t>
      </w:r>
      <w:proofErr w:type="spellStart"/>
      <w:r w:rsidRPr="00DC0BE4">
        <w:rPr>
          <w:rFonts w:eastAsia="Times New Roman" w:cstheme="minorHAnsi"/>
          <w:color w:val="000000"/>
        </w:rPr>
        <w:t>i.e</w:t>
      </w:r>
      <w:proofErr w:type="spellEnd"/>
      <w:r w:rsidRPr="00DC0BE4">
        <w:rPr>
          <w:rFonts w:eastAsia="Times New Roman" w:cstheme="minorHAnsi"/>
          <w:color w:val="000000"/>
        </w:rPr>
        <w:t>, if a donut has two years missing and I find a counterpart that only exists for those two years</w:t>
      </w:r>
    </w:p>
    <w:p w14:paraId="1AF6803C" w14:textId="77777777" w:rsidR="00DC0BE4" w:rsidRPr="00DC0BE4" w:rsidRDefault="00DC0BE4" w:rsidP="00DC0BE4">
      <w:pPr>
        <w:numPr>
          <w:ilvl w:val="0"/>
          <w:numId w:val="36"/>
        </w:numPr>
        <w:spacing w:after="0" w:line="240" w:lineRule="auto"/>
        <w:textAlignment w:val="baseline"/>
        <w:rPr>
          <w:rFonts w:eastAsia="Times New Roman" w:cstheme="minorHAnsi"/>
          <w:color w:val="000000"/>
        </w:rPr>
      </w:pPr>
      <w:r w:rsidRPr="00DC0BE4">
        <w:rPr>
          <w:rFonts w:eastAsia="Times New Roman" w:cstheme="minorHAnsi"/>
          <w:color w:val="000000"/>
        </w:rPr>
        <w:t>Usually, I’m also looking for some additional supporting information - data from the NIC suggesting that a donut and its potential counterpart are located in the same city or are otherwise linked, or evidence of a plausible typo in RSSD code, etc.</w:t>
      </w:r>
    </w:p>
    <w:p w14:paraId="7DA2425A" w14:textId="77777777" w:rsidR="00DC0BE4" w:rsidRPr="00DC0BE4" w:rsidRDefault="00DC0BE4" w:rsidP="00DC0BE4">
      <w:pPr>
        <w:spacing w:after="0" w:line="240" w:lineRule="auto"/>
        <w:rPr>
          <w:rFonts w:eastAsia="Times New Roman" w:cstheme="minorHAnsi"/>
          <w:sz w:val="24"/>
          <w:szCs w:val="24"/>
        </w:rPr>
      </w:pPr>
    </w:p>
    <w:p w14:paraId="54D87E9D"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My notes on these 12 banks that I decided to link together into 6 pairs are on the next page:</w:t>
      </w:r>
      <w:r w:rsidRPr="00DC0BE4">
        <w:rPr>
          <w:rFonts w:eastAsia="Times New Roman" w:cstheme="minorHAnsi"/>
          <w:color w:val="000000"/>
        </w:rPr>
        <w:br/>
      </w:r>
    </w:p>
    <w:p w14:paraId="107E3A0F"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Capital One NA (RSSD 112837) and Capital One BK USA NA (RSSD 2253891)</w:t>
      </w:r>
    </w:p>
    <w:p w14:paraId="45CD8A09" w14:textId="13DB728D"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These are both listed as Capital One National Bank, and the NIC data indicates these are both "national bank" entities within the "Capital One Financial Corporation" that</w:t>
      </w:r>
      <w:r w:rsidR="00605738">
        <w:rPr>
          <w:rFonts w:eastAsia="Times New Roman" w:cstheme="minorHAnsi"/>
          <w:sz w:val="24"/>
          <w:szCs w:val="24"/>
        </w:rPr>
        <w:t xml:space="preserve"> </w:t>
      </w:r>
      <w:r w:rsidRPr="00DC0BE4">
        <w:rPr>
          <w:rFonts w:eastAsia="Times New Roman" w:cstheme="minorHAnsi"/>
          <w:color w:val="000000"/>
          <w:sz w:val="16"/>
          <w:szCs w:val="16"/>
        </w:rPr>
        <w:t>holds everything under the "Capital One" umbrella.</w:t>
      </w:r>
      <w:r w:rsidR="00605738">
        <w:rPr>
          <w:rFonts w:eastAsia="Times New Roman" w:cstheme="minorHAnsi"/>
          <w:sz w:val="24"/>
          <w:szCs w:val="24"/>
        </w:rPr>
        <w:t xml:space="preserve"> </w:t>
      </w:r>
      <w:r w:rsidRPr="00DC0BE4">
        <w:rPr>
          <w:rFonts w:eastAsia="Times New Roman" w:cstheme="minorHAnsi"/>
          <w:color w:val="000000"/>
          <w:sz w:val="16"/>
          <w:szCs w:val="16"/>
        </w:rPr>
        <w:t>Linked with masterid 112837</w:t>
      </w:r>
    </w:p>
    <w:p w14:paraId="79355A6D" w14:textId="77777777" w:rsidR="00DC0BE4" w:rsidRPr="00DC0BE4" w:rsidRDefault="00DC0BE4" w:rsidP="00DC0BE4">
      <w:pPr>
        <w:spacing w:after="0" w:line="240" w:lineRule="auto"/>
        <w:rPr>
          <w:rFonts w:eastAsia="Times New Roman" w:cstheme="minorHAnsi"/>
          <w:sz w:val="24"/>
          <w:szCs w:val="24"/>
        </w:rPr>
      </w:pPr>
    </w:p>
    <w:p w14:paraId="0EDAFBAA"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Flushing SB FSB (RSSD 959304) and Flushing Bank (RSSD 3597239)</w:t>
      </w:r>
    </w:p>
    <w:p w14:paraId="4AED457D" w14:textId="246D6D79"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Looking at these time series and the NIC dataset, it's my interpretation that Flushing SB FSB 959304 bought Flushing Commercial Bank 3597239, used RSSD 3597239 for its 2013 HMDA filing, then returned to its main RSSD for future filing</w:t>
      </w:r>
      <w:r w:rsidR="00605738">
        <w:rPr>
          <w:rFonts w:eastAsia="Times New Roman" w:cstheme="minorHAnsi"/>
          <w:color w:val="000000"/>
          <w:sz w:val="16"/>
          <w:szCs w:val="16"/>
        </w:rPr>
        <w:t xml:space="preserve">s. </w:t>
      </w:r>
      <w:r w:rsidRPr="00DC0BE4">
        <w:rPr>
          <w:rFonts w:eastAsia="Times New Roman" w:cstheme="minorHAnsi"/>
          <w:color w:val="000000"/>
          <w:sz w:val="16"/>
          <w:szCs w:val="16"/>
        </w:rPr>
        <w:t>Linked with masterid 959304</w:t>
      </w:r>
    </w:p>
    <w:p w14:paraId="0B8FB29E" w14:textId="77777777" w:rsidR="00DC0BE4" w:rsidRPr="00DC0BE4" w:rsidRDefault="00DC0BE4" w:rsidP="00DC0BE4">
      <w:pPr>
        <w:spacing w:after="0" w:line="240" w:lineRule="auto"/>
        <w:rPr>
          <w:rFonts w:eastAsia="Times New Roman" w:cstheme="minorHAnsi"/>
          <w:sz w:val="24"/>
          <w:szCs w:val="24"/>
        </w:rPr>
      </w:pPr>
    </w:p>
    <w:p w14:paraId="22C40196"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Cimarron Mortgage Company (RSSD 3913633) and Cimarron Mortgage Company (RSSD 391633)</w:t>
      </w:r>
    </w:p>
    <w:p w14:paraId="0A2998D6" w14:textId="17173F5F"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Looking at the time series and names, these are likely the same bank, and there is simply an error in the RSSD code in 2011 (especially since RSSD 391633 doesn't exist</w:t>
      </w:r>
      <w:r w:rsidR="0070678A">
        <w:rPr>
          <w:rFonts w:eastAsia="Times New Roman" w:cstheme="minorHAnsi"/>
          <w:color w:val="000000"/>
          <w:sz w:val="16"/>
          <w:szCs w:val="16"/>
        </w:rPr>
        <w:t xml:space="preserve">). </w:t>
      </w:r>
      <w:r w:rsidRPr="00DC0BE4">
        <w:rPr>
          <w:rFonts w:eastAsia="Times New Roman" w:cstheme="minorHAnsi"/>
          <w:color w:val="000000"/>
          <w:sz w:val="16"/>
          <w:szCs w:val="16"/>
        </w:rPr>
        <w:t>Linked with masterid 3913633</w:t>
      </w:r>
    </w:p>
    <w:p w14:paraId="78D8FDD0" w14:textId="77777777" w:rsidR="00DC0BE4" w:rsidRPr="00DC0BE4" w:rsidRDefault="00DC0BE4" w:rsidP="00DC0BE4">
      <w:pPr>
        <w:spacing w:after="0" w:line="240" w:lineRule="auto"/>
        <w:rPr>
          <w:rFonts w:eastAsia="Times New Roman" w:cstheme="minorHAnsi"/>
          <w:sz w:val="24"/>
          <w:szCs w:val="24"/>
        </w:rPr>
      </w:pPr>
    </w:p>
    <w:p w14:paraId="378E1DFB" w14:textId="77777777"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6"/>
          <w:szCs w:val="16"/>
        </w:rPr>
        <w:t>Silvergate</w:t>
      </w:r>
      <w:proofErr w:type="spellEnd"/>
      <w:r w:rsidRPr="00DC0BE4">
        <w:rPr>
          <w:rFonts w:eastAsia="Times New Roman" w:cstheme="minorHAnsi"/>
          <w:color w:val="000000"/>
          <w:sz w:val="16"/>
          <w:szCs w:val="16"/>
        </w:rPr>
        <w:t xml:space="preserve"> Bank (RSSD 1216826) and </w:t>
      </w:r>
      <w:proofErr w:type="spellStart"/>
      <w:r w:rsidRPr="00DC0BE4">
        <w:rPr>
          <w:rFonts w:eastAsia="Times New Roman" w:cstheme="minorHAnsi"/>
          <w:color w:val="000000"/>
          <w:sz w:val="16"/>
          <w:szCs w:val="16"/>
        </w:rPr>
        <w:t>Silvergate</w:t>
      </w:r>
      <w:proofErr w:type="spellEnd"/>
      <w:r w:rsidRPr="00DC0BE4">
        <w:rPr>
          <w:rFonts w:eastAsia="Times New Roman" w:cstheme="minorHAnsi"/>
          <w:color w:val="000000"/>
          <w:sz w:val="16"/>
          <w:szCs w:val="16"/>
        </w:rPr>
        <w:t xml:space="preserve"> Fund (RSSD 4424136)</w:t>
      </w:r>
    </w:p>
    <w:p w14:paraId="2BF02027" w14:textId="26D54C81" w:rsidR="00DC0BE4" w:rsidRPr="00DC0BE4" w:rsidRDefault="00DC0BE4" w:rsidP="00DC0BE4">
      <w:pPr>
        <w:spacing w:after="0" w:line="240" w:lineRule="auto"/>
        <w:rPr>
          <w:rFonts w:eastAsia="Times New Roman" w:cstheme="minorHAnsi"/>
          <w:sz w:val="24"/>
          <w:szCs w:val="24"/>
        </w:rPr>
      </w:pPr>
      <w:proofErr w:type="spellStart"/>
      <w:r w:rsidRPr="00DC0BE4">
        <w:rPr>
          <w:rFonts w:eastAsia="Times New Roman" w:cstheme="minorHAnsi"/>
          <w:color w:val="000000"/>
          <w:sz w:val="16"/>
          <w:szCs w:val="16"/>
        </w:rPr>
        <w:t>Silvergate</w:t>
      </w:r>
      <w:proofErr w:type="spellEnd"/>
      <w:r w:rsidRPr="00DC0BE4">
        <w:rPr>
          <w:rFonts w:eastAsia="Times New Roman" w:cstheme="minorHAnsi"/>
          <w:color w:val="000000"/>
          <w:sz w:val="16"/>
          <w:szCs w:val="16"/>
        </w:rPr>
        <w:t xml:space="preserve"> Funding, Inc. is owned by </w:t>
      </w:r>
      <w:proofErr w:type="spellStart"/>
      <w:r w:rsidRPr="00DC0BE4">
        <w:rPr>
          <w:rFonts w:eastAsia="Times New Roman" w:cstheme="minorHAnsi"/>
          <w:color w:val="000000"/>
          <w:sz w:val="16"/>
          <w:szCs w:val="16"/>
        </w:rPr>
        <w:t>Silvergate</w:t>
      </w:r>
      <w:proofErr w:type="spellEnd"/>
      <w:r w:rsidRPr="00DC0BE4">
        <w:rPr>
          <w:rFonts w:eastAsia="Times New Roman" w:cstheme="minorHAnsi"/>
          <w:color w:val="000000"/>
          <w:sz w:val="16"/>
          <w:szCs w:val="16"/>
        </w:rPr>
        <w:t xml:space="preserve"> Bank, both are HQ's in La Jolla CA, and the time series indicates a 1-year switch in the RSSDs used to fil</w:t>
      </w:r>
      <w:r w:rsidR="00A84962">
        <w:rPr>
          <w:rFonts w:eastAsia="Times New Roman" w:cstheme="minorHAnsi"/>
          <w:color w:val="000000"/>
          <w:sz w:val="16"/>
          <w:szCs w:val="16"/>
        </w:rPr>
        <w:t xml:space="preserve">e. </w:t>
      </w:r>
      <w:r w:rsidRPr="00DC0BE4">
        <w:rPr>
          <w:rFonts w:eastAsia="Times New Roman" w:cstheme="minorHAnsi"/>
          <w:color w:val="000000"/>
          <w:sz w:val="16"/>
          <w:szCs w:val="16"/>
        </w:rPr>
        <w:t>Linked with masterid 1216826</w:t>
      </w:r>
    </w:p>
    <w:p w14:paraId="360E3982" w14:textId="77777777" w:rsidR="00DC0BE4" w:rsidRPr="00DC0BE4" w:rsidRDefault="00DC0BE4" w:rsidP="00DC0BE4">
      <w:pPr>
        <w:spacing w:after="0" w:line="240" w:lineRule="auto"/>
        <w:rPr>
          <w:rFonts w:eastAsia="Times New Roman" w:cstheme="minorHAnsi"/>
          <w:sz w:val="24"/>
          <w:szCs w:val="24"/>
        </w:rPr>
      </w:pPr>
    </w:p>
    <w:p w14:paraId="5AC0F2B0"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Auto Club Trust, FSB (RSSD 2860459) and The Auto Club Trust, FSB (no RSSD, metaid 104)</w:t>
      </w:r>
    </w:p>
    <w:p w14:paraId="0DB1F357" w14:textId="3F8CDAFC"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Given the names and time series, this seems like The Auto Club Trust, FSB experienced an accidental RSSD deletion in the 2017 lender pane</w:t>
      </w:r>
      <w:r w:rsidR="00A84962">
        <w:rPr>
          <w:rFonts w:eastAsia="Times New Roman" w:cstheme="minorHAnsi"/>
          <w:color w:val="000000"/>
          <w:sz w:val="16"/>
          <w:szCs w:val="16"/>
        </w:rPr>
        <w:t xml:space="preserve">l. </w:t>
      </w:r>
      <w:r w:rsidRPr="00DC0BE4">
        <w:rPr>
          <w:rFonts w:eastAsia="Times New Roman" w:cstheme="minorHAnsi"/>
          <w:color w:val="000000"/>
          <w:sz w:val="16"/>
          <w:szCs w:val="16"/>
        </w:rPr>
        <w:t>Linked with masterid 2860459</w:t>
      </w:r>
    </w:p>
    <w:p w14:paraId="7ED0F6AA" w14:textId="77777777" w:rsidR="00DC0BE4" w:rsidRPr="00DC0BE4" w:rsidRDefault="00DC0BE4" w:rsidP="00DC0BE4">
      <w:pPr>
        <w:spacing w:after="0" w:line="240" w:lineRule="auto"/>
        <w:rPr>
          <w:rFonts w:eastAsia="Times New Roman" w:cstheme="minorHAnsi"/>
          <w:sz w:val="24"/>
          <w:szCs w:val="24"/>
        </w:rPr>
      </w:pPr>
    </w:p>
    <w:p w14:paraId="3193E274"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American 1 CU (RSSD 672984) and American 1 CU (RSSD 1018945)</w:t>
      </w:r>
    </w:p>
    <w:p w14:paraId="3394FA05" w14:textId="1C08C2E4"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sz w:val="16"/>
          <w:szCs w:val="16"/>
        </w:rPr>
        <w:t>Looking at these time series and the NIC dataset, it's my interpretation that RSSD 672984</w:t>
      </w:r>
      <w:r w:rsidR="00A84962">
        <w:rPr>
          <w:rFonts w:eastAsia="Times New Roman" w:cstheme="minorHAnsi"/>
          <w:sz w:val="24"/>
          <w:szCs w:val="24"/>
        </w:rPr>
        <w:t xml:space="preserve"> </w:t>
      </w:r>
      <w:r w:rsidRPr="00DC0BE4">
        <w:rPr>
          <w:rFonts w:eastAsia="Times New Roman" w:cstheme="minorHAnsi"/>
          <w:color w:val="000000"/>
          <w:sz w:val="16"/>
          <w:szCs w:val="16"/>
        </w:rPr>
        <w:t>bought RSSD 1018945 in 2011, used its RSSD 1018945 for its 2011 HMDA filing, then returned to its main RSSD for future filing</w:t>
      </w:r>
      <w:r w:rsidR="00A84962">
        <w:rPr>
          <w:rFonts w:eastAsia="Times New Roman" w:cstheme="minorHAnsi"/>
          <w:color w:val="000000"/>
          <w:sz w:val="16"/>
          <w:szCs w:val="16"/>
        </w:rPr>
        <w:t xml:space="preserve">s. </w:t>
      </w:r>
      <w:r w:rsidRPr="00DC0BE4">
        <w:rPr>
          <w:rFonts w:eastAsia="Times New Roman" w:cstheme="minorHAnsi"/>
          <w:color w:val="000000"/>
          <w:sz w:val="16"/>
          <w:szCs w:val="16"/>
        </w:rPr>
        <w:t>Linked with masterid 672984</w:t>
      </w:r>
    </w:p>
    <w:p w14:paraId="754857CC"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lastRenderedPageBreak/>
        <w:t>5.b </w:t>
      </w:r>
    </w:p>
    <w:p w14:paraId="735D1FF9"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These are my notes on how I found RSSDs for the two banks in the pre-2017 data that appeared in the HMDA loan-level data, but not the lender panels.</w:t>
      </w:r>
    </w:p>
    <w:p w14:paraId="56A07ED4" w14:textId="77777777" w:rsidR="00DC0BE4" w:rsidRPr="00DC0BE4" w:rsidRDefault="00DC0BE4" w:rsidP="00DC0BE4">
      <w:pPr>
        <w:spacing w:after="0" w:line="240" w:lineRule="auto"/>
        <w:rPr>
          <w:rFonts w:eastAsia="Times New Roman" w:cstheme="minorHAnsi"/>
          <w:sz w:val="24"/>
          <w:szCs w:val="24"/>
        </w:rPr>
      </w:pPr>
    </w:p>
    <w:p w14:paraId="662E7018"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2013: concatid 984-1542642</w:t>
      </w:r>
    </w:p>
    <w:p w14:paraId="1E8F23D5" w14:textId="6985877A"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I have confirmed that the loans corresponding to this concatid all occur in Colorado, and the bank with this concatid in the previous year is in Colorado. There is already a row indicating the years when concatid 984-1542642 identifies loans in the loan-level dataset, the issue is simply that the row is not populated with this concatid in year 2013. I thus take the row with this concatid in other </w:t>
      </w:r>
      <w:proofErr w:type="gramStart"/>
      <w:r w:rsidRPr="00DC0BE4">
        <w:rPr>
          <w:rFonts w:eastAsia="Times New Roman" w:cstheme="minorHAnsi"/>
          <w:color w:val="000000"/>
        </w:rPr>
        <w:t>years, and</w:t>
      </w:r>
      <w:proofErr w:type="gramEnd"/>
      <w:r w:rsidRPr="00DC0BE4">
        <w:rPr>
          <w:rFonts w:eastAsia="Times New Roman" w:cstheme="minorHAnsi"/>
          <w:color w:val="000000"/>
        </w:rPr>
        <w:t xml:space="preserve"> populate it with the same concatid in 2013.</w:t>
      </w:r>
    </w:p>
    <w:p w14:paraId="745E776B" w14:textId="77777777" w:rsidR="00DC0BE4" w:rsidRPr="00DC0BE4" w:rsidRDefault="00DC0BE4" w:rsidP="00DC0BE4">
      <w:pPr>
        <w:spacing w:after="0" w:line="240" w:lineRule="auto"/>
        <w:rPr>
          <w:rFonts w:eastAsia="Times New Roman" w:cstheme="minorHAnsi"/>
          <w:sz w:val="24"/>
          <w:szCs w:val="24"/>
        </w:rPr>
      </w:pPr>
    </w:p>
    <w:p w14:paraId="67184A4A"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2014: concatid 741-1795868</w:t>
      </w:r>
    </w:p>
    <w:p w14:paraId="29E6F3FE"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This concatid is associated with a large number of loans - I believe these correspond to Ditech, a nationwide lender. Ditech's nationwide activity prevents me from checking that these loans </w:t>
      </w:r>
    </w:p>
    <w:p w14:paraId="3CC93C95" w14:textId="21A48EFC"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 xml:space="preserve">occur in one state that matches the lender. In an email correspondence with the official HMDA FAQ account, they have confirmed that this is the appropriate lender corresponding to this concatid. I take the row with this concatid in other </w:t>
      </w:r>
      <w:proofErr w:type="gramStart"/>
      <w:r w:rsidRPr="00DC0BE4">
        <w:rPr>
          <w:rFonts w:eastAsia="Times New Roman" w:cstheme="minorHAnsi"/>
          <w:color w:val="000000"/>
        </w:rPr>
        <w:t>years, and</w:t>
      </w:r>
      <w:proofErr w:type="gramEnd"/>
      <w:r w:rsidRPr="00DC0BE4">
        <w:rPr>
          <w:rFonts w:eastAsia="Times New Roman" w:cstheme="minorHAnsi"/>
          <w:color w:val="000000"/>
        </w:rPr>
        <w:t xml:space="preserve"> populate it with the same</w:t>
      </w:r>
      <w:r w:rsidR="007A1F57">
        <w:rPr>
          <w:rFonts w:eastAsia="Times New Roman" w:cstheme="minorHAnsi"/>
          <w:color w:val="000000"/>
        </w:rPr>
        <w:t xml:space="preserve"> concatid in 2014</w:t>
      </w:r>
      <w:r w:rsidRPr="00DC0BE4">
        <w:rPr>
          <w:rFonts w:eastAsia="Times New Roman" w:cstheme="minorHAnsi"/>
          <w:color w:val="000000"/>
        </w:rPr>
        <w:t>.</w:t>
      </w:r>
    </w:p>
    <w:p w14:paraId="0F25FB3F" w14:textId="77777777" w:rsidR="00DC0BE4" w:rsidRPr="00DC0BE4" w:rsidRDefault="00DC0BE4" w:rsidP="00DC0BE4">
      <w:pPr>
        <w:spacing w:before="280" w:after="80" w:line="240" w:lineRule="auto"/>
        <w:outlineLvl w:val="3"/>
        <w:rPr>
          <w:rFonts w:eastAsia="Times New Roman" w:cstheme="minorHAnsi"/>
          <w:b/>
          <w:bCs/>
          <w:sz w:val="24"/>
          <w:szCs w:val="24"/>
        </w:rPr>
      </w:pPr>
      <w:r w:rsidRPr="00DC0BE4">
        <w:rPr>
          <w:rFonts w:eastAsia="Times New Roman" w:cstheme="minorHAnsi"/>
          <w:color w:val="666666"/>
          <w:sz w:val="24"/>
          <w:szCs w:val="24"/>
        </w:rPr>
        <w:t>5.d.iii.2</w:t>
      </w:r>
    </w:p>
    <w:p w14:paraId="3F244E91"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Here, I manually audited the remaining five banks. Two of them, with LEI codes: 5493001R92DY5DI1DI85 and 5493003QF1L7XNSWRM19, we've already manually recoded above, and the RSSD in the Avery file actually matches the masterid we manually assigned.</w:t>
      </w:r>
    </w:p>
    <w:p w14:paraId="6EE6F0BB" w14:textId="77777777" w:rsidR="00DC0BE4" w:rsidRPr="00DC0BE4" w:rsidRDefault="00DC0BE4" w:rsidP="00DC0BE4">
      <w:pPr>
        <w:spacing w:after="0" w:line="240" w:lineRule="auto"/>
        <w:rPr>
          <w:rFonts w:eastAsia="Times New Roman" w:cstheme="minorHAnsi"/>
          <w:sz w:val="24"/>
          <w:szCs w:val="24"/>
        </w:rPr>
      </w:pPr>
    </w:p>
    <w:p w14:paraId="2CAE30E4" w14:textId="77777777" w:rsidR="00DC0BE4" w:rsidRPr="00DC0BE4" w:rsidRDefault="00DC0BE4" w:rsidP="00DC0BE4">
      <w:pPr>
        <w:spacing w:after="0" w:line="240" w:lineRule="auto"/>
        <w:rPr>
          <w:rFonts w:eastAsia="Times New Roman" w:cstheme="minorHAnsi"/>
          <w:sz w:val="24"/>
          <w:szCs w:val="24"/>
        </w:rPr>
      </w:pPr>
      <w:r w:rsidRPr="00DC0BE4">
        <w:rPr>
          <w:rFonts w:eastAsia="Times New Roman" w:cstheme="minorHAnsi"/>
          <w:color w:val="000000"/>
        </w:rPr>
        <w:t>The other 3, with LEI codes: 549300SCFWZXMDMZPE93, 549300S5NLOTO329NX77, and 5493000YNV8IX4VD3X12, I manually confirm have the same RSSD in our masterid and in the lender panel (we disagree with the Avery file). No changes made for these banks.</w:t>
      </w:r>
    </w:p>
    <w:p w14:paraId="41A309CD" w14:textId="77777777" w:rsidR="00DC0BE4" w:rsidRPr="008A1FB7" w:rsidRDefault="00DC0BE4" w:rsidP="00055D1E">
      <w:pPr>
        <w:rPr>
          <w:rFonts w:cstheme="minorHAnsi"/>
          <w:b/>
          <w:bCs/>
        </w:rPr>
      </w:pPr>
    </w:p>
    <w:sectPr w:rsidR="00DC0BE4" w:rsidRPr="008A1FB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81F31" w14:textId="77777777" w:rsidR="00A848F9" w:rsidRDefault="00A848F9" w:rsidP="00D42574">
      <w:pPr>
        <w:spacing w:after="0" w:line="240" w:lineRule="auto"/>
      </w:pPr>
      <w:r>
        <w:separator/>
      </w:r>
    </w:p>
  </w:endnote>
  <w:endnote w:type="continuationSeparator" w:id="0">
    <w:p w14:paraId="5AA26012" w14:textId="77777777" w:rsidR="00A848F9" w:rsidRDefault="00A848F9"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70627" w:rsidRDefault="002706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70627" w:rsidRDefault="00270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B847C" w14:textId="77777777" w:rsidR="00A848F9" w:rsidRDefault="00A848F9" w:rsidP="00D42574">
      <w:pPr>
        <w:spacing w:after="0" w:line="240" w:lineRule="auto"/>
      </w:pPr>
      <w:r>
        <w:separator/>
      </w:r>
    </w:p>
  </w:footnote>
  <w:footnote w:type="continuationSeparator" w:id="0">
    <w:p w14:paraId="6F57DAD0" w14:textId="77777777" w:rsidR="00A848F9" w:rsidRDefault="00A848F9" w:rsidP="00D42574">
      <w:pPr>
        <w:spacing w:after="0" w:line="240" w:lineRule="auto"/>
      </w:pPr>
      <w:r>
        <w:continuationSeparator/>
      </w:r>
    </w:p>
  </w:footnote>
  <w:footnote w:id="1">
    <w:p w14:paraId="094BAAF5" w14:textId="72AEA732" w:rsidR="00270627" w:rsidRPr="00AC670A" w:rsidRDefault="00270627">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w:t>
      </w:r>
      <w:r w:rsidR="00010DA0">
        <w:rPr>
          <w:sz w:val="18"/>
          <w:szCs w:val="18"/>
        </w:rPr>
        <w:t>. T</w:t>
      </w:r>
      <w:r w:rsidRPr="00AC670A">
        <w:rPr>
          <w:sz w:val="18"/>
          <w:szCs w:val="18"/>
        </w:rPr>
        <w:t>he difference between these is not important for our purposes.</w:t>
      </w:r>
    </w:p>
  </w:footnote>
  <w:footnote w:id="2">
    <w:p w14:paraId="4C24A6D8" w14:textId="329BCFC3" w:rsidR="00270627" w:rsidRDefault="00270627">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270627" w:rsidRPr="005741E0" w:rsidRDefault="00270627">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270627" w:rsidRPr="005741E0" w:rsidRDefault="00270627">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270627" w:rsidRPr="005741E0" w:rsidRDefault="00270627">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270627" w:rsidRPr="005741E0" w:rsidRDefault="00270627">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CA953CA" w:rsidR="00270627" w:rsidRDefault="00270627">
      <w:pPr>
        <w:pStyle w:val="FootnoteText"/>
      </w:pPr>
      <w:r w:rsidRPr="005741E0">
        <w:rPr>
          <w:rStyle w:val="FootnoteReference"/>
          <w:sz w:val="18"/>
          <w:szCs w:val="18"/>
        </w:rPr>
        <w:footnoteRef/>
      </w:r>
      <w:r w:rsidRPr="005741E0">
        <w:rPr>
          <w:sz w:val="18"/>
          <w:szCs w:val="18"/>
        </w:rPr>
        <w:t xml:space="preserve"> We perform a manual check to ensure that </w:t>
      </w:r>
      <w:r>
        <w:rPr>
          <w:sz w:val="18"/>
          <w:szCs w:val="18"/>
        </w:rPr>
        <w:t>pre-2018</w:t>
      </w:r>
      <w:r w:rsidRPr="005741E0">
        <w:rPr>
          <w:sz w:val="18"/>
          <w:szCs w:val="18"/>
        </w:rPr>
        <w:t xml:space="preserve"> HMDA IDs consistently identifies the same bank in these cases. Note also that while </w:t>
      </w:r>
      <w:r>
        <w:rPr>
          <w:sz w:val="18"/>
          <w:szCs w:val="18"/>
        </w:rPr>
        <w:t>pre-2018</w:t>
      </w:r>
      <w:r w:rsidRPr="005741E0">
        <w:rPr>
          <w:sz w:val="18"/>
          <w:szCs w:val="18"/>
        </w:rPr>
        <w:t xml:space="preserve"> HMDA IDs can change, there do not seem to be cases when a HMDA ID is “abandoned” by one lender and “re-used” by a different lender.</w:t>
      </w:r>
    </w:p>
  </w:footnote>
  <w:footnote w:id="8">
    <w:p w14:paraId="158034A4" w14:textId="77777777" w:rsidR="00270627" w:rsidRPr="005741E0" w:rsidRDefault="00270627" w:rsidP="00F02E0D">
      <w:pPr>
        <w:pStyle w:val="FootnoteText"/>
        <w:rPr>
          <w:sz w:val="18"/>
          <w:szCs w:val="18"/>
        </w:rPr>
      </w:pPr>
      <w:r w:rsidRPr="005741E0">
        <w:rPr>
          <w:rStyle w:val="FootnoteReference"/>
          <w:sz w:val="18"/>
          <w:szCs w:val="18"/>
        </w:rPr>
        <w:footnoteRef/>
      </w:r>
      <w:r w:rsidRPr="005741E0">
        <w:rPr>
          <w:sz w:val="18"/>
          <w:szCs w:val="18"/>
        </w:rPr>
        <w:t xml:space="preserve"> </w:t>
      </w:r>
      <w:hyperlink r:id="rId4" w:history="1">
        <w:r w:rsidRPr="005741E0">
          <w:rPr>
            <w:rStyle w:val="Hyperlink"/>
            <w:sz w:val="18"/>
            <w:szCs w:val="18"/>
          </w:rPr>
          <w:t>About - National Information Center (ffiec.gov)</w:t>
        </w:r>
      </w:hyperlink>
    </w:p>
  </w:footnote>
  <w:footnote w:id="9">
    <w:p w14:paraId="7270408E" w14:textId="77777777" w:rsidR="00270627" w:rsidRPr="005741E0" w:rsidRDefault="00270627" w:rsidP="00F02E0D">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DD4"/>
    <w:multiLevelType w:val="hybridMultilevel"/>
    <w:tmpl w:val="8D487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F4B"/>
    <w:multiLevelType w:val="hybridMultilevel"/>
    <w:tmpl w:val="AC64E5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2F9438C"/>
    <w:multiLevelType w:val="multilevel"/>
    <w:tmpl w:val="1F18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532"/>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4" w15:restartNumberingAfterBreak="0">
    <w:nsid w:val="08857760"/>
    <w:multiLevelType w:val="multilevel"/>
    <w:tmpl w:val="BC56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77AC2"/>
    <w:multiLevelType w:val="multilevel"/>
    <w:tmpl w:val="673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268E5"/>
    <w:multiLevelType w:val="hybridMultilevel"/>
    <w:tmpl w:val="9F70104A"/>
    <w:lvl w:ilvl="0" w:tplc="E4F6529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14900"/>
    <w:multiLevelType w:val="multilevel"/>
    <w:tmpl w:val="7BD4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74694"/>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0"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760D1"/>
    <w:multiLevelType w:val="multilevel"/>
    <w:tmpl w:val="0644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D5B1B"/>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3"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67F3A"/>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15" w15:restartNumberingAfterBreak="0">
    <w:nsid w:val="47B361BA"/>
    <w:multiLevelType w:val="multilevel"/>
    <w:tmpl w:val="DBD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34D38"/>
    <w:multiLevelType w:val="hybridMultilevel"/>
    <w:tmpl w:val="16E6B3F0"/>
    <w:lvl w:ilvl="0" w:tplc="E4F652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47AD5"/>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8" w15:restartNumberingAfterBreak="0">
    <w:nsid w:val="55491C71"/>
    <w:multiLevelType w:val="multilevel"/>
    <w:tmpl w:val="B83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E2DA8"/>
    <w:multiLevelType w:val="multilevel"/>
    <w:tmpl w:val="9278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A414E"/>
    <w:multiLevelType w:val="hybridMultilevel"/>
    <w:tmpl w:val="AB2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0B2FCD"/>
    <w:multiLevelType w:val="hybridMultilevel"/>
    <w:tmpl w:val="34805AFE"/>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A1A63"/>
    <w:multiLevelType w:val="multilevel"/>
    <w:tmpl w:val="1FE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67A47"/>
    <w:multiLevelType w:val="multilevel"/>
    <w:tmpl w:val="746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E3255"/>
    <w:multiLevelType w:val="multilevel"/>
    <w:tmpl w:val="4018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ED2E3D"/>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28"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C0691"/>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31" w15:restartNumberingAfterBreak="0">
    <w:nsid w:val="71D3717F"/>
    <w:multiLevelType w:val="multilevel"/>
    <w:tmpl w:val="D64E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B25D3"/>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33" w15:restartNumberingAfterBreak="0">
    <w:nsid w:val="72A86BF5"/>
    <w:multiLevelType w:val="hybridMultilevel"/>
    <w:tmpl w:val="ABEA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E1E79"/>
    <w:multiLevelType w:val="multilevel"/>
    <w:tmpl w:val="726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9"/>
  </w:num>
  <w:num w:numId="3">
    <w:abstractNumId w:val="28"/>
  </w:num>
  <w:num w:numId="4">
    <w:abstractNumId w:val="34"/>
  </w:num>
  <w:num w:numId="5">
    <w:abstractNumId w:val="6"/>
  </w:num>
  <w:num w:numId="6">
    <w:abstractNumId w:val="21"/>
  </w:num>
  <w:num w:numId="7">
    <w:abstractNumId w:val="13"/>
  </w:num>
  <w:num w:numId="8">
    <w:abstractNumId w:val="10"/>
  </w:num>
  <w:num w:numId="9">
    <w:abstractNumId w:val="23"/>
  </w:num>
  <w:num w:numId="10">
    <w:abstractNumId w:val="0"/>
  </w:num>
  <w:num w:numId="11">
    <w:abstractNumId w:val="14"/>
  </w:num>
  <w:num w:numId="12">
    <w:abstractNumId w:val="27"/>
  </w:num>
  <w:num w:numId="13">
    <w:abstractNumId w:val="17"/>
  </w:num>
  <w:num w:numId="14">
    <w:abstractNumId w:val="32"/>
  </w:num>
  <w:num w:numId="15">
    <w:abstractNumId w:val="12"/>
  </w:num>
  <w:num w:numId="16">
    <w:abstractNumId w:val="30"/>
  </w:num>
  <w:num w:numId="17">
    <w:abstractNumId w:val="3"/>
  </w:num>
  <w:num w:numId="18">
    <w:abstractNumId w:val="16"/>
  </w:num>
  <w:num w:numId="19">
    <w:abstractNumId w:val="22"/>
  </w:num>
  <w:num w:numId="20">
    <w:abstractNumId w:val="9"/>
  </w:num>
  <w:num w:numId="21">
    <w:abstractNumId w:val="1"/>
  </w:num>
  <w:num w:numId="22">
    <w:abstractNumId w:val="33"/>
  </w:num>
  <w:num w:numId="23">
    <w:abstractNumId w:val="7"/>
  </w:num>
  <w:num w:numId="24">
    <w:abstractNumId w:val="4"/>
  </w:num>
  <w:num w:numId="25">
    <w:abstractNumId w:val="5"/>
  </w:num>
  <w:num w:numId="26">
    <w:abstractNumId w:val="31"/>
  </w:num>
  <w:num w:numId="27">
    <w:abstractNumId w:val="25"/>
  </w:num>
  <w:num w:numId="28">
    <w:abstractNumId w:val="35"/>
  </w:num>
  <w:num w:numId="29">
    <w:abstractNumId w:val="24"/>
  </w:num>
  <w:num w:numId="30">
    <w:abstractNumId w:val="2"/>
  </w:num>
  <w:num w:numId="31">
    <w:abstractNumId w:val="11"/>
  </w:num>
  <w:num w:numId="32">
    <w:abstractNumId w:val="15"/>
  </w:num>
  <w:num w:numId="33">
    <w:abstractNumId w:val="8"/>
  </w:num>
  <w:num w:numId="34">
    <w:abstractNumId w:val="18"/>
  </w:num>
  <w:num w:numId="35">
    <w:abstractNumId w:val="1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00E77"/>
    <w:rsid w:val="0000197C"/>
    <w:rsid w:val="000028FA"/>
    <w:rsid w:val="00010DA0"/>
    <w:rsid w:val="00024B48"/>
    <w:rsid w:val="00024F95"/>
    <w:rsid w:val="00034002"/>
    <w:rsid w:val="000356FC"/>
    <w:rsid w:val="00041C78"/>
    <w:rsid w:val="0004391D"/>
    <w:rsid w:val="00046E94"/>
    <w:rsid w:val="00051712"/>
    <w:rsid w:val="00055D1E"/>
    <w:rsid w:val="00063CCE"/>
    <w:rsid w:val="000749D4"/>
    <w:rsid w:val="000822CE"/>
    <w:rsid w:val="000847A1"/>
    <w:rsid w:val="000C01B7"/>
    <w:rsid w:val="000C1568"/>
    <w:rsid w:val="000C1B91"/>
    <w:rsid w:val="000C71C6"/>
    <w:rsid w:val="000D53B2"/>
    <w:rsid w:val="000E5857"/>
    <w:rsid w:val="000F3E15"/>
    <w:rsid w:val="000F7B84"/>
    <w:rsid w:val="00100199"/>
    <w:rsid w:val="00104442"/>
    <w:rsid w:val="0010686E"/>
    <w:rsid w:val="001163B0"/>
    <w:rsid w:val="00116EE3"/>
    <w:rsid w:val="00126A66"/>
    <w:rsid w:val="00127E67"/>
    <w:rsid w:val="00137E86"/>
    <w:rsid w:val="0014231A"/>
    <w:rsid w:val="00144908"/>
    <w:rsid w:val="00144BE3"/>
    <w:rsid w:val="0015517B"/>
    <w:rsid w:val="00181C6C"/>
    <w:rsid w:val="00192086"/>
    <w:rsid w:val="00195340"/>
    <w:rsid w:val="00196029"/>
    <w:rsid w:val="001A14B9"/>
    <w:rsid w:val="001A7DDC"/>
    <w:rsid w:val="001B7D12"/>
    <w:rsid w:val="001C3BE3"/>
    <w:rsid w:val="001C4EEE"/>
    <w:rsid w:val="001C5A53"/>
    <w:rsid w:val="001D264F"/>
    <w:rsid w:val="001D3001"/>
    <w:rsid w:val="001D3F27"/>
    <w:rsid w:val="001D439C"/>
    <w:rsid w:val="001F509E"/>
    <w:rsid w:val="001F677A"/>
    <w:rsid w:val="00203C63"/>
    <w:rsid w:val="00207F32"/>
    <w:rsid w:val="00211DF1"/>
    <w:rsid w:val="00217986"/>
    <w:rsid w:val="00222BBF"/>
    <w:rsid w:val="002319A5"/>
    <w:rsid w:val="00240299"/>
    <w:rsid w:val="00251B59"/>
    <w:rsid w:val="0026705B"/>
    <w:rsid w:val="00270627"/>
    <w:rsid w:val="00270CD8"/>
    <w:rsid w:val="002818EE"/>
    <w:rsid w:val="0028278E"/>
    <w:rsid w:val="0028287C"/>
    <w:rsid w:val="00286AC8"/>
    <w:rsid w:val="002939A1"/>
    <w:rsid w:val="00297ACE"/>
    <w:rsid w:val="002A35AB"/>
    <w:rsid w:val="002A6CFB"/>
    <w:rsid w:val="002A7F18"/>
    <w:rsid w:val="002B0AB8"/>
    <w:rsid w:val="002B31EA"/>
    <w:rsid w:val="002B7461"/>
    <w:rsid w:val="002B79D1"/>
    <w:rsid w:val="002C0852"/>
    <w:rsid w:val="002C25DB"/>
    <w:rsid w:val="002D070F"/>
    <w:rsid w:val="002D0956"/>
    <w:rsid w:val="002D45F9"/>
    <w:rsid w:val="002D56D9"/>
    <w:rsid w:val="002D5CFE"/>
    <w:rsid w:val="002E5213"/>
    <w:rsid w:val="002E5D76"/>
    <w:rsid w:val="002E5ED0"/>
    <w:rsid w:val="002F0615"/>
    <w:rsid w:val="0030160B"/>
    <w:rsid w:val="00303C82"/>
    <w:rsid w:val="00314E67"/>
    <w:rsid w:val="00333088"/>
    <w:rsid w:val="003462F5"/>
    <w:rsid w:val="003502F5"/>
    <w:rsid w:val="003527EC"/>
    <w:rsid w:val="00363D7A"/>
    <w:rsid w:val="00364B1B"/>
    <w:rsid w:val="0037205C"/>
    <w:rsid w:val="00386B3B"/>
    <w:rsid w:val="00393E1B"/>
    <w:rsid w:val="00396315"/>
    <w:rsid w:val="003973BF"/>
    <w:rsid w:val="003A001F"/>
    <w:rsid w:val="003A1D1E"/>
    <w:rsid w:val="003A5C98"/>
    <w:rsid w:val="003C1625"/>
    <w:rsid w:val="003C2558"/>
    <w:rsid w:val="003C3D0A"/>
    <w:rsid w:val="003C419F"/>
    <w:rsid w:val="003D0C68"/>
    <w:rsid w:val="003D559D"/>
    <w:rsid w:val="003E50B7"/>
    <w:rsid w:val="003E6561"/>
    <w:rsid w:val="00406988"/>
    <w:rsid w:val="00423877"/>
    <w:rsid w:val="004355A6"/>
    <w:rsid w:val="00436086"/>
    <w:rsid w:val="00436D5A"/>
    <w:rsid w:val="00436FF8"/>
    <w:rsid w:val="004458EB"/>
    <w:rsid w:val="004521F1"/>
    <w:rsid w:val="00466974"/>
    <w:rsid w:val="00467D94"/>
    <w:rsid w:val="0047100D"/>
    <w:rsid w:val="00474BBA"/>
    <w:rsid w:val="00481733"/>
    <w:rsid w:val="00484F34"/>
    <w:rsid w:val="0049228A"/>
    <w:rsid w:val="004925E1"/>
    <w:rsid w:val="00492ABA"/>
    <w:rsid w:val="00497BD1"/>
    <w:rsid w:val="004C2156"/>
    <w:rsid w:val="004C407A"/>
    <w:rsid w:val="004E6C99"/>
    <w:rsid w:val="004F051F"/>
    <w:rsid w:val="004F10E9"/>
    <w:rsid w:val="004F2905"/>
    <w:rsid w:val="00503B38"/>
    <w:rsid w:val="0051083E"/>
    <w:rsid w:val="0051486B"/>
    <w:rsid w:val="00514B3D"/>
    <w:rsid w:val="00520D05"/>
    <w:rsid w:val="00522429"/>
    <w:rsid w:val="005227B3"/>
    <w:rsid w:val="00531502"/>
    <w:rsid w:val="00534A16"/>
    <w:rsid w:val="005377A3"/>
    <w:rsid w:val="00540321"/>
    <w:rsid w:val="005409F3"/>
    <w:rsid w:val="00551058"/>
    <w:rsid w:val="005523DF"/>
    <w:rsid w:val="00566EC2"/>
    <w:rsid w:val="0057352B"/>
    <w:rsid w:val="005741E0"/>
    <w:rsid w:val="0057534D"/>
    <w:rsid w:val="005759B6"/>
    <w:rsid w:val="00583064"/>
    <w:rsid w:val="005847CC"/>
    <w:rsid w:val="0059144D"/>
    <w:rsid w:val="00593D30"/>
    <w:rsid w:val="005A2E1D"/>
    <w:rsid w:val="005B0778"/>
    <w:rsid w:val="005B0F06"/>
    <w:rsid w:val="005B1C01"/>
    <w:rsid w:val="005B2EB1"/>
    <w:rsid w:val="005C0F4A"/>
    <w:rsid w:val="005C20F3"/>
    <w:rsid w:val="005D6183"/>
    <w:rsid w:val="005D63E6"/>
    <w:rsid w:val="005E1E9A"/>
    <w:rsid w:val="005E2131"/>
    <w:rsid w:val="006016BD"/>
    <w:rsid w:val="0060226D"/>
    <w:rsid w:val="00602DD0"/>
    <w:rsid w:val="00603FDD"/>
    <w:rsid w:val="00605738"/>
    <w:rsid w:val="00605ACE"/>
    <w:rsid w:val="00617A3C"/>
    <w:rsid w:val="00625C9B"/>
    <w:rsid w:val="0063209B"/>
    <w:rsid w:val="006327D8"/>
    <w:rsid w:val="0064341C"/>
    <w:rsid w:val="00644928"/>
    <w:rsid w:val="00652320"/>
    <w:rsid w:val="00655382"/>
    <w:rsid w:val="0067154B"/>
    <w:rsid w:val="006734F8"/>
    <w:rsid w:val="00675AEE"/>
    <w:rsid w:val="006815C9"/>
    <w:rsid w:val="0068486B"/>
    <w:rsid w:val="006A15A8"/>
    <w:rsid w:val="006A221D"/>
    <w:rsid w:val="006B5FA4"/>
    <w:rsid w:val="006B6403"/>
    <w:rsid w:val="006C5EE4"/>
    <w:rsid w:val="006D14C8"/>
    <w:rsid w:val="006D3C50"/>
    <w:rsid w:val="006D7373"/>
    <w:rsid w:val="006D7CB3"/>
    <w:rsid w:val="006E2691"/>
    <w:rsid w:val="006F01A1"/>
    <w:rsid w:val="0070678A"/>
    <w:rsid w:val="0071241A"/>
    <w:rsid w:val="00713400"/>
    <w:rsid w:val="00722677"/>
    <w:rsid w:val="00723321"/>
    <w:rsid w:val="007300C6"/>
    <w:rsid w:val="00732294"/>
    <w:rsid w:val="00732B6D"/>
    <w:rsid w:val="007476A3"/>
    <w:rsid w:val="00750DC6"/>
    <w:rsid w:val="00757709"/>
    <w:rsid w:val="00762537"/>
    <w:rsid w:val="007A1F57"/>
    <w:rsid w:val="007B08AF"/>
    <w:rsid w:val="007B099A"/>
    <w:rsid w:val="007B1146"/>
    <w:rsid w:val="007C0AD9"/>
    <w:rsid w:val="007D49B2"/>
    <w:rsid w:val="007D67E5"/>
    <w:rsid w:val="007D6A30"/>
    <w:rsid w:val="007F2BE7"/>
    <w:rsid w:val="0080749F"/>
    <w:rsid w:val="00810EA3"/>
    <w:rsid w:val="00814F47"/>
    <w:rsid w:val="00816C32"/>
    <w:rsid w:val="008224F6"/>
    <w:rsid w:val="00823809"/>
    <w:rsid w:val="00830B8C"/>
    <w:rsid w:val="00831CD1"/>
    <w:rsid w:val="008365F6"/>
    <w:rsid w:val="008506E7"/>
    <w:rsid w:val="0085302B"/>
    <w:rsid w:val="00857FC1"/>
    <w:rsid w:val="00860D28"/>
    <w:rsid w:val="00880FE7"/>
    <w:rsid w:val="008904BF"/>
    <w:rsid w:val="00893D25"/>
    <w:rsid w:val="008A1FB7"/>
    <w:rsid w:val="008B005C"/>
    <w:rsid w:val="008B53DB"/>
    <w:rsid w:val="008C269A"/>
    <w:rsid w:val="008C3EEC"/>
    <w:rsid w:val="008C405C"/>
    <w:rsid w:val="008C4ECE"/>
    <w:rsid w:val="008C6BF5"/>
    <w:rsid w:val="008C73A1"/>
    <w:rsid w:val="008C79B6"/>
    <w:rsid w:val="008D0137"/>
    <w:rsid w:val="008D6A80"/>
    <w:rsid w:val="008E61D7"/>
    <w:rsid w:val="008F101F"/>
    <w:rsid w:val="008F5847"/>
    <w:rsid w:val="008F5928"/>
    <w:rsid w:val="008F7545"/>
    <w:rsid w:val="00900578"/>
    <w:rsid w:val="00906594"/>
    <w:rsid w:val="0091725F"/>
    <w:rsid w:val="00925C7E"/>
    <w:rsid w:val="00934D0C"/>
    <w:rsid w:val="0094202E"/>
    <w:rsid w:val="00942941"/>
    <w:rsid w:val="00947AF7"/>
    <w:rsid w:val="00956438"/>
    <w:rsid w:val="00962B34"/>
    <w:rsid w:val="009700C6"/>
    <w:rsid w:val="00973EBA"/>
    <w:rsid w:val="00987E9C"/>
    <w:rsid w:val="009931DB"/>
    <w:rsid w:val="009A2F2F"/>
    <w:rsid w:val="009B176F"/>
    <w:rsid w:val="009B1DB6"/>
    <w:rsid w:val="009B5E5B"/>
    <w:rsid w:val="009B685F"/>
    <w:rsid w:val="009C36E7"/>
    <w:rsid w:val="009C37C1"/>
    <w:rsid w:val="009C6C0F"/>
    <w:rsid w:val="009C6ED3"/>
    <w:rsid w:val="009C794F"/>
    <w:rsid w:val="009D2D2E"/>
    <w:rsid w:val="009D49FA"/>
    <w:rsid w:val="009E40A0"/>
    <w:rsid w:val="009F166F"/>
    <w:rsid w:val="009F6EC9"/>
    <w:rsid w:val="00A0654E"/>
    <w:rsid w:val="00A1014A"/>
    <w:rsid w:val="00A10957"/>
    <w:rsid w:val="00A235AD"/>
    <w:rsid w:val="00A24B74"/>
    <w:rsid w:val="00A53DCF"/>
    <w:rsid w:val="00A543A8"/>
    <w:rsid w:val="00A54FAD"/>
    <w:rsid w:val="00A556BF"/>
    <w:rsid w:val="00A5622D"/>
    <w:rsid w:val="00A62894"/>
    <w:rsid w:val="00A644B7"/>
    <w:rsid w:val="00A8182A"/>
    <w:rsid w:val="00A81C04"/>
    <w:rsid w:val="00A825AD"/>
    <w:rsid w:val="00A848F9"/>
    <w:rsid w:val="00A84962"/>
    <w:rsid w:val="00A84F4F"/>
    <w:rsid w:val="00A971A1"/>
    <w:rsid w:val="00AA22BF"/>
    <w:rsid w:val="00AA7C6E"/>
    <w:rsid w:val="00AB4372"/>
    <w:rsid w:val="00AB5118"/>
    <w:rsid w:val="00AB6ABA"/>
    <w:rsid w:val="00AB75D9"/>
    <w:rsid w:val="00AC356E"/>
    <w:rsid w:val="00AC3991"/>
    <w:rsid w:val="00AC49B8"/>
    <w:rsid w:val="00AC670A"/>
    <w:rsid w:val="00AD180A"/>
    <w:rsid w:val="00AD3C9F"/>
    <w:rsid w:val="00AD3E6C"/>
    <w:rsid w:val="00AD7982"/>
    <w:rsid w:val="00AF4381"/>
    <w:rsid w:val="00B0088F"/>
    <w:rsid w:val="00B028DE"/>
    <w:rsid w:val="00B03E40"/>
    <w:rsid w:val="00B117A2"/>
    <w:rsid w:val="00B14672"/>
    <w:rsid w:val="00B14D9C"/>
    <w:rsid w:val="00B17629"/>
    <w:rsid w:val="00B178BC"/>
    <w:rsid w:val="00B22D96"/>
    <w:rsid w:val="00B24C34"/>
    <w:rsid w:val="00B27A21"/>
    <w:rsid w:val="00B31118"/>
    <w:rsid w:val="00B425DB"/>
    <w:rsid w:val="00B57D77"/>
    <w:rsid w:val="00B65700"/>
    <w:rsid w:val="00B85847"/>
    <w:rsid w:val="00B86DEA"/>
    <w:rsid w:val="00B87C80"/>
    <w:rsid w:val="00BA10E4"/>
    <w:rsid w:val="00BA232F"/>
    <w:rsid w:val="00BA6D98"/>
    <w:rsid w:val="00BD347D"/>
    <w:rsid w:val="00BE06C6"/>
    <w:rsid w:val="00BF5089"/>
    <w:rsid w:val="00C03F05"/>
    <w:rsid w:val="00C11440"/>
    <w:rsid w:val="00C174B0"/>
    <w:rsid w:val="00C205F4"/>
    <w:rsid w:val="00C250A1"/>
    <w:rsid w:val="00C25587"/>
    <w:rsid w:val="00C26A84"/>
    <w:rsid w:val="00C3148B"/>
    <w:rsid w:val="00C44C88"/>
    <w:rsid w:val="00C553DF"/>
    <w:rsid w:val="00C62983"/>
    <w:rsid w:val="00C673F5"/>
    <w:rsid w:val="00C71C27"/>
    <w:rsid w:val="00C812C0"/>
    <w:rsid w:val="00C82A6E"/>
    <w:rsid w:val="00C9325D"/>
    <w:rsid w:val="00C94061"/>
    <w:rsid w:val="00C940C9"/>
    <w:rsid w:val="00CA68E9"/>
    <w:rsid w:val="00CB0443"/>
    <w:rsid w:val="00CB32BE"/>
    <w:rsid w:val="00CB4E60"/>
    <w:rsid w:val="00CD0ABD"/>
    <w:rsid w:val="00CD1E33"/>
    <w:rsid w:val="00CE1EB8"/>
    <w:rsid w:val="00CE361C"/>
    <w:rsid w:val="00CE7825"/>
    <w:rsid w:val="00CF1633"/>
    <w:rsid w:val="00CF1F07"/>
    <w:rsid w:val="00CF2132"/>
    <w:rsid w:val="00CF27B6"/>
    <w:rsid w:val="00CF47BE"/>
    <w:rsid w:val="00CF72DF"/>
    <w:rsid w:val="00CF777C"/>
    <w:rsid w:val="00D041BD"/>
    <w:rsid w:val="00D06F84"/>
    <w:rsid w:val="00D207B3"/>
    <w:rsid w:val="00D2488C"/>
    <w:rsid w:val="00D30D1F"/>
    <w:rsid w:val="00D3342B"/>
    <w:rsid w:val="00D363C4"/>
    <w:rsid w:val="00D37D51"/>
    <w:rsid w:val="00D420C5"/>
    <w:rsid w:val="00D42574"/>
    <w:rsid w:val="00D5645D"/>
    <w:rsid w:val="00D60D0B"/>
    <w:rsid w:val="00D60E48"/>
    <w:rsid w:val="00D65FC2"/>
    <w:rsid w:val="00D67D64"/>
    <w:rsid w:val="00D77E0B"/>
    <w:rsid w:val="00D81238"/>
    <w:rsid w:val="00D815DF"/>
    <w:rsid w:val="00DA2C75"/>
    <w:rsid w:val="00DA748B"/>
    <w:rsid w:val="00DB1A0F"/>
    <w:rsid w:val="00DB7CC6"/>
    <w:rsid w:val="00DC0B15"/>
    <w:rsid w:val="00DC0BE4"/>
    <w:rsid w:val="00DC40DF"/>
    <w:rsid w:val="00DD0FFC"/>
    <w:rsid w:val="00DD26E9"/>
    <w:rsid w:val="00DD3B95"/>
    <w:rsid w:val="00DE10A9"/>
    <w:rsid w:val="00DE1B6E"/>
    <w:rsid w:val="00DE4805"/>
    <w:rsid w:val="00E13F5D"/>
    <w:rsid w:val="00E15B8D"/>
    <w:rsid w:val="00E20D0C"/>
    <w:rsid w:val="00E22746"/>
    <w:rsid w:val="00E258A3"/>
    <w:rsid w:val="00E3449D"/>
    <w:rsid w:val="00E357C6"/>
    <w:rsid w:val="00E415F3"/>
    <w:rsid w:val="00E447A7"/>
    <w:rsid w:val="00E45A24"/>
    <w:rsid w:val="00E53176"/>
    <w:rsid w:val="00E54BFF"/>
    <w:rsid w:val="00E63A59"/>
    <w:rsid w:val="00E64F7E"/>
    <w:rsid w:val="00E66C26"/>
    <w:rsid w:val="00E67280"/>
    <w:rsid w:val="00E741AA"/>
    <w:rsid w:val="00E7671B"/>
    <w:rsid w:val="00E85960"/>
    <w:rsid w:val="00E947C0"/>
    <w:rsid w:val="00E96035"/>
    <w:rsid w:val="00EA4897"/>
    <w:rsid w:val="00EA7815"/>
    <w:rsid w:val="00EB0138"/>
    <w:rsid w:val="00EB147E"/>
    <w:rsid w:val="00EB40E8"/>
    <w:rsid w:val="00ED0D45"/>
    <w:rsid w:val="00ED10BA"/>
    <w:rsid w:val="00ED764D"/>
    <w:rsid w:val="00EF0D53"/>
    <w:rsid w:val="00F00737"/>
    <w:rsid w:val="00F00B0B"/>
    <w:rsid w:val="00F0213F"/>
    <w:rsid w:val="00F02E0D"/>
    <w:rsid w:val="00F03FEE"/>
    <w:rsid w:val="00F10C20"/>
    <w:rsid w:val="00F16DC4"/>
    <w:rsid w:val="00F241D7"/>
    <w:rsid w:val="00F26C54"/>
    <w:rsid w:val="00F33E63"/>
    <w:rsid w:val="00F43059"/>
    <w:rsid w:val="00F53733"/>
    <w:rsid w:val="00F54A9D"/>
    <w:rsid w:val="00F54E8B"/>
    <w:rsid w:val="00F60C82"/>
    <w:rsid w:val="00F74DAA"/>
    <w:rsid w:val="00F8143F"/>
    <w:rsid w:val="00F93A86"/>
    <w:rsid w:val="00F9462A"/>
    <w:rsid w:val="00FA1D48"/>
    <w:rsid w:val="00FA2C94"/>
    <w:rsid w:val="00FA53E4"/>
    <w:rsid w:val="00FA7EB7"/>
    <w:rsid w:val="00FB4D97"/>
    <w:rsid w:val="00FB4FAD"/>
    <w:rsid w:val="00FB5337"/>
    <w:rsid w:val="00FB60FE"/>
    <w:rsid w:val="00FB67B6"/>
    <w:rsid w:val="00FC7770"/>
    <w:rsid w:val="00FE045E"/>
    <w:rsid w:val="00FE1FF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5D"/>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0B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C0B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9734">
      <w:bodyDiv w:val="1"/>
      <w:marLeft w:val="0"/>
      <w:marRight w:val="0"/>
      <w:marTop w:val="0"/>
      <w:marBottom w:val="0"/>
      <w:divBdr>
        <w:top w:val="none" w:sz="0" w:space="0" w:color="auto"/>
        <w:left w:val="none" w:sz="0" w:space="0" w:color="auto"/>
        <w:bottom w:val="none" w:sz="0" w:space="0" w:color="auto"/>
        <w:right w:val="none" w:sz="0" w:space="0" w:color="auto"/>
      </w:divBdr>
    </w:div>
    <w:div w:id="103575601">
      <w:bodyDiv w:val="1"/>
      <w:marLeft w:val="0"/>
      <w:marRight w:val="0"/>
      <w:marTop w:val="0"/>
      <w:marBottom w:val="0"/>
      <w:divBdr>
        <w:top w:val="none" w:sz="0" w:space="0" w:color="auto"/>
        <w:left w:val="none" w:sz="0" w:space="0" w:color="auto"/>
        <w:bottom w:val="none" w:sz="0" w:space="0" w:color="auto"/>
        <w:right w:val="none" w:sz="0" w:space="0" w:color="auto"/>
      </w:divBdr>
    </w:div>
    <w:div w:id="128325382">
      <w:bodyDiv w:val="1"/>
      <w:marLeft w:val="0"/>
      <w:marRight w:val="0"/>
      <w:marTop w:val="0"/>
      <w:marBottom w:val="0"/>
      <w:divBdr>
        <w:top w:val="none" w:sz="0" w:space="0" w:color="auto"/>
        <w:left w:val="none" w:sz="0" w:space="0" w:color="auto"/>
        <w:bottom w:val="none" w:sz="0" w:space="0" w:color="auto"/>
        <w:right w:val="none" w:sz="0" w:space="0" w:color="auto"/>
      </w:divBdr>
    </w:div>
    <w:div w:id="157422513">
      <w:bodyDiv w:val="1"/>
      <w:marLeft w:val="0"/>
      <w:marRight w:val="0"/>
      <w:marTop w:val="0"/>
      <w:marBottom w:val="0"/>
      <w:divBdr>
        <w:top w:val="none" w:sz="0" w:space="0" w:color="auto"/>
        <w:left w:val="none" w:sz="0" w:space="0" w:color="auto"/>
        <w:bottom w:val="none" w:sz="0" w:space="0" w:color="auto"/>
        <w:right w:val="none" w:sz="0" w:space="0" w:color="auto"/>
      </w:divBdr>
    </w:div>
    <w:div w:id="234362925">
      <w:bodyDiv w:val="1"/>
      <w:marLeft w:val="0"/>
      <w:marRight w:val="0"/>
      <w:marTop w:val="0"/>
      <w:marBottom w:val="0"/>
      <w:divBdr>
        <w:top w:val="none" w:sz="0" w:space="0" w:color="auto"/>
        <w:left w:val="none" w:sz="0" w:space="0" w:color="auto"/>
        <w:bottom w:val="none" w:sz="0" w:space="0" w:color="auto"/>
        <w:right w:val="none" w:sz="0" w:space="0" w:color="auto"/>
      </w:divBdr>
    </w:div>
    <w:div w:id="288047562">
      <w:bodyDiv w:val="1"/>
      <w:marLeft w:val="0"/>
      <w:marRight w:val="0"/>
      <w:marTop w:val="0"/>
      <w:marBottom w:val="0"/>
      <w:divBdr>
        <w:top w:val="none" w:sz="0" w:space="0" w:color="auto"/>
        <w:left w:val="none" w:sz="0" w:space="0" w:color="auto"/>
        <w:bottom w:val="none" w:sz="0" w:space="0" w:color="auto"/>
        <w:right w:val="none" w:sz="0" w:space="0" w:color="auto"/>
      </w:divBdr>
    </w:div>
    <w:div w:id="672103025">
      <w:bodyDiv w:val="1"/>
      <w:marLeft w:val="0"/>
      <w:marRight w:val="0"/>
      <w:marTop w:val="0"/>
      <w:marBottom w:val="0"/>
      <w:divBdr>
        <w:top w:val="none" w:sz="0" w:space="0" w:color="auto"/>
        <w:left w:val="none" w:sz="0" w:space="0" w:color="auto"/>
        <w:bottom w:val="none" w:sz="0" w:space="0" w:color="auto"/>
        <w:right w:val="none" w:sz="0" w:space="0" w:color="auto"/>
      </w:divBdr>
    </w:div>
    <w:div w:id="774636048">
      <w:bodyDiv w:val="1"/>
      <w:marLeft w:val="0"/>
      <w:marRight w:val="0"/>
      <w:marTop w:val="0"/>
      <w:marBottom w:val="0"/>
      <w:divBdr>
        <w:top w:val="none" w:sz="0" w:space="0" w:color="auto"/>
        <w:left w:val="none" w:sz="0" w:space="0" w:color="auto"/>
        <w:bottom w:val="none" w:sz="0" w:space="0" w:color="auto"/>
        <w:right w:val="none" w:sz="0" w:space="0" w:color="auto"/>
      </w:divBdr>
    </w:div>
    <w:div w:id="812454165">
      <w:bodyDiv w:val="1"/>
      <w:marLeft w:val="0"/>
      <w:marRight w:val="0"/>
      <w:marTop w:val="0"/>
      <w:marBottom w:val="0"/>
      <w:divBdr>
        <w:top w:val="none" w:sz="0" w:space="0" w:color="auto"/>
        <w:left w:val="none" w:sz="0" w:space="0" w:color="auto"/>
        <w:bottom w:val="none" w:sz="0" w:space="0" w:color="auto"/>
        <w:right w:val="none" w:sz="0" w:space="0" w:color="auto"/>
      </w:divBdr>
    </w:div>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 w:id="1128087384">
      <w:bodyDiv w:val="1"/>
      <w:marLeft w:val="0"/>
      <w:marRight w:val="0"/>
      <w:marTop w:val="0"/>
      <w:marBottom w:val="0"/>
      <w:divBdr>
        <w:top w:val="none" w:sz="0" w:space="0" w:color="auto"/>
        <w:left w:val="none" w:sz="0" w:space="0" w:color="auto"/>
        <w:bottom w:val="none" w:sz="0" w:space="0" w:color="auto"/>
        <w:right w:val="none" w:sz="0" w:space="0" w:color="auto"/>
      </w:divBdr>
    </w:div>
    <w:div w:id="1128088693">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654720428">
      <w:bodyDiv w:val="1"/>
      <w:marLeft w:val="0"/>
      <w:marRight w:val="0"/>
      <w:marTop w:val="0"/>
      <w:marBottom w:val="0"/>
      <w:divBdr>
        <w:top w:val="none" w:sz="0" w:space="0" w:color="auto"/>
        <w:left w:val="none" w:sz="0" w:space="0" w:color="auto"/>
        <w:bottom w:val="none" w:sz="0" w:space="0" w:color="auto"/>
        <w:right w:val="none" w:sz="0" w:space="0" w:color="auto"/>
      </w:divBdr>
    </w:div>
    <w:div w:id="1724207414">
      <w:bodyDiv w:val="1"/>
      <w:marLeft w:val="0"/>
      <w:marRight w:val="0"/>
      <w:marTop w:val="0"/>
      <w:marBottom w:val="0"/>
      <w:divBdr>
        <w:top w:val="none" w:sz="0" w:space="0" w:color="auto"/>
        <w:left w:val="none" w:sz="0" w:space="0" w:color="auto"/>
        <w:bottom w:val="none" w:sz="0" w:space="0" w:color="auto"/>
        <w:right w:val="none" w:sz="0" w:space="0" w:color="auto"/>
      </w:divBdr>
    </w:div>
    <w:div w:id="1744790975">
      <w:bodyDiv w:val="1"/>
      <w:marLeft w:val="0"/>
      <w:marRight w:val="0"/>
      <w:marTop w:val="0"/>
      <w:marBottom w:val="0"/>
      <w:divBdr>
        <w:top w:val="none" w:sz="0" w:space="0" w:color="auto"/>
        <w:left w:val="none" w:sz="0" w:space="0" w:color="auto"/>
        <w:bottom w:val="none" w:sz="0" w:space="0" w:color="auto"/>
        <w:right w:val="none" w:sz="0" w:space="0" w:color="auto"/>
      </w:divBdr>
    </w:div>
    <w:div w:id="1750884042">
      <w:bodyDiv w:val="1"/>
      <w:marLeft w:val="0"/>
      <w:marRight w:val="0"/>
      <w:marTop w:val="0"/>
      <w:marBottom w:val="0"/>
      <w:divBdr>
        <w:top w:val="none" w:sz="0" w:space="0" w:color="auto"/>
        <w:left w:val="none" w:sz="0" w:space="0" w:color="auto"/>
        <w:bottom w:val="none" w:sz="0" w:space="0" w:color="auto"/>
        <w:right w:val="none" w:sz="0" w:space="0" w:color="auto"/>
      </w:divBdr>
    </w:div>
    <w:div w:id="1775901247">
      <w:bodyDiv w:val="1"/>
      <w:marLeft w:val="0"/>
      <w:marRight w:val="0"/>
      <w:marTop w:val="0"/>
      <w:marBottom w:val="0"/>
      <w:divBdr>
        <w:top w:val="none" w:sz="0" w:space="0" w:color="auto"/>
        <w:left w:val="none" w:sz="0" w:space="0" w:color="auto"/>
        <w:bottom w:val="none" w:sz="0" w:space="0" w:color="auto"/>
        <w:right w:val="none" w:sz="0" w:space="0" w:color="auto"/>
      </w:divBdr>
    </w:div>
    <w:div w:id="1953124337">
      <w:bodyDiv w:val="1"/>
      <w:marLeft w:val="0"/>
      <w:marRight w:val="0"/>
      <w:marTop w:val="0"/>
      <w:marBottom w:val="0"/>
      <w:divBdr>
        <w:top w:val="none" w:sz="0" w:space="0" w:color="auto"/>
        <w:left w:val="none" w:sz="0" w:space="0" w:color="auto"/>
        <w:bottom w:val="none" w:sz="0" w:space="0" w:color="auto"/>
        <w:right w:val="none" w:sz="0" w:space="0" w:color="auto"/>
      </w:divBdr>
    </w:div>
    <w:div w:id="2072192383">
      <w:bodyDiv w:val="1"/>
      <w:marLeft w:val="0"/>
      <w:marRight w:val="0"/>
      <w:marTop w:val="0"/>
      <w:marBottom w:val="0"/>
      <w:divBdr>
        <w:top w:val="none" w:sz="0" w:space="0" w:color="auto"/>
        <w:left w:val="none" w:sz="0" w:space="0" w:color="auto"/>
        <w:bottom w:val="none" w:sz="0" w:space="0" w:color="auto"/>
        <w:right w:val="none" w:sz="0" w:space="0" w:color="auto"/>
      </w:divBdr>
    </w:div>
    <w:div w:id="2100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iec.gov/NP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 Id="rId4" Type="http://schemas.openxmlformats.org/officeDocument/2006/relationships/hyperlink" Target="https://www.ffiec.gov/npw/Hom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30</Pages>
  <Words>12324</Words>
  <Characters>70253</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444</cp:revision>
  <dcterms:created xsi:type="dcterms:W3CDTF">2023-01-26T21:16:00Z</dcterms:created>
  <dcterms:modified xsi:type="dcterms:W3CDTF">2023-02-17T21:25:00Z</dcterms:modified>
</cp:coreProperties>
</file>