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6BA89" w14:textId="77777777" w:rsidR="00BE07A0" w:rsidRPr="008847A0" w:rsidRDefault="00BE07A0">
      <w:pPr>
        <w:pStyle w:val="Title"/>
        <w:jc w:val="center"/>
        <w:rPr>
          <w:sz w:val="28"/>
          <w:szCs w:val="28"/>
        </w:rPr>
      </w:pPr>
    </w:p>
    <w:p w14:paraId="1B5E9ED3" w14:textId="223368C3" w:rsidR="00221EB9" w:rsidRDefault="0037357D">
      <w:pPr>
        <w:pStyle w:val="Title"/>
        <w:jc w:val="center"/>
      </w:pPr>
      <w:r>
        <w:t>ATLAS PALM v1.5</w:t>
      </w:r>
    </w:p>
    <w:p w14:paraId="17FFD414" w14:textId="77777777" w:rsidR="00221EB9" w:rsidRDefault="0037357D">
      <w:pPr>
        <w:jc w:val="center"/>
      </w:pPr>
      <w:r>
        <w:rPr>
          <w:b/>
          <w:i/>
        </w:rPr>
        <w:t>Platform Architecture &amp; Learning Model</w:t>
      </w:r>
    </w:p>
    <w:p w14:paraId="4C77CB6C" w14:textId="77777777" w:rsidR="00221EB9" w:rsidRDefault="0037357D">
      <w:r>
        <w:br/>
        <w:t>Version 1.5 – Genesis Draft</w:t>
      </w:r>
      <w:r>
        <w:br/>
        <w:t>Cannabis Industry Implementation</w:t>
      </w:r>
    </w:p>
    <w:p w14:paraId="2AC3C501" w14:textId="77777777" w:rsidR="00221EB9" w:rsidRDefault="00221EB9"/>
    <w:p w14:paraId="336977E1" w14:textId="77777777" w:rsidR="00221EB9" w:rsidRDefault="0037357D">
      <w:pPr>
        <w:pStyle w:val="Heading2"/>
      </w:pPr>
      <w:r>
        <w:t>Prepared By:</w:t>
      </w:r>
    </w:p>
    <w:p w14:paraId="7028B546" w14:textId="77777777" w:rsidR="00221EB9" w:rsidRDefault="0037357D">
      <w:r>
        <w:t>Erudite, Inc.</w:t>
      </w:r>
      <w:r>
        <w:br/>
        <w:t>In partnership with Suncliff, Inc.</w:t>
      </w:r>
    </w:p>
    <w:p w14:paraId="64BF23A8" w14:textId="77777777" w:rsidR="00221EB9" w:rsidRDefault="0037357D">
      <w:pPr>
        <w:pStyle w:val="Heading2"/>
      </w:pPr>
      <w:r>
        <w:t>Lead Architects:</w:t>
      </w:r>
    </w:p>
    <w:p w14:paraId="13C7CD29" w14:textId="61E9358C" w:rsidR="00221EB9" w:rsidRDefault="0037357D">
      <w:r>
        <w:t>• Zachary Lark, Strategic Architect</w:t>
      </w:r>
      <w:r>
        <w:br/>
        <w:t xml:space="preserve">• Jake George, </w:t>
      </w:r>
      <w:r>
        <w:t>CEO, Suncliff</w:t>
      </w:r>
      <w:r w:rsidR="001A670D">
        <w:t>, SME, V</w:t>
      </w:r>
      <w:r w:rsidR="00787D2B">
        <w:t>isionary</w:t>
      </w:r>
      <w:r>
        <w:br/>
        <w:t xml:space="preserve">• Martin Schaeferle, </w:t>
      </w:r>
      <w:r w:rsidR="00DD68A9">
        <w:t>Founder</w:t>
      </w:r>
      <w:r w:rsidR="00787D2B">
        <w:t xml:space="preserve"> &amp; Architech</w:t>
      </w:r>
    </w:p>
    <w:p w14:paraId="73164B4C" w14:textId="77777777" w:rsidR="00221EB9" w:rsidRDefault="0037357D">
      <w:pPr>
        <w:pStyle w:val="Heading2"/>
      </w:pPr>
      <w:r>
        <w:t>Document Type:</w:t>
      </w:r>
    </w:p>
    <w:p w14:paraId="3953A5A9" w14:textId="77777777" w:rsidR="00221EB9" w:rsidRDefault="0037357D">
      <w:r>
        <w:t>Internal Working Master – Not for External Distribution</w:t>
      </w:r>
      <w:r>
        <w:br/>
        <w:t>Confidential Intellectual Property of Erudite, Inc.</w:t>
      </w:r>
    </w:p>
    <w:p w14:paraId="59071265" w14:textId="77777777" w:rsidR="00221EB9" w:rsidRDefault="0037357D">
      <w:pPr>
        <w:pStyle w:val="Heading2"/>
      </w:pPr>
      <w:r>
        <w:t>Date Issued:</w:t>
      </w:r>
    </w:p>
    <w:p w14:paraId="7F5989E6" w14:textId="77777777" w:rsidR="00221EB9" w:rsidRDefault="0037357D">
      <w:r>
        <w:t>May 2025</w:t>
      </w:r>
    </w:p>
    <w:p w14:paraId="290C3B43" w14:textId="77777777" w:rsidR="00221EB9" w:rsidRDefault="0037357D">
      <w:pPr>
        <w:pStyle w:val="Heading2"/>
      </w:pPr>
      <w:r>
        <w:t>Description:</w:t>
      </w:r>
    </w:p>
    <w:p w14:paraId="554A32CF" w14:textId="6070F0BC" w:rsidR="00221EB9" w:rsidRDefault="0037357D">
      <w:r>
        <w:t xml:space="preserve">This document outlines Version 1.5 of the Atlas Platform Architecture &amp; Learning Model (PALM). </w:t>
      </w:r>
      <w:r w:rsidR="009C5E5D">
        <w:t xml:space="preserve">It is the </w:t>
      </w:r>
      <w:r w:rsidR="004554AE">
        <w:t>implementation version of the Atlas PALM v1.0 White Paper</w:t>
      </w:r>
      <w:r w:rsidR="0081278D">
        <w:t xml:space="preserve"> from December 2024. </w:t>
      </w:r>
      <w:r>
        <w:t xml:space="preserve">It represents the operational, cognitive, and design foundation of the Atlas Insight Engine, </w:t>
      </w:r>
      <w:r w:rsidR="00FE14A5">
        <w:t xml:space="preserve">a full </w:t>
      </w:r>
      <w:r>
        <w:t>vertical implementation of Erudite’s broader Insight Engine framework. This version incorporates dynamic personality architecture, mentor interaction models, modular system protocols, and roadmap alignment for multi-model AI integration.</w:t>
      </w:r>
    </w:p>
    <w:sectPr w:rsidR="00221E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160360">
    <w:abstractNumId w:val="8"/>
  </w:num>
  <w:num w:numId="2" w16cid:durableId="785393490">
    <w:abstractNumId w:val="6"/>
  </w:num>
  <w:num w:numId="3" w16cid:durableId="16732926">
    <w:abstractNumId w:val="5"/>
  </w:num>
  <w:num w:numId="4" w16cid:durableId="1375814763">
    <w:abstractNumId w:val="4"/>
  </w:num>
  <w:num w:numId="5" w16cid:durableId="481579442">
    <w:abstractNumId w:val="7"/>
  </w:num>
  <w:num w:numId="6" w16cid:durableId="181164554">
    <w:abstractNumId w:val="3"/>
  </w:num>
  <w:num w:numId="7" w16cid:durableId="1281451615">
    <w:abstractNumId w:val="2"/>
  </w:num>
  <w:num w:numId="8" w16cid:durableId="1798714684">
    <w:abstractNumId w:val="1"/>
  </w:num>
  <w:num w:numId="9" w16cid:durableId="42692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70D"/>
    <w:rsid w:val="001F1BE0"/>
    <w:rsid w:val="00221EB9"/>
    <w:rsid w:val="0029639D"/>
    <w:rsid w:val="00326F90"/>
    <w:rsid w:val="0037357D"/>
    <w:rsid w:val="004554AE"/>
    <w:rsid w:val="005C606E"/>
    <w:rsid w:val="00787D2B"/>
    <w:rsid w:val="00795C01"/>
    <w:rsid w:val="0081278D"/>
    <w:rsid w:val="008847A0"/>
    <w:rsid w:val="009C5E5D"/>
    <w:rsid w:val="00A3070A"/>
    <w:rsid w:val="00AA1D8D"/>
    <w:rsid w:val="00B47730"/>
    <w:rsid w:val="00BE07A0"/>
    <w:rsid w:val="00CB0664"/>
    <w:rsid w:val="00DA56D1"/>
    <w:rsid w:val="00DD68A9"/>
    <w:rsid w:val="00ED3CCA"/>
    <w:rsid w:val="00FC693F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3D701"/>
  <w14:defaultImageDpi w14:val="300"/>
  <w15:docId w15:val="{27290FA0-E052-0A49-B2A5-B2DBFF50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Zachary Lark</cp:lastModifiedBy>
  <cp:revision>15</cp:revision>
  <dcterms:created xsi:type="dcterms:W3CDTF">2025-05-06T17:06:00Z</dcterms:created>
  <dcterms:modified xsi:type="dcterms:W3CDTF">2025-05-06T23:52:00Z</dcterms:modified>
  <cp:category/>
</cp:coreProperties>
</file>