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3525" w14:textId="77777777" w:rsidR="00F811F0" w:rsidRDefault="00F811F0" w:rsidP="00F811F0">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IV: Mentor Matrix &amp; Dynamic Personality Model</w:t>
      </w:r>
    </w:p>
    <w:p w14:paraId="5ED98430"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 Mentor Matrix &amp; Dynamic Personality Model is the emotional heart of Atlas PALM v1.5, embodying the hero’s journey by delivering personalized, mentor-guided responses that feel human, empathetic, and narrative-coherent. As a core component of the Atlas Insight Engine, this layer ensures every interaction resonates with the user’s emotional state, journey stage, and cultural context, positioning them as the hero and Atlas as their trusted mentor. Building on v1.0’s robust archetype system, v1.5 introduces Voice Overlay Integration, enabling dynamic tone adjustments and SME (Subject Matter Expert) personality overlays, such as Jake George’s technical, humor-laced style, boosting user engagement by 15% (Appendix D). This section provides a detailed, developer-focused overview of the layer’s archetypes, interaction modes, voice profiles, technical implementation, and safeguards, with references to Appendices C (JSON Schemas), D (Simulation Tests), and B (AI Editing Protocols). Designed for the development team, including Chat, it ensures clarity and precision for implementation, supporting the May 5, 2025, delivery.</w:t>
      </w:r>
    </w:p>
    <w:p w14:paraId="59B104AC"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4.1 Purpose and Foundation</w:t>
      </w:r>
    </w:p>
    <w:p w14:paraId="770D2627"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 Mentor Matrix is the emotional intelligence and behavioral shaping engine of Atlas PALM v1.5, transforming factual responses into meaningful, mentor-driven guidance. It selects the most appropriate mentor archetype (e.g., Sage, Guardian) and interaction mode (e.g., Sherpa, Tour Guide) based on inputs from the Intent &amp; Journey Mapping layer (Section III), ensuring responses align with the user’s needs, mood, and journey stage. By applying voice profiles, it delivers a consistent, brand-aligned tone, critical for building trust in the cannabis domain. The layer’s foundation draws from v1.0’s narrative architecture, inspired by storytelling, behavioral science, and therapeutic models, with v1.5’s Voice Overlay Integration enabling dynamic personalization. For developers, this layer is key to implementing adaptive, user-centric interactions, with schemas in Appendix C ensuring data consistency.</w:t>
      </w:r>
    </w:p>
    <w:p w14:paraId="4E7DA70B"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4.2 The Mentor Matrix: Archetypes &amp; Delivery Modes</w:t>
      </w:r>
    </w:p>
    <w:p w14:paraId="457E3B05"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 Mentor Matrix evaluates each interaction to assign a mentor archetype and interaction mode, creating a tailored conversational experience. v1.5 refines v1.0’s system with enhanced tone modulation and SME overlays, defined in Appendix C.</w:t>
      </w:r>
    </w:p>
    <w:p w14:paraId="16AB097C" w14:textId="77777777" w:rsidR="00F811F0" w:rsidRDefault="00F811F0" w:rsidP="00F811F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Mentor Archetypes</w:t>
      </w:r>
    </w:p>
    <w:p w14:paraId="3A978548"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Seven archetypes, each with distinct guidance styles, support the hero’s journey:</w:t>
      </w:r>
    </w:p>
    <w:p w14:paraId="61E0ED93"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Sage</w:t>
      </w:r>
      <w:r>
        <w:rPr>
          <w:rFonts w:ascii="Times-Roman" w:hAnsi="Times-Roman" w:cs="Times-Roman"/>
          <w:kern w:val="0"/>
        </w:rPr>
        <w:t xml:space="preserve">: Offers reflective insight and philosophy, ideal for reflection and integration stages (e.g., “Let’s explore why this strain worked for you”). </w:t>
      </w:r>
    </w:p>
    <w:p w14:paraId="0D07191E"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Guardian</w:t>
      </w:r>
      <w:r>
        <w:rPr>
          <w:rFonts w:ascii="Times-Roman" w:hAnsi="Times-Roman" w:cs="Times-Roman"/>
          <w:kern w:val="0"/>
        </w:rPr>
        <w:t xml:space="preserve">: Provides reassurance and emotional steadiness, suited for disruption (e.g., “It’s okay to feel anxious; let’s find what works”). </w:t>
      </w:r>
    </w:p>
    <w:p w14:paraId="645B38E9"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Strategist</w:t>
      </w:r>
      <w:r>
        <w:rPr>
          <w:rFonts w:ascii="Times-Roman" w:hAnsi="Times-Roman" w:cs="Times-Roman"/>
          <w:kern w:val="0"/>
        </w:rPr>
        <w:t xml:space="preserve">: Delivers logical options and decision frameworks, for optimization (e.g., “Here are three strains based on your journal”). </w:t>
      </w:r>
    </w:p>
    <w:p w14:paraId="1AA33882"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Provoker</w:t>
      </w:r>
      <w:r>
        <w:rPr>
          <w:rFonts w:ascii="Times-Roman" w:hAnsi="Times-Roman" w:cs="Times-Roman"/>
          <w:kern w:val="0"/>
        </w:rPr>
        <w:t xml:space="preserve">: Challenges avoidance, pushing users forward, for stalled progress (e.g., “Are you tracking your outcomes?”). </w:t>
      </w:r>
    </w:p>
    <w:p w14:paraId="02BBA25B"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Companion</w:t>
      </w:r>
      <w:r>
        <w:rPr>
          <w:rFonts w:ascii="Times-Roman" w:hAnsi="Times-Roman" w:cs="Times-Roman"/>
          <w:kern w:val="0"/>
        </w:rPr>
        <w:t xml:space="preserve">: Listens deeply, validating emotions, for immersion (e.g., “That sounds tough; I’m here with you”). </w:t>
      </w:r>
    </w:p>
    <w:p w14:paraId="73502957"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Pathfinder</w:t>
      </w:r>
      <w:r>
        <w:rPr>
          <w:rFonts w:ascii="Times-Roman" w:hAnsi="Times-Roman" w:cs="Times-Roman"/>
          <w:kern w:val="0"/>
        </w:rPr>
        <w:t xml:space="preserve">: Guides initial exploration, for initiation (e.g., “Let’s discover a strain for relaxation”). </w:t>
      </w:r>
    </w:p>
    <w:p w14:paraId="654ED5DB" w14:textId="77777777" w:rsidR="00F811F0" w:rsidRDefault="00F811F0" w:rsidP="00F811F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Gatekeeper</w:t>
      </w:r>
      <w:r>
        <w:rPr>
          <w:rFonts w:ascii="Times-Roman" w:hAnsi="Times-Roman" w:cs="Times-Roman"/>
          <w:kern w:val="0"/>
        </w:rPr>
        <w:t>: Marks transformative moments, for integration (e.g., “You’ve mastered your preferences”).</w:t>
      </w:r>
    </w:p>
    <w:p w14:paraId="1C6F2F04" w14:textId="77777777" w:rsidR="00F811F0" w:rsidRDefault="00F811F0" w:rsidP="00F811F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Interaction Modes (Tone/Presence Modifiers)</w:t>
      </w:r>
    </w:p>
    <w:p w14:paraId="706B7AFA"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Four modes adjust the delivery style:</w:t>
      </w:r>
    </w:p>
    <w:p w14:paraId="6659B072" w14:textId="77777777" w:rsidR="00F811F0" w:rsidRDefault="00F811F0" w:rsidP="00F811F0">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Tour Guide</w:t>
      </w:r>
      <w:r>
        <w:rPr>
          <w:rFonts w:ascii="Times-Roman" w:hAnsi="Times-Roman" w:cs="Times-Roman"/>
          <w:kern w:val="0"/>
        </w:rPr>
        <w:t xml:space="preserve">: Light, informational, exploratory, for broad queries. </w:t>
      </w:r>
    </w:p>
    <w:p w14:paraId="19D2E759" w14:textId="77777777" w:rsidR="00F811F0" w:rsidRDefault="00F811F0" w:rsidP="00F811F0">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Caddy</w:t>
      </w:r>
      <w:r>
        <w:rPr>
          <w:rFonts w:ascii="Times-Roman" w:hAnsi="Times-Roman" w:cs="Times-Roman"/>
          <w:kern w:val="0"/>
        </w:rPr>
        <w:t xml:space="preserve">: Strategic, reflective, assistive, for goal-driven interactions. </w:t>
      </w:r>
    </w:p>
    <w:p w14:paraId="4B020451" w14:textId="77777777" w:rsidR="00F811F0" w:rsidRDefault="00F811F0" w:rsidP="00F811F0">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Sherpa</w:t>
      </w:r>
      <w:r>
        <w:rPr>
          <w:rFonts w:ascii="Times-Roman" w:hAnsi="Times-Roman" w:cs="Times-Roman"/>
          <w:kern w:val="0"/>
        </w:rPr>
        <w:t xml:space="preserve">: Immersive, high-engagement, supportive, for emotional depth. </w:t>
      </w:r>
    </w:p>
    <w:p w14:paraId="276C801A" w14:textId="77777777" w:rsidR="00F811F0" w:rsidRDefault="00F811F0" w:rsidP="00F811F0">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Ceremonial</w:t>
      </w:r>
      <w:r>
        <w:rPr>
          <w:rFonts w:ascii="Times-Roman" w:hAnsi="Times-Roman" w:cs="Times-Roman"/>
          <w:kern w:val="0"/>
        </w:rPr>
        <w:t>: Symbolic, reverent, for milestone transitions.</w:t>
      </w:r>
    </w:p>
    <w:p w14:paraId="087B35C6"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Combinations yield dynamic roles, e.g., Sage/Sherpa (Philosopher), Guardian/Caddy (Protector), defined in mentor schemas (Appendix C).</w:t>
      </w:r>
    </w:p>
    <w:p w14:paraId="79CA959D"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4.3 Personality Layer: Voice, Warmth, and SME Integration</w:t>
      </w:r>
    </w:p>
    <w:p w14:paraId="6BDA9A13"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 Dynamic Personality Model applies stylistic overlays to archetype outputs, ensuring responses are both functionally wise and emotionally resonant. v1.5’s Voice Overlay Integration enhances v1.0’s static profiles with dynamic tone adjustment and SME integration.</w:t>
      </w:r>
    </w:p>
    <w:p w14:paraId="3C55B66D" w14:textId="77777777" w:rsidR="00F811F0" w:rsidRDefault="00F811F0" w:rsidP="00F811F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Standard Voice Profiles</w:t>
      </w:r>
    </w:p>
    <w:p w14:paraId="3F444040" w14:textId="77777777" w:rsidR="00F811F0" w:rsidRDefault="00F811F0" w:rsidP="00F811F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Neutral/Erudite</w:t>
      </w:r>
      <w:r>
        <w:rPr>
          <w:rFonts w:ascii="Times-Roman" w:hAnsi="Times-Roman" w:cs="Times-Roman"/>
          <w:kern w:val="0"/>
        </w:rPr>
        <w:t xml:space="preserve"> (default): Warm, articulate, confident, empathetic, for broad appeal. </w:t>
      </w:r>
    </w:p>
    <w:p w14:paraId="3861AA1F" w14:textId="77777777" w:rsidR="00F811F0" w:rsidRDefault="00F811F0" w:rsidP="00F811F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Uplifting/Playful</w:t>
      </w:r>
      <w:r>
        <w:rPr>
          <w:rFonts w:ascii="Times-Roman" w:hAnsi="Times-Roman" w:cs="Times-Roman"/>
          <w:kern w:val="0"/>
        </w:rPr>
        <w:t xml:space="preserve">: Youthful, fun, slightly irreverent, for casual users. </w:t>
      </w:r>
    </w:p>
    <w:p w14:paraId="15C83D0F" w14:textId="77777777" w:rsidR="00F811F0" w:rsidRDefault="00F811F0" w:rsidP="00F811F0">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Grounded/Reflective</w:t>
      </w:r>
      <w:r>
        <w:rPr>
          <w:rFonts w:ascii="Times-Roman" w:hAnsi="Times-Roman" w:cs="Times-Roman"/>
          <w:kern w:val="0"/>
        </w:rPr>
        <w:t>: Calm, measured, thoughtful, for introspective queries.</w:t>
      </w:r>
    </w:p>
    <w:p w14:paraId="3DDB1B1A" w14:textId="77777777" w:rsidR="00F811F0" w:rsidRDefault="00F811F0" w:rsidP="00F811F0">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SME Personality Overlays (v1.5)</w:t>
      </w:r>
    </w:p>
    <w:p w14:paraId="19AB8632"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v1.5 introduces SME overlays, preserving mentor logic while tinting responses with expert styles:</w:t>
      </w:r>
    </w:p>
    <w:p w14:paraId="6447E628" w14:textId="77777777" w:rsidR="00F811F0" w:rsidRDefault="00F811F0" w:rsidP="00F811F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Jake George</w:t>
      </w:r>
      <w:r>
        <w:rPr>
          <w:rFonts w:ascii="Times-Roman" w:hAnsi="Times-Roman" w:cs="Times-Roman"/>
          <w:kern w:val="0"/>
        </w:rPr>
        <w:t xml:space="preserve">: Technical, humor-laced, educational (e.g., “Blue Dream’s myrcene is your sleep buddy, but let’s tweak the dose”). </w:t>
      </w:r>
    </w:p>
    <w:p w14:paraId="35557D00" w14:textId="77777777" w:rsidR="00F811F0" w:rsidRDefault="00F811F0" w:rsidP="00F811F0">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Future Overlays</w:t>
      </w:r>
      <w:r>
        <w:rPr>
          <w:rFonts w:ascii="Times-Roman" w:hAnsi="Times-Roman" w:cs="Times-Roman"/>
          <w:kern w:val="0"/>
        </w:rPr>
        <w:t xml:space="preserve"> (Q3 2025, Section XI): Cannabis chef, wellness influencer, customizable via API (Appendix E).</w:t>
      </w:r>
    </w:p>
    <w:p w14:paraId="2BA93521"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overlays, defined in Appendix C, act as “character masks,” boosting trust and relevance, with 90% user satisfaction (Appendix D).</w:t>
      </w:r>
    </w:p>
    <w:p w14:paraId="1567FB72"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4.4 Technical Implementation</w:t>
      </w:r>
    </w:p>
    <w:p w14:paraId="512610B1"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 Mentor Matrix leverages NLP, schema-driven logic, and tone modulation, optimized for v1.5:</w:t>
      </w:r>
    </w:p>
    <w:p w14:paraId="3C5B2CB2" w14:textId="77777777" w:rsidR="00F811F0" w:rsidRDefault="00F811F0" w:rsidP="00F811F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NLP Backend</w:t>
      </w:r>
      <w:r>
        <w:rPr>
          <w:rFonts w:ascii="Times-Roman" w:hAnsi="Times-Roman" w:cs="Times-Roman"/>
          <w:kern w:val="0"/>
        </w:rPr>
        <w:t xml:space="preserve">: GPT-4o generates archetype responses, with v1.5’s multi-model logic adjusting tone dynamically based on emotional signals (Section III). </w:t>
      </w:r>
    </w:p>
    <w:p w14:paraId="10CE6CB4" w14:textId="77777777" w:rsidR="00F811F0" w:rsidRDefault="00F811F0" w:rsidP="00F811F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Voice Overlay Integration</w:t>
      </w:r>
      <w:r>
        <w:rPr>
          <w:rFonts w:ascii="Times-Roman" w:hAnsi="Times-Roman" w:cs="Times-Roman"/>
          <w:kern w:val="0"/>
        </w:rPr>
        <w:t xml:space="preserve">: Applies voice profiles and SME overlays, using schema-defined tone modifiers (Appendix C). </w:t>
      </w:r>
    </w:p>
    <w:p w14:paraId="5A2CE62B" w14:textId="77777777" w:rsidR="00F811F0" w:rsidRDefault="00F811F0" w:rsidP="00F811F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Database Access</w:t>
      </w:r>
      <w:r>
        <w:rPr>
          <w:rFonts w:ascii="Times-Roman" w:hAnsi="Times-Roman" w:cs="Times-Roman"/>
          <w:kern w:val="0"/>
        </w:rPr>
        <w:t xml:space="preserve">: Queries Postgres/Redis for prior mentor assignments, ensuring continuity (Appendix C). </w:t>
      </w:r>
    </w:p>
    <w:p w14:paraId="0786E2FB" w14:textId="77777777" w:rsidR="00F811F0" w:rsidRDefault="00F811F0" w:rsidP="00F811F0">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Uses mentor schemas (Appendix C) to structure archetype, mode, and voice data.</w:t>
      </w:r>
    </w:p>
    <w:p w14:paraId="5CBE651D"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mentor selection logic, used by the Mentor Matrix:</w:t>
      </w:r>
    </w:p>
    <w:p w14:paraId="0F39F0A4"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class </w:t>
      </w:r>
      <w:proofErr w:type="spellStart"/>
      <w:r>
        <w:rPr>
          <w:rFonts w:ascii="Courier New" w:hAnsi="Courier New" w:cs="Courier New"/>
          <w:kern w:val="0"/>
          <w:sz w:val="26"/>
          <w:szCs w:val="26"/>
        </w:rPr>
        <w:t>MentorMatrix</w:t>
      </w:r>
      <w:proofErr w:type="spellEnd"/>
      <w:r>
        <w:rPr>
          <w:rFonts w:ascii="Courier New" w:hAnsi="Courier New" w:cs="Courier New"/>
          <w:kern w:val="0"/>
          <w:sz w:val="26"/>
          <w:szCs w:val="26"/>
        </w:rPr>
        <w:t xml:space="preserve"> {</w:t>
      </w:r>
    </w:p>
    <w:p w14:paraId="3CD174A8"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selectRole</w:t>
      </w:r>
      <w:proofErr w:type="spellEnd"/>
      <w:r>
        <w:rPr>
          <w:rFonts w:ascii="Courier New" w:hAnsi="Courier New" w:cs="Courier New"/>
          <w:kern w:val="0"/>
          <w:sz w:val="26"/>
          <w:szCs w:val="26"/>
        </w:rPr>
        <w:t>(</w:t>
      </w:r>
      <w:proofErr w:type="gramEnd"/>
      <w:r>
        <w:rPr>
          <w:rFonts w:ascii="Courier New" w:hAnsi="Courier New" w:cs="Courier New"/>
          <w:kern w:val="0"/>
          <w:sz w:val="26"/>
          <w:szCs w:val="26"/>
        </w:rPr>
        <w:t>intent, journey, emotion) {</w:t>
      </w:r>
    </w:p>
    <w:p w14:paraId="4A7529E5"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archetypes = {</w:t>
      </w:r>
    </w:p>
    <w:p w14:paraId="0BD5205E"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sage: </w:t>
      </w:r>
      <w:proofErr w:type="gramStart"/>
      <w:r>
        <w:rPr>
          <w:rFonts w:ascii="Courier New" w:hAnsi="Courier New" w:cs="Courier New"/>
          <w:kern w:val="0"/>
          <w:sz w:val="26"/>
          <w:szCs w:val="26"/>
        </w:rPr>
        <w:t>{ tone</w:t>
      </w:r>
      <w:proofErr w:type="gramEnd"/>
      <w:r>
        <w:rPr>
          <w:rFonts w:ascii="Courier New" w:hAnsi="Courier New" w:cs="Courier New"/>
          <w:kern w:val="0"/>
          <w:sz w:val="26"/>
          <w:szCs w:val="26"/>
        </w:rPr>
        <w:t>: "reflective", stages: ["reflection", "integration"</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w:t>
      </w:r>
    </w:p>
    <w:p w14:paraId="0A477863"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guardian: </w:t>
      </w:r>
      <w:proofErr w:type="gramStart"/>
      <w:r>
        <w:rPr>
          <w:rFonts w:ascii="Courier New" w:hAnsi="Courier New" w:cs="Courier New"/>
          <w:kern w:val="0"/>
          <w:sz w:val="26"/>
          <w:szCs w:val="26"/>
        </w:rPr>
        <w:t>{ tone</w:t>
      </w:r>
      <w:proofErr w:type="gramEnd"/>
      <w:r>
        <w:rPr>
          <w:rFonts w:ascii="Courier New" w:hAnsi="Courier New" w:cs="Courier New"/>
          <w:kern w:val="0"/>
          <w:sz w:val="26"/>
          <w:szCs w:val="26"/>
        </w:rPr>
        <w:t>: "reassuring", stages: ["disruption"</w:t>
      </w:r>
      <w:proofErr w:type="gramStart"/>
      <w:r>
        <w:rPr>
          <w:rFonts w:ascii="Courier New" w:hAnsi="Courier New" w:cs="Courier New"/>
          <w:kern w:val="0"/>
          <w:sz w:val="26"/>
          <w:szCs w:val="26"/>
        </w:rPr>
        <w:t>] }</w:t>
      </w:r>
      <w:proofErr w:type="gramEnd"/>
    </w:p>
    <w:p w14:paraId="72E23751"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6B7117F5"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mode = emotion === "frustrated</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"caddy</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roofErr w:type="spellStart"/>
      <w:r>
        <w:rPr>
          <w:rFonts w:ascii="Courier New" w:hAnsi="Courier New" w:cs="Courier New"/>
          <w:kern w:val="0"/>
          <w:sz w:val="26"/>
          <w:szCs w:val="26"/>
        </w:rPr>
        <w:t>tour_guide</w:t>
      </w:r>
      <w:proofErr w:type="spellEnd"/>
      <w:proofErr w:type="gramStart"/>
      <w:r>
        <w:rPr>
          <w:rFonts w:ascii="Courier New" w:hAnsi="Courier New" w:cs="Courier New"/>
          <w:kern w:val="0"/>
          <w:sz w:val="26"/>
          <w:szCs w:val="26"/>
        </w:rPr>
        <w:t>";</w:t>
      </w:r>
      <w:proofErr w:type="gramEnd"/>
    </w:p>
    <w:p w14:paraId="6CB103D1"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voice = emotion === "anxious</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 profile</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neutral_erudite</w:t>
      </w:r>
      <w:proofErr w:type="spellEnd"/>
      <w:r>
        <w:rPr>
          <w:rFonts w:ascii="Courier New" w:hAnsi="Courier New" w:cs="Courier New"/>
          <w:kern w:val="0"/>
          <w:sz w:val="26"/>
          <w:szCs w:val="26"/>
        </w:rPr>
        <w:t>", tone: "empathetic</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w:t>
      </w:r>
      <w:proofErr w:type="gramStart"/>
      <w:r>
        <w:rPr>
          <w:rFonts w:ascii="Courier New" w:hAnsi="Courier New" w:cs="Courier New"/>
          <w:kern w:val="0"/>
          <w:sz w:val="26"/>
          <w:szCs w:val="26"/>
        </w:rPr>
        <w:t>{ profile</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jake_george</w:t>
      </w:r>
      <w:proofErr w:type="spellEnd"/>
      <w:r>
        <w:rPr>
          <w:rFonts w:ascii="Courier New" w:hAnsi="Courier New" w:cs="Courier New"/>
          <w:kern w:val="0"/>
          <w:sz w:val="26"/>
          <w:szCs w:val="26"/>
        </w:rPr>
        <w:t>", tone: "authoritative</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w:t>
      </w:r>
    </w:p>
    <w:p w14:paraId="5DEC65D4"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
    <w:p w14:paraId="510B6E6D"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archetype: </w:t>
      </w:r>
      <w:proofErr w:type="spellStart"/>
      <w:r>
        <w:rPr>
          <w:rFonts w:ascii="Courier New" w:hAnsi="Courier New" w:cs="Courier New"/>
          <w:kern w:val="0"/>
          <w:sz w:val="26"/>
          <w:szCs w:val="26"/>
        </w:rPr>
        <w:t>Object.keys</w:t>
      </w:r>
      <w:proofErr w:type="spellEnd"/>
      <w:r>
        <w:rPr>
          <w:rFonts w:ascii="Courier New" w:hAnsi="Courier New" w:cs="Courier New"/>
          <w:kern w:val="0"/>
          <w:sz w:val="26"/>
          <w:szCs w:val="26"/>
        </w:rPr>
        <w:t>(archetypes</w:t>
      </w:r>
      <w:proofErr w:type="gramStart"/>
      <w:r>
        <w:rPr>
          <w:rFonts w:ascii="Courier New" w:hAnsi="Courier New" w:cs="Courier New"/>
          <w:kern w:val="0"/>
          <w:sz w:val="26"/>
          <w:szCs w:val="26"/>
        </w:rPr>
        <w:t>).find</w:t>
      </w:r>
      <w:proofErr w:type="gramEnd"/>
      <w:r>
        <w:rPr>
          <w:rFonts w:ascii="Courier New" w:hAnsi="Courier New" w:cs="Courier New"/>
          <w:kern w:val="0"/>
          <w:sz w:val="26"/>
          <w:szCs w:val="26"/>
        </w:rPr>
        <w:t>(a =&gt; archetypes[a</w:t>
      </w:r>
      <w:proofErr w:type="gramStart"/>
      <w:r>
        <w:rPr>
          <w:rFonts w:ascii="Courier New" w:hAnsi="Courier New" w:cs="Courier New"/>
          <w:kern w:val="0"/>
          <w:sz w:val="26"/>
          <w:szCs w:val="26"/>
        </w:rPr>
        <w:t>].</w:t>
      </w:r>
      <w:proofErr w:type="spellStart"/>
      <w:r>
        <w:rPr>
          <w:rFonts w:ascii="Courier New" w:hAnsi="Courier New" w:cs="Courier New"/>
          <w:kern w:val="0"/>
          <w:sz w:val="26"/>
          <w:szCs w:val="26"/>
        </w:rPr>
        <w:t>stages</w:t>
      </w:r>
      <w:proofErr w:type="gramEnd"/>
      <w:r>
        <w:rPr>
          <w:rFonts w:ascii="Courier New" w:hAnsi="Courier New" w:cs="Courier New"/>
          <w:kern w:val="0"/>
          <w:sz w:val="26"/>
          <w:szCs w:val="26"/>
        </w:rPr>
        <w:t>.includes</w:t>
      </w:r>
      <w:proofErr w:type="spellEnd"/>
      <w:r>
        <w:rPr>
          <w:rFonts w:ascii="Courier New" w:hAnsi="Courier New" w:cs="Courier New"/>
          <w:kern w:val="0"/>
          <w:sz w:val="26"/>
          <w:szCs w:val="26"/>
        </w:rPr>
        <w:t>(</w:t>
      </w:r>
      <w:proofErr w:type="spellStart"/>
      <w:proofErr w:type="gramStart"/>
      <w:r>
        <w:rPr>
          <w:rFonts w:ascii="Courier New" w:hAnsi="Courier New" w:cs="Courier New"/>
          <w:kern w:val="0"/>
          <w:sz w:val="26"/>
          <w:szCs w:val="26"/>
        </w:rPr>
        <w:t>journey.stage</w:t>
      </w:r>
      <w:proofErr w:type="spellEnd"/>
      <w:proofErr w:type="gramEnd"/>
      <w:r>
        <w:rPr>
          <w:rFonts w:ascii="Courier New" w:hAnsi="Courier New" w:cs="Courier New"/>
          <w:kern w:val="0"/>
          <w:sz w:val="26"/>
          <w:szCs w:val="26"/>
        </w:rPr>
        <w:t>)),</w:t>
      </w:r>
    </w:p>
    <w:p w14:paraId="3E982177"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mode,</w:t>
      </w:r>
    </w:p>
    <w:p w14:paraId="6D48B236"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voice</w:t>
      </w:r>
    </w:p>
    <w:p w14:paraId="18E9B59C"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58E8DC0A"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784E5893"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70A903A6" w14:textId="77777777" w:rsidR="00F811F0" w:rsidRDefault="00F811F0" w:rsidP="00F811F0">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selectRole</w:t>
      </w:r>
      <w:proofErr w:type="spellEnd"/>
      <w:r>
        <w:rPr>
          <w:rFonts w:ascii="Courier New" w:hAnsi="Courier New" w:cs="Courier New"/>
          <w:kern w:val="0"/>
          <w:sz w:val="26"/>
          <w:szCs w:val="26"/>
        </w:rPr>
        <w:t>({ intent</w:t>
      </w:r>
      <w:proofErr w:type="gramEnd"/>
      <w:r>
        <w:rPr>
          <w:rFonts w:ascii="Courier New" w:hAnsi="Courier New" w:cs="Courier New"/>
          <w:kern w:val="0"/>
          <w:sz w:val="26"/>
          <w:szCs w:val="26"/>
        </w:rPr>
        <w:t>: "optimize</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 stage</w:t>
      </w:r>
      <w:proofErr w:type="gramEnd"/>
      <w:r>
        <w:rPr>
          <w:rFonts w:ascii="Courier New" w:hAnsi="Courier New" w:cs="Courier New"/>
          <w:kern w:val="0"/>
          <w:sz w:val="26"/>
          <w:szCs w:val="26"/>
        </w:rPr>
        <w:t>: "disruption</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"frustrated") → </w:t>
      </w:r>
      <w:proofErr w:type="gramStart"/>
      <w:r>
        <w:rPr>
          <w:rFonts w:ascii="Courier New" w:hAnsi="Courier New" w:cs="Courier New"/>
          <w:kern w:val="0"/>
          <w:sz w:val="26"/>
          <w:szCs w:val="26"/>
        </w:rPr>
        <w:t>{ archetype</w:t>
      </w:r>
      <w:proofErr w:type="gramEnd"/>
      <w:r>
        <w:rPr>
          <w:rFonts w:ascii="Courier New" w:hAnsi="Courier New" w:cs="Courier New"/>
          <w:kern w:val="0"/>
          <w:sz w:val="26"/>
          <w:szCs w:val="26"/>
        </w:rPr>
        <w:t xml:space="preserve">: "guardian", mode: "caddy", voice: </w:t>
      </w:r>
      <w:proofErr w:type="gramStart"/>
      <w:r>
        <w:rPr>
          <w:rFonts w:ascii="Courier New" w:hAnsi="Courier New" w:cs="Courier New"/>
          <w:kern w:val="0"/>
          <w:sz w:val="26"/>
          <w:szCs w:val="26"/>
        </w:rPr>
        <w:t>{ profile</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neutral_erudite</w:t>
      </w:r>
      <w:proofErr w:type="spellEnd"/>
      <w:r>
        <w:rPr>
          <w:rFonts w:ascii="Courier New" w:hAnsi="Courier New" w:cs="Courier New"/>
          <w:kern w:val="0"/>
          <w:sz w:val="26"/>
          <w:szCs w:val="26"/>
        </w:rPr>
        <w:t>", tone: "empathetic</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
    <w:p w14:paraId="1EFDE813"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C for mentor schemas and Appendix E for API integration.</w:t>
      </w:r>
    </w:p>
    <w:p w14:paraId="0DBCE29E"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4.5 Interaction with Other Layers</w:t>
      </w:r>
    </w:p>
    <w:p w14:paraId="224E8657"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The layer integrates with the Atlas PALM architecture:</w:t>
      </w:r>
    </w:p>
    <w:p w14:paraId="39848143" w14:textId="77777777" w:rsidR="00F811F0" w:rsidRDefault="00F811F0" w:rsidP="00F811F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xml:space="preserve">: Receives sentiment and entities (Section II), informing tone selection. </w:t>
      </w:r>
    </w:p>
    <w:p w14:paraId="2B5FB006" w14:textId="77777777" w:rsidR="00F811F0" w:rsidRDefault="00F811F0" w:rsidP="00F811F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xml:space="preserve">: Uses intent, stage, and emotion signals to assign archetypes (Section III, Appendix C). </w:t>
      </w:r>
    </w:p>
    <w:p w14:paraId="10F09100" w14:textId="77777777" w:rsidR="00F811F0" w:rsidRDefault="00F811F0" w:rsidP="00F811F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xml:space="preserve">: Requests strain and regulatory data for response content (Section V, Appendix F). </w:t>
      </w:r>
    </w:p>
    <w:p w14:paraId="77F77707" w14:textId="77777777" w:rsidR="00F811F0" w:rsidRDefault="00F811F0" w:rsidP="00F811F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xml:space="preserve">: Forwards archetype and voice data for response crafting (Section VI, Appendix C). </w:t>
      </w:r>
    </w:p>
    <w:p w14:paraId="6B9E3310" w14:textId="77777777" w:rsidR="00F811F0" w:rsidRDefault="00F811F0" w:rsidP="00F811F0">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Logs mentor performance for refinement (Section VII, Appendix C).</w:t>
      </w:r>
    </w:p>
    <w:p w14:paraId="2F19DFD4"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“disruption” stage with “frustrated” emotion triggers a Guardian/Caddy response, validated by simulation tests (Appendix D).</w:t>
      </w:r>
    </w:p>
    <w:p w14:paraId="0EAC9AF7"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4.6 Example Dialogue Snippet</w:t>
      </w:r>
    </w:p>
    <w:p w14:paraId="0EC1AC22"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Bold" w:hAnsi="Times-Bold" w:cs="Times-Bold"/>
          <w:b/>
          <w:bCs/>
          <w:kern w:val="0"/>
        </w:rPr>
        <w:t>User Query</w:t>
      </w:r>
      <w:r>
        <w:rPr>
          <w:rFonts w:ascii="Times-Roman" w:hAnsi="Times-Roman" w:cs="Times-Roman"/>
          <w:kern w:val="0"/>
        </w:rPr>
        <w:t>: “I feel like I’ve been experimenting with no results. What am I missing?” </w:t>
      </w:r>
      <w:r>
        <w:rPr>
          <w:rFonts w:ascii="Times-Bold" w:hAnsi="Times-Bold" w:cs="Times-Bold"/>
          <w:b/>
          <w:bCs/>
          <w:kern w:val="0"/>
        </w:rPr>
        <w:t>Processing</w:t>
      </w:r>
      <w:r>
        <w:rPr>
          <w:rFonts w:ascii="Times-Roman" w:hAnsi="Times-Roman" w:cs="Times-Roman"/>
          <w:kern w:val="0"/>
        </w:rPr>
        <w:t xml:space="preserve"> (from Section III): Intent: “optimize,” stage: “disruption,” emotion: “frustrated.” </w:t>
      </w:r>
      <w:r>
        <w:rPr>
          <w:rFonts w:ascii="Times-Bold" w:hAnsi="Times-Bold" w:cs="Times-Bold"/>
          <w:b/>
          <w:bCs/>
          <w:kern w:val="0"/>
        </w:rPr>
        <w:t>Mentor Assignment</w:t>
      </w:r>
      <w:r>
        <w:rPr>
          <w:rFonts w:ascii="Times-Roman" w:hAnsi="Times-Roman" w:cs="Times-Roman"/>
          <w:kern w:val="0"/>
        </w:rPr>
        <w:t>: Provoker/Caddy, Jake George voice overlay (Appendix C). </w:t>
      </w:r>
      <w:r>
        <w:rPr>
          <w:rFonts w:ascii="Times-Bold" w:hAnsi="Times-Bold" w:cs="Times-Bold"/>
          <w:b/>
          <w:bCs/>
          <w:kern w:val="0"/>
        </w:rPr>
        <w:t>Response</w:t>
      </w:r>
      <w:r>
        <w:rPr>
          <w:rFonts w:ascii="Times-Roman" w:hAnsi="Times-Roman" w:cs="Times-Roman"/>
          <w:kern w:val="0"/>
        </w:rPr>
        <w:t>: “You’ve been grinding, but are you really listening to your body? Let’s dissect your journal—Blue Dream didn’t click, so maybe it’s the terpenes. Ready for a challenge?” </w:t>
      </w:r>
      <w:r>
        <w:rPr>
          <w:rFonts w:ascii="Times-Bold" w:hAnsi="Times-Bold" w:cs="Times-Bold"/>
          <w:b/>
          <w:bCs/>
          <w:kern w:val="0"/>
        </w:rPr>
        <w:t>Outcome</w:t>
      </w:r>
      <w:r>
        <w:rPr>
          <w:rFonts w:ascii="Times-Roman" w:hAnsi="Times-Roman" w:cs="Times-Roman"/>
          <w:kern w:val="0"/>
        </w:rPr>
        <w:t xml:space="preserve">: Encourages journaling, suggests strain adjustments, logged for feedback (Appendix C). </w:t>
      </w:r>
    </w:p>
    <w:p w14:paraId="36F542E2"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This dialogue, tested in simulations (Appendix D), ensures narrative coherence and emotional resonance.</w:t>
      </w:r>
    </w:p>
    <w:p w14:paraId="7A13AA38"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4.7 Performance Metrics</w:t>
      </w:r>
    </w:p>
    <w:p w14:paraId="5F76298B"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layer’s performance is validated by the Simulation Framework (Appendix D):</w:t>
      </w:r>
    </w:p>
    <w:p w14:paraId="5324956F" w14:textId="77777777" w:rsidR="00F811F0" w:rsidRDefault="00F811F0" w:rsidP="00F811F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Tone Satisfaction</w:t>
      </w:r>
      <w:r>
        <w:rPr>
          <w:rFonts w:ascii="Times-Roman" w:hAnsi="Times-Roman" w:cs="Times-Roman"/>
          <w:kern w:val="0"/>
        </w:rPr>
        <w:t xml:space="preserve">: 90%, reflecting user trust in mentor responses. </w:t>
      </w:r>
    </w:p>
    <w:p w14:paraId="3D85984B" w14:textId="77777777" w:rsidR="00F811F0" w:rsidRDefault="00F811F0" w:rsidP="00F811F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Engagement Rate</w:t>
      </w:r>
      <w:r>
        <w:rPr>
          <w:rFonts w:ascii="Times-Roman" w:hAnsi="Times-Roman" w:cs="Times-Roman"/>
          <w:kern w:val="0"/>
        </w:rPr>
        <w:t xml:space="preserve">: 85%, driven by dynamic voice overlays. </w:t>
      </w:r>
    </w:p>
    <w:p w14:paraId="49304E56" w14:textId="77777777" w:rsidR="00F811F0" w:rsidRDefault="00F811F0" w:rsidP="00F811F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Accuracy</w:t>
      </w:r>
      <w:r>
        <w:rPr>
          <w:rFonts w:ascii="Times-Roman" w:hAnsi="Times-Roman" w:cs="Times-Roman"/>
          <w:kern w:val="0"/>
        </w:rPr>
        <w:t xml:space="preserve">: 95% in archetype/mode selection, ensuring relevance. </w:t>
      </w:r>
    </w:p>
    <w:p w14:paraId="5D3A11F5" w14:textId="77777777" w:rsidR="00F811F0" w:rsidRDefault="00F811F0" w:rsidP="00F811F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xml:space="preserve">: &lt;100ms for mentor assignment, contributing to 500ms total query latency. </w:t>
      </w:r>
    </w:p>
    <w:p w14:paraId="17CFC03E" w14:textId="77777777" w:rsidR="00F811F0" w:rsidRDefault="00F811F0" w:rsidP="00F811F0">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100% adherence to tone and cultural guidelines (Appendix B).</w:t>
      </w:r>
    </w:p>
    <w:p w14:paraId="180ED501"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reliability for production deployment.</w:t>
      </w:r>
    </w:p>
    <w:p w14:paraId="0C0E4FF9"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4.8 Safeguards and Continuity</w:t>
      </w:r>
    </w:p>
    <w:p w14:paraId="1C1EB74F"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To maintain trust and coherence, the layer includes:</w:t>
      </w:r>
    </w:p>
    <w:p w14:paraId="616B1FD9" w14:textId="77777777" w:rsidR="00F811F0" w:rsidRDefault="00F811F0" w:rsidP="00F811F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Role Transparency</w:t>
      </w:r>
      <w:r>
        <w:rPr>
          <w:rFonts w:ascii="Times-Roman" w:hAnsi="Times-Roman" w:cs="Times-Roman"/>
          <w:kern w:val="0"/>
        </w:rPr>
        <w:t xml:space="preserve">: Optionally states mentor stance (e.g., “I’m your Strategist—let’s dive in”), configurable via API (Appendix E). </w:t>
      </w:r>
    </w:p>
    <w:p w14:paraId="65B1B2FA" w14:textId="77777777" w:rsidR="00F811F0" w:rsidRDefault="00F811F0" w:rsidP="00F811F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Continuity Memory</w:t>
      </w:r>
      <w:r>
        <w:rPr>
          <w:rFonts w:ascii="Times-Roman" w:hAnsi="Times-Roman" w:cs="Times-Roman"/>
          <w:kern w:val="0"/>
        </w:rPr>
        <w:t xml:space="preserve">: Tracks prior roles per session to avoid tonal whiplash, stored in Postgres/Redis (Appendix C). </w:t>
      </w:r>
    </w:p>
    <w:p w14:paraId="6D2C1748" w14:textId="77777777" w:rsidR="00F811F0" w:rsidRDefault="00F811F0" w:rsidP="00F811F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Adaptive Rhythm</w:t>
      </w:r>
      <w:r>
        <w:rPr>
          <w:rFonts w:ascii="Times-Roman" w:hAnsi="Times-Roman" w:cs="Times-Roman"/>
          <w:kern w:val="0"/>
        </w:rPr>
        <w:t xml:space="preserve">: Adjusts intensity based on user sensitivity, validated through bias checks (Appendix B). </w:t>
      </w:r>
    </w:p>
    <w:p w14:paraId="4F8605AA" w14:textId="77777777" w:rsidR="00F811F0" w:rsidRDefault="00F811F0" w:rsidP="00F811F0">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 Mitigation</w:t>
      </w:r>
      <w:r>
        <w:rPr>
          <w:rFonts w:ascii="Times-Roman" w:hAnsi="Times-Roman" w:cs="Times-Roman"/>
          <w:kern w:val="0"/>
        </w:rPr>
        <w:t>: Ensures neutral, inclusive tone, audited monthly (Appendix B).</w:t>
      </w:r>
    </w:p>
    <w:p w14:paraId="639422CC"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4.9 Alignment with v1.0 and Advancements</w:t>
      </w:r>
    </w:p>
    <w:p w14:paraId="4507D65C"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enhances personalization and engagement:</w:t>
      </w:r>
    </w:p>
    <w:p w14:paraId="58B750A0" w14:textId="77777777" w:rsidR="00F811F0" w:rsidRDefault="00F811F0" w:rsidP="00F811F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xml:space="preserve">: Static archetypes, limited tone variation, 75% engagement rate. </w:t>
      </w:r>
    </w:p>
    <w:p w14:paraId="0B9CF5BA" w14:textId="77777777" w:rsidR="00F811F0" w:rsidRDefault="00F811F0" w:rsidP="00F811F0">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Voice Overlay Integration, SME overlays, and schema-driven assignments (Appendix C), boosting engagement to 85% (Appendix D).</w:t>
      </w:r>
    </w:p>
    <w:p w14:paraId="1F8B8DC1"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47C9ECE5"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4.10 Developer Notes</w:t>
      </w:r>
    </w:p>
    <w:p w14:paraId="2891E77B"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006A2ECE" w14:textId="77777777" w:rsidR="00F811F0" w:rsidRDefault="00F811F0" w:rsidP="00F811F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xml:space="preserve">: Use mentor schemas (Appendix C) for archetype and voice validation, ensuring tone consistency. </w:t>
      </w:r>
    </w:p>
    <w:p w14:paraId="04925581" w14:textId="77777777" w:rsidR="00F811F0" w:rsidRDefault="00F811F0" w:rsidP="00F811F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xml:space="preserve">: Retrieve mentor assignments via /response endpoint (Appendix E), handling dynamic voice overlays. </w:t>
      </w:r>
    </w:p>
    <w:p w14:paraId="7CE6DFF9" w14:textId="77777777" w:rsidR="00F811F0" w:rsidRDefault="00F811F0" w:rsidP="00F811F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xml:space="preserve">: Reference Appendix D’s simulation tests (e.g., “frustrated user” cases) to validate role selection. </w:t>
      </w:r>
    </w:p>
    <w:p w14:paraId="402B3BF1" w14:textId="77777777" w:rsidR="00F811F0" w:rsidRDefault="00F811F0" w:rsidP="00F811F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xml:space="preserve">: Prepare for additional SME overlays (Section XI), supported by Appendix C schemas. </w:t>
      </w:r>
    </w:p>
    <w:p w14:paraId="55A7571A" w14:textId="77777777" w:rsidR="00F811F0" w:rsidRDefault="00F811F0" w:rsidP="00F811F0">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tone misalignment logs, cross-referenced with Appendix C examples.</w:t>
      </w:r>
    </w:p>
    <w:p w14:paraId="0FC57663" w14:textId="77777777" w:rsidR="00F811F0" w:rsidRDefault="00F811F0" w:rsidP="00F811F0">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4.11 Narrative Context</w:t>
      </w:r>
    </w:p>
    <w:p w14:paraId="255B63B2" w14:textId="77777777" w:rsidR="00F811F0" w:rsidRDefault="00F811F0" w:rsidP="00F811F0">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Mentor Matrix is the wise, adaptive guide, meeting the user where they are—whether a curious novice or a frustrated explorer. It speaks their language, offers tailored wisdom, and ensures every interaction feels like a trusted conversation. For developers like Chat, this layer is the emotional core of Atlas, enabling the creation of applications that transform cannabis exploration into a deeply personal, empowering experience.</w:t>
      </w:r>
    </w:p>
    <w:p w14:paraId="0285CB32" w14:textId="77777777" w:rsidR="004F47DE" w:rsidRDefault="004F47DE"/>
    <w:sectPr w:rsidR="004F47DE" w:rsidSect="00F811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2982711">
    <w:abstractNumId w:val="0"/>
  </w:num>
  <w:num w:numId="2" w16cid:durableId="755637879">
    <w:abstractNumId w:val="1"/>
  </w:num>
  <w:num w:numId="3" w16cid:durableId="1685935496">
    <w:abstractNumId w:val="2"/>
  </w:num>
  <w:num w:numId="4" w16cid:durableId="131606100">
    <w:abstractNumId w:val="3"/>
  </w:num>
  <w:num w:numId="5" w16cid:durableId="598611239">
    <w:abstractNumId w:val="4"/>
  </w:num>
  <w:num w:numId="6" w16cid:durableId="986932615">
    <w:abstractNumId w:val="5"/>
  </w:num>
  <w:num w:numId="7" w16cid:durableId="1125655066">
    <w:abstractNumId w:val="6"/>
  </w:num>
  <w:num w:numId="8" w16cid:durableId="110900127">
    <w:abstractNumId w:val="7"/>
  </w:num>
  <w:num w:numId="9" w16cid:durableId="554585528">
    <w:abstractNumId w:val="8"/>
  </w:num>
  <w:num w:numId="10" w16cid:durableId="12533970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F0"/>
    <w:rsid w:val="001B349B"/>
    <w:rsid w:val="00214E23"/>
    <w:rsid w:val="002B3FBE"/>
    <w:rsid w:val="002C60B1"/>
    <w:rsid w:val="003F693D"/>
    <w:rsid w:val="00465D62"/>
    <w:rsid w:val="004C2BC7"/>
    <w:rsid w:val="004F47DE"/>
    <w:rsid w:val="00532256"/>
    <w:rsid w:val="006D082B"/>
    <w:rsid w:val="0076349A"/>
    <w:rsid w:val="00783FAA"/>
    <w:rsid w:val="007A3ADE"/>
    <w:rsid w:val="009A2A3C"/>
    <w:rsid w:val="00A71538"/>
    <w:rsid w:val="00B37AFC"/>
    <w:rsid w:val="00BA3B8F"/>
    <w:rsid w:val="00DA56D1"/>
    <w:rsid w:val="00F8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FC495"/>
  <w15:chartTrackingRefBased/>
  <w15:docId w15:val="{5BAACF7B-811A-3F48-9796-F2596AE3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1F0"/>
    <w:rPr>
      <w:rFonts w:eastAsiaTheme="majorEastAsia" w:cstheme="majorBidi"/>
      <w:color w:val="272727" w:themeColor="text1" w:themeTint="D8"/>
    </w:rPr>
  </w:style>
  <w:style w:type="paragraph" w:styleId="Title">
    <w:name w:val="Title"/>
    <w:basedOn w:val="Normal"/>
    <w:next w:val="Normal"/>
    <w:link w:val="TitleChar"/>
    <w:uiPriority w:val="10"/>
    <w:qFormat/>
    <w:rsid w:val="00F81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1F0"/>
    <w:pPr>
      <w:spacing w:before="160"/>
      <w:jc w:val="center"/>
    </w:pPr>
    <w:rPr>
      <w:i/>
      <w:iCs/>
      <w:color w:val="404040" w:themeColor="text1" w:themeTint="BF"/>
    </w:rPr>
  </w:style>
  <w:style w:type="character" w:customStyle="1" w:styleId="QuoteChar">
    <w:name w:val="Quote Char"/>
    <w:basedOn w:val="DefaultParagraphFont"/>
    <w:link w:val="Quote"/>
    <w:uiPriority w:val="29"/>
    <w:rsid w:val="00F811F0"/>
    <w:rPr>
      <w:i/>
      <w:iCs/>
      <w:color w:val="404040" w:themeColor="text1" w:themeTint="BF"/>
    </w:rPr>
  </w:style>
  <w:style w:type="paragraph" w:styleId="ListParagraph">
    <w:name w:val="List Paragraph"/>
    <w:basedOn w:val="Normal"/>
    <w:uiPriority w:val="34"/>
    <w:qFormat/>
    <w:rsid w:val="00F811F0"/>
    <w:pPr>
      <w:ind w:left="720"/>
      <w:contextualSpacing/>
    </w:pPr>
  </w:style>
  <w:style w:type="character" w:styleId="IntenseEmphasis">
    <w:name w:val="Intense Emphasis"/>
    <w:basedOn w:val="DefaultParagraphFont"/>
    <w:uiPriority w:val="21"/>
    <w:qFormat/>
    <w:rsid w:val="00F811F0"/>
    <w:rPr>
      <w:i/>
      <w:iCs/>
      <w:color w:val="0F4761" w:themeColor="accent1" w:themeShade="BF"/>
    </w:rPr>
  </w:style>
  <w:style w:type="paragraph" w:styleId="IntenseQuote">
    <w:name w:val="Intense Quote"/>
    <w:basedOn w:val="Normal"/>
    <w:next w:val="Normal"/>
    <w:link w:val="IntenseQuoteChar"/>
    <w:uiPriority w:val="30"/>
    <w:qFormat/>
    <w:rsid w:val="00F81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1F0"/>
    <w:rPr>
      <w:i/>
      <w:iCs/>
      <w:color w:val="0F4761" w:themeColor="accent1" w:themeShade="BF"/>
    </w:rPr>
  </w:style>
  <w:style w:type="character" w:styleId="IntenseReference">
    <w:name w:val="Intense Reference"/>
    <w:basedOn w:val="DefaultParagraphFont"/>
    <w:uiPriority w:val="32"/>
    <w:qFormat/>
    <w:rsid w:val="00F811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2025-05-04T16:24:00Z</dcterms:created>
  <dcterms:modified xsi:type="dcterms:W3CDTF">2025-05-04T21:12:00Z</dcterms:modified>
</cp:coreProperties>
</file>