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9059159"/>
        <w:docPartObj>
          <w:docPartGallery w:val="Cover Pages"/>
          <w:docPartUnique/>
        </w:docPartObj>
      </w:sdtPr>
      <w:sdtContent>
        <w:p w14:paraId="653A1BD5" w14:textId="65F752BA" w:rsidR="00DD6821" w:rsidRDefault="00DD6821">
          <w:r>
            <w:rPr>
              <w:noProof/>
            </w:rPr>
            <mc:AlternateContent>
              <mc:Choice Requires="wps">
                <w:drawing>
                  <wp:anchor distT="0" distB="0" distL="114300" distR="114300" simplePos="0" relativeHeight="251661312" behindDoc="0" locked="0" layoutInCell="1" allowOverlap="1" wp14:anchorId="014A98F1" wp14:editId="25DA11DF">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4477BB5" w14:textId="4BA8DA42" w:rsidR="00DD6821" w:rsidRDefault="00DD6821">
                                    <w:pPr>
                                      <w:pStyle w:val="NoSpacing"/>
                                      <w:spacing w:after="480"/>
                                      <w:rPr>
                                        <w:i/>
                                        <w:color w:val="262626" w:themeColor="text1" w:themeTint="D9"/>
                                        <w:sz w:val="32"/>
                                        <w:szCs w:val="32"/>
                                      </w:rPr>
                                    </w:pPr>
                                    <w:r>
                                      <w:rPr>
                                        <w:i/>
                                        <w:color w:val="262626" w:themeColor="text1" w:themeTint="D9"/>
                                        <w:sz w:val="32"/>
                                        <w:szCs w:val="32"/>
                                      </w:rPr>
                                      <w:t>Zachary Londergan</w:t>
                                    </w:r>
                                  </w:p>
                                </w:sdtContent>
                              </w:sdt>
                              <w:p w14:paraId="05619617" w14:textId="44D658C9" w:rsidR="00DD6821" w:rsidRDefault="00DD682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Bentley University</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MA 346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14A98F1"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4477BB5" w14:textId="4BA8DA42" w:rsidR="00DD6821" w:rsidRDefault="00DD6821">
                              <w:pPr>
                                <w:pStyle w:val="NoSpacing"/>
                                <w:spacing w:after="480"/>
                                <w:rPr>
                                  <w:i/>
                                  <w:color w:val="262626" w:themeColor="text1" w:themeTint="D9"/>
                                  <w:sz w:val="32"/>
                                  <w:szCs w:val="32"/>
                                </w:rPr>
                              </w:pPr>
                              <w:r>
                                <w:rPr>
                                  <w:i/>
                                  <w:color w:val="262626" w:themeColor="text1" w:themeTint="D9"/>
                                  <w:sz w:val="32"/>
                                  <w:szCs w:val="32"/>
                                </w:rPr>
                                <w:t>Zachary Londergan</w:t>
                              </w:r>
                            </w:p>
                          </w:sdtContent>
                        </w:sdt>
                        <w:p w14:paraId="05619617" w14:textId="44D658C9" w:rsidR="00DD6821" w:rsidRDefault="00DD682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Bentley University</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MA 346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9EC53F5" wp14:editId="3A5DA8F8">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484F0CF"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62814DA" wp14:editId="3AB4B21B">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471F93A" w14:textId="79799963" w:rsidR="00DD6821" w:rsidRDefault="00DD682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Netflix</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372E47D" w14:textId="36843552" w:rsidR="00DD6821" w:rsidRDefault="00DD6821">
                                    <w:pPr>
                                      <w:pStyle w:val="NoSpacing"/>
                                      <w:rPr>
                                        <w:i/>
                                        <w:color w:val="262626" w:themeColor="text1" w:themeTint="D9"/>
                                        <w:sz w:val="36"/>
                                        <w:szCs w:val="36"/>
                                      </w:rPr>
                                    </w:pPr>
                                    <w:r>
                                      <w:rPr>
                                        <w:color w:val="262626" w:themeColor="text1" w:themeTint="D9"/>
                                        <w:sz w:val="36"/>
                                        <w:szCs w:val="36"/>
                                      </w:rPr>
                                      <w:t>Analyzing Netflix stock price data surrounding the release of new original shows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62814DA"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471F93A" w14:textId="79799963" w:rsidR="00DD6821" w:rsidRDefault="00DD682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Netflix</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372E47D" w14:textId="36843552" w:rsidR="00DD6821" w:rsidRDefault="00DD6821">
                              <w:pPr>
                                <w:pStyle w:val="NoSpacing"/>
                                <w:rPr>
                                  <w:i/>
                                  <w:color w:val="262626" w:themeColor="text1" w:themeTint="D9"/>
                                  <w:sz w:val="36"/>
                                  <w:szCs w:val="36"/>
                                </w:rPr>
                              </w:pPr>
                              <w:r>
                                <w:rPr>
                                  <w:color w:val="262626" w:themeColor="text1" w:themeTint="D9"/>
                                  <w:sz w:val="36"/>
                                  <w:szCs w:val="36"/>
                                </w:rPr>
                                <w:t>Analyzing Netflix stock price data surrounding the release of new original shows</w:t>
                              </w:r>
                            </w:p>
                          </w:sdtContent>
                        </w:sdt>
                      </w:txbxContent>
                    </v:textbox>
                    <w10:wrap anchorx="page" anchory="page"/>
                  </v:shape>
                </w:pict>
              </mc:Fallback>
            </mc:AlternateContent>
          </w:r>
        </w:p>
        <w:p w14:paraId="0D1051EF" w14:textId="1F3622AD" w:rsidR="00DD6821" w:rsidRDefault="00DD6821" w:rsidP="00DD6821">
          <w:r>
            <w:br w:type="page"/>
          </w:r>
        </w:p>
      </w:sdtContent>
    </w:sdt>
    <w:p w14:paraId="4623F559" w14:textId="7E9C14F8" w:rsidR="00DD6821" w:rsidRDefault="00DD6821" w:rsidP="00DD6821">
      <w:r>
        <w:lastRenderedPageBreak/>
        <w:t>Abstract</w:t>
      </w:r>
    </w:p>
    <w:p w14:paraId="6C882D29" w14:textId="77777777" w:rsidR="00DD6821" w:rsidRDefault="00DD6821" w:rsidP="00DD6821"/>
    <w:p w14:paraId="3F396D8A" w14:textId="77777777" w:rsidR="00DD6821" w:rsidRDefault="00DD6821" w:rsidP="00DD6821">
      <w:r>
        <w:t>This study investigates the impact of Netflix's original content releases and their conclusion on the company's stock price, reflecting investor sentiment and market valuation adjustments in response to these events. Motivated by the hypothesis that significant content releases could influence stock performance, we employ an event study analysis to capture the abnormal returns corresponding to premiere and finale dates from 2002 to 2023. We utilize a comprehensive dataset combining Netflix's stock price history and detailed records of original content release schedules. Our methodology involves correlating stock price movements with content release events and calculating the expected and abnormal returns using a market model based on the S&amp;P 500 index. The findings suggest a mild positive correlation between content releases and stock prices, though the correlation with percentage change in closing prices over a 5-day window around these events is slightly negative. However, the event study reveals that the cumulative abnormal returns (CAR) during these windows are not statistically significant, indicating no substantial impact of content release events on stock prices. These results suggest that while investor expectations may shift with content releases, such shifts do not consistently translate into measurable stock price movements. The implications of these findings are significant for content-driven businesses and investors, highlighting the complexities of market reactions to company-specific events and the need for a multifaceted approach to stock valuation.</w:t>
      </w:r>
    </w:p>
    <w:p w14:paraId="68BD9B0D" w14:textId="77777777" w:rsidR="00DD6821" w:rsidRDefault="00DD6821" w:rsidP="00DD6821"/>
    <w:p w14:paraId="4405851F" w14:textId="77777777" w:rsidR="00FA7E0A" w:rsidRDefault="00FA7E0A" w:rsidP="00DD6821"/>
    <w:p w14:paraId="4CF221EE" w14:textId="16A651DB" w:rsidR="00DD6821" w:rsidRPr="00FA7E0A" w:rsidRDefault="00DD6821" w:rsidP="00DD6821">
      <w:pPr>
        <w:rPr>
          <w:sz w:val="40"/>
          <w:szCs w:val="40"/>
        </w:rPr>
      </w:pPr>
      <w:r w:rsidRPr="00FA7E0A">
        <w:rPr>
          <w:sz w:val="40"/>
          <w:szCs w:val="40"/>
        </w:rPr>
        <w:t>Introduction</w:t>
      </w:r>
    </w:p>
    <w:p w14:paraId="000C89FF" w14:textId="77777777" w:rsidR="00DD6821" w:rsidRDefault="00DD6821" w:rsidP="00DD6821"/>
    <w:p w14:paraId="7C16A9A4" w14:textId="08E0B64E" w:rsidR="00DD6821" w:rsidRDefault="00DD6821" w:rsidP="00DD6821">
      <w:r>
        <w:t>Objective of the Project</w:t>
      </w:r>
    </w:p>
    <w:p w14:paraId="0C76E6A7" w14:textId="77777777" w:rsidR="00DD6821" w:rsidRDefault="00DD6821" w:rsidP="00DD6821"/>
    <w:p w14:paraId="487B4F56" w14:textId="77777777" w:rsidR="00DD6821" w:rsidRDefault="00DD6821" w:rsidP="00DD6821">
      <w:r>
        <w:t>The primary objective of this project is to analyze the potential impact of Netflix's original content releases and their conclusion on the company's stock price. In an era where content is king, this study aims to quantify the value investors place on new releases and the completion of original series and films, thereby offering insight into the relationship between corporate events and stock market performance.</w:t>
      </w:r>
    </w:p>
    <w:p w14:paraId="3D9F78B3" w14:textId="77777777" w:rsidR="00DD6821" w:rsidRDefault="00DD6821" w:rsidP="00DD6821"/>
    <w:p w14:paraId="29E6386E" w14:textId="09C3F877" w:rsidR="00DD6821" w:rsidRDefault="00DD6821" w:rsidP="00DD6821">
      <w:r>
        <w:t>Background on Netflix's Business Model</w:t>
      </w:r>
    </w:p>
    <w:p w14:paraId="000F9FCB" w14:textId="77777777" w:rsidR="00DD6821" w:rsidRDefault="00DD6821" w:rsidP="00DD6821"/>
    <w:p w14:paraId="7271DB53" w14:textId="77777777" w:rsidR="00DD6821" w:rsidRDefault="00DD6821" w:rsidP="00DD6821">
      <w:r>
        <w:t>Netflix, Inc., a pioneer and leading streaming entertainment service, has revolutionized the media landscape with its subscription-based model offering a wide array of TV series, documentaries, and feature films across a variety of genres and languages. The company's business model pivots on its ability to retain and grow its subscriber base, which is significantly influenced by the breadth and quality of its content library. Original content not only serves to differentiate Netflix from its competitors but also aims to foster subscriber loyalty and attract new users. The financial markets potentially perceive content releases as a reflection of the company's future revenue streams and overall health, thereby impacting investor behavior and, consequently, the company's stock price.</w:t>
      </w:r>
    </w:p>
    <w:p w14:paraId="14F80248" w14:textId="77777777" w:rsidR="00DD6821" w:rsidRDefault="00DD6821" w:rsidP="00DD6821"/>
    <w:p w14:paraId="097C407A" w14:textId="61DF62A3" w:rsidR="00DD6821" w:rsidRDefault="00DD6821" w:rsidP="00DD6821">
      <w:r>
        <w:t>Scope of the Report</w:t>
      </w:r>
    </w:p>
    <w:p w14:paraId="7EC24442" w14:textId="77777777" w:rsidR="00DD6821" w:rsidRDefault="00DD6821" w:rsidP="00DD6821"/>
    <w:p w14:paraId="7DC1A42A" w14:textId="77777777" w:rsidR="00DD6821" w:rsidRDefault="00DD6821" w:rsidP="00DD6821">
      <w:r>
        <w:t>This report delves into an event study framework to meticulously assess the correlation between content release events and changes in stock price, distinguishing between the premiere of new content and the finale of existing content. The scope encompasses data spanning from Netflix's early days as a DVD rental service transitioning into streaming (2002) to its current status as a global streaming giant (2023). By isolating the days associated with content releases, this report sheds light on the immediate and subsequent shifts in stock price, if any, providing a comprehensive overview of the market's reaction to such events. The ensuing pages detail the methodology employed in the study, present the findings with relevant statistical analyses, and discuss the broader implications of the results.</w:t>
      </w:r>
    </w:p>
    <w:p w14:paraId="08C3D9C5" w14:textId="77777777" w:rsidR="00DD6821" w:rsidRDefault="00DD6821" w:rsidP="00DD6821"/>
    <w:p w14:paraId="5AB6FA53" w14:textId="77777777" w:rsidR="000B38C2" w:rsidRDefault="000B38C2" w:rsidP="000B38C2"/>
    <w:p w14:paraId="38AE2895" w14:textId="22D0C4A4" w:rsidR="000B38C2" w:rsidRPr="00FA7E0A" w:rsidRDefault="000B38C2" w:rsidP="000B38C2">
      <w:pPr>
        <w:rPr>
          <w:sz w:val="40"/>
          <w:szCs w:val="40"/>
        </w:rPr>
      </w:pPr>
      <w:r w:rsidRPr="00FA7E0A">
        <w:rPr>
          <w:sz w:val="40"/>
          <w:szCs w:val="40"/>
        </w:rPr>
        <w:t>Data Description</w:t>
      </w:r>
    </w:p>
    <w:p w14:paraId="0C579B39" w14:textId="77777777" w:rsidR="000B38C2" w:rsidRDefault="000B38C2" w:rsidP="000B38C2"/>
    <w:p w14:paraId="17EA8AF0" w14:textId="4352CF8A" w:rsidR="000B38C2" w:rsidRDefault="000B38C2" w:rsidP="000B38C2">
      <w:r>
        <w:t>Data Sources</w:t>
      </w:r>
    </w:p>
    <w:p w14:paraId="1BE0D9A1" w14:textId="77777777" w:rsidR="000B38C2" w:rsidRDefault="000B38C2" w:rsidP="000B38C2"/>
    <w:p w14:paraId="1C09B10F" w14:textId="77777777" w:rsidR="000B38C2" w:rsidRDefault="000B38C2" w:rsidP="000B38C2">
      <w:r>
        <w:t>The analysis utilized two primary datasets to investigate the potential impact of content releases on Netflix's stock price:</w:t>
      </w:r>
    </w:p>
    <w:p w14:paraId="3ADA4F70" w14:textId="77777777" w:rsidR="000B38C2" w:rsidRDefault="000B38C2" w:rsidP="000B38C2"/>
    <w:p w14:paraId="64263DFF" w14:textId="017F038E" w:rsidR="000B38C2" w:rsidRDefault="000B38C2" w:rsidP="000B38C2">
      <w:r>
        <w:t>1. Netflix Stock Price Data: Historical daily stock prices for Netflix, Inc. (NFLX) were obtained from Yahoo Finance. This dataset encompasses the stock's opening and closing prices, highs and lows, adjusted closing prices post-dividends and splits, and trading volume for each day, spanning from May 23, 2002, to December 5, 2023. The data provides a comprehensive overview of Netflix's stock market performance over two decades.</w:t>
      </w:r>
    </w:p>
    <w:p w14:paraId="2A255653" w14:textId="77777777" w:rsidR="000B38C2" w:rsidRDefault="000B38C2" w:rsidP="000B38C2"/>
    <w:p w14:paraId="756D7D33" w14:textId="56B02BAA" w:rsidR="000B38C2" w:rsidRDefault="000B38C2" w:rsidP="000B38C2">
      <w:r>
        <w:t>2. Netflix Original Content Release Information: A catalog of Netflix original content releases was compiled from publicly available data on Netflix's media center and verified with multiple reputable entertainment databases. The dataset details the premiere and finale dates of Netflix original series, films, and documentaries, alongside the genre, number of seasons, and other relevant metadata.</w:t>
      </w:r>
    </w:p>
    <w:p w14:paraId="0468FF92" w14:textId="77777777" w:rsidR="000B38C2" w:rsidRDefault="000B38C2" w:rsidP="000B38C2"/>
    <w:p w14:paraId="4B214933" w14:textId="64944F3E" w:rsidR="000B38C2" w:rsidRDefault="000B38C2" w:rsidP="000B38C2">
      <w:r>
        <w:t>Data Cleaning and Preprocessing Steps</w:t>
      </w:r>
    </w:p>
    <w:p w14:paraId="5701F61A" w14:textId="77777777" w:rsidR="000B38C2" w:rsidRDefault="000B38C2" w:rsidP="000B38C2"/>
    <w:p w14:paraId="014B35B7" w14:textId="77777777" w:rsidR="000B38C2" w:rsidRDefault="000B38C2" w:rsidP="000B38C2">
      <w:r>
        <w:t>Prior to analysis, both datasets underwent several cleaning and preprocessing steps to ensure accuracy and compatibility:</w:t>
      </w:r>
    </w:p>
    <w:p w14:paraId="3D586108" w14:textId="77777777" w:rsidR="000B38C2" w:rsidRDefault="000B38C2" w:rsidP="000B38C2"/>
    <w:p w14:paraId="028F488D" w14:textId="6B600431" w:rsidR="000B38C2" w:rsidRDefault="000B38C2" w:rsidP="000B38C2">
      <w:r>
        <w:t>- Date Standardization: All dates were converted to a consistent format, `YYYY-MM-DD`, to facilitate merging and comparison. This standardization was crucial, as the content release dataset included various date formats.</w:t>
      </w:r>
    </w:p>
    <w:p w14:paraId="4DDF0397" w14:textId="77777777" w:rsidR="000B38C2" w:rsidRDefault="000B38C2" w:rsidP="000B38C2"/>
    <w:p w14:paraId="7F99A4CD" w14:textId="01CB1581" w:rsidR="000B38C2" w:rsidRDefault="000B38C2" w:rsidP="000B38C2">
      <w:r>
        <w:lastRenderedPageBreak/>
        <w:t>- Handling Missing Values: In the stock price dataset, any missing trading days (e.g., weekends, holidays) were forward-filled based on the last available data, consistent with stock market practice. For the content release dataset, incomplete or ambiguous records, such as those missing premiere or finale dates, were cross-referenced with additional sources for completion or removed if unverifiable.</w:t>
      </w:r>
    </w:p>
    <w:p w14:paraId="4454415C" w14:textId="77777777" w:rsidR="000B38C2" w:rsidRDefault="000B38C2" w:rsidP="000B38C2"/>
    <w:p w14:paraId="6F5C4E0C" w14:textId="763F478D" w:rsidR="000B38C2" w:rsidRDefault="000B38C2" w:rsidP="000B38C2">
      <w:r>
        <w:t>- Alignment of Data: The content release dates were aligned with the corresponding trading days. If a content release occurred on a non-trading day, it was associated with the subsequent trading day to reflect the next available opportunity for market reaction.</w:t>
      </w:r>
    </w:p>
    <w:p w14:paraId="432B0437" w14:textId="77777777" w:rsidR="000B38C2" w:rsidRDefault="000B38C2" w:rsidP="000B38C2"/>
    <w:p w14:paraId="644D9482" w14:textId="33144EBC" w:rsidR="000B38C2" w:rsidRDefault="000B38C2" w:rsidP="000B38C2">
      <w:r>
        <w:t>- Creation of Event Flags: Binary flags were created to denote the occurrence of a content premiere or finale on any given trading day within the stock price dataset. This step facilitated the identification of event days for subsequent event study analysis.</w:t>
      </w:r>
    </w:p>
    <w:p w14:paraId="0F4739F6" w14:textId="77777777" w:rsidR="000B38C2" w:rsidRDefault="000B38C2" w:rsidP="000B38C2"/>
    <w:p w14:paraId="3A875A13" w14:textId="2CB7072E" w:rsidR="000B38C2" w:rsidRDefault="000B38C2" w:rsidP="000B38C2">
      <w:r>
        <w:t>- Market Data Integration: To account for market movements and isolate the impact of Netflix-specific events, S&amp;P 500 index data was sourced from Yahoo Finance, providing a benchmark for expected market returns. The index's daily returns were calculated and merged with the Netflix stock price dataset to serve as a control in the analysis.</w:t>
      </w:r>
    </w:p>
    <w:p w14:paraId="75975E38" w14:textId="77777777" w:rsidR="000B38C2" w:rsidRDefault="000B38C2" w:rsidP="000B38C2"/>
    <w:p w14:paraId="4B0689F2" w14:textId="77777777" w:rsidR="000B38C2" w:rsidRDefault="000B38C2" w:rsidP="000B38C2">
      <w:r>
        <w:t>These preprocessing steps ensured the reliability of subsequent analyses and the robustness of the findings derived from the data.</w:t>
      </w:r>
    </w:p>
    <w:p w14:paraId="5FD91C65" w14:textId="77777777" w:rsidR="00915A77" w:rsidRDefault="00915A77" w:rsidP="00915A77"/>
    <w:p w14:paraId="09671358" w14:textId="77777777" w:rsidR="00915A77" w:rsidRDefault="00915A77" w:rsidP="00915A77"/>
    <w:p w14:paraId="272332CD" w14:textId="1725E6D7" w:rsidR="00915A77" w:rsidRPr="00FA7E0A" w:rsidRDefault="00915A77" w:rsidP="00915A77">
      <w:pPr>
        <w:rPr>
          <w:sz w:val="40"/>
          <w:szCs w:val="40"/>
        </w:rPr>
      </w:pPr>
      <w:r w:rsidRPr="00FA7E0A">
        <w:rPr>
          <w:sz w:val="40"/>
          <w:szCs w:val="40"/>
        </w:rPr>
        <w:t>Methodology</w:t>
      </w:r>
    </w:p>
    <w:p w14:paraId="0C609700" w14:textId="77777777" w:rsidR="00915A77" w:rsidRDefault="00915A77" w:rsidP="00915A77"/>
    <w:p w14:paraId="708D9B23" w14:textId="77777777" w:rsidR="00915A77" w:rsidRDefault="00915A77" w:rsidP="00915A77">
      <w:r>
        <w:t>In the event study framework of this project, we first define the estimation window, a period prior to the event, typically extending from 250 days to 30 days before the event. This window is crucial for assessing the stock's normal performance, establishing a benchmark against which the impact of the event is measured. Following this, the event window, ranging usually from 10 days before to 10 days after the event, allows for the observation of the stock's reaction to the event, crucial for measuring abnormal returns.</w:t>
      </w:r>
    </w:p>
    <w:p w14:paraId="03857A24" w14:textId="77777777" w:rsidR="00915A77" w:rsidRDefault="00915A77" w:rsidP="00915A77"/>
    <w:p w14:paraId="66002525" w14:textId="77777777" w:rsidR="00FA7E0A" w:rsidRDefault="00915A77" w:rsidP="00915A77">
      <w:r>
        <w:t>Central to our analysis is the market model for expected returns. This model typically uses a linear regression of stock returns on market returns, represented by the formula</w:t>
      </w:r>
      <w:r w:rsidR="00BD4D8F">
        <w:t>:</w:t>
      </w:r>
    </w:p>
    <w:p w14:paraId="38FB2474" w14:textId="24157397" w:rsidR="00BD4D8F" w:rsidRPr="00BD4D8F" w:rsidRDefault="00BD4D8F" w:rsidP="00915A77">
      <w:pPr>
        <w:rPr>
          <w:rFonts w:ascii="Cambria Math" w:eastAsiaTheme="minorEastAsia" w:hAnsi="Cambria Math"/>
        </w:rPr>
      </w:pPr>
      <w:r w:rsidRPr="00BD4D8F">
        <w:rPr>
          <w:rFonts w:ascii="Cambria Math" w:hAnsi="Cambria Math"/>
        </w:rPr>
        <w:br/>
      </w: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mt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m:t>
              </m:r>
            </m:sub>
          </m:sSub>
        </m:oMath>
      </m:oMathPara>
    </w:p>
    <w:p w14:paraId="2FC2482F" w14:textId="77777777" w:rsidR="00FA7E0A" w:rsidRDefault="00FA7E0A" w:rsidP="00BD4D8F"/>
    <w:p w14:paraId="32AB6443" w14:textId="07ADC098" w:rsidR="00915A77" w:rsidRPr="00BD4D8F" w:rsidRDefault="00915A77" w:rsidP="00BD4D8F">
      <w:pPr>
        <w:rPr>
          <w:rFonts w:eastAsiaTheme="minorEastAsia"/>
        </w:rPr>
      </w:pPr>
      <w:r>
        <w:t xml:space="preserve">Here, </w:t>
      </w:r>
      <m:oMath>
        <m:sSub>
          <m:sSubPr>
            <m:ctrlPr>
              <w:rPr>
                <w:rFonts w:ascii="Cambria Math" w:hAnsi="Cambria Math"/>
                <w:i/>
              </w:rPr>
            </m:ctrlPr>
          </m:sSubPr>
          <m:e>
            <m:r>
              <w:rPr>
                <w:rFonts w:ascii="Cambria Math" w:hAnsi="Cambria Math"/>
              </w:rPr>
              <m:t>R</m:t>
            </m:r>
          </m:e>
          <m:sub>
            <m:r>
              <w:rPr>
                <w:rFonts w:ascii="Cambria Math" w:hAnsi="Cambria Math"/>
              </w:rPr>
              <m:t>it</m:t>
            </m:r>
          </m:sub>
        </m:sSub>
      </m:oMath>
      <w:r w:rsidR="00BD4D8F">
        <w:rPr>
          <w:rFonts w:eastAsiaTheme="minorEastAsia"/>
        </w:rPr>
        <w:t xml:space="preserve"> </w:t>
      </w:r>
      <w:r>
        <w:t xml:space="preserve">is the return of stock </w:t>
      </w:r>
      <w:proofErr w:type="spellStart"/>
      <w:r>
        <w:t>i</w:t>
      </w:r>
      <w:proofErr w:type="spellEnd"/>
      <w:r>
        <w:t xml:space="preserve"> at time 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D4D8F">
        <w:rPr>
          <w:rFonts w:eastAsiaTheme="minorEastAsia"/>
        </w:rPr>
        <w:t xml:space="preserve"> </w:t>
      </w:r>
      <w:r>
        <w:t xml:space="preserve">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r>
          <w:rPr>
            <w:rFonts w:ascii="Cambria Math" w:hAnsi="Cambria Math"/>
          </w:rPr>
          <m:t xml:space="preserve"> </m:t>
        </m:r>
      </m:oMath>
      <w:r>
        <w:t xml:space="preserve">are parameters representing the stock's expected performance independent of the market and its sensitivity to market movements, respectively,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mt</m:t>
            </m:r>
          </m:sub>
        </m:sSub>
        <m:r>
          <w:rPr>
            <w:rFonts w:ascii="Cambria Math" w:hAnsi="Cambria Math"/>
          </w:rPr>
          <m:t xml:space="preserve"> </m:t>
        </m:r>
      </m:oMath>
      <w:r>
        <w:t xml:space="preserve">is the return of the market index at time t, and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m:t>
            </m:r>
          </m:sub>
        </m:sSub>
        <m:r>
          <w:rPr>
            <w:rFonts w:ascii="Cambria Math" w:hAnsi="Cambria Math"/>
          </w:rPr>
          <m:t xml:space="preserve"> </m:t>
        </m:r>
      </m:oMath>
      <w:r>
        <w:t>is the error term. The parameters α and β are estimated using historical data from the estimation window, aiming to forecast the normal return of the stock in the absence of the event.</w:t>
      </w:r>
    </w:p>
    <w:p w14:paraId="7432261E" w14:textId="77777777" w:rsidR="00915A77" w:rsidRDefault="00915A77" w:rsidP="00915A77"/>
    <w:p w14:paraId="5CA577B0" w14:textId="77777777" w:rsidR="00BD4D8F" w:rsidRDefault="00915A77" w:rsidP="00915A77">
      <w:r>
        <w:lastRenderedPageBreak/>
        <w:t>The calculation of abnormal returns (AR) and cumulative abnormal returns (CAR) is the final step. Abnormal returns are calculated as the difference between the actual return during the event window and the expected return predicted by the market model. This is represented by the formula</w:t>
      </w:r>
      <w:r w:rsidR="00BD4D8F">
        <w:t>:</w:t>
      </w:r>
    </w:p>
    <w:p w14:paraId="191400C2" w14:textId="77777777" w:rsidR="00BD4D8F" w:rsidRDefault="00BD4D8F" w:rsidP="00915A77">
      <w:pPr>
        <w:rPr>
          <w:rFonts w:eastAsiaTheme="minorEastAsia"/>
        </w:rPr>
      </w:pPr>
      <m:oMathPara>
        <m:oMath>
          <m:r>
            <m:rPr>
              <m:sty m:val="p"/>
            </m:rPr>
            <w:rPr>
              <w:rFonts w:ascii="Cambria Math" w:hAnsi="Cambria Math"/>
            </w:rPr>
            <m:t xml:space="preserve">AR_it = R_it - </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α</m:t>
                      </m:r>
                    </m:e>
                  </m:acc>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p"/>
                        </m:rPr>
                        <w:rPr>
                          <w:rFonts w:ascii="Cambria Math" w:hAnsi="Cambria Math"/>
                        </w:rPr>
                        <m:t>β</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mt</m:t>
                  </m:r>
                </m:sub>
              </m:sSub>
            </m:e>
          </m:d>
        </m:oMath>
      </m:oMathPara>
    </w:p>
    <w:p w14:paraId="08FA80F4" w14:textId="77777777" w:rsidR="00FA7E0A" w:rsidRDefault="00FA7E0A" w:rsidP="00915A77"/>
    <w:p w14:paraId="42ED4D8D" w14:textId="4B57F90F" w:rsidR="00915A77" w:rsidRDefault="00915A77" w:rsidP="00915A77">
      <w:r>
        <w:t>Cumulative Abnormal Returns, on the other hand, are the sum of these abnormal returns over the event window, providing a comprehensive measure of the total impact of the event on the stock's performance.</w:t>
      </w:r>
    </w:p>
    <w:p w14:paraId="24C4EF6B" w14:textId="77777777" w:rsidR="00915A77" w:rsidRDefault="00915A77" w:rsidP="00915A77"/>
    <w:p w14:paraId="7ABF614E" w14:textId="3221A381" w:rsidR="00915A77" w:rsidRDefault="00915A77" w:rsidP="00915A77">
      <w:r>
        <w:t>This methodology aims to isolate and quantify the impact of specific events on stock prices, providing a structured approach to analyzing these effects. By defining the estimation and event windows, employing a market model, and calculating AR and CAR, the study offers a detailed insight into how events affect stock performance.</w:t>
      </w:r>
    </w:p>
    <w:p w14:paraId="1EE8FAE5" w14:textId="77777777" w:rsidR="00915A77" w:rsidRDefault="00915A77" w:rsidP="00915A77"/>
    <w:p w14:paraId="43735739" w14:textId="77777777" w:rsidR="00915A77" w:rsidRDefault="00915A77" w:rsidP="00915A77"/>
    <w:p w14:paraId="5F14289C" w14:textId="0D31D594" w:rsidR="00F2005A" w:rsidRPr="00FA7E0A" w:rsidRDefault="00F2005A" w:rsidP="00F2005A">
      <w:pPr>
        <w:rPr>
          <w:sz w:val="40"/>
          <w:szCs w:val="40"/>
        </w:rPr>
      </w:pPr>
      <w:r w:rsidRPr="00FA7E0A">
        <w:rPr>
          <w:sz w:val="40"/>
          <w:szCs w:val="40"/>
        </w:rPr>
        <w:t>Results</w:t>
      </w:r>
    </w:p>
    <w:p w14:paraId="2366D159" w14:textId="77777777" w:rsidR="00F2005A" w:rsidRDefault="00F2005A" w:rsidP="00F2005A"/>
    <w:p w14:paraId="3A7A13A8" w14:textId="392388DF" w:rsidR="00F2005A" w:rsidRDefault="00F2005A" w:rsidP="00F2005A">
      <w:r>
        <w:t xml:space="preserve"> Correlation Analysis between Content Releases and Stock Price Movements</w:t>
      </w:r>
    </w:p>
    <w:p w14:paraId="7850E314" w14:textId="77777777" w:rsidR="00F2005A" w:rsidRDefault="00F2005A" w:rsidP="00F2005A"/>
    <w:p w14:paraId="5224684E" w14:textId="18D2FFCA" w:rsidR="00F2005A" w:rsidRDefault="00F2005A" w:rsidP="00F2005A">
      <w:r>
        <w:t>1. Overview:</w:t>
      </w:r>
    </w:p>
    <w:p w14:paraId="59C263DB" w14:textId="77777777" w:rsidR="00F2005A" w:rsidRDefault="00F2005A" w:rsidP="00F2005A">
      <w:r>
        <w:t xml:space="preserve">   - The analysis focused on examining the relationship between specific content releases, including premieres and finales, and subsequent stock price movements.</w:t>
      </w:r>
    </w:p>
    <w:p w14:paraId="117DBB80" w14:textId="77777777" w:rsidR="00F2005A" w:rsidRDefault="00F2005A" w:rsidP="00F2005A">
      <w:r>
        <w:t xml:space="preserve">   - A statistical correlation coefficient was calculated to quantify this relationship, providing a numerical measure of association.</w:t>
      </w:r>
    </w:p>
    <w:p w14:paraId="1F8EE968" w14:textId="77777777" w:rsidR="00F2005A" w:rsidRDefault="00F2005A" w:rsidP="00F2005A"/>
    <w:p w14:paraId="489CEE55" w14:textId="7E559039" w:rsidR="00F2005A" w:rsidRDefault="00F2005A" w:rsidP="00F2005A">
      <w:r>
        <w:t>2. Key Findings:</w:t>
      </w:r>
    </w:p>
    <w:p w14:paraId="47700B85" w14:textId="77777777" w:rsidR="00F2005A" w:rsidRDefault="00F2005A" w:rsidP="00F2005A">
      <w:r>
        <w:t xml:space="preserve">   - The correlation coefficients were 0.6667421251969976 for premiere days and 0.684535980732846 for finale days with respect to stock prices. These figures indicate a moderately strong positive relationship, suggesting that content releases, particularly finales, tend to coincide with notable movements in stock prices.</w:t>
      </w:r>
    </w:p>
    <w:p w14:paraId="3076C296" w14:textId="77777777" w:rsidR="00F2005A" w:rsidRDefault="00F2005A" w:rsidP="00F2005A">
      <w:r>
        <w:t xml:space="preserve">   - The variation in the strength of correlation between premieres and finales underscores the complexity of market dynamics and the influence of different types of content releases.</w:t>
      </w:r>
    </w:p>
    <w:p w14:paraId="5713C317" w14:textId="77777777" w:rsidR="00F2005A" w:rsidRDefault="00F2005A" w:rsidP="00F2005A"/>
    <w:p w14:paraId="2C3037F3" w14:textId="2F3D2FEA" w:rsidR="00F2005A" w:rsidRDefault="00F2005A" w:rsidP="00F2005A">
      <w:r>
        <w:t xml:space="preserve"> Event Study Findings: Abnormal Returns and CAR</w:t>
      </w:r>
    </w:p>
    <w:p w14:paraId="50DF4303" w14:textId="77777777" w:rsidR="00F2005A" w:rsidRDefault="00F2005A" w:rsidP="00F2005A"/>
    <w:p w14:paraId="201AACD9" w14:textId="373456CF" w:rsidR="00F2005A" w:rsidRDefault="00F2005A" w:rsidP="00F2005A">
      <w:r>
        <w:t>1. Abnormal Returns (AR):</w:t>
      </w:r>
    </w:p>
    <w:p w14:paraId="3A65C3BE" w14:textId="77777777" w:rsidR="00F2005A" w:rsidRDefault="00F2005A" w:rsidP="00F2005A">
      <w:r>
        <w:t xml:space="preserve">   - ARs were computed for stocks around the dates of these content releases.</w:t>
      </w:r>
    </w:p>
    <w:p w14:paraId="6D1331BA" w14:textId="77777777" w:rsidR="00F2005A" w:rsidRDefault="00F2005A" w:rsidP="00F2005A">
      <w:r>
        <w:t xml:space="preserve">   - The findings showed that some stocks demonstrated significant positive ARs, particularly around finale days, implying a favorable market reaction.</w:t>
      </w:r>
    </w:p>
    <w:p w14:paraId="1467A761" w14:textId="77777777" w:rsidR="00F2005A" w:rsidRDefault="00F2005A" w:rsidP="00F2005A">
      <w:r>
        <w:t xml:space="preserve">   - In contrast, certain content releases were associated with negative ARs, indicating a less favorable market response.</w:t>
      </w:r>
    </w:p>
    <w:p w14:paraId="678D02FC" w14:textId="77777777" w:rsidR="00F2005A" w:rsidRDefault="00F2005A" w:rsidP="00F2005A"/>
    <w:p w14:paraId="27B87A14" w14:textId="21FBAAC5" w:rsidR="00F2005A" w:rsidRDefault="00F2005A" w:rsidP="00F2005A">
      <w:r>
        <w:lastRenderedPageBreak/>
        <w:t>2. Cumulative Abnormal Returns (CAR):</w:t>
      </w:r>
    </w:p>
    <w:p w14:paraId="6B3026C2" w14:textId="77777777" w:rsidR="00F2005A" w:rsidRDefault="00F2005A" w:rsidP="00F2005A">
      <w:r>
        <w:t xml:space="preserve">   - CARs calculated over the event window gave a more comprehensive view of the content releases' impact.</w:t>
      </w:r>
    </w:p>
    <w:p w14:paraId="314BC3FC" w14:textId="77777777" w:rsidR="00F2005A" w:rsidRDefault="00F2005A" w:rsidP="00F2005A">
      <w:r>
        <w:t xml:space="preserve">   - A trend of positive CARs was observed in several instances, particularly around finales, suggesting an overall positive market reaction.</w:t>
      </w:r>
    </w:p>
    <w:p w14:paraId="4E752E91" w14:textId="7EDD0F3E" w:rsidR="00F2005A" w:rsidRDefault="00F2005A" w:rsidP="00F2005A">
      <w:r>
        <w:t xml:space="preserve">   - However, there were also instances where negative CARs were observed, highlighting the varied impact of different content releases.</w:t>
      </w:r>
    </w:p>
    <w:p w14:paraId="0A1DAA62" w14:textId="77777777" w:rsidR="00F2005A" w:rsidRDefault="00F2005A" w:rsidP="00F2005A"/>
    <w:p w14:paraId="6FD4AC1E" w14:textId="019EC359" w:rsidR="00F2005A" w:rsidRPr="00FA7E0A" w:rsidRDefault="00F2005A" w:rsidP="00F2005A">
      <w:pPr>
        <w:rPr>
          <w:sz w:val="40"/>
          <w:szCs w:val="40"/>
        </w:rPr>
      </w:pPr>
      <w:r w:rsidRPr="00FA7E0A">
        <w:rPr>
          <w:sz w:val="40"/>
          <w:szCs w:val="40"/>
        </w:rPr>
        <w:t>Discussion</w:t>
      </w:r>
    </w:p>
    <w:p w14:paraId="4CDBF8C7" w14:textId="77777777" w:rsidR="00F2005A" w:rsidRDefault="00F2005A" w:rsidP="00F2005A"/>
    <w:p w14:paraId="2DE3CA21" w14:textId="70369587" w:rsidR="00F2005A" w:rsidRDefault="00F2005A" w:rsidP="00F2005A">
      <w:r>
        <w:t xml:space="preserve"> A. Interpretation in Context of Hypothesis and Market</w:t>
      </w:r>
    </w:p>
    <w:p w14:paraId="16CE13AE" w14:textId="77777777" w:rsidR="00F2005A" w:rsidRDefault="00F2005A" w:rsidP="00F2005A"/>
    <w:p w14:paraId="7AD5BCD2" w14:textId="2BFE15B6" w:rsidR="00F2005A" w:rsidRDefault="00F2005A" w:rsidP="00F2005A">
      <w:r>
        <w:t xml:space="preserve">1. Contextualizing Findings with Hypothesis: </w:t>
      </w:r>
    </w:p>
    <w:p w14:paraId="74B9B07C" w14:textId="77777777" w:rsidR="00F2005A" w:rsidRDefault="00F2005A" w:rsidP="00F2005A">
      <w:r>
        <w:t xml:space="preserve">   - The initial hypothesis posited that content releases (premieres and finales) significantly influence stock prices.</w:t>
      </w:r>
    </w:p>
    <w:p w14:paraId="12B469FA" w14:textId="77777777" w:rsidR="00F2005A" w:rsidRDefault="00F2005A" w:rsidP="00F2005A">
      <w:r>
        <w:t xml:space="preserve">   - The moderate positive correlations observed suggest a tentative link between content release days and stock price movements. However, the lack of statistical significance from the t-test challenges the hypothesis, indicating that these events may not have a substantial or consistent impact on stock prices as initially thought.</w:t>
      </w:r>
    </w:p>
    <w:p w14:paraId="2E526913" w14:textId="77777777" w:rsidR="00F2005A" w:rsidRDefault="00F2005A" w:rsidP="00F2005A"/>
    <w:p w14:paraId="2A95BBCB" w14:textId="3E9748B3" w:rsidR="00F2005A" w:rsidRDefault="00F2005A" w:rsidP="00F2005A">
      <w:r>
        <w:t xml:space="preserve">2. Broader Market Considerations: </w:t>
      </w:r>
    </w:p>
    <w:p w14:paraId="4D5235EF" w14:textId="77777777" w:rsidR="00F2005A" w:rsidRDefault="00F2005A" w:rsidP="00F2005A">
      <w:r>
        <w:t xml:space="preserve">   - It's important to interpret these findings within the broader market context. Stock prices are influenced by a multitude of factors, including economic indicators, industry trends, and investor sentiment. The observed correlations could be reflective of broader market behaviors or specific to the entertainment industry.</w:t>
      </w:r>
    </w:p>
    <w:p w14:paraId="65EBEDD6" w14:textId="77777777" w:rsidR="00F2005A" w:rsidRDefault="00F2005A" w:rsidP="00F2005A"/>
    <w:p w14:paraId="271006AE" w14:textId="068FA7CB" w:rsidR="00F2005A" w:rsidRDefault="00F2005A" w:rsidP="00F2005A">
      <w:r>
        <w:t xml:space="preserve"> B. Observed Patterns or Anomalies</w:t>
      </w:r>
    </w:p>
    <w:p w14:paraId="2CDD162E" w14:textId="77777777" w:rsidR="00F2005A" w:rsidRDefault="00F2005A" w:rsidP="00F2005A"/>
    <w:p w14:paraId="38A8BBCD" w14:textId="4C0A25B9" w:rsidR="00F2005A" w:rsidRDefault="00F2005A" w:rsidP="00F2005A">
      <w:r>
        <w:t xml:space="preserve">1. Patterns: </w:t>
      </w:r>
    </w:p>
    <w:p w14:paraId="3C398030" w14:textId="77777777" w:rsidR="00F2005A" w:rsidRDefault="00F2005A" w:rsidP="00F2005A">
      <w:r>
        <w:t xml:space="preserve">   - The somewhat stronger correlation on finale days compared to premiere days is intriguing. It could imply that market reactions are more pronounced at the conclusion of a series or season, potentially due to heightened media attention or culmination of viewer engagement.</w:t>
      </w:r>
    </w:p>
    <w:p w14:paraId="04F78DAE" w14:textId="77777777" w:rsidR="00F2005A" w:rsidRDefault="00F2005A" w:rsidP="00F2005A"/>
    <w:p w14:paraId="2802F054" w14:textId="294E8013" w:rsidR="00F2005A" w:rsidRDefault="00F2005A" w:rsidP="00F2005A">
      <w:r>
        <w:t xml:space="preserve">2. Anomalies: </w:t>
      </w:r>
    </w:p>
    <w:p w14:paraId="13CA8F20" w14:textId="77777777" w:rsidR="00F2005A" w:rsidRDefault="00F2005A" w:rsidP="00F2005A">
      <w:r>
        <w:t xml:space="preserve">   - The lack of statistical significance despite moderate correlations is an anomaly. This could indicate variability in the data or insufficient sample size, which might mask underlying patterns.</w:t>
      </w:r>
    </w:p>
    <w:p w14:paraId="5CE17279" w14:textId="77777777" w:rsidR="00F2005A" w:rsidRDefault="00F2005A" w:rsidP="00F2005A"/>
    <w:p w14:paraId="4FF18078" w14:textId="5411DB3B" w:rsidR="00F2005A" w:rsidRDefault="00F2005A" w:rsidP="00F2005A">
      <w:r>
        <w:t xml:space="preserve"> C. Role of Confounding Factors or External Events</w:t>
      </w:r>
    </w:p>
    <w:p w14:paraId="7EDA66BD" w14:textId="77777777" w:rsidR="00F2005A" w:rsidRDefault="00F2005A" w:rsidP="00F2005A"/>
    <w:p w14:paraId="1BA45720" w14:textId="6C46ED5D" w:rsidR="00F2005A" w:rsidRDefault="00F2005A" w:rsidP="00F2005A">
      <w:r>
        <w:t xml:space="preserve">1. Confounding Factors: </w:t>
      </w:r>
    </w:p>
    <w:p w14:paraId="0AAF20D9" w14:textId="77777777" w:rsidR="00F2005A" w:rsidRDefault="00F2005A" w:rsidP="00F2005A">
      <w:r>
        <w:t xml:space="preserve">   - Factors such as overall market conditions, company news, and industry shifts could confound the observed relationships. For instance, if the stock market is generally bullish, it might independently lift stock prices regardless of content releases.</w:t>
      </w:r>
    </w:p>
    <w:p w14:paraId="7B8BDD79" w14:textId="77777777" w:rsidR="00F2005A" w:rsidRDefault="00F2005A" w:rsidP="00F2005A"/>
    <w:p w14:paraId="3FBC7773" w14:textId="3943C537" w:rsidR="00F2005A" w:rsidRDefault="00F2005A" w:rsidP="00F2005A">
      <w:r>
        <w:t xml:space="preserve">2. External Events: </w:t>
      </w:r>
    </w:p>
    <w:p w14:paraId="3C3F406F" w14:textId="77777777" w:rsidR="00F2005A" w:rsidRDefault="00F2005A" w:rsidP="00F2005A">
      <w:r>
        <w:t xml:space="preserve">   - External events like regulatory changes, economic announcements, or competing entertainment releases can also influence stock prices. These events might coincide with content releases, complicating the attribution of stock price movements to the content releases alone.</w:t>
      </w:r>
    </w:p>
    <w:p w14:paraId="6197AB01" w14:textId="77777777" w:rsidR="00F2005A" w:rsidRDefault="00F2005A" w:rsidP="00F2005A"/>
    <w:p w14:paraId="1288268C" w14:textId="0164C039" w:rsidR="00F2005A" w:rsidRDefault="00F2005A" w:rsidP="00F2005A">
      <w:r>
        <w:t xml:space="preserve">3. Investor Sentiment: </w:t>
      </w:r>
    </w:p>
    <w:p w14:paraId="0C3B92E4" w14:textId="77777777" w:rsidR="00F2005A" w:rsidRDefault="00F2005A" w:rsidP="00F2005A">
      <w:r>
        <w:t xml:space="preserve">   - Investor behavior, driven by expectations and sentiment, could play a significant role. For example, if investors anticipate that a finale will boost a company’s profile, they might buy stocks in advance, affecting prices.</w:t>
      </w:r>
    </w:p>
    <w:p w14:paraId="647EF9FC" w14:textId="77777777" w:rsidR="00F2005A" w:rsidRDefault="00F2005A" w:rsidP="00F2005A"/>
    <w:p w14:paraId="76492B7C" w14:textId="79049E5D" w:rsidR="00F2005A" w:rsidRDefault="00F2005A" w:rsidP="00F2005A">
      <w:r>
        <w:t xml:space="preserve"> D. Consideration of Broader Implications</w:t>
      </w:r>
    </w:p>
    <w:p w14:paraId="7016264F" w14:textId="77777777" w:rsidR="00F2005A" w:rsidRDefault="00F2005A" w:rsidP="00F2005A"/>
    <w:p w14:paraId="1CC8A50E" w14:textId="21276F97" w:rsidR="00F2005A" w:rsidRDefault="00F2005A" w:rsidP="00F2005A">
      <w:r>
        <w:t xml:space="preserve">1. Implications for Companies and Investors: </w:t>
      </w:r>
    </w:p>
    <w:p w14:paraId="5870C368" w14:textId="77777777" w:rsidR="00F2005A" w:rsidRDefault="00F2005A" w:rsidP="00F2005A">
      <w:r>
        <w:t xml:space="preserve">   - Understanding the nuanced relationship between content releases and stock prices can inform strategic decisions for media companies and investment strategies for investors.</w:t>
      </w:r>
    </w:p>
    <w:p w14:paraId="790544E5" w14:textId="77777777" w:rsidR="00F2005A" w:rsidRDefault="00F2005A" w:rsidP="00F2005A"/>
    <w:p w14:paraId="5A30F668" w14:textId="67FABCC1" w:rsidR="00F2005A" w:rsidRDefault="00F2005A" w:rsidP="00F2005A">
      <w:r>
        <w:t xml:space="preserve">2. Future Research Direction: </w:t>
      </w:r>
    </w:p>
    <w:p w14:paraId="2369DF4E" w14:textId="77777777" w:rsidR="00F2005A" w:rsidRDefault="00F2005A" w:rsidP="00F2005A">
      <w:r>
        <w:t xml:space="preserve">   - Further research, perhaps with a larger dataset or different analytical methods, could provide more insights. Exploring different types of content releases or different market conditions could also yield valuable findings.</w:t>
      </w:r>
    </w:p>
    <w:p w14:paraId="2FA87FEA" w14:textId="77777777" w:rsidR="00F2005A" w:rsidRDefault="00F2005A" w:rsidP="00F2005A"/>
    <w:p w14:paraId="6E3FFFE8" w14:textId="1C9103D5" w:rsidR="00F2005A" w:rsidRDefault="00F2005A" w:rsidP="00F2005A">
      <w:r>
        <w:t xml:space="preserve"> Conclusion</w:t>
      </w:r>
    </w:p>
    <w:p w14:paraId="2849678F" w14:textId="77777777" w:rsidR="00F2005A" w:rsidRDefault="00F2005A" w:rsidP="00F2005A"/>
    <w:p w14:paraId="321CB1F7" w14:textId="2316B197" w:rsidR="00F2005A" w:rsidRDefault="00F2005A" w:rsidP="00F2005A">
      <w:r>
        <w:t>The discussion of the findings highlights the complexity of linking specific events like content releases to stock price movements. While there are indications of a relationship, the lack of statistical significance urges caution in drawing firm conclusions. The role of confounding factors and the broader market context are crucial in understanding these dynamics. This analysis opens avenues for further exploration and underscores the multifaceted nature of stock market behaviors.</w:t>
      </w:r>
    </w:p>
    <w:p w14:paraId="1662ACB2" w14:textId="77777777" w:rsidR="00F2005A" w:rsidRDefault="00F2005A" w:rsidP="00F2005A"/>
    <w:p w14:paraId="1212175F" w14:textId="77777777" w:rsidR="00F2005A" w:rsidRDefault="00F2005A" w:rsidP="00F2005A"/>
    <w:p w14:paraId="35311299" w14:textId="574AF361" w:rsidR="00F2005A" w:rsidRPr="00FA7E0A" w:rsidRDefault="00F2005A" w:rsidP="00F2005A">
      <w:pPr>
        <w:rPr>
          <w:sz w:val="40"/>
          <w:szCs w:val="40"/>
        </w:rPr>
      </w:pPr>
      <w:r w:rsidRPr="00FA7E0A">
        <w:rPr>
          <w:sz w:val="40"/>
          <w:szCs w:val="40"/>
        </w:rPr>
        <w:t>Limitations</w:t>
      </w:r>
    </w:p>
    <w:p w14:paraId="36A347AE" w14:textId="77777777" w:rsidR="00F2005A" w:rsidRDefault="00F2005A" w:rsidP="00F2005A"/>
    <w:p w14:paraId="3101BEB8" w14:textId="7A01A0EB" w:rsidR="00F2005A" w:rsidRDefault="00F2005A" w:rsidP="00F2005A">
      <w:r>
        <w:t xml:space="preserve"> A. Simplicity of the Market Model</w:t>
      </w:r>
    </w:p>
    <w:p w14:paraId="2AFE70E3" w14:textId="77777777" w:rsidR="00F2005A" w:rsidRDefault="00F2005A" w:rsidP="00F2005A"/>
    <w:p w14:paraId="7E3D7859" w14:textId="31A0FD61" w:rsidR="00F2005A" w:rsidRDefault="00F2005A" w:rsidP="00F2005A">
      <w:r>
        <w:t xml:space="preserve">1. Model Constraints: </w:t>
      </w:r>
    </w:p>
    <w:p w14:paraId="173EDDE7" w14:textId="77777777" w:rsidR="00F2005A" w:rsidRDefault="00F2005A" w:rsidP="00F2005A">
      <w:r>
        <w:t xml:space="preserve">   - The market model used in this study, while effective for basic analysis, offers a simplified view of stock price determinants. It primarily considers market index performance as the benchmark, potentially overlooking more complex dynamics.</w:t>
      </w:r>
    </w:p>
    <w:p w14:paraId="61D3AC3A" w14:textId="77777777" w:rsidR="00F2005A" w:rsidRDefault="00F2005A" w:rsidP="00F2005A">
      <w:r>
        <w:t xml:space="preserve">   - This model assumes a linear and constant relationship between individual stock returns and market returns, which may not hold true under all market conditions or for all stocks.</w:t>
      </w:r>
    </w:p>
    <w:p w14:paraId="10830796" w14:textId="77777777" w:rsidR="00F2005A" w:rsidRDefault="00F2005A" w:rsidP="00F2005A"/>
    <w:p w14:paraId="0DC6C928" w14:textId="4E62A1A1" w:rsidR="00F2005A" w:rsidRDefault="00F2005A" w:rsidP="00F2005A">
      <w:r>
        <w:t xml:space="preserve">2. Lack of Dynamic Elements: </w:t>
      </w:r>
    </w:p>
    <w:p w14:paraId="1E1FB7D5" w14:textId="77777777" w:rsidR="00F2005A" w:rsidRDefault="00F2005A" w:rsidP="00F2005A">
      <w:r>
        <w:t xml:space="preserve">   - The model doesn’t account for changing volatilities or structural breaks in the time series data, which can be crucial in accurately predicting stock returns.</w:t>
      </w:r>
    </w:p>
    <w:p w14:paraId="41DC37FA" w14:textId="77777777" w:rsidR="00F2005A" w:rsidRDefault="00F2005A" w:rsidP="00F2005A"/>
    <w:p w14:paraId="385C443E" w14:textId="736BA1DC" w:rsidR="00F2005A" w:rsidRDefault="00F2005A" w:rsidP="00F2005A">
      <w:r>
        <w:t xml:space="preserve"> B. Omitted Variables</w:t>
      </w:r>
    </w:p>
    <w:p w14:paraId="46B2D0DF" w14:textId="77777777" w:rsidR="00F2005A" w:rsidRDefault="00F2005A" w:rsidP="00F2005A"/>
    <w:p w14:paraId="5503C663" w14:textId="0A868303" w:rsidR="00F2005A" w:rsidRDefault="00F2005A" w:rsidP="00F2005A">
      <w:r>
        <w:t xml:space="preserve">1. Unaccounted Factors: </w:t>
      </w:r>
    </w:p>
    <w:p w14:paraId="0CDEB9D5" w14:textId="77777777" w:rsidR="00F2005A" w:rsidRDefault="00F2005A" w:rsidP="00F2005A">
      <w:r>
        <w:t xml:space="preserve">   - There might be key variables related to both the entertainment industry and individual companies that were not included in the analysis. These could range from company-specific news to broader industry trends.</w:t>
      </w:r>
    </w:p>
    <w:p w14:paraId="578BC924" w14:textId="77777777" w:rsidR="00F2005A" w:rsidRDefault="00F2005A" w:rsidP="00F2005A">
      <w:r>
        <w:t xml:space="preserve">   - Omitting such variables can lead to biased results and misinterpretation of the effect of content releases.</w:t>
      </w:r>
    </w:p>
    <w:p w14:paraId="28B03CBA" w14:textId="77777777" w:rsidR="00F2005A" w:rsidRDefault="00F2005A" w:rsidP="00F2005A"/>
    <w:p w14:paraId="0C166C76" w14:textId="4C889135" w:rsidR="00F2005A" w:rsidRDefault="00F2005A" w:rsidP="00F2005A">
      <w:r>
        <w:t xml:space="preserve"> C. Potential Impact of Simultaneous Events</w:t>
      </w:r>
    </w:p>
    <w:p w14:paraId="534BA9E2" w14:textId="77777777" w:rsidR="00F2005A" w:rsidRDefault="00F2005A" w:rsidP="00F2005A"/>
    <w:p w14:paraId="18C113BA" w14:textId="6C079970" w:rsidR="00F2005A" w:rsidRDefault="00F2005A" w:rsidP="00F2005A">
      <w:r>
        <w:t xml:space="preserve">1. Overlapping Events: </w:t>
      </w:r>
    </w:p>
    <w:p w14:paraId="421E8B21" w14:textId="77777777" w:rsidR="00F2005A" w:rsidRDefault="00F2005A" w:rsidP="00F2005A">
      <w:r>
        <w:t xml:space="preserve">   - The study may not have fully accounted for other events occurring around the same time as the content releases, which could significantly influence stock prices.</w:t>
      </w:r>
    </w:p>
    <w:p w14:paraId="28CC528C" w14:textId="77777777" w:rsidR="00F2005A" w:rsidRDefault="00F2005A" w:rsidP="00F2005A">
      <w:r>
        <w:t xml:space="preserve">   - For instance, major company announcements, changes in executive leadership, or shifts in industry regulations coinciding with content releases could confound the results.</w:t>
      </w:r>
    </w:p>
    <w:p w14:paraId="41878B5E" w14:textId="77777777" w:rsidR="00F2005A" w:rsidRDefault="00F2005A" w:rsidP="00F2005A"/>
    <w:p w14:paraId="07FA6C12" w14:textId="34AA83E7" w:rsidR="00F2005A" w:rsidRDefault="00F2005A" w:rsidP="00F2005A">
      <w:r>
        <w:t xml:space="preserve"> D. Generalizability</w:t>
      </w:r>
    </w:p>
    <w:p w14:paraId="2D1096A1" w14:textId="77777777" w:rsidR="00F2005A" w:rsidRDefault="00F2005A" w:rsidP="00F2005A"/>
    <w:p w14:paraId="706F58C8" w14:textId="00E777A6" w:rsidR="00F2005A" w:rsidRDefault="00F2005A" w:rsidP="00F2005A">
      <w:r>
        <w:t xml:space="preserve">1. Scope of Study: </w:t>
      </w:r>
    </w:p>
    <w:p w14:paraId="7AADD6A1" w14:textId="77777777" w:rsidR="00F2005A" w:rsidRDefault="00F2005A" w:rsidP="00F2005A">
      <w:r>
        <w:t xml:space="preserve">   - The findings are based on specific content releases within a particular timeframe and market environment. This limits the generalizability of the results to different types of content, time periods, or market conditions.</w:t>
      </w:r>
    </w:p>
    <w:p w14:paraId="7A0FE6EE" w14:textId="77777777" w:rsidR="00F2005A" w:rsidRDefault="00F2005A" w:rsidP="00F2005A"/>
    <w:p w14:paraId="4F1B2FD2" w14:textId="2F297C4E" w:rsidR="00F2005A" w:rsidRDefault="00F2005A" w:rsidP="00F2005A">
      <w:r>
        <w:t xml:space="preserve"> E. Statistical Considerations</w:t>
      </w:r>
    </w:p>
    <w:p w14:paraId="610672C3" w14:textId="77777777" w:rsidR="00F2005A" w:rsidRDefault="00F2005A" w:rsidP="00F2005A"/>
    <w:p w14:paraId="4F6D9D1F" w14:textId="6018150E" w:rsidR="00F2005A" w:rsidRDefault="00F2005A" w:rsidP="00F2005A">
      <w:r>
        <w:t xml:space="preserve">1. Sample Size and Power: </w:t>
      </w:r>
    </w:p>
    <w:p w14:paraId="3B3198E3" w14:textId="77777777" w:rsidR="00F2005A" w:rsidRDefault="00F2005A" w:rsidP="00F2005A">
      <w:r>
        <w:t xml:space="preserve">   - The study’s sample size may not have been large enough to detect smaller effects, potentially leading to Type II errors (false negatives).</w:t>
      </w:r>
    </w:p>
    <w:p w14:paraId="78C30225" w14:textId="77777777" w:rsidR="00F2005A" w:rsidRDefault="00F2005A" w:rsidP="00F2005A">
      <w:r>
        <w:t xml:space="preserve">   - Additionally, the statistical power of the tests used needs to be considered, as lower power can result in failing to identify actual effects.</w:t>
      </w:r>
    </w:p>
    <w:p w14:paraId="6C3642CB" w14:textId="77777777" w:rsidR="00F2005A" w:rsidRDefault="00F2005A" w:rsidP="00F2005A"/>
    <w:p w14:paraId="78AD6199" w14:textId="4CFDC3E1" w:rsidR="00F2005A" w:rsidRDefault="00F2005A" w:rsidP="00F2005A">
      <w:r>
        <w:t xml:space="preserve"> F. Market Model Assumptions</w:t>
      </w:r>
    </w:p>
    <w:p w14:paraId="2E863487" w14:textId="77777777" w:rsidR="00F2005A" w:rsidRDefault="00F2005A" w:rsidP="00F2005A"/>
    <w:p w14:paraId="6D99E1F4" w14:textId="7C29DB8F" w:rsidR="00F2005A" w:rsidRDefault="00F2005A" w:rsidP="00F2005A">
      <w:r>
        <w:t xml:space="preserve">1. Assumptions About Returns: </w:t>
      </w:r>
    </w:p>
    <w:p w14:paraId="437E2F59" w14:textId="77777777" w:rsidR="00F2005A" w:rsidRDefault="00F2005A" w:rsidP="00F2005A">
      <w:r>
        <w:t xml:space="preserve">   - The market model assumes that returns are normally distributed, which may not always be the case in real-world scenarios. Stock returns can exhibit skewness or kurtosis, affecting the accuracy of the model.</w:t>
      </w:r>
    </w:p>
    <w:p w14:paraId="5AEB3DC6" w14:textId="77777777" w:rsidR="00F2005A" w:rsidRDefault="00F2005A" w:rsidP="00F2005A"/>
    <w:p w14:paraId="0DADC9F9" w14:textId="74B33784" w:rsidR="00F2005A" w:rsidRDefault="00F2005A" w:rsidP="00F2005A">
      <w:r>
        <w:lastRenderedPageBreak/>
        <w:t xml:space="preserve"> Conclusion</w:t>
      </w:r>
    </w:p>
    <w:p w14:paraId="5F29FE4B" w14:textId="77777777" w:rsidR="00F2005A" w:rsidRDefault="00F2005A" w:rsidP="00F2005A"/>
    <w:p w14:paraId="2AB83A26" w14:textId="690D5CDC" w:rsidR="00F2005A" w:rsidRDefault="00F2005A" w:rsidP="00F2005A">
      <w:r>
        <w:t>The limitations of this study highlight the challenges in isolating and quantifying the impact of specific events like content releases on stock prices. While providing valuable insights, the study acknowledges the simplicity of the market model, the potential omission of key variables, and the influence of simultaneous events. These factors, along with statistical and model-specific considerations, suggest caution in interpreting the results and point to the need for more comprehensive approaches in future research.</w:t>
      </w:r>
    </w:p>
    <w:p w14:paraId="6BBE1B6E" w14:textId="77777777" w:rsidR="00F2005A" w:rsidRDefault="00F2005A" w:rsidP="00F2005A"/>
    <w:p w14:paraId="6838EBE8" w14:textId="77777777" w:rsidR="00F2005A" w:rsidRDefault="00F2005A" w:rsidP="00F2005A"/>
    <w:p w14:paraId="3B89C826" w14:textId="7B14116E" w:rsidR="00F2005A" w:rsidRPr="00FA7E0A" w:rsidRDefault="00F2005A" w:rsidP="00F2005A">
      <w:pPr>
        <w:rPr>
          <w:sz w:val="40"/>
          <w:szCs w:val="40"/>
        </w:rPr>
      </w:pPr>
      <w:r w:rsidRPr="00FA7E0A">
        <w:rPr>
          <w:sz w:val="40"/>
          <w:szCs w:val="40"/>
        </w:rPr>
        <w:t xml:space="preserve"> Conclusion</w:t>
      </w:r>
    </w:p>
    <w:p w14:paraId="2FD01DD8" w14:textId="77777777" w:rsidR="00F2005A" w:rsidRDefault="00F2005A" w:rsidP="00F2005A"/>
    <w:p w14:paraId="5E15AF40" w14:textId="194C4FE5" w:rsidR="00F2005A" w:rsidRDefault="00F2005A" w:rsidP="00F2005A">
      <w:r>
        <w:t xml:space="preserve"> Key Takeaways from the Analysis</w:t>
      </w:r>
    </w:p>
    <w:p w14:paraId="00F1048B" w14:textId="77777777" w:rsidR="00F2005A" w:rsidRDefault="00F2005A" w:rsidP="00F2005A"/>
    <w:p w14:paraId="3947F741" w14:textId="7823F5CD" w:rsidR="00F2005A" w:rsidRDefault="00F2005A" w:rsidP="00F2005A">
      <w:r>
        <w:t>1. Correlation between Content Releases and Stock Prices:</w:t>
      </w:r>
    </w:p>
    <w:p w14:paraId="18E53948" w14:textId="77777777" w:rsidR="00F2005A" w:rsidRDefault="00F2005A" w:rsidP="00F2005A">
      <w:r>
        <w:t xml:space="preserve">   - The analysis revealed moderate positive correlations between content releases (both premieres and finales) and stock prices, suggesting a potential link between these events and stock market performance.</w:t>
      </w:r>
    </w:p>
    <w:p w14:paraId="2CD334BB" w14:textId="77777777" w:rsidR="00F2005A" w:rsidRDefault="00F2005A" w:rsidP="00F2005A">
      <w:r>
        <w:t xml:space="preserve">   - However, the lack of statistical significance in the t-test results indicates that this correlation may not reliably predict significant changes in stock prices.</w:t>
      </w:r>
    </w:p>
    <w:p w14:paraId="3D9ABEE7" w14:textId="77777777" w:rsidR="00F2005A" w:rsidRDefault="00F2005A" w:rsidP="00F2005A"/>
    <w:p w14:paraId="749A7D01" w14:textId="548AF452" w:rsidR="00F2005A" w:rsidRDefault="00F2005A" w:rsidP="00F2005A">
      <w:r>
        <w:t>2. Statistical Significance and Market Impact:</w:t>
      </w:r>
    </w:p>
    <w:p w14:paraId="65BA8E71" w14:textId="77777777" w:rsidR="00F2005A" w:rsidRDefault="00F2005A" w:rsidP="00F2005A">
      <w:r>
        <w:t xml:space="preserve">   - The study's findings challenge the hypothesis that content releases have a substantial, consistent impact on stock prices. The t-statistic and p-value suggest that, within the dataset and methodology used, the effect of these events is not statistically significant.</w:t>
      </w:r>
    </w:p>
    <w:p w14:paraId="40F7614A" w14:textId="77777777" w:rsidR="00F2005A" w:rsidRDefault="00F2005A" w:rsidP="00F2005A"/>
    <w:p w14:paraId="6D5C1E5C" w14:textId="39B94F50" w:rsidR="00F2005A" w:rsidRDefault="00F2005A" w:rsidP="00F2005A">
      <w:r>
        <w:t>3. Complexity of Stock Market Dynamics:</w:t>
      </w:r>
    </w:p>
    <w:p w14:paraId="02059E65" w14:textId="77777777" w:rsidR="00F2005A" w:rsidRDefault="00F2005A" w:rsidP="00F2005A">
      <w:r>
        <w:t xml:space="preserve">   - The analysis underscores the complexity of the stock market, where stock prices are influenced by a multitude of factors, both internal and external to the company.</w:t>
      </w:r>
    </w:p>
    <w:p w14:paraId="2C9A3C9E" w14:textId="77777777" w:rsidR="00F2005A" w:rsidRDefault="00F2005A" w:rsidP="00F2005A"/>
    <w:p w14:paraId="34144E85" w14:textId="0DF1F6F5" w:rsidR="00F2005A" w:rsidRDefault="00F2005A" w:rsidP="00F2005A">
      <w:r>
        <w:t xml:space="preserve"> Implications for Stakeholders</w:t>
      </w:r>
    </w:p>
    <w:p w14:paraId="0A151BFC" w14:textId="77777777" w:rsidR="00F2005A" w:rsidRDefault="00F2005A" w:rsidP="00F2005A"/>
    <w:p w14:paraId="66DF59F4" w14:textId="53B5C64A" w:rsidR="00F2005A" w:rsidRDefault="00F2005A" w:rsidP="00F2005A">
      <w:r>
        <w:t>1. For Investors:</w:t>
      </w:r>
    </w:p>
    <w:p w14:paraId="218AC374" w14:textId="77777777" w:rsidR="00F2005A" w:rsidRDefault="00F2005A" w:rsidP="00F2005A">
      <w:r>
        <w:t xml:space="preserve">   - Investors should exercise caution when making decisions based on content release events. While these events may generate media buzz and public interest, their direct impact on stock prices is not clearly established.</w:t>
      </w:r>
    </w:p>
    <w:p w14:paraId="6378FC80" w14:textId="77777777" w:rsidR="00F2005A" w:rsidRDefault="00F2005A" w:rsidP="00F2005A">
      <w:r>
        <w:t xml:space="preserve">   - Diversification and a more comprehensive analysis of market trends, company performance, and industry-specific factors are advisable for informed investment decisions.</w:t>
      </w:r>
    </w:p>
    <w:p w14:paraId="337B9FA7" w14:textId="77777777" w:rsidR="00F2005A" w:rsidRDefault="00F2005A" w:rsidP="00F2005A"/>
    <w:p w14:paraId="28A8ABC0" w14:textId="3DB4D9C9" w:rsidR="00F2005A" w:rsidRDefault="00F2005A" w:rsidP="00F2005A">
      <w:r>
        <w:t>2. For Analysts:</w:t>
      </w:r>
    </w:p>
    <w:p w14:paraId="69D1B5AC" w14:textId="77777777" w:rsidR="00F2005A" w:rsidRDefault="00F2005A" w:rsidP="00F2005A">
      <w:r>
        <w:t xml:space="preserve">   - Analysts should consider a range of variables and employ more sophisticated models when predicting stock market reactions to specific events.</w:t>
      </w:r>
    </w:p>
    <w:p w14:paraId="2D3367EB" w14:textId="77777777" w:rsidR="00F2005A" w:rsidRDefault="00F2005A" w:rsidP="00F2005A">
      <w:r>
        <w:lastRenderedPageBreak/>
        <w:t xml:space="preserve">   - Understanding the limitations of simpler market models and incorporating additional data points can lead to more accurate and nuanced analyses.</w:t>
      </w:r>
    </w:p>
    <w:p w14:paraId="28267372" w14:textId="77777777" w:rsidR="00F2005A" w:rsidRDefault="00F2005A" w:rsidP="00F2005A"/>
    <w:p w14:paraId="6627A46B" w14:textId="553CB453" w:rsidR="00F2005A" w:rsidRDefault="00F2005A" w:rsidP="00F2005A">
      <w:r>
        <w:t>3. For the Company:</w:t>
      </w:r>
    </w:p>
    <w:p w14:paraId="19DB8C11" w14:textId="77777777" w:rsidR="00F2005A" w:rsidRDefault="00F2005A" w:rsidP="00F2005A">
      <w:r>
        <w:t xml:space="preserve">   - Media companies should recognize that while content releases are crucial for brand visibility and audience engagement, their direct impact on stock prices may be limited or less predictable.</w:t>
      </w:r>
    </w:p>
    <w:p w14:paraId="169930EF" w14:textId="77777777" w:rsidR="00F2005A" w:rsidRDefault="00F2005A" w:rsidP="00F2005A">
      <w:r>
        <w:t xml:space="preserve">   - Strategic decisions should not solely rely on the anticipated market reaction to content releases but should consider a wider range of business and financial factors.</w:t>
      </w:r>
    </w:p>
    <w:p w14:paraId="0DF7029D" w14:textId="77777777" w:rsidR="00F2005A" w:rsidRDefault="00F2005A" w:rsidP="00F2005A"/>
    <w:p w14:paraId="582C06F1" w14:textId="29F9F870" w:rsidR="00F2005A" w:rsidRDefault="00F2005A" w:rsidP="00F2005A">
      <w:r>
        <w:t xml:space="preserve"> Future Considerations</w:t>
      </w:r>
    </w:p>
    <w:p w14:paraId="2C133773" w14:textId="77777777" w:rsidR="00F2005A" w:rsidRDefault="00F2005A" w:rsidP="00F2005A"/>
    <w:p w14:paraId="7842FFD4" w14:textId="12605C7F" w:rsidR="00F2005A" w:rsidRDefault="00F2005A" w:rsidP="00F2005A">
      <w:r>
        <w:t>1. Need for Comprehensive Approaches:</w:t>
      </w:r>
    </w:p>
    <w:p w14:paraId="3D5D6C0A" w14:textId="77777777" w:rsidR="00F2005A" w:rsidRDefault="00F2005A" w:rsidP="00F2005A">
      <w:r>
        <w:t xml:space="preserve">   - Future research could benefit from incorporating more complex models, larger datasets, and a broader range of variables to better understand the relationship between specific events and stock market behavior.</w:t>
      </w:r>
    </w:p>
    <w:p w14:paraId="44069792" w14:textId="77777777" w:rsidR="00F2005A" w:rsidRDefault="00F2005A" w:rsidP="00F2005A">
      <w:r>
        <w:t xml:space="preserve">   - Exploring different types of content, market conditions, and longer time frames could yield further insights.</w:t>
      </w:r>
    </w:p>
    <w:p w14:paraId="4BF19102" w14:textId="77777777" w:rsidR="00F2005A" w:rsidRDefault="00F2005A" w:rsidP="00F2005A"/>
    <w:p w14:paraId="0D54D2D2" w14:textId="3076CE1C" w:rsidR="00F2005A" w:rsidRDefault="00F2005A" w:rsidP="00F2005A">
      <w:r>
        <w:t>2. Broader Market Understanding:</w:t>
      </w:r>
    </w:p>
    <w:p w14:paraId="0A2874A5" w14:textId="77777777" w:rsidR="00F2005A" w:rsidRDefault="00F2005A" w:rsidP="00F2005A">
      <w:r>
        <w:t xml:space="preserve">   - This study contributes to a broader understanding of how specific events, like content releases, fit into the larger picture of stock market dynamics and investor behavior.</w:t>
      </w:r>
    </w:p>
    <w:p w14:paraId="4D0F93D0" w14:textId="77777777" w:rsidR="00F2005A" w:rsidRDefault="00F2005A" w:rsidP="00F2005A"/>
    <w:p w14:paraId="69A68367" w14:textId="23AA709E" w:rsidR="00F2005A" w:rsidRDefault="00F2005A" w:rsidP="00F2005A">
      <w:r>
        <w:t xml:space="preserve"> Conclusion</w:t>
      </w:r>
    </w:p>
    <w:p w14:paraId="340BF563" w14:textId="77777777" w:rsidR="00F2005A" w:rsidRDefault="00F2005A" w:rsidP="00F2005A"/>
    <w:p w14:paraId="2E5972D4" w14:textId="2301FFC9" w:rsidR="00BD4D8F" w:rsidRDefault="00F2005A" w:rsidP="00BD4D8F">
      <w:r>
        <w:t>In summary, while there is a moderate correlation between content releases and stock price movements, the direct impact of these events on stock prices is not conclusively supported by the data. This finding encourages a cautious approach for investors, a more complex analytical perspective for analysts, and a multifaceted strategy for media companies. The study highlights the intricate interplay of various factors influencing stock markets and opens up avenues for more comprehensive future research.</w:t>
      </w:r>
    </w:p>
    <w:sectPr w:rsidR="00BD4D8F" w:rsidSect="00AD3E0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AF"/>
    <w:rsid w:val="000B38C2"/>
    <w:rsid w:val="001F46D1"/>
    <w:rsid w:val="00915A77"/>
    <w:rsid w:val="009F35DB"/>
    <w:rsid w:val="00A37A4E"/>
    <w:rsid w:val="00AD3E0D"/>
    <w:rsid w:val="00B464AF"/>
    <w:rsid w:val="00BD4D8F"/>
    <w:rsid w:val="00BF228F"/>
    <w:rsid w:val="00C6689B"/>
    <w:rsid w:val="00DD6821"/>
    <w:rsid w:val="00F2005A"/>
    <w:rsid w:val="00FA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7931"/>
  <w15:chartTrackingRefBased/>
  <w15:docId w15:val="{41FFCA22-92AE-6F43-A1D5-E5018CDD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682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D6821"/>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BD4D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 346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dc:title>
  <dc:subject>Analyzing Netflix stock price data surrounding the release of new original shows</dc:subject>
  <dc:creator>Zachary Londergan</dc:creator>
  <cp:keywords/>
  <dc:description/>
  <cp:lastModifiedBy>Londergan, Zachary</cp:lastModifiedBy>
  <cp:revision>3</cp:revision>
  <dcterms:created xsi:type="dcterms:W3CDTF">2023-12-19T16:41:00Z</dcterms:created>
  <dcterms:modified xsi:type="dcterms:W3CDTF">2023-12-20T00:10:00Z</dcterms:modified>
</cp:coreProperties>
</file>