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CAPSTONE: Step 2 - Data Collection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3+ Datasets Explored: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Note: the 3 main ones explored are in the top 3 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Dataset Name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Link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Prediction Potential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yellow"/>
                <w:rtl w:val="0"/>
              </w:rPr>
              <w:t xml:space="preserve">SpaceNet 7: Multi-Temporal Urban Development 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https://spacenet.ai/sn7-challenge/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Contains ~100 unique geographies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Building footprint &amp; footprint change detection on 4m/pixel+ time series satellite imagery</w:t>
            </w:r>
          </w:p>
        </w:tc>
      </w:tr>
      <w:tr>
        <w:trPr>
          <w:cantSplit w:val="0"/>
          <w:trHeight w:val="9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AIcrowd: Mapping 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https://www.aicrowd.com/challenges/mapping-challenge/dataset_files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High-resolution satellite images for building footprint detection and land cover classification to support urban planning and environmental monitoring. (Much higher resolution than SpaceNet 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sz w:val="20"/>
                <w:szCs w:val="20"/>
              </w:rPr>
            </w:pPr>
            <w:bookmarkStart w:colFirst="0" w:colLast="0" w:name="_dxfiut3g0gbq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2018 Open AI Tanzania Building Footprint Segmentation Challenge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https://competitions.codalab.org/competitions/20100#learn_the_details-evaluation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Satellite imagery dataset for building footprint segmentation and structure type classification in Tanzania to aid disaster response and development planning.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Urban3D: International Workshop on Urban-Scale Point Clouds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https://urban3dchallenge.github.io/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3D urban reconstruction dataset combining aerial imagery and LiDAR for building detection and modeling.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Microsoft: US building footprints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https://github.com/microsoft/USBuildingFootprints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Comprehensive dataset of US building footprints extracted from satellite imagery for urban planning and GIS applications.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Could be used to create a dataset pairing images and known footprints which could be used to train a model to detect footprints.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Google: Open Buildings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hyperlink r:id="rId1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https://sites.research.google/open-buildings/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 dataset of building footprints from satellite imagery, aimed at improving access to housing and urban planning.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Could be used same as Microsoft’s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WorldStrat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 satellite imagery for diverse land use analysis, supporting environmental studies and global monitoring efforts.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Used for training satellite imagery hyperresolution models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Chosen Dataset:</w:t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SpaceNet 7: </w:t>
      </w:r>
      <w:r w:rsidDel="00000000" w:rsidR="00000000" w:rsidRPr="00000000">
        <w:rPr>
          <w:b w:val="1"/>
          <w:rtl w:val="0"/>
        </w:rPr>
        <w:t xml:space="preserve">Multi-Temporal Urban Development Challenge - Dataset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Link to Dataset Summary: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https://spacenet.ai/sn7-challenge/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Entire SN7 Dataset (AWS S3 Bucket):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s3://spacenet-dataset/spacenet/SN7_buildings/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ites.research.google/open-buildings/" TargetMode="External"/><Relationship Id="rId10" Type="http://schemas.openxmlformats.org/officeDocument/2006/relationships/hyperlink" Target="https://github.com/microsoft/USBuildingFootprints" TargetMode="External"/><Relationship Id="rId12" Type="http://schemas.openxmlformats.org/officeDocument/2006/relationships/hyperlink" Target="https://spacenet.ai/sn7-challenge/" TargetMode="External"/><Relationship Id="rId9" Type="http://schemas.openxmlformats.org/officeDocument/2006/relationships/hyperlink" Target="https://urban3dchallenge.github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spacenet.ai/sn7-challenge/" TargetMode="External"/><Relationship Id="rId7" Type="http://schemas.openxmlformats.org/officeDocument/2006/relationships/hyperlink" Target="https://www.aicrowd.com/challenges/mapping-challenge/dataset_files" TargetMode="External"/><Relationship Id="rId8" Type="http://schemas.openxmlformats.org/officeDocument/2006/relationships/hyperlink" Target="https://competitions.codalab.org/competitions/20100#learn_the_details-evalu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