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Zach McLean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CSCI 3038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▪ A brief explanation of the design decisions you made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design decisions I made were to use a function that takes a file name as input and read it line by line.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line, we split the line into two parts: the bet and the drawn pool, using the =&gt; symbol as the separator.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convert the bet and drawn pool into sets of integers using the map function and the set constructor. This removes duplicates and allows us to perform set operations.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="4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calculate the tokens won for this bet by taking the length of the matches set.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▪ the challenges you had (logical challenges, design challenges, Python language challenges etc...),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ton of trouble figuring out which data structure to use whether it was a list, set, tuple, or dictionary. I ended up settling on sets and dictionaries because they were the easiest to use with the least amount of code (and because it finally worked so I just didn’t change it)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▪ screenshots/snips of the execution of your program demonstrating that you tested it with the given information as well as your own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