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1076" w14:textId="72D02CBC" w:rsidR="00A33E1D" w:rsidRPr="00A33E1D" w:rsidRDefault="00A33E1D" w:rsidP="00A33E1D">
      <w:pPr>
        <w:spacing w:after="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A33E1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D"/>
          <w14:ligatures w14:val="none"/>
        </w:rPr>
        <w:t>LAPORAN TUGAS BESAR</w:t>
      </w:r>
      <w:r w:rsidRPr="00A33E1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D"/>
          <w14:ligatures w14:val="none"/>
        </w:rPr>
        <w:br/>
        <w:t>IF2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D"/>
          <w14:ligatures w14:val="none"/>
        </w:rPr>
        <w:t xml:space="preserve">211 Strategi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D"/>
          <w14:ligatures w14:val="none"/>
        </w:rPr>
        <w:t>Algoritma</w:t>
      </w:r>
      <w:proofErr w:type="spellEnd"/>
    </w:p>
    <w:p w14:paraId="5E7D4B71" w14:textId="77777777" w:rsidR="00A33E1D" w:rsidRPr="00A33E1D" w:rsidRDefault="00A33E1D" w:rsidP="00A33E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C42052" w14:textId="395CFB08" w:rsidR="00A33E1D" w:rsidRPr="00A33E1D" w:rsidRDefault="00A33E1D" w:rsidP="00A33E1D">
      <w:pPr>
        <w:shd w:val="clear" w:color="auto" w:fill="FFFFFF"/>
        <w:spacing w:after="0" w:line="240" w:lineRule="auto"/>
        <w:ind w:right="-129"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33E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33E1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0C3689B1" wp14:editId="0D6A12B9">
            <wp:extent cx="1657350" cy="1657350"/>
            <wp:effectExtent l="0" t="0" r="0" b="0"/>
            <wp:docPr id="1935490759" name="Picture 1" descr="A black and white drawing of an eleph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90759" name="Picture 1" descr="A black and white drawing of an eleph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9D58" w14:textId="77777777" w:rsidR="00A33E1D" w:rsidRPr="00A33E1D" w:rsidRDefault="00A33E1D" w:rsidP="00A33E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33E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6D58EB3E" w14:textId="3781C470" w:rsidR="00A33E1D" w:rsidRPr="00A33E1D" w:rsidRDefault="00A33E1D" w:rsidP="00A33E1D">
      <w:pPr>
        <w:spacing w:after="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D"/>
          <w14:ligatures w14:val="none"/>
        </w:rPr>
        <w:t>Cyberpunk 2077 Breach Protocol</w:t>
      </w:r>
    </w:p>
    <w:p w14:paraId="0745A529" w14:textId="77777777" w:rsidR="00A33E1D" w:rsidRPr="00A33E1D" w:rsidRDefault="00A33E1D" w:rsidP="00A33E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33E1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5DDBE49" w14:textId="77777777" w:rsidR="00A33E1D" w:rsidRPr="00A33E1D" w:rsidRDefault="00A33E1D" w:rsidP="00A33E1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Dipersiapkan</w:t>
      </w:r>
      <w:proofErr w:type="spellEnd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 xml:space="preserve"> oleh:</w:t>
      </w:r>
    </w:p>
    <w:p w14:paraId="2FC11BDE" w14:textId="36AEC824" w:rsidR="00A33E1D" w:rsidRPr="00A33E1D" w:rsidRDefault="00A33E1D" w:rsidP="00A33E1D">
      <w:pPr>
        <w:spacing w:after="0" w:line="240" w:lineRule="auto"/>
        <w:ind w:left="2061"/>
        <w:jc w:val="both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Zachary Samuel Tobing / 13522016</w:t>
      </w:r>
    </w:p>
    <w:p w14:paraId="1E56E1F3" w14:textId="77777777" w:rsidR="00A33E1D" w:rsidRPr="00A33E1D" w:rsidRDefault="00A33E1D" w:rsidP="00A33E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26FA01" w14:textId="77777777" w:rsidR="00A33E1D" w:rsidRPr="00A33E1D" w:rsidRDefault="00A33E1D" w:rsidP="00A33E1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Sekolah</w:t>
      </w:r>
      <w:proofErr w:type="spellEnd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 xml:space="preserve"> Teknik </w:t>
      </w:r>
      <w:proofErr w:type="spellStart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Elektro</w:t>
      </w:r>
      <w:proofErr w:type="spellEnd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Informatika</w:t>
      </w:r>
      <w:proofErr w:type="spellEnd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 xml:space="preserve"> - </w:t>
      </w:r>
      <w:proofErr w:type="spellStart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Institut</w:t>
      </w:r>
      <w:proofErr w:type="spellEnd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Teknologi</w:t>
      </w:r>
      <w:proofErr w:type="spellEnd"/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 xml:space="preserve"> Bandung,</w:t>
      </w:r>
    </w:p>
    <w:p w14:paraId="205199DC" w14:textId="77777777" w:rsidR="00A33E1D" w:rsidRPr="00A33E1D" w:rsidRDefault="00A33E1D" w:rsidP="00A33E1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33E1D">
        <w:rPr>
          <w:rFonts w:ascii="Arial" w:eastAsia="Times New Roman" w:hAnsi="Arial" w:cs="Arial"/>
          <w:color w:val="000000"/>
          <w:kern w:val="0"/>
          <w:sz w:val="28"/>
          <w:szCs w:val="28"/>
          <w:lang w:eastAsia="en-ID"/>
          <w14:ligatures w14:val="none"/>
        </w:rPr>
        <w:t>Jl. Ganesha 10, Bandung 40132</w:t>
      </w:r>
    </w:p>
    <w:p w14:paraId="76608513" w14:textId="4EAFCB35" w:rsidR="00A33E1D" w:rsidRDefault="00A33E1D"/>
    <w:p w14:paraId="491396AE" w14:textId="77777777" w:rsidR="00A33E1D" w:rsidRDefault="00A33E1D">
      <w:r>
        <w:br w:type="page"/>
      </w:r>
    </w:p>
    <w:p w14:paraId="78FAF5AC" w14:textId="55486102" w:rsidR="00305050" w:rsidRPr="00A33E1D" w:rsidRDefault="00A33E1D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33E1D">
        <w:rPr>
          <w:rFonts w:ascii="Times New Roman" w:hAnsi="Times New Roman" w:cs="Times New Roman"/>
          <w:b/>
          <w:bCs/>
          <w:sz w:val="30"/>
          <w:szCs w:val="30"/>
        </w:rPr>
        <w:lastRenderedPageBreak/>
        <w:t>Bab 1</w:t>
      </w:r>
    </w:p>
    <w:p w14:paraId="25A9E2B6" w14:textId="145B9FFB" w:rsidR="00A33E1D" w:rsidRPr="00A33E1D" w:rsidRDefault="00A33E1D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33E1D">
        <w:rPr>
          <w:rFonts w:ascii="Times New Roman" w:hAnsi="Times New Roman" w:cs="Times New Roman"/>
          <w:b/>
          <w:bCs/>
          <w:sz w:val="30"/>
          <w:szCs w:val="30"/>
        </w:rPr>
        <w:t>Algoritma</w:t>
      </w:r>
      <w:proofErr w:type="spellEnd"/>
      <w:r w:rsidRPr="00A33E1D">
        <w:rPr>
          <w:rFonts w:ascii="Times New Roman" w:hAnsi="Times New Roman" w:cs="Times New Roman"/>
          <w:b/>
          <w:bCs/>
          <w:sz w:val="30"/>
          <w:szCs w:val="30"/>
        </w:rPr>
        <w:t xml:space="preserve"> Brute Force</w:t>
      </w:r>
    </w:p>
    <w:p w14:paraId="134AA2BD" w14:textId="77777777" w:rsidR="00A33E1D" w:rsidRDefault="00A33E1D" w:rsidP="00A33E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13703" w14:textId="767B0F0E" w:rsidR="00A33E1D" w:rsidRPr="00A33E1D" w:rsidRDefault="00A33E1D" w:rsidP="00A33E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33E1D">
        <w:rPr>
          <w:rFonts w:ascii="Times New Roman" w:hAnsi="Times New Roman" w:cs="Times New Roman"/>
          <w:b/>
          <w:bCs/>
          <w:sz w:val="26"/>
          <w:szCs w:val="26"/>
        </w:rPr>
        <w:t>Algoritma</w:t>
      </w:r>
      <w:proofErr w:type="spellEnd"/>
      <w:r w:rsidRPr="00A33E1D">
        <w:rPr>
          <w:rFonts w:ascii="Times New Roman" w:hAnsi="Times New Roman" w:cs="Times New Roman"/>
          <w:b/>
          <w:bCs/>
          <w:sz w:val="26"/>
          <w:szCs w:val="26"/>
        </w:rPr>
        <w:t xml:space="preserve"> Brute Force</w:t>
      </w:r>
    </w:p>
    <w:p w14:paraId="303E153B" w14:textId="793ABCA3" w:rsidR="00A33E1D" w:rsidRPr="00A33E1D" w:rsidRDefault="00A33E1D" w:rsidP="00A33E1D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>.</w:t>
      </w:r>
    </w:p>
    <w:p w14:paraId="530CCF60" w14:textId="2571840F" w:rsidR="00A33E1D" w:rsidRPr="00A33E1D" w:rsidRDefault="00A33E1D" w:rsidP="00A33E1D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E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>:</w:t>
      </w:r>
    </w:p>
    <w:p w14:paraId="592757DF" w14:textId="6A662FCA" w:rsidR="00A33E1D" w:rsidRPr="00A33E1D" w:rsidRDefault="00A33E1D" w:rsidP="00A33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Solusi</w:t>
      </w:r>
    </w:p>
    <w:p w14:paraId="21737DEE" w14:textId="21A3A2B1" w:rsidR="00A33E1D" w:rsidRPr="00A33E1D" w:rsidRDefault="00A33E1D" w:rsidP="00A33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3E1D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(</w:t>
      </w:r>
      <w:r w:rsidRPr="00A33E1D">
        <w:rPr>
          <w:rFonts w:ascii="Times New Roman" w:hAnsi="Times New Roman" w:cs="Times New Roman"/>
          <w:i/>
          <w:iCs/>
          <w:sz w:val="24"/>
          <w:szCs w:val="24"/>
        </w:rPr>
        <w:t>pruning</w:t>
      </w:r>
      <w:r w:rsidRPr="00A33E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solusi</w:t>
      </w:r>
      <w:proofErr w:type="spellEnd"/>
    </w:p>
    <w:p w14:paraId="11E3E64C" w14:textId="2EDB3DB7" w:rsidR="00A33E1D" w:rsidRPr="00A33E1D" w:rsidRDefault="00A33E1D" w:rsidP="00A33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1A22874B" w14:textId="09A2AFB5" w:rsidR="00A33E1D" w:rsidRPr="00A33E1D" w:rsidRDefault="00A33E1D" w:rsidP="00A33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1E189F41" w14:textId="018FD653" w:rsidR="00A33E1D" w:rsidRPr="00A33E1D" w:rsidRDefault="00A33E1D" w:rsidP="00A33E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E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3E1D">
        <w:rPr>
          <w:rFonts w:ascii="Times New Roman" w:hAnsi="Times New Roman" w:cs="Times New Roman"/>
          <w:sz w:val="24"/>
          <w:szCs w:val="24"/>
        </w:rPr>
        <w:t xml:space="preserve"> yang </w:t>
      </w:r>
      <w:r w:rsidRPr="00A33E1D">
        <w:rPr>
          <w:rFonts w:ascii="Times New Roman" w:hAnsi="Times New Roman" w:cs="Times New Roman"/>
          <w:i/>
          <w:iCs/>
          <w:sz w:val="24"/>
          <w:szCs w:val="24"/>
        </w:rPr>
        <w:t>straightforward</w:t>
      </w:r>
    </w:p>
    <w:p w14:paraId="44C45F62" w14:textId="46AF3D83" w:rsidR="00A33E1D" w:rsidRPr="00A33E1D" w:rsidRDefault="00A33E1D" w:rsidP="00A33E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3E1D"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proofErr w:type="spellStart"/>
      <w:r w:rsidRPr="00A33E1D">
        <w:rPr>
          <w:rFonts w:ascii="Times New Roman" w:hAnsi="Times New Roman" w:cs="Times New Roman"/>
          <w:b/>
          <w:bCs/>
          <w:sz w:val="26"/>
          <w:szCs w:val="26"/>
        </w:rPr>
        <w:t>Algoritma</w:t>
      </w:r>
      <w:proofErr w:type="spellEnd"/>
      <w:r w:rsidRPr="00A33E1D">
        <w:rPr>
          <w:rFonts w:ascii="Times New Roman" w:hAnsi="Times New Roman" w:cs="Times New Roman"/>
          <w:b/>
          <w:bCs/>
          <w:sz w:val="26"/>
          <w:szCs w:val="26"/>
        </w:rPr>
        <w:t xml:space="preserve"> Brute Force yang </w:t>
      </w:r>
      <w:proofErr w:type="spellStart"/>
      <w:r w:rsidRPr="00A33E1D">
        <w:rPr>
          <w:rFonts w:ascii="Times New Roman" w:hAnsi="Times New Roman" w:cs="Times New Roman"/>
          <w:b/>
          <w:bCs/>
          <w:sz w:val="26"/>
          <w:szCs w:val="26"/>
        </w:rPr>
        <w:t>Digunakan</w:t>
      </w:r>
      <w:proofErr w:type="spellEnd"/>
    </w:p>
    <w:p w14:paraId="266EBDB8" w14:textId="0653F796" w:rsidR="00A33E1D" w:rsidRPr="00A33E1D" w:rsidRDefault="00A33E1D" w:rsidP="00A33E1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3E1D">
        <w:rPr>
          <w:rFonts w:ascii="Times New Roman" w:hAnsi="Times New Roman" w:cs="Times New Roman"/>
          <w:b/>
          <w:bCs/>
          <w:sz w:val="26"/>
          <w:szCs w:val="26"/>
        </w:rPr>
        <w:t xml:space="preserve">1.3 </w:t>
      </w:r>
      <w:proofErr w:type="spellStart"/>
      <w:r w:rsidRPr="00A33E1D">
        <w:rPr>
          <w:rFonts w:ascii="Times New Roman" w:hAnsi="Times New Roman" w:cs="Times New Roman"/>
          <w:b/>
          <w:bCs/>
          <w:sz w:val="26"/>
          <w:szCs w:val="26"/>
        </w:rPr>
        <w:t>Deskripsi</w:t>
      </w:r>
      <w:proofErr w:type="spellEnd"/>
      <w:r w:rsidRPr="00A33E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3E1D">
        <w:rPr>
          <w:rFonts w:ascii="Times New Roman" w:hAnsi="Times New Roman" w:cs="Times New Roman"/>
          <w:b/>
          <w:bCs/>
          <w:sz w:val="26"/>
          <w:szCs w:val="26"/>
        </w:rPr>
        <w:t>Algoritma</w:t>
      </w:r>
      <w:proofErr w:type="spellEnd"/>
    </w:p>
    <w:p w14:paraId="6F1FF60E" w14:textId="10475627" w:rsidR="00A33E1D" w:rsidRDefault="00A33E1D" w:rsidP="00A33E1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BC0E093" w14:textId="77777777" w:rsidR="00A33E1D" w:rsidRDefault="00A33E1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DB5BE04" w14:textId="205387DF" w:rsidR="00A33E1D" w:rsidRDefault="00A33E1D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Bab 2</w:t>
      </w:r>
    </w:p>
    <w:p w14:paraId="00531908" w14:textId="64579C33" w:rsidR="005F7B6A" w:rsidRDefault="005F7B6A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Source Program</w:t>
      </w:r>
    </w:p>
    <w:p w14:paraId="101039CE" w14:textId="77777777" w:rsidR="005F7B6A" w:rsidRDefault="005F7B6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76A2F32A" w14:textId="079E0CC2" w:rsidR="00A33E1D" w:rsidRDefault="005F7B6A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Bab 3</w:t>
      </w:r>
    </w:p>
    <w:p w14:paraId="4BF3CF47" w14:textId="75A2A538" w:rsidR="005F7B6A" w:rsidRDefault="005F7B6A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Penggunaan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Program</w:t>
      </w:r>
    </w:p>
    <w:p w14:paraId="7BA9589D" w14:textId="77777777" w:rsidR="005F7B6A" w:rsidRDefault="005F7B6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3A46AD1" w14:textId="00C7FEFC" w:rsidR="005F7B6A" w:rsidRDefault="005F7B6A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Bab 4</w:t>
      </w:r>
    </w:p>
    <w:p w14:paraId="40235AA5" w14:textId="429B3FB6" w:rsidR="005F7B6A" w:rsidRDefault="005F7B6A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Pranala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Referensi</w:t>
      </w:r>
      <w:proofErr w:type="spellEnd"/>
    </w:p>
    <w:p w14:paraId="1DCFF5D2" w14:textId="77777777" w:rsidR="00A33E1D" w:rsidRPr="00A33E1D" w:rsidRDefault="00A33E1D" w:rsidP="00A33E1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914156C" w14:textId="77777777" w:rsidR="00A33E1D" w:rsidRPr="00A33E1D" w:rsidRDefault="00A33E1D" w:rsidP="00A33E1D">
      <w:pPr>
        <w:rPr>
          <w:rFonts w:ascii="Times New Roman" w:hAnsi="Times New Roman" w:cs="Times New Roman"/>
          <w:sz w:val="30"/>
          <w:szCs w:val="30"/>
        </w:rPr>
      </w:pPr>
    </w:p>
    <w:p w14:paraId="00DB1448" w14:textId="77777777" w:rsidR="00A33E1D" w:rsidRPr="00A33E1D" w:rsidRDefault="00A33E1D" w:rsidP="00A33E1D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sectPr w:rsidR="00A33E1D" w:rsidRPr="00A3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A7B"/>
    <w:multiLevelType w:val="hybridMultilevel"/>
    <w:tmpl w:val="06C40DAA"/>
    <w:lvl w:ilvl="0" w:tplc="5C92CBD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8F5F81"/>
    <w:multiLevelType w:val="multilevel"/>
    <w:tmpl w:val="6404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F16016"/>
    <w:multiLevelType w:val="multilevel"/>
    <w:tmpl w:val="03CE6E2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42823474">
    <w:abstractNumId w:val="1"/>
  </w:num>
  <w:num w:numId="2" w16cid:durableId="542907148">
    <w:abstractNumId w:val="2"/>
  </w:num>
  <w:num w:numId="3" w16cid:durableId="39774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1D"/>
    <w:rsid w:val="00305050"/>
    <w:rsid w:val="003B14D4"/>
    <w:rsid w:val="005F7B6A"/>
    <w:rsid w:val="009072B0"/>
    <w:rsid w:val="00A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6E18"/>
  <w15:chartTrackingRefBased/>
  <w15:docId w15:val="{8AB69FA8-F304-4409-B95B-4BEE7AE6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E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Samuel Tobing</dc:creator>
  <cp:keywords/>
  <dc:description/>
  <cp:lastModifiedBy>Zachary Samuel Tobing</cp:lastModifiedBy>
  <cp:revision>1</cp:revision>
  <dcterms:created xsi:type="dcterms:W3CDTF">2024-02-07T04:18:00Z</dcterms:created>
  <dcterms:modified xsi:type="dcterms:W3CDTF">2024-02-07T04:30:00Z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2024-02-07T04:29:35Z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c2bce334-7982-42f6-9d1b-fe3963eb043c</vt:lpwstr>
  </property>
  <property fmtid="{D5CDD505-2E9C-101B-9397-08002B2CF9AE}" pid="8" name="MSIP_Label_38b525e5-f3da-4501-8f1e-526b6769fc56_ContentBits">
    <vt:lpwstr>0</vt:lpwstr>
  </property>
</Properties>
</file>