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43D15" w14:textId="24348374" w:rsidR="002F302C" w:rsidRDefault="000E5D14" w:rsidP="002F302C">
      <w:r>
        <w:t>Exercise 3</w:t>
      </w:r>
      <w:r w:rsidR="002F302C">
        <w:t xml:space="preserve">: </w:t>
      </w:r>
      <w:r w:rsidR="003211D5">
        <w:t xml:space="preserve">Spatial heterogeneity </w:t>
      </w:r>
      <w:bookmarkStart w:id="0" w:name="_GoBack"/>
      <w:bookmarkEnd w:id="0"/>
    </w:p>
    <w:p w14:paraId="687801CE" w14:textId="77777777" w:rsidR="002F302C" w:rsidRDefault="002F302C" w:rsidP="002F302C"/>
    <w:p w14:paraId="54B40822" w14:textId="0CE763C2" w:rsidR="00EB089B" w:rsidRDefault="00EB089B" w:rsidP="00EB089B">
      <w:r>
        <w:t>SIR model with spatial variation</w:t>
      </w:r>
    </w:p>
    <w:p w14:paraId="19A8DACB" w14:textId="77777777" w:rsidR="00EB089B" w:rsidRDefault="00EB089B" w:rsidP="00EB089B"/>
    <w:p w14:paraId="7DDE5A6F" w14:textId="7BC43C20" w:rsidR="00EB089B" w:rsidRDefault="00EB089B" w:rsidP="00EB089B">
      <w:r>
        <w:t>Usin</w:t>
      </w:r>
      <w:r w:rsidR="00CC74C2">
        <w:t>g your SIR</w:t>
      </w:r>
      <w:r w:rsidR="008F685C">
        <w:t>S</w:t>
      </w:r>
      <w:r w:rsidR="00CC74C2">
        <w:t xml:space="preserve"> model from exercise 2 (treatment model 2)</w:t>
      </w:r>
      <w:r>
        <w:t xml:space="preserve">, </w:t>
      </w:r>
    </w:p>
    <w:p w14:paraId="56405979" w14:textId="4DE8871D" w:rsidR="00EB089B" w:rsidRDefault="00EB089B" w:rsidP="00EB089B">
      <w:pPr>
        <w:pStyle w:val="ListParagraph"/>
        <w:numPr>
          <w:ilvl w:val="0"/>
          <w:numId w:val="2"/>
        </w:numPr>
      </w:pPr>
      <w:r>
        <w:t xml:space="preserve">Duplicate the 4 compartment model to create a second population/patch using initial values </w:t>
      </w:r>
      <w:r w:rsidRPr="00F62AE2">
        <w:t>S1=900, I1=20,</w:t>
      </w:r>
      <w:r w:rsidR="00E07595">
        <w:t xml:space="preserve"> </w:t>
      </w:r>
      <w:r w:rsidRPr="00F62AE2">
        <w:t>T1=10, R</w:t>
      </w:r>
      <w:r w:rsidR="006927A6">
        <w:t>1=70,</w:t>
      </w:r>
      <w:r w:rsidR="00436B44">
        <w:t xml:space="preserve"> </w:t>
      </w:r>
      <w:r w:rsidR="006927A6">
        <w:t>S2=900, I2=</w:t>
      </w:r>
      <w:proofErr w:type="gramStart"/>
      <w:r w:rsidR="006927A6">
        <w:t>20,T</w:t>
      </w:r>
      <w:proofErr w:type="gramEnd"/>
      <w:r w:rsidR="006927A6">
        <w:t>2=10, R2</w:t>
      </w:r>
      <w:r>
        <w:t xml:space="preserve">=70. Make use of the following parameters: </w:t>
      </w:r>
    </w:p>
    <w:p w14:paraId="7DB54840" w14:textId="77777777" w:rsidR="00EB089B" w:rsidRDefault="00EB089B" w:rsidP="00EB089B">
      <w:pPr>
        <w:pStyle w:val="ListParagraph"/>
      </w:pPr>
      <w:r w:rsidRPr="000E5D14">
        <w:t>beta=0.4,</w:t>
      </w:r>
      <w:r>
        <w:t xml:space="preserve"> effective contact rate</w:t>
      </w:r>
    </w:p>
    <w:p w14:paraId="2EA1C287" w14:textId="39EBDD08" w:rsidR="00EB089B" w:rsidRDefault="00EB089B" w:rsidP="00EB089B">
      <w:pPr>
        <w:pStyle w:val="ListParagraph"/>
      </w:pPr>
      <w:r w:rsidRPr="000E5D14">
        <w:t xml:space="preserve">r=1/7, </w:t>
      </w:r>
      <w:r>
        <w:t>drug therapy cure rate</w:t>
      </w:r>
    </w:p>
    <w:p w14:paraId="288B488F" w14:textId="10F41E96" w:rsidR="00CC74C2" w:rsidRDefault="00CC74C2" w:rsidP="00EB089B">
      <w:pPr>
        <w:pStyle w:val="ListParagraph"/>
      </w:pPr>
      <w:r>
        <w:t>p=1/50, loss of immunity rate</w:t>
      </w:r>
    </w:p>
    <w:p w14:paraId="0EB07183" w14:textId="5FED3DEF" w:rsidR="00EB089B" w:rsidRDefault="008F685C" w:rsidP="00EB089B">
      <w:pPr>
        <w:pStyle w:val="ListParagraph"/>
      </w:pPr>
      <w:r>
        <w:t>mu=1/100</w:t>
      </w:r>
      <w:r w:rsidR="00EB089B" w:rsidRPr="000E5D14">
        <w:t xml:space="preserve">, </w:t>
      </w:r>
      <w:r w:rsidR="00EB089B">
        <w:t>birth/death rate</w:t>
      </w:r>
    </w:p>
    <w:p w14:paraId="21FF7879" w14:textId="77777777" w:rsidR="00EB089B" w:rsidRDefault="00EB089B" w:rsidP="00EB089B">
      <w:pPr>
        <w:pStyle w:val="ListParagraph"/>
      </w:pPr>
      <w:proofErr w:type="spellStart"/>
      <w:r w:rsidRPr="000E5D14">
        <w:t>ppi</w:t>
      </w:r>
      <w:proofErr w:type="spellEnd"/>
      <w:r w:rsidRPr="000E5D14">
        <w:t>=0.3,</w:t>
      </w:r>
      <w:r>
        <w:t xml:space="preserve"> probability of receiving treatment</w:t>
      </w:r>
    </w:p>
    <w:p w14:paraId="60BD712D" w14:textId="28280F0C" w:rsidR="00EB089B" w:rsidRDefault="00EB089B" w:rsidP="00EB089B">
      <w:pPr>
        <w:pStyle w:val="ListParagraph"/>
      </w:pPr>
      <w:r w:rsidRPr="000E5D14">
        <w:t>a=1/50</w:t>
      </w:r>
      <w:r w:rsidR="00E07595">
        <w:t xml:space="preserve">, </w:t>
      </w:r>
      <w:r>
        <w:t xml:space="preserve">natural cure rate. </w:t>
      </w:r>
    </w:p>
    <w:p w14:paraId="5EABC687" w14:textId="77777777" w:rsidR="00EB089B" w:rsidRDefault="00EB089B" w:rsidP="00EB089B"/>
    <w:p w14:paraId="7EEC1A8E" w14:textId="23D5FFCD" w:rsidR="00EB089B" w:rsidRDefault="00EB089B" w:rsidP="00EB089B">
      <w:pPr>
        <w:ind w:left="720" w:hanging="436"/>
      </w:pPr>
      <w:r>
        <w:t>b.</w:t>
      </w:r>
      <w:r>
        <w:tab/>
        <w:t>Incorporate physical movement between the two patches at a rate of m=1/20 days.</w:t>
      </w:r>
      <w:r w:rsidR="00E07595">
        <w:t xml:space="preserve"> </w:t>
      </w:r>
    </w:p>
    <w:p w14:paraId="42C3C0E8" w14:textId="77777777" w:rsidR="00EB089B" w:rsidRDefault="00EB089B" w:rsidP="00EB089B">
      <w:pPr>
        <w:ind w:left="720" w:hanging="436"/>
      </w:pPr>
    </w:p>
    <w:p w14:paraId="6ACC5FEB" w14:textId="77777777" w:rsidR="00EB089B" w:rsidRDefault="00EB089B" w:rsidP="00EB089B">
      <w:pPr>
        <w:ind w:left="720" w:hanging="436"/>
      </w:pPr>
      <w:r>
        <w:t>c.</w:t>
      </w:r>
      <w:r>
        <w:tab/>
        <w:t xml:space="preserve">Explore the impact of movement on the </w:t>
      </w:r>
      <w:proofErr w:type="gramStart"/>
      <w:r>
        <w:t>two patch</w:t>
      </w:r>
      <w:proofErr w:type="gramEnd"/>
      <w:r>
        <w:t xml:space="preserve"> model if </w:t>
      </w:r>
    </w:p>
    <w:p w14:paraId="3D8899D5" w14:textId="77777777" w:rsidR="00EB089B" w:rsidRDefault="00EB089B" w:rsidP="00EB089B">
      <w:pPr>
        <w:ind w:left="720" w:hanging="436"/>
      </w:pPr>
      <w:r>
        <w:tab/>
      </w:r>
      <w:proofErr w:type="spellStart"/>
      <w:r>
        <w:t>i</w:t>
      </w:r>
      <w:proofErr w:type="spellEnd"/>
      <w:r>
        <w:t xml:space="preserve">. </w:t>
      </w:r>
      <w:r>
        <w:tab/>
        <w:t>beta=0.1 in Patch 2</w:t>
      </w:r>
    </w:p>
    <w:p w14:paraId="3C8243BD" w14:textId="77777777" w:rsidR="00EB089B" w:rsidRDefault="00EB089B" w:rsidP="00EB089B">
      <w:pPr>
        <w:ind w:left="720" w:hanging="436"/>
      </w:pPr>
      <w:r>
        <w:tab/>
        <w:t>ii.</w:t>
      </w:r>
      <w:r>
        <w:tab/>
      </w:r>
      <w:proofErr w:type="spellStart"/>
      <w:r>
        <w:t>ppi</w:t>
      </w:r>
      <w:proofErr w:type="spellEnd"/>
      <w:r>
        <w:t xml:space="preserve"> = 0.6 in Patch 1</w:t>
      </w:r>
    </w:p>
    <w:p w14:paraId="49280B95" w14:textId="4725343F" w:rsidR="006927A6" w:rsidRDefault="00E07595" w:rsidP="00EB089B">
      <w:pPr>
        <w:ind w:left="720" w:hanging="436"/>
      </w:pPr>
      <w:r>
        <w:tab/>
        <w:t>iii.</w:t>
      </w:r>
      <w:r>
        <w:tab/>
        <w:t>I2=</w:t>
      </w:r>
      <w:r w:rsidR="006927A6">
        <w:t>T2=0, S2=1000, in Patch 2</w:t>
      </w:r>
    </w:p>
    <w:p w14:paraId="6C6D8ED0" w14:textId="77777777" w:rsidR="00EB089B" w:rsidRDefault="00EB089B" w:rsidP="00EB089B">
      <w:pPr>
        <w:ind w:left="720"/>
      </w:pPr>
    </w:p>
    <w:p w14:paraId="6FE23910" w14:textId="70548B7D" w:rsidR="00EB089B" w:rsidRDefault="00EB089B"/>
    <w:p w14:paraId="7AE0E810" w14:textId="77777777" w:rsidR="00E07595" w:rsidRDefault="00E07595" w:rsidP="00E07595"/>
    <w:p w14:paraId="3CB302A2" w14:textId="77777777" w:rsidR="00E07595" w:rsidRDefault="00E07595" w:rsidP="00E07595"/>
    <w:p w14:paraId="7678299A" w14:textId="77777777" w:rsidR="00E07595" w:rsidRDefault="00E07595"/>
    <w:sectPr w:rsidR="00E07595" w:rsidSect="00C468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FC5F5" w14:textId="77777777" w:rsidR="00075AA7" w:rsidRDefault="00075AA7" w:rsidP="00AB49AC">
      <w:r>
        <w:separator/>
      </w:r>
    </w:p>
  </w:endnote>
  <w:endnote w:type="continuationSeparator" w:id="0">
    <w:p w14:paraId="6349D2E7" w14:textId="77777777" w:rsidR="00075AA7" w:rsidRDefault="00075AA7" w:rsidP="00AB4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DF881" w14:textId="77777777" w:rsidR="00075AA7" w:rsidRDefault="00075AA7" w:rsidP="00AB49AC">
      <w:r>
        <w:separator/>
      </w:r>
    </w:p>
  </w:footnote>
  <w:footnote w:type="continuationSeparator" w:id="0">
    <w:p w14:paraId="4CA8A2A6" w14:textId="77777777" w:rsidR="00075AA7" w:rsidRDefault="00075AA7" w:rsidP="00AB4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7387D"/>
    <w:multiLevelType w:val="hybridMultilevel"/>
    <w:tmpl w:val="B7B67AFC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EBA6C0B"/>
    <w:multiLevelType w:val="hybridMultilevel"/>
    <w:tmpl w:val="F75050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02C"/>
    <w:rsid w:val="000449AF"/>
    <w:rsid w:val="00062DA8"/>
    <w:rsid w:val="00075AA7"/>
    <w:rsid w:val="000E5D14"/>
    <w:rsid w:val="0016417A"/>
    <w:rsid w:val="001E5490"/>
    <w:rsid w:val="002125F0"/>
    <w:rsid w:val="002862C1"/>
    <w:rsid w:val="002F302C"/>
    <w:rsid w:val="00320441"/>
    <w:rsid w:val="003211D5"/>
    <w:rsid w:val="003D6240"/>
    <w:rsid w:val="003E580C"/>
    <w:rsid w:val="00436B44"/>
    <w:rsid w:val="0044766C"/>
    <w:rsid w:val="00475B5B"/>
    <w:rsid w:val="00687D46"/>
    <w:rsid w:val="006927A6"/>
    <w:rsid w:val="007227B5"/>
    <w:rsid w:val="008F685C"/>
    <w:rsid w:val="00A13906"/>
    <w:rsid w:val="00AB49AC"/>
    <w:rsid w:val="00BA355A"/>
    <w:rsid w:val="00C407D7"/>
    <w:rsid w:val="00C4687C"/>
    <w:rsid w:val="00C821A2"/>
    <w:rsid w:val="00C87A79"/>
    <w:rsid w:val="00CC74C2"/>
    <w:rsid w:val="00DA38A1"/>
    <w:rsid w:val="00E07595"/>
    <w:rsid w:val="00E74B24"/>
    <w:rsid w:val="00E900F7"/>
    <w:rsid w:val="00EB089B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956864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9AC"/>
  </w:style>
  <w:style w:type="paragraph" w:styleId="Footer">
    <w:name w:val="footer"/>
    <w:basedOn w:val="Normal"/>
    <w:link w:val="FooterChar"/>
    <w:uiPriority w:val="99"/>
    <w:unhideWhenUsed/>
    <w:rsid w:val="00AB49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Prakash Silal</dc:creator>
  <cp:keywords/>
  <dc:description/>
  <cp:lastModifiedBy>Sheetal Silal</cp:lastModifiedBy>
  <cp:revision>13</cp:revision>
  <dcterms:created xsi:type="dcterms:W3CDTF">2016-09-17T09:35:00Z</dcterms:created>
  <dcterms:modified xsi:type="dcterms:W3CDTF">2019-04-24T13:44:00Z</dcterms:modified>
</cp:coreProperties>
</file>