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AAB" w:rsidRPr="000B27FD" w:rsidRDefault="00AD1AAB" w:rsidP="00AD1AAB">
      <w:pPr>
        <w:pStyle w:val="NormalWeb"/>
        <w:spacing w:after="0"/>
        <w:jc w:val="right"/>
        <w:rPr>
          <w:rFonts w:asciiTheme="majorHAnsi" w:hAnsiTheme="majorHAnsi"/>
        </w:rPr>
      </w:pPr>
      <w:r w:rsidRPr="000B27FD">
        <w:rPr>
          <w:rFonts w:asciiTheme="majorHAnsi" w:hAnsiTheme="majorHAnsi"/>
        </w:rPr>
        <w:t>Zachariasz Strus</w:t>
      </w:r>
    </w:p>
    <w:p w:rsidR="00AD1AAB" w:rsidRPr="000B27FD" w:rsidRDefault="00AD1AAB" w:rsidP="00AD1AAB">
      <w:pPr>
        <w:pStyle w:val="NormalWeb"/>
        <w:spacing w:after="0"/>
        <w:jc w:val="right"/>
        <w:rPr>
          <w:rFonts w:asciiTheme="majorHAnsi" w:hAnsiTheme="majorHAnsi"/>
        </w:rPr>
      </w:pPr>
      <w:r w:rsidRPr="000B27FD">
        <w:rPr>
          <w:rFonts w:asciiTheme="majorHAnsi" w:hAnsiTheme="majorHAnsi"/>
        </w:rPr>
        <w:t>Informatyka r.15/16 gr.4</w:t>
      </w:r>
    </w:p>
    <w:p w:rsidR="00AD1AAB" w:rsidRPr="000B27FD" w:rsidRDefault="00AD1AAB" w:rsidP="00AD1AAB">
      <w:pPr>
        <w:pStyle w:val="NormalWeb"/>
        <w:spacing w:after="0"/>
        <w:jc w:val="right"/>
        <w:rPr>
          <w:rFonts w:asciiTheme="majorHAnsi" w:hAnsiTheme="majorHAnsi"/>
        </w:rPr>
      </w:pPr>
      <w:r w:rsidRPr="000B27FD">
        <w:rPr>
          <w:rFonts w:asciiTheme="majorHAnsi" w:hAnsiTheme="majorHAnsi"/>
        </w:rPr>
        <w:t>Indeks: 155199</w:t>
      </w:r>
    </w:p>
    <w:p w:rsidR="00AD1AAB" w:rsidRPr="000B27FD" w:rsidRDefault="00AD5845" w:rsidP="00AD1AAB">
      <w:pPr>
        <w:pStyle w:val="NormalWeb"/>
        <w:spacing w:after="0"/>
        <w:jc w:val="right"/>
        <w:rPr>
          <w:rFonts w:asciiTheme="majorHAnsi" w:hAnsiTheme="majorHAnsi"/>
        </w:rPr>
      </w:pPr>
      <w:r w:rsidRPr="000B27FD">
        <w:rPr>
          <w:rFonts w:asciiTheme="majorHAnsi" w:hAnsiTheme="majorHAnsi"/>
        </w:rPr>
        <w:t>30</w:t>
      </w:r>
      <w:r w:rsidR="00AD1AAB" w:rsidRPr="000B27FD">
        <w:rPr>
          <w:rFonts w:asciiTheme="majorHAnsi" w:hAnsiTheme="majorHAnsi"/>
        </w:rPr>
        <w:t>.10.2015</w:t>
      </w:r>
    </w:p>
    <w:p w:rsidR="00AD1AAB" w:rsidRPr="000B27FD" w:rsidRDefault="00AD1AAB" w:rsidP="00AC07D6">
      <w:pPr>
        <w:pStyle w:val="Heading1"/>
        <w:jc w:val="center"/>
        <w:rPr>
          <w:b/>
          <w:sz w:val="28"/>
        </w:rPr>
      </w:pPr>
    </w:p>
    <w:p w:rsidR="00AC07D6" w:rsidRPr="000B27FD" w:rsidRDefault="00AC07D6" w:rsidP="00AC07D6">
      <w:pPr>
        <w:pStyle w:val="Heading1"/>
        <w:jc w:val="center"/>
        <w:rPr>
          <w:color w:val="808080" w:themeColor="background1" w:themeShade="80"/>
        </w:rPr>
      </w:pPr>
      <w:r w:rsidRPr="000B27FD">
        <w:rPr>
          <w:color w:val="808080" w:themeColor="background1" w:themeShade="80"/>
        </w:rPr>
        <w:t>Część 3 – Opis modelu</w:t>
      </w:r>
    </w:p>
    <w:p w:rsidR="005133FB" w:rsidRPr="000B27FD" w:rsidRDefault="005133FB" w:rsidP="005133FB">
      <w:pPr>
        <w:pStyle w:val="Heading1"/>
        <w:rPr>
          <w:color w:val="808080" w:themeColor="background1" w:themeShade="80"/>
          <w:sz w:val="28"/>
        </w:rPr>
      </w:pPr>
      <w:r w:rsidRPr="000B27FD">
        <w:rPr>
          <w:color w:val="808080" w:themeColor="background1" w:themeShade="80"/>
          <w:sz w:val="28"/>
        </w:rPr>
        <w:t>Opis zbiorów encji</w:t>
      </w:r>
    </w:p>
    <w:p w:rsidR="005133FB" w:rsidRPr="000B27FD" w:rsidRDefault="005133FB" w:rsidP="005133FB">
      <w:pPr>
        <w:pStyle w:val="Heading1"/>
        <w:rPr>
          <w:sz w:val="28"/>
          <w:u w:val="words"/>
        </w:rPr>
      </w:pPr>
    </w:p>
    <w:tbl>
      <w:tblPr>
        <w:tblW w:w="9568" w:type="dxa"/>
        <w:tblInd w:w="40" w:type="dxa"/>
        <w:tblLayout w:type="fixed"/>
        <w:tblCellMar>
          <w:left w:w="70" w:type="dxa"/>
          <w:right w:w="70" w:type="dxa"/>
        </w:tblCellMar>
        <w:tblLook w:val="0000" w:firstRow="0" w:lastRow="0" w:firstColumn="0" w:lastColumn="0" w:noHBand="0" w:noVBand="0"/>
      </w:tblPr>
      <w:tblGrid>
        <w:gridCol w:w="1525"/>
        <w:gridCol w:w="1261"/>
        <w:gridCol w:w="1427"/>
        <w:gridCol w:w="5355"/>
      </w:tblGrid>
      <w:tr w:rsidR="005133FB" w:rsidRPr="000B27FD" w:rsidTr="00B10A83">
        <w:trPr>
          <w:trHeight w:val="627"/>
        </w:trPr>
        <w:tc>
          <w:tcPr>
            <w:tcW w:w="9568" w:type="dxa"/>
            <w:gridSpan w:val="4"/>
            <w:tcBorders>
              <w:bottom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Zbiór encji 1 : Płyty</w:t>
            </w:r>
          </w:p>
        </w:tc>
      </w:tr>
      <w:tr w:rsidR="005133FB" w:rsidRPr="000B27FD" w:rsidTr="00B10A83">
        <w:trPr>
          <w:trHeight w:val="606"/>
        </w:trPr>
        <w:tc>
          <w:tcPr>
            <w:tcW w:w="9568" w:type="dxa"/>
            <w:gridSpan w:val="4"/>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5133FB" w:rsidRPr="000B27FD" w:rsidTr="00B10A83">
        <w:trPr>
          <w:trHeight w:val="627"/>
        </w:trPr>
        <w:tc>
          <w:tcPr>
            <w:tcW w:w="9568" w:type="dxa"/>
            <w:gridSpan w:val="4"/>
            <w:tcBorders>
              <w:top w:val="single" w:sz="4" w:space="0" w:color="auto"/>
              <w:left w:val="single" w:sz="4" w:space="0" w:color="auto"/>
              <w:bottom w:val="single" w:sz="4" w:space="0" w:color="auto"/>
              <w:right w:val="single" w:sz="4" w:space="0" w:color="auto"/>
            </w:tcBorders>
          </w:tcPr>
          <w:p w:rsidR="005133FB" w:rsidRPr="000B27FD" w:rsidRDefault="00B10A83" w:rsidP="00386446">
            <w:pPr>
              <w:jc w:val="center"/>
              <w:rPr>
                <w:rFonts w:asciiTheme="majorHAnsi" w:hAnsiTheme="majorHAnsi"/>
                <w:sz w:val="24"/>
              </w:rPr>
            </w:pPr>
            <w:r w:rsidRPr="000B27FD">
              <w:rPr>
                <w:rFonts w:asciiTheme="majorHAnsi" w:hAnsiTheme="majorHAnsi"/>
                <w:sz w:val="24"/>
              </w:rPr>
              <w:t>Zbiór wszystkich płyt nagranych przez danego artystę (chodzi o zbiór utworów i grafikę na okładkę). Zakładamy, że tytuł jest niepowtarzalny. Encje nie są us</w:t>
            </w:r>
            <w:r w:rsidR="00386446" w:rsidRPr="000B27FD">
              <w:rPr>
                <w:rFonts w:asciiTheme="majorHAnsi" w:hAnsiTheme="majorHAnsi"/>
                <w:sz w:val="24"/>
              </w:rPr>
              <w:t>u</w:t>
            </w:r>
            <w:r w:rsidRPr="000B27FD">
              <w:rPr>
                <w:rFonts w:asciiTheme="majorHAnsi" w:hAnsiTheme="majorHAnsi"/>
                <w:sz w:val="24"/>
              </w:rPr>
              <w:t>wane.</w:t>
            </w:r>
          </w:p>
        </w:tc>
      </w:tr>
      <w:tr w:rsidR="005133FB" w:rsidRPr="000B27FD" w:rsidTr="00B10A83">
        <w:trPr>
          <w:trHeight w:val="606"/>
        </w:trPr>
        <w:tc>
          <w:tcPr>
            <w:tcW w:w="9568" w:type="dxa"/>
            <w:gridSpan w:val="4"/>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Atrybuty</w:t>
            </w:r>
          </w:p>
        </w:tc>
      </w:tr>
      <w:tr w:rsidR="005133FB" w:rsidRPr="000B27FD" w:rsidTr="00B10A83">
        <w:trPr>
          <w:trHeight w:val="398"/>
        </w:trPr>
        <w:tc>
          <w:tcPr>
            <w:tcW w:w="1525"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Nazwa</w:t>
            </w:r>
          </w:p>
        </w:tc>
        <w:tc>
          <w:tcPr>
            <w:tcW w:w="1261" w:type="dxa"/>
            <w:tcBorders>
              <w:top w:val="single" w:sz="4" w:space="0" w:color="auto"/>
              <w:left w:val="single" w:sz="4" w:space="0" w:color="auto"/>
              <w:bottom w:val="single" w:sz="4" w:space="0" w:color="auto"/>
              <w:right w:val="single" w:sz="4" w:space="0" w:color="auto"/>
            </w:tcBorders>
          </w:tcPr>
          <w:p w:rsidR="005133FB" w:rsidRPr="000B27FD" w:rsidRDefault="001D50B0" w:rsidP="005133FB">
            <w:pPr>
              <w:jc w:val="center"/>
              <w:rPr>
                <w:rFonts w:asciiTheme="majorHAnsi" w:hAnsiTheme="majorHAnsi"/>
                <w:b/>
                <w:sz w:val="24"/>
              </w:rPr>
            </w:pPr>
            <w:r w:rsidRPr="000B27FD">
              <w:rPr>
                <w:rFonts w:asciiTheme="majorHAnsi" w:hAnsiTheme="majorHAnsi"/>
                <w:b/>
                <w:sz w:val="24"/>
              </w:rPr>
              <w:t>Typ</w:t>
            </w:r>
          </w:p>
        </w:tc>
        <w:tc>
          <w:tcPr>
            <w:tcW w:w="1427" w:type="dxa"/>
            <w:tcBorders>
              <w:top w:val="single" w:sz="4" w:space="0" w:color="auto"/>
              <w:left w:val="single" w:sz="4" w:space="0" w:color="auto"/>
              <w:bottom w:val="single" w:sz="4" w:space="0" w:color="auto"/>
              <w:right w:val="single" w:sz="4" w:space="0" w:color="auto"/>
            </w:tcBorders>
          </w:tcPr>
          <w:p w:rsidR="005133FB" w:rsidRPr="000B27FD" w:rsidRDefault="001D50B0" w:rsidP="005133FB">
            <w:pPr>
              <w:jc w:val="center"/>
              <w:rPr>
                <w:rFonts w:asciiTheme="majorHAnsi" w:hAnsiTheme="majorHAnsi"/>
                <w:b/>
                <w:sz w:val="24"/>
              </w:rPr>
            </w:pPr>
            <w:r w:rsidRPr="000B27FD">
              <w:rPr>
                <w:rFonts w:asciiTheme="majorHAnsi" w:hAnsiTheme="majorHAnsi"/>
                <w:b/>
                <w:sz w:val="24"/>
              </w:rPr>
              <w:t>D</w:t>
            </w:r>
            <w:r w:rsidR="005133FB" w:rsidRPr="000B27FD">
              <w:rPr>
                <w:rFonts w:asciiTheme="majorHAnsi" w:hAnsiTheme="majorHAnsi"/>
                <w:b/>
                <w:sz w:val="24"/>
              </w:rPr>
              <w:t>ziedzina</w:t>
            </w:r>
          </w:p>
        </w:tc>
        <w:tc>
          <w:tcPr>
            <w:tcW w:w="5355"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5133FB" w:rsidRPr="000B27FD" w:rsidTr="00B10A83">
        <w:trPr>
          <w:trHeight w:val="627"/>
        </w:trPr>
        <w:tc>
          <w:tcPr>
            <w:tcW w:w="1525"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u w:val="single"/>
              </w:rPr>
            </w:pPr>
            <w:r w:rsidRPr="000B27FD">
              <w:rPr>
                <w:rFonts w:asciiTheme="majorHAnsi" w:hAnsiTheme="majorHAnsi"/>
                <w:sz w:val="24"/>
                <w:u w:val="single"/>
              </w:rPr>
              <w:t>Tytuł</w:t>
            </w:r>
          </w:p>
        </w:tc>
        <w:tc>
          <w:tcPr>
            <w:tcW w:w="1261"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sz w:val="24"/>
              </w:rPr>
            </w:pPr>
            <w:r w:rsidRPr="000B27FD">
              <w:rPr>
                <w:rFonts w:asciiTheme="majorHAnsi" w:hAnsiTheme="majorHAnsi"/>
                <w:sz w:val="24"/>
              </w:rPr>
              <w:t>Tekst</w:t>
            </w:r>
          </w:p>
        </w:tc>
        <w:tc>
          <w:tcPr>
            <w:tcW w:w="1427" w:type="dxa"/>
            <w:tcBorders>
              <w:top w:val="single" w:sz="4" w:space="0" w:color="auto"/>
              <w:left w:val="single" w:sz="4" w:space="0" w:color="auto"/>
              <w:bottom w:val="single" w:sz="4" w:space="0" w:color="auto"/>
              <w:right w:val="single" w:sz="4" w:space="0" w:color="auto"/>
            </w:tcBorders>
          </w:tcPr>
          <w:p w:rsidR="005133FB" w:rsidRPr="000B27FD" w:rsidRDefault="00B10A83" w:rsidP="005133FB">
            <w:pPr>
              <w:jc w:val="center"/>
              <w:rPr>
                <w:rFonts w:asciiTheme="majorHAnsi" w:hAnsiTheme="majorHAnsi"/>
                <w:sz w:val="24"/>
              </w:rPr>
            </w:pPr>
            <w:r w:rsidRPr="000B27FD">
              <w:rPr>
                <w:rFonts w:asciiTheme="majorHAnsi" w:hAnsiTheme="majorHAnsi"/>
                <w:sz w:val="24"/>
              </w:rPr>
              <w:t>Tekst</w:t>
            </w:r>
          </w:p>
        </w:tc>
        <w:tc>
          <w:tcPr>
            <w:tcW w:w="5355" w:type="dxa"/>
            <w:tcBorders>
              <w:top w:val="single" w:sz="4" w:space="0" w:color="auto"/>
              <w:left w:val="single" w:sz="4" w:space="0" w:color="auto"/>
              <w:bottom w:val="single" w:sz="4" w:space="0" w:color="auto"/>
              <w:right w:val="single" w:sz="4" w:space="0" w:color="auto"/>
            </w:tcBorders>
          </w:tcPr>
          <w:p w:rsidR="005133FB" w:rsidRPr="000B27FD" w:rsidRDefault="00B10A83" w:rsidP="005133FB">
            <w:pPr>
              <w:jc w:val="center"/>
              <w:rPr>
                <w:rFonts w:asciiTheme="majorHAnsi" w:hAnsiTheme="majorHAnsi"/>
                <w:sz w:val="24"/>
              </w:rPr>
            </w:pPr>
            <w:r w:rsidRPr="000B27FD">
              <w:rPr>
                <w:rFonts w:asciiTheme="majorHAnsi" w:hAnsiTheme="majorHAnsi"/>
                <w:sz w:val="24"/>
              </w:rPr>
              <w:t>Tytuł płyty wydanej przez artystę</w:t>
            </w:r>
            <w:r w:rsidR="00386446" w:rsidRPr="000B27FD">
              <w:rPr>
                <w:rFonts w:asciiTheme="majorHAnsi" w:hAnsiTheme="majorHAnsi"/>
                <w:sz w:val="24"/>
              </w:rPr>
              <w:t>, nie może się zmieniać.</w:t>
            </w:r>
          </w:p>
        </w:tc>
      </w:tr>
      <w:tr w:rsidR="005133FB" w:rsidRPr="000B27FD" w:rsidTr="00B10A83">
        <w:trPr>
          <w:trHeight w:val="1018"/>
        </w:trPr>
        <w:tc>
          <w:tcPr>
            <w:tcW w:w="1525"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rPr>
            </w:pPr>
            <w:r w:rsidRPr="000B27FD">
              <w:rPr>
                <w:rFonts w:asciiTheme="majorHAnsi" w:hAnsiTheme="majorHAnsi"/>
                <w:sz w:val="24"/>
              </w:rPr>
              <w:t>DataWydania</w:t>
            </w:r>
          </w:p>
        </w:tc>
        <w:tc>
          <w:tcPr>
            <w:tcW w:w="1261" w:type="dxa"/>
            <w:tcBorders>
              <w:top w:val="single" w:sz="4" w:space="0" w:color="auto"/>
              <w:left w:val="single" w:sz="4" w:space="0" w:color="auto"/>
              <w:bottom w:val="single" w:sz="4" w:space="0" w:color="auto"/>
              <w:right w:val="single" w:sz="4" w:space="0" w:color="auto"/>
            </w:tcBorders>
          </w:tcPr>
          <w:p w:rsidR="00931320" w:rsidRPr="000B27FD" w:rsidRDefault="00931320" w:rsidP="00931320">
            <w:pPr>
              <w:jc w:val="center"/>
              <w:rPr>
                <w:rFonts w:asciiTheme="majorHAnsi" w:hAnsiTheme="majorHAnsi"/>
                <w:sz w:val="24"/>
              </w:rPr>
            </w:pPr>
            <w:r w:rsidRPr="000B27FD">
              <w:rPr>
                <w:rFonts w:asciiTheme="majorHAnsi" w:hAnsiTheme="majorHAnsi"/>
                <w:sz w:val="24"/>
              </w:rPr>
              <w:t>Data</w:t>
            </w:r>
          </w:p>
        </w:tc>
        <w:tc>
          <w:tcPr>
            <w:tcW w:w="1427" w:type="dxa"/>
            <w:tcBorders>
              <w:top w:val="single" w:sz="4" w:space="0" w:color="auto"/>
              <w:left w:val="single" w:sz="4" w:space="0" w:color="auto"/>
              <w:bottom w:val="single" w:sz="4" w:space="0" w:color="auto"/>
              <w:right w:val="single" w:sz="4" w:space="0" w:color="auto"/>
            </w:tcBorders>
          </w:tcPr>
          <w:p w:rsidR="005133FB" w:rsidRPr="000B27FD" w:rsidRDefault="00B10A83" w:rsidP="00B10A83">
            <w:pPr>
              <w:jc w:val="center"/>
              <w:rPr>
                <w:rFonts w:asciiTheme="majorHAnsi" w:hAnsiTheme="majorHAnsi"/>
                <w:sz w:val="24"/>
              </w:rPr>
            </w:pPr>
            <w:r w:rsidRPr="000B27FD">
              <w:rPr>
                <w:rFonts w:asciiTheme="majorHAnsi" w:hAnsiTheme="majorHAnsi"/>
                <w:sz w:val="24"/>
              </w:rPr>
              <w:t>Data – dzień, miesiąc, rok</w:t>
            </w:r>
          </w:p>
        </w:tc>
        <w:tc>
          <w:tcPr>
            <w:tcW w:w="5355" w:type="dxa"/>
            <w:tcBorders>
              <w:top w:val="single" w:sz="4" w:space="0" w:color="auto"/>
              <w:left w:val="single" w:sz="4" w:space="0" w:color="auto"/>
              <w:bottom w:val="single" w:sz="4" w:space="0" w:color="auto"/>
              <w:right w:val="single" w:sz="4" w:space="0" w:color="auto"/>
            </w:tcBorders>
          </w:tcPr>
          <w:p w:rsidR="005133FB" w:rsidRPr="000B27FD" w:rsidRDefault="00B10A83" w:rsidP="005133FB">
            <w:pPr>
              <w:jc w:val="center"/>
              <w:rPr>
                <w:rFonts w:asciiTheme="majorHAnsi" w:hAnsiTheme="majorHAnsi"/>
                <w:sz w:val="24"/>
              </w:rPr>
            </w:pPr>
            <w:r w:rsidRPr="000B27FD">
              <w:rPr>
                <w:rFonts w:asciiTheme="majorHAnsi" w:hAnsiTheme="majorHAnsi"/>
                <w:sz w:val="24"/>
              </w:rPr>
              <w:t>Data wydania danej płyty.</w:t>
            </w:r>
          </w:p>
        </w:tc>
      </w:tr>
    </w:tbl>
    <w:p w:rsidR="005133FB" w:rsidRPr="000B27FD" w:rsidRDefault="005133FB" w:rsidP="005133FB">
      <w:pPr>
        <w:rPr>
          <w:rFonts w:asciiTheme="majorHAnsi" w:hAnsiTheme="majorHAnsi"/>
        </w:rPr>
      </w:pPr>
    </w:p>
    <w:p w:rsidR="005133FB" w:rsidRPr="000B27FD" w:rsidRDefault="005133FB" w:rsidP="005133FB">
      <w:pPr>
        <w:pStyle w:val="Heading1"/>
        <w:rPr>
          <w:sz w:val="28"/>
          <w:u w:val="words"/>
        </w:rPr>
      </w:pPr>
    </w:p>
    <w:tbl>
      <w:tblPr>
        <w:tblW w:w="9600" w:type="dxa"/>
        <w:tblInd w:w="35" w:type="dxa"/>
        <w:tblLayout w:type="fixed"/>
        <w:tblCellMar>
          <w:left w:w="70" w:type="dxa"/>
          <w:right w:w="70" w:type="dxa"/>
        </w:tblCellMar>
        <w:tblLook w:val="0000" w:firstRow="0" w:lastRow="0" w:firstColumn="0" w:lastColumn="0" w:noHBand="0" w:noVBand="0"/>
      </w:tblPr>
      <w:tblGrid>
        <w:gridCol w:w="1691"/>
        <w:gridCol w:w="1139"/>
        <w:gridCol w:w="1970"/>
        <w:gridCol w:w="4800"/>
      </w:tblGrid>
      <w:tr w:rsidR="005133FB" w:rsidRPr="000B27FD" w:rsidTr="00401EDD">
        <w:tc>
          <w:tcPr>
            <w:tcW w:w="9600" w:type="dxa"/>
            <w:gridSpan w:val="4"/>
            <w:tcBorders>
              <w:bottom w:val="single" w:sz="4" w:space="0" w:color="auto"/>
            </w:tcBorders>
          </w:tcPr>
          <w:p w:rsidR="005133FB" w:rsidRPr="000B27FD" w:rsidRDefault="005133FB" w:rsidP="00386446">
            <w:pPr>
              <w:jc w:val="center"/>
              <w:rPr>
                <w:rFonts w:asciiTheme="majorHAnsi" w:hAnsiTheme="majorHAnsi"/>
                <w:b/>
                <w:sz w:val="24"/>
              </w:rPr>
            </w:pPr>
            <w:r w:rsidRPr="000B27FD">
              <w:rPr>
                <w:rFonts w:asciiTheme="majorHAnsi" w:hAnsiTheme="majorHAnsi"/>
                <w:b/>
                <w:sz w:val="24"/>
              </w:rPr>
              <w:t>Zbiór encji 2 : Artyści</w:t>
            </w:r>
          </w:p>
        </w:tc>
      </w:tr>
      <w:tr w:rsidR="005133FB" w:rsidRPr="000B27FD" w:rsidTr="00401EDD">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5133FB" w:rsidRPr="000B27FD" w:rsidTr="00401EDD">
        <w:tc>
          <w:tcPr>
            <w:tcW w:w="9600" w:type="dxa"/>
            <w:gridSpan w:val="4"/>
            <w:tcBorders>
              <w:top w:val="single" w:sz="4" w:space="0" w:color="auto"/>
              <w:left w:val="single" w:sz="4" w:space="0" w:color="auto"/>
              <w:bottom w:val="single" w:sz="4" w:space="0" w:color="auto"/>
              <w:right w:val="single" w:sz="4" w:space="0" w:color="auto"/>
            </w:tcBorders>
          </w:tcPr>
          <w:p w:rsidR="00386446" w:rsidRPr="000B27FD" w:rsidRDefault="00386446" w:rsidP="00386446">
            <w:pPr>
              <w:jc w:val="center"/>
              <w:rPr>
                <w:rFonts w:asciiTheme="majorHAnsi" w:hAnsiTheme="majorHAnsi"/>
                <w:sz w:val="24"/>
              </w:rPr>
            </w:pPr>
            <w:r w:rsidRPr="000B27FD">
              <w:rPr>
                <w:rFonts w:asciiTheme="majorHAnsi" w:hAnsiTheme="majorHAnsi"/>
                <w:sz w:val="24"/>
              </w:rPr>
              <w:t>Zbiór wszystkich artystów z którymi współpracuje wytwórnia. Są oni idantyfikowani na podstawie atrybutu Nazwa. Po zakończeniu współpracy encje nie są usuwane, ale można sprawdzić czy dany artysta wpółpracuje z wytwórnią na podstawie powiązanych z nim encji ze zb. Kontrakty</w:t>
            </w:r>
            <w:r w:rsidR="00DF4E3F" w:rsidRPr="000B27FD">
              <w:rPr>
                <w:rFonts w:asciiTheme="majorHAnsi" w:hAnsiTheme="majorHAnsi"/>
                <w:sz w:val="24"/>
              </w:rPr>
              <w:t>Artystów</w:t>
            </w:r>
            <w:r w:rsidRPr="000B27FD">
              <w:rPr>
                <w:rFonts w:asciiTheme="majorHAnsi" w:hAnsiTheme="majorHAnsi"/>
                <w:sz w:val="24"/>
              </w:rPr>
              <w:t>.</w:t>
            </w:r>
          </w:p>
        </w:tc>
      </w:tr>
      <w:tr w:rsidR="005133FB" w:rsidRPr="000B27FD" w:rsidTr="00401EDD">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Atrybuty</w:t>
            </w:r>
          </w:p>
        </w:tc>
      </w:tr>
      <w:tr w:rsidR="005133FB" w:rsidRPr="000B27FD" w:rsidTr="00401EDD">
        <w:tc>
          <w:tcPr>
            <w:tcW w:w="1691"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Nazwa</w:t>
            </w:r>
          </w:p>
        </w:tc>
        <w:tc>
          <w:tcPr>
            <w:tcW w:w="1139"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b/>
                <w:sz w:val="24"/>
              </w:rPr>
            </w:pPr>
            <w:r w:rsidRPr="000B27FD">
              <w:rPr>
                <w:rFonts w:asciiTheme="majorHAnsi" w:hAnsiTheme="majorHAnsi"/>
                <w:b/>
                <w:sz w:val="24"/>
              </w:rPr>
              <w:t>Typ</w:t>
            </w:r>
          </w:p>
        </w:tc>
        <w:tc>
          <w:tcPr>
            <w:tcW w:w="1970"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b/>
                <w:sz w:val="24"/>
              </w:rPr>
            </w:pPr>
            <w:r w:rsidRPr="000B27FD">
              <w:rPr>
                <w:rFonts w:asciiTheme="majorHAnsi" w:hAnsiTheme="majorHAnsi"/>
                <w:b/>
                <w:sz w:val="24"/>
              </w:rPr>
              <w:t>Dziedzina</w:t>
            </w:r>
          </w:p>
        </w:tc>
        <w:tc>
          <w:tcPr>
            <w:tcW w:w="480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5133FB" w:rsidRPr="000B27FD" w:rsidTr="00401EDD">
        <w:tc>
          <w:tcPr>
            <w:tcW w:w="1691"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u w:val="single"/>
              </w:rPr>
            </w:pPr>
            <w:r w:rsidRPr="000B27FD">
              <w:rPr>
                <w:rFonts w:asciiTheme="majorHAnsi" w:hAnsiTheme="majorHAnsi"/>
                <w:sz w:val="24"/>
                <w:u w:val="single"/>
              </w:rPr>
              <w:lastRenderedPageBreak/>
              <w:t>Nazwa</w:t>
            </w:r>
          </w:p>
        </w:tc>
        <w:tc>
          <w:tcPr>
            <w:tcW w:w="1139"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sz w:val="24"/>
              </w:rPr>
            </w:pPr>
            <w:r w:rsidRPr="000B27FD">
              <w:rPr>
                <w:rFonts w:asciiTheme="majorHAnsi" w:hAnsiTheme="majorHAnsi"/>
                <w:sz w:val="24"/>
              </w:rPr>
              <w:t>Tekst</w:t>
            </w:r>
          </w:p>
        </w:tc>
        <w:tc>
          <w:tcPr>
            <w:tcW w:w="1970" w:type="dxa"/>
            <w:tcBorders>
              <w:top w:val="single" w:sz="4" w:space="0" w:color="auto"/>
              <w:left w:val="single" w:sz="4" w:space="0" w:color="auto"/>
              <w:bottom w:val="single" w:sz="4" w:space="0" w:color="auto"/>
              <w:right w:val="single" w:sz="4" w:space="0" w:color="auto"/>
            </w:tcBorders>
          </w:tcPr>
          <w:p w:rsidR="005133FB" w:rsidRPr="000B27FD" w:rsidRDefault="00386446" w:rsidP="005133FB">
            <w:pPr>
              <w:jc w:val="center"/>
              <w:rPr>
                <w:rFonts w:asciiTheme="majorHAnsi" w:hAnsiTheme="majorHAnsi"/>
                <w:sz w:val="24"/>
              </w:rPr>
            </w:pPr>
            <w:r w:rsidRPr="000B27FD">
              <w:rPr>
                <w:rFonts w:asciiTheme="majorHAnsi" w:hAnsiTheme="majorHAnsi"/>
                <w:sz w:val="24"/>
              </w:rPr>
              <w:t>Tekst</w:t>
            </w:r>
          </w:p>
        </w:tc>
        <w:tc>
          <w:tcPr>
            <w:tcW w:w="4800" w:type="dxa"/>
            <w:tcBorders>
              <w:top w:val="single" w:sz="4" w:space="0" w:color="auto"/>
              <w:left w:val="single" w:sz="4" w:space="0" w:color="auto"/>
              <w:bottom w:val="single" w:sz="4" w:space="0" w:color="auto"/>
              <w:right w:val="single" w:sz="4" w:space="0" w:color="auto"/>
            </w:tcBorders>
          </w:tcPr>
          <w:p w:rsidR="005133FB" w:rsidRPr="000B27FD" w:rsidRDefault="00386446" w:rsidP="005133FB">
            <w:pPr>
              <w:jc w:val="center"/>
              <w:rPr>
                <w:rFonts w:asciiTheme="majorHAnsi" w:hAnsiTheme="majorHAnsi"/>
                <w:sz w:val="24"/>
              </w:rPr>
            </w:pPr>
            <w:r w:rsidRPr="000B27FD">
              <w:rPr>
                <w:rFonts w:asciiTheme="majorHAnsi" w:hAnsiTheme="majorHAnsi"/>
                <w:sz w:val="24"/>
              </w:rPr>
              <w:t>Nazwa danego arysty ( nazwa zespoły lub pseudonim/imię i nazwisko artysty solowego) . Zakładam że nie może się zmieniać.</w:t>
            </w:r>
          </w:p>
        </w:tc>
      </w:tr>
      <w:tr w:rsidR="005133FB" w:rsidRPr="000B27FD" w:rsidTr="00401EDD">
        <w:tc>
          <w:tcPr>
            <w:tcW w:w="1691"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rPr>
            </w:pPr>
            <w:r w:rsidRPr="000B27FD">
              <w:rPr>
                <w:rFonts w:asciiTheme="majorHAnsi" w:hAnsiTheme="majorHAnsi"/>
                <w:sz w:val="24"/>
              </w:rPr>
              <w:t>ImięLidera</w:t>
            </w:r>
          </w:p>
        </w:tc>
        <w:tc>
          <w:tcPr>
            <w:tcW w:w="1139"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sz w:val="24"/>
              </w:rPr>
            </w:pPr>
            <w:r w:rsidRPr="000B27FD">
              <w:rPr>
                <w:rFonts w:asciiTheme="majorHAnsi" w:hAnsiTheme="majorHAnsi"/>
                <w:sz w:val="24"/>
              </w:rPr>
              <w:t>Tekst</w:t>
            </w:r>
          </w:p>
        </w:tc>
        <w:tc>
          <w:tcPr>
            <w:tcW w:w="1970" w:type="dxa"/>
            <w:tcBorders>
              <w:top w:val="single" w:sz="4" w:space="0" w:color="auto"/>
              <w:left w:val="single" w:sz="4" w:space="0" w:color="auto"/>
              <w:bottom w:val="single" w:sz="4" w:space="0" w:color="auto"/>
              <w:right w:val="single" w:sz="4" w:space="0" w:color="auto"/>
            </w:tcBorders>
          </w:tcPr>
          <w:p w:rsidR="005133FB" w:rsidRPr="000B27FD" w:rsidRDefault="00386446" w:rsidP="005133FB">
            <w:pPr>
              <w:jc w:val="center"/>
              <w:rPr>
                <w:rFonts w:asciiTheme="majorHAnsi" w:hAnsiTheme="majorHAnsi"/>
                <w:sz w:val="24"/>
              </w:rPr>
            </w:pPr>
            <w:r w:rsidRPr="000B27FD">
              <w:rPr>
                <w:rFonts w:asciiTheme="majorHAnsi" w:hAnsiTheme="majorHAnsi"/>
                <w:sz w:val="24"/>
              </w:rPr>
              <w:t>Zbiór poprawnych imion</w:t>
            </w:r>
          </w:p>
        </w:tc>
        <w:tc>
          <w:tcPr>
            <w:tcW w:w="4800" w:type="dxa"/>
            <w:tcBorders>
              <w:top w:val="single" w:sz="4" w:space="0" w:color="auto"/>
              <w:left w:val="single" w:sz="4" w:space="0" w:color="auto"/>
              <w:bottom w:val="single" w:sz="4" w:space="0" w:color="auto"/>
              <w:right w:val="single" w:sz="4" w:space="0" w:color="auto"/>
            </w:tcBorders>
          </w:tcPr>
          <w:p w:rsidR="00B9014D" w:rsidRPr="000B27FD" w:rsidRDefault="00B9014D" w:rsidP="00B9014D">
            <w:pPr>
              <w:jc w:val="center"/>
              <w:rPr>
                <w:rFonts w:asciiTheme="majorHAnsi" w:hAnsiTheme="majorHAnsi"/>
                <w:sz w:val="24"/>
              </w:rPr>
            </w:pPr>
            <w:r w:rsidRPr="000B27FD">
              <w:rPr>
                <w:rFonts w:asciiTheme="majorHAnsi" w:hAnsiTheme="majorHAnsi"/>
                <w:sz w:val="24"/>
              </w:rPr>
              <w:t>Imię lidera danego zespołu ( w przypadku arysty solowego jest to jego imię ). Zakładam, że może się zmieniać.</w:t>
            </w:r>
          </w:p>
        </w:tc>
      </w:tr>
      <w:tr w:rsidR="00B9014D" w:rsidRPr="000B27FD" w:rsidTr="00401EDD">
        <w:tc>
          <w:tcPr>
            <w:tcW w:w="1691" w:type="dxa"/>
            <w:tcBorders>
              <w:top w:val="single" w:sz="4" w:space="0" w:color="auto"/>
              <w:left w:val="single" w:sz="4" w:space="0" w:color="auto"/>
              <w:bottom w:val="single" w:sz="4" w:space="0" w:color="auto"/>
              <w:right w:val="single" w:sz="4" w:space="0" w:color="auto"/>
            </w:tcBorders>
          </w:tcPr>
          <w:p w:rsidR="00B9014D" w:rsidRPr="000B27FD" w:rsidRDefault="00B9014D" w:rsidP="00B9014D">
            <w:pPr>
              <w:jc w:val="center"/>
              <w:rPr>
                <w:rFonts w:asciiTheme="majorHAnsi" w:hAnsiTheme="majorHAnsi"/>
                <w:sz w:val="24"/>
              </w:rPr>
            </w:pPr>
            <w:r w:rsidRPr="000B27FD">
              <w:rPr>
                <w:rFonts w:asciiTheme="majorHAnsi" w:hAnsiTheme="majorHAnsi"/>
                <w:sz w:val="24"/>
              </w:rPr>
              <w:t>NazwiskoLidera</w:t>
            </w:r>
          </w:p>
        </w:tc>
        <w:tc>
          <w:tcPr>
            <w:tcW w:w="1139" w:type="dxa"/>
            <w:tcBorders>
              <w:top w:val="single" w:sz="4" w:space="0" w:color="auto"/>
              <w:left w:val="single" w:sz="4" w:space="0" w:color="auto"/>
              <w:bottom w:val="single" w:sz="4" w:space="0" w:color="auto"/>
              <w:right w:val="single" w:sz="4" w:space="0" w:color="auto"/>
            </w:tcBorders>
          </w:tcPr>
          <w:p w:rsidR="00B9014D" w:rsidRPr="000B27FD" w:rsidRDefault="00B9014D" w:rsidP="00B9014D">
            <w:pPr>
              <w:jc w:val="center"/>
              <w:rPr>
                <w:rFonts w:asciiTheme="majorHAnsi" w:hAnsiTheme="majorHAnsi"/>
                <w:sz w:val="24"/>
              </w:rPr>
            </w:pPr>
            <w:r w:rsidRPr="000B27FD">
              <w:rPr>
                <w:rFonts w:asciiTheme="majorHAnsi" w:hAnsiTheme="majorHAnsi"/>
                <w:sz w:val="24"/>
              </w:rPr>
              <w:t>Tekst</w:t>
            </w:r>
          </w:p>
        </w:tc>
        <w:tc>
          <w:tcPr>
            <w:tcW w:w="1970" w:type="dxa"/>
            <w:tcBorders>
              <w:top w:val="single" w:sz="4" w:space="0" w:color="auto"/>
              <w:left w:val="single" w:sz="4" w:space="0" w:color="auto"/>
              <w:bottom w:val="single" w:sz="4" w:space="0" w:color="auto"/>
              <w:right w:val="single" w:sz="4" w:space="0" w:color="auto"/>
            </w:tcBorders>
          </w:tcPr>
          <w:p w:rsidR="00B9014D" w:rsidRPr="000B27FD" w:rsidRDefault="00B9014D" w:rsidP="00B9014D">
            <w:pPr>
              <w:jc w:val="center"/>
              <w:rPr>
                <w:rFonts w:asciiTheme="majorHAnsi" w:hAnsiTheme="majorHAnsi"/>
                <w:sz w:val="24"/>
              </w:rPr>
            </w:pPr>
            <w:r w:rsidRPr="000B27FD">
              <w:rPr>
                <w:rFonts w:asciiTheme="majorHAnsi" w:hAnsiTheme="majorHAnsi"/>
                <w:sz w:val="24"/>
              </w:rPr>
              <w:t>Zbiór poprawnych nazwisk</w:t>
            </w:r>
          </w:p>
        </w:tc>
        <w:tc>
          <w:tcPr>
            <w:tcW w:w="4800" w:type="dxa"/>
            <w:tcBorders>
              <w:top w:val="single" w:sz="4" w:space="0" w:color="auto"/>
              <w:left w:val="single" w:sz="4" w:space="0" w:color="auto"/>
              <w:bottom w:val="single" w:sz="4" w:space="0" w:color="auto"/>
              <w:right w:val="single" w:sz="4" w:space="0" w:color="auto"/>
            </w:tcBorders>
          </w:tcPr>
          <w:p w:rsidR="00B9014D" w:rsidRPr="000B27FD" w:rsidRDefault="00B9014D" w:rsidP="00B9014D">
            <w:pPr>
              <w:jc w:val="center"/>
              <w:rPr>
                <w:rFonts w:asciiTheme="majorHAnsi" w:hAnsiTheme="majorHAnsi"/>
                <w:sz w:val="24"/>
              </w:rPr>
            </w:pPr>
            <w:r w:rsidRPr="000B27FD">
              <w:rPr>
                <w:rFonts w:asciiTheme="majorHAnsi" w:hAnsiTheme="majorHAnsi"/>
                <w:sz w:val="24"/>
              </w:rPr>
              <w:t>Nazwisko lidera danego zespołu ( w przypadku arysty solowego jest to jego nazwisko ). Zakładam, że może się zmieniać.</w:t>
            </w:r>
          </w:p>
        </w:tc>
      </w:tr>
      <w:tr w:rsidR="00B9014D" w:rsidRPr="000B27FD" w:rsidTr="00401EDD">
        <w:tc>
          <w:tcPr>
            <w:tcW w:w="1691" w:type="dxa"/>
            <w:tcBorders>
              <w:top w:val="single" w:sz="4" w:space="0" w:color="auto"/>
              <w:left w:val="single" w:sz="4" w:space="0" w:color="auto"/>
              <w:bottom w:val="single" w:sz="4" w:space="0" w:color="auto"/>
              <w:right w:val="single" w:sz="4" w:space="0" w:color="auto"/>
            </w:tcBorders>
          </w:tcPr>
          <w:p w:rsidR="00B9014D" w:rsidRPr="000B27FD" w:rsidRDefault="00B9014D" w:rsidP="00B9014D">
            <w:pPr>
              <w:jc w:val="center"/>
              <w:rPr>
                <w:rFonts w:asciiTheme="majorHAnsi" w:hAnsiTheme="majorHAnsi"/>
                <w:sz w:val="24"/>
              </w:rPr>
            </w:pPr>
            <w:r w:rsidRPr="000B27FD">
              <w:rPr>
                <w:rFonts w:asciiTheme="majorHAnsi" w:hAnsiTheme="majorHAnsi"/>
                <w:sz w:val="24"/>
              </w:rPr>
              <w:t>Typ</w:t>
            </w:r>
          </w:p>
        </w:tc>
        <w:tc>
          <w:tcPr>
            <w:tcW w:w="1139" w:type="dxa"/>
            <w:tcBorders>
              <w:top w:val="single" w:sz="4" w:space="0" w:color="auto"/>
              <w:left w:val="single" w:sz="4" w:space="0" w:color="auto"/>
              <w:bottom w:val="single" w:sz="4" w:space="0" w:color="auto"/>
              <w:right w:val="single" w:sz="4" w:space="0" w:color="auto"/>
            </w:tcBorders>
          </w:tcPr>
          <w:p w:rsidR="00B9014D" w:rsidRPr="000B27FD" w:rsidRDefault="00B9014D" w:rsidP="00B9014D">
            <w:pPr>
              <w:jc w:val="center"/>
              <w:rPr>
                <w:rFonts w:asciiTheme="majorHAnsi" w:hAnsiTheme="majorHAnsi"/>
                <w:sz w:val="24"/>
              </w:rPr>
            </w:pPr>
            <w:r w:rsidRPr="000B27FD">
              <w:rPr>
                <w:rFonts w:asciiTheme="majorHAnsi" w:hAnsiTheme="majorHAnsi"/>
                <w:sz w:val="24"/>
              </w:rPr>
              <w:t>Tekst</w:t>
            </w:r>
          </w:p>
        </w:tc>
        <w:tc>
          <w:tcPr>
            <w:tcW w:w="1970" w:type="dxa"/>
            <w:tcBorders>
              <w:top w:val="single" w:sz="4" w:space="0" w:color="auto"/>
              <w:left w:val="single" w:sz="4" w:space="0" w:color="auto"/>
              <w:bottom w:val="single" w:sz="4" w:space="0" w:color="auto"/>
              <w:right w:val="single" w:sz="4" w:space="0" w:color="auto"/>
            </w:tcBorders>
          </w:tcPr>
          <w:p w:rsidR="00B9014D" w:rsidRPr="000B27FD" w:rsidRDefault="00B9014D" w:rsidP="00B9014D">
            <w:pPr>
              <w:jc w:val="center"/>
              <w:rPr>
                <w:rFonts w:asciiTheme="majorHAnsi" w:hAnsiTheme="majorHAnsi"/>
                <w:sz w:val="24"/>
              </w:rPr>
            </w:pPr>
            <w:r w:rsidRPr="000B27FD">
              <w:rPr>
                <w:rFonts w:asciiTheme="majorHAnsi" w:hAnsiTheme="majorHAnsi"/>
                <w:sz w:val="24"/>
              </w:rPr>
              <w:t>„Zespół” lub „Artysta solowy”</w:t>
            </w:r>
          </w:p>
        </w:tc>
        <w:tc>
          <w:tcPr>
            <w:tcW w:w="4800" w:type="dxa"/>
            <w:tcBorders>
              <w:top w:val="single" w:sz="4" w:space="0" w:color="auto"/>
              <w:left w:val="single" w:sz="4" w:space="0" w:color="auto"/>
              <w:bottom w:val="single" w:sz="4" w:space="0" w:color="auto"/>
              <w:right w:val="single" w:sz="4" w:space="0" w:color="auto"/>
            </w:tcBorders>
          </w:tcPr>
          <w:p w:rsidR="00B9014D" w:rsidRPr="000B27FD" w:rsidRDefault="00B9014D" w:rsidP="00B9014D">
            <w:pPr>
              <w:jc w:val="center"/>
              <w:rPr>
                <w:rFonts w:asciiTheme="majorHAnsi" w:hAnsiTheme="majorHAnsi"/>
                <w:sz w:val="24"/>
              </w:rPr>
            </w:pPr>
            <w:r w:rsidRPr="000B27FD">
              <w:rPr>
                <w:rFonts w:asciiTheme="majorHAnsi" w:hAnsiTheme="majorHAnsi"/>
                <w:sz w:val="24"/>
              </w:rPr>
              <w:t>Typ określa czy encja reprezentuje zespół muzyczny czy pojedynczego muzyka.</w:t>
            </w:r>
          </w:p>
        </w:tc>
      </w:tr>
      <w:tr w:rsidR="00B9014D" w:rsidRPr="000B27FD" w:rsidTr="00401EDD">
        <w:tc>
          <w:tcPr>
            <w:tcW w:w="1691" w:type="dxa"/>
            <w:tcBorders>
              <w:top w:val="single" w:sz="4" w:space="0" w:color="auto"/>
              <w:left w:val="single" w:sz="4" w:space="0" w:color="auto"/>
              <w:bottom w:val="single" w:sz="4" w:space="0" w:color="auto"/>
              <w:right w:val="single" w:sz="4" w:space="0" w:color="auto"/>
            </w:tcBorders>
          </w:tcPr>
          <w:p w:rsidR="00B9014D" w:rsidRPr="000B27FD" w:rsidRDefault="00B9014D" w:rsidP="00B9014D">
            <w:pPr>
              <w:jc w:val="center"/>
              <w:rPr>
                <w:rFonts w:asciiTheme="majorHAnsi" w:hAnsiTheme="majorHAnsi"/>
                <w:sz w:val="24"/>
              </w:rPr>
            </w:pPr>
            <w:r w:rsidRPr="000B27FD">
              <w:rPr>
                <w:rFonts w:asciiTheme="majorHAnsi" w:hAnsiTheme="majorHAnsi"/>
                <w:sz w:val="24"/>
              </w:rPr>
              <w:t>NumerKonta</w:t>
            </w:r>
          </w:p>
        </w:tc>
        <w:tc>
          <w:tcPr>
            <w:tcW w:w="1139" w:type="dxa"/>
            <w:tcBorders>
              <w:top w:val="single" w:sz="4" w:space="0" w:color="auto"/>
              <w:left w:val="single" w:sz="4" w:space="0" w:color="auto"/>
              <w:bottom w:val="single" w:sz="4" w:space="0" w:color="auto"/>
              <w:right w:val="single" w:sz="4" w:space="0" w:color="auto"/>
            </w:tcBorders>
          </w:tcPr>
          <w:p w:rsidR="00B9014D" w:rsidRPr="000B27FD" w:rsidRDefault="00B9014D" w:rsidP="00B9014D">
            <w:pPr>
              <w:jc w:val="center"/>
              <w:rPr>
                <w:rFonts w:asciiTheme="majorHAnsi" w:hAnsiTheme="majorHAnsi"/>
                <w:sz w:val="24"/>
              </w:rPr>
            </w:pPr>
            <w:r w:rsidRPr="000B27FD">
              <w:rPr>
                <w:rFonts w:asciiTheme="majorHAnsi" w:hAnsiTheme="majorHAnsi"/>
                <w:sz w:val="24"/>
              </w:rPr>
              <w:t xml:space="preserve">Tekst </w:t>
            </w:r>
          </w:p>
        </w:tc>
        <w:tc>
          <w:tcPr>
            <w:tcW w:w="1970" w:type="dxa"/>
            <w:tcBorders>
              <w:top w:val="single" w:sz="4" w:space="0" w:color="auto"/>
              <w:left w:val="single" w:sz="4" w:space="0" w:color="auto"/>
              <w:bottom w:val="single" w:sz="4" w:space="0" w:color="auto"/>
              <w:right w:val="single" w:sz="4" w:space="0" w:color="auto"/>
            </w:tcBorders>
          </w:tcPr>
          <w:p w:rsidR="00B9014D" w:rsidRPr="000B27FD" w:rsidRDefault="00B9014D" w:rsidP="00B9014D">
            <w:pPr>
              <w:jc w:val="center"/>
              <w:rPr>
                <w:rFonts w:asciiTheme="majorHAnsi" w:hAnsiTheme="majorHAnsi"/>
                <w:sz w:val="24"/>
              </w:rPr>
            </w:pPr>
            <w:r w:rsidRPr="000B27FD">
              <w:rPr>
                <w:rFonts w:asciiTheme="majorHAnsi" w:hAnsiTheme="majorHAnsi"/>
                <w:sz w:val="24"/>
              </w:rPr>
              <w:t>Zbiór poprawnych numerów kont</w:t>
            </w:r>
          </w:p>
        </w:tc>
        <w:tc>
          <w:tcPr>
            <w:tcW w:w="4800" w:type="dxa"/>
            <w:tcBorders>
              <w:top w:val="single" w:sz="4" w:space="0" w:color="auto"/>
              <w:left w:val="single" w:sz="4" w:space="0" w:color="auto"/>
              <w:bottom w:val="single" w:sz="4" w:space="0" w:color="auto"/>
              <w:right w:val="single" w:sz="4" w:space="0" w:color="auto"/>
            </w:tcBorders>
          </w:tcPr>
          <w:p w:rsidR="00B9014D" w:rsidRPr="000B27FD" w:rsidRDefault="00B9014D" w:rsidP="00B9014D">
            <w:pPr>
              <w:jc w:val="center"/>
              <w:rPr>
                <w:rFonts w:asciiTheme="majorHAnsi" w:hAnsiTheme="majorHAnsi"/>
                <w:sz w:val="24"/>
              </w:rPr>
            </w:pPr>
            <w:r w:rsidRPr="000B27FD">
              <w:rPr>
                <w:rFonts w:asciiTheme="majorHAnsi" w:hAnsiTheme="majorHAnsi"/>
                <w:sz w:val="24"/>
              </w:rPr>
              <w:t>Numer konta na który przelewane będą wypłaty dla artysty. Zakładam, że może się zmieniać.</w:t>
            </w:r>
          </w:p>
        </w:tc>
      </w:tr>
      <w:tr w:rsidR="00401EDD" w:rsidRPr="000B27FD" w:rsidTr="00401EDD">
        <w:tc>
          <w:tcPr>
            <w:tcW w:w="1691" w:type="dxa"/>
            <w:tcBorders>
              <w:top w:val="single" w:sz="4" w:space="0" w:color="auto"/>
              <w:left w:val="single" w:sz="4" w:space="0" w:color="auto"/>
              <w:bottom w:val="single" w:sz="4" w:space="0" w:color="auto"/>
              <w:right w:val="single" w:sz="4" w:space="0" w:color="auto"/>
            </w:tcBorders>
          </w:tcPr>
          <w:p w:rsidR="00401EDD" w:rsidRPr="000B27FD" w:rsidRDefault="00401EDD" w:rsidP="00401EDD">
            <w:pPr>
              <w:jc w:val="center"/>
              <w:rPr>
                <w:rFonts w:asciiTheme="majorHAnsi" w:hAnsiTheme="majorHAnsi"/>
                <w:sz w:val="24"/>
              </w:rPr>
            </w:pPr>
            <w:r w:rsidRPr="000B27FD">
              <w:rPr>
                <w:rFonts w:asciiTheme="majorHAnsi" w:hAnsiTheme="majorHAnsi"/>
                <w:sz w:val="24"/>
              </w:rPr>
              <w:t>ImięMenadżera</w:t>
            </w:r>
          </w:p>
        </w:tc>
        <w:tc>
          <w:tcPr>
            <w:tcW w:w="1139" w:type="dxa"/>
            <w:tcBorders>
              <w:top w:val="single" w:sz="4" w:space="0" w:color="auto"/>
              <w:left w:val="single" w:sz="4" w:space="0" w:color="auto"/>
              <w:bottom w:val="single" w:sz="4" w:space="0" w:color="auto"/>
              <w:right w:val="single" w:sz="4" w:space="0" w:color="auto"/>
            </w:tcBorders>
          </w:tcPr>
          <w:p w:rsidR="00401EDD" w:rsidRPr="000B27FD" w:rsidRDefault="00401EDD" w:rsidP="00401EDD">
            <w:pPr>
              <w:jc w:val="center"/>
              <w:rPr>
                <w:rFonts w:asciiTheme="majorHAnsi" w:hAnsiTheme="majorHAnsi"/>
                <w:sz w:val="24"/>
              </w:rPr>
            </w:pPr>
            <w:r w:rsidRPr="000B27FD">
              <w:rPr>
                <w:rFonts w:asciiTheme="majorHAnsi" w:hAnsiTheme="majorHAnsi"/>
                <w:sz w:val="24"/>
              </w:rPr>
              <w:t>Tekst</w:t>
            </w:r>
          </w:p>
        </w:tc>
        <w:tc>
          <w:tcPr>
            <w:tcW w:w="1970" w:type="dxa"/>
            <w:tcBorders>
              <w:top w:val="single" w:sz="4" w:space="0" w:color="auto"/>
              <w:left w:val="single" w:sz="4" w:space="0" w:color="auto"/>
              <w:bottom w:val="single" w:sz="4" w:space="0" w:color="auto"/>
              <w:right w:val="single" w:sz="4" w:space="0" w:color="auto"/>
            </w:tcBorders>
          </w:tcPr>
          <w:p w:rsidR="00401EDD" w:rsidRPr="000B27FD" w:rsidRDefault="00401EDD" w:rsidP="00401EDD">
            <w:pPr>
              <w:jc w:val="center"/>
              <w:rPr>
                <w:rFonts w:asciiTheme="majorHAnsi" w:hAnsiTheme="majorHAnsi"/>
                <w:sz w:val="24"/>
              </w:rPr>
            </w:pPr>
            <w:r w:rsidRPr="000B27FD">
              <w:rPr>
                <w:rFonts w:asciiTheme="majorHAnsi" w:hAnsiTheme="majorHAnsi"/>
                <w:sz w:val="24"/>
              </w:rPr>
              <w:t>Zbiór poprawnych imion</w:t>
            </w:r>
          </w:p>
        </w:tc>
        <w:tc>
          <w:tcPr>
            <w:tcW w:w="4800" w:type="dxa"/>
            <w:tcBorders>
              <w:top w:val="single" w:sz="4" w:space="0" w:color="auto"/>
              <w:left w:val="single" w:sz="4" w:space="0" w:color="auto"/>
              <w:bottom w:val="single" w:sz="4" w:space="0" w:color="auto"/>
              <w:right w:val="single" w:sz="4" w:space="0" w:color="auto"/>
            </w:tcBorders>
          </w:tcPr>
          <w:p w:rsidR="00401EDD" w:rsidRPr="000B27FD" w:rsidRDefault="00401EDD" w:rsidP="00401EDD">
            <w:pPr>
              <w:jc w:val="center"/>
              <w:rPr>
                <w:rFonts w:asciiTheme="majorHAnsi" w:hAnsiTheme="majorHAnsi"/>
                <w:sz w:val="24"/>
              </w:rPr>
            </w:pPr>
            <w:r w:rsidRPr="000B27FD">
              <w:rPr>
                <w:rFonts w:asciiTheme="majorHAnsi" w:hAnsiTheme="majorHAnsi"/>
                <w:sz w:val="24"/>
              </w:rPr>
              <w:t>Imię menadżera reprezentującego dany zespół. Zakładam, że może się zmieniać.</w:t>
            </w:r>
          </w:p>
        </w:tc>
      </w:tr>
      <w:tr w:rsidR="00401EDD" w:rsidRPr="000B27FD" w:rsidTr="00401EDD">
        <w:tc>
          <w:tcPr>
            <w:tcW w:w="1691" w:type="dxa"/>
            <w:tcBorders>
              <w:top w:val="single" w:sz="4" w:space="0" w:color="auto"/>
              <w:left w:val="single" w:sz="4" w:space="0" w:color="auto"/>
              <w:bottom w:val="single" w:sz="4" w:space="0" w:color="auto"/>
              <w:right w:val="single" w:sz="4" w:space="0" w:color="auto"/>
            </w:tcBorders>
          </w:tcPr>
          <w:p w:rsidR="00401EDD" w:rsidRPr="000B27FD" w:rsidRDefault="00401EDD" w:rsidP="00401EDD">
            <w:pPr>
              <w:jc w:val="center"/>
              <w:rPr>
                <w:rFonts w:asciiTheme="majorHAnsi" w:hAnsiTheme="majorHAnsi"/>
                <w:sz w:val="24"/>
              </w:rPr>
            </w:pPr>
            <w:r w:rsidRPr="000B27FD">
              <w:rPr>
                <w:rFonts w:asciiTheme="majorHAnsi" w:hAnsiTheme="majorHAnsi"/>
                <w:sz w:val="24"/>
              </w:rPr>
              <w:t>NazwiskoMenadżera</w:t>
            </w:r>
          </w:p>
        </w:tc>
        <w:tc>
          <w:tcPr>
            <w:tcW w:w="1139" w:type="dxa"/>
            <w:tcBorders>
              <w:top w:val="single" w:sz="4" w:space="0" w:color="auto"/>
              <w:left w:val="single" w:sz="4" w:space="0" w:color="auto"/>
              <w:bottom w:val="single" w:sz="4" w:space="0" w:color="auto"/>
              <w:right w:val="single" w:sz="4" w:space="0" w:color="auto"/>
            </w:tcBorders>
          </w:tcPr>
          <w:p w:rsidR="00401EDD" w:rsidRPr="000B27FD" w:rsidRDefault="00401EDD" w:rsidP="00401EDD">
            <w:pPr>
              <w:jc w:val="center"/>
              <w:rPr>
                <w:rFonts w:asciiTheme="majorHAnsi" w:hAnsiTheme="majorHAnsi"/>
                <w:sz w:val="24"/>
              </w:rPr>
            </w:pPr>
            <w:r w:rsidRPr="000B27FD">
              <w:rPr>
                <w:rFonts w:asciiTheme="majorHAnsi" w:hAnsiTheme="majorHAnsi"/>
                <w:sz w:val="24"/>
              </w:rPr>
              <w:t>Tekst</w:t>
            </w:r>
          </w:p>
        </w:tc>
        <w:tc>
          <w:tcPr>
            <w:tcW w:w="1970" w:type="dxa"/>
            <w:tcBorders>
              <w:top w:val="single" w:sz="4" w:space="0" w:color="auto"/>
              <w:left w:val="single" w:sz="4" w:space="0" w:color="auto"/>
              <w:bottom w:val="single" w:sz="4" w:space="0" w:color="auto"/>
              <w:right w:val="single" w:sz="4" w:space="0" w:color="auto"/>
            </w:tcBorders>
          </w:tcPr>
          <w:p w:rsidR="00401EDD" w:rsidRPr="000B27FD" w:rsidRDefault="00401EDD" w:rsidP="00401EDD">
            <w:pPr>
              <w:jc w:val="center"/>
              <w:rPr>
                <w:rFonts w:asciiTheme="majorHAnsi" w:hAnsiTheme="majorHAnsi"/>
                <w:sz w:val="24"/>
              </w:rPr>
            </w:pPr>
            <w:r w:rsidRPr="000B27FD">
              <w:rPr>
                <w:rFonts w:asciiTheme="majorHAnsi" w:hAnsiTheme="majorHAnsi"/>
                <w:sz w:val="24"/>
              </w:rPr>
              <w:t>Zbiór poprawnych nazwisk</w:t>
            </w:r>
          </w:p>
        </w:tc>
        <w:tc>
          <w:tcPr>
            <w:tcW w:w="4800" w:type="dxa"/>
            <w:tcBorders>
              <w:top w:val="single" w:sz="4" w:space="0" w:color="auto"/>
              <w:left w:val="single" w:sz="4" w:space="0" w:color="auto"/>
              <w:bottom w:val="single" w:sz="4" w:space="0" w:color="auto"/>
              <w:right w:val="single" w:sz="4" w:space="0" w:color="auto"/>
            </w:tcBorders>
          </w:tcPr>
          <w:p w:rsidR="00401EDD" w:rsidRPr="000B27FD" w:rsidRDefault="00401EDD" w:rsidP="00401EDD">
            <w:pPr>
              <w:jc w:val="center"/>
              <w:rPr>
                <w:rFonts w:asciiTheme="majorHAnsi" w:hAnsiTheme="majorHAnsi"/>
                <w:sz w:val="24"/>
              </w:rPr>
            </w:pPr>
            <w:r w:rsidRPr="000B27FD">
              <w:rPr>
                <w:rFonts w:asciiTheme="majorHAnsi" w:hAnsiTheme="majorHAnsi"/>
                <w:sz w:val="24"/>
              </w:rPr>
              <w:t>Nazwisko menadżera reprezentującego dany zespół. Zakładam, że może się zmieniać.</w:t>
            </w:r>
          </w:p>
        </w:tc>
      </w:tr>
    </w:tbl>
    <w:p w:rsidR="005133FB" w:rsidRPr="000B27FD" w:rsidRDefault="005133FB" w:rsidP="005133FB">
      <w:pPr>
        <w:rPr>
          <w:rFonts w:asciiTheme="majorHAnsi" w:hAnsiTheme="majorHAnsi"/>
        </w:rPr>
      </w:pPr>
    </w:p>
    <w:p w:rsidR="005133FB" w:rsidRPr="000B27FD" w:rsidRDefault="005133FB" w:rsidP="005133FB">
      <w:pPr>
        <w:pStyle w:val="Heading1"/>
        <w:rPr>
          <w:sz w:val="28"/>
          <w:u w:val="words"/>
        </w:rPr>
      </w:pPr>
    </w:p>
    <w:tbl>
      <w:tblPr>
        <w:tblW w:w="9600" w:type="dxa"/>
        <w:tblInd w:w="25" w:type="dxa"/>
        <w:tblLayout w:type="fixed"/>
        <w:tblCellMar>
          <w:left w:w="70" w:type="dxa"/>
          <w:right w:w="70" w:type="dxa"/>
        </w:tblCellMar>
        <w:tblLook w:val="0000" w:firstRow="0" w:lastRow="0" w:firstColumn="0" w:lastColumn="0" w:noHBand="0" w:noVBand="0"/>
      </w:tblPr>
      <w:tblGrid>
        <w:gridCol w:w="1970"/>
        <w:gridCol w:w="987"/>
        <w:gridCol w:w="1696"/>
        <w:gridCol w:w="4947"/>
      </w:tblGrid>
      <w:tr w:rsidR="005133FB" w:rsidRPr="000B27FD" w:rsidTr="00AC0C76">
        <w:tc>
          <w:tcPr>
            <w:tcW w:w="9600" w:type="dxa"/>
            <w:gridSpan w:val="4"/>
            <w:tcBorders>
              <w:bottom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Zbiór encji 3 : KontraktyArtystów</w:t>
            </w:r>
          </w:p>
        </w:tc>
      </w:tr>
      <w:tr w:rsidR="005133FB" w:rsidRPr="000B27FD" w:rsidTr="00AC0C76">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5133FB" w:rsidRPr="000B27FD" w:rsidTr="00AC0C76">
        <w:tc>
          <w:tcPr>
            <w:tcW w:w="9600" w:type="dxa"/>
            <w:gridSpan w:val="4"/>
            <w:tcBorders>
              <w:top w:val="single" w:sz="4" w:space="0" w:color="auto"/>
              <w:left w:val="single" w:sz="4" w:space="0" w:color="auto"/>
              <w:bottom w:val="single" w:sz="4" w:space="0" w:color="auto"/>
              <w:right w:val="single" w:sz="4" w:space="0" w:color="auto"/>
            </w:tcBorders>
          </w:tcPr>
          <w:p w:rsidR="00A23029" w:rsidRPr="000B27FD" w:rsidRDefault="00A23029" w:rsidP="00A23029">
            <w:pPr>
              <w:jc w:val="center"/>
              <w:rPr>
                <w:rFonts w:asciiTheme="majorHAnsi" w:hAnsiTheme="majorHAnsi"/>
                <w:sz w:val="24"/>
              </w:rPr>
            </w:pPr>
            <w:r w:rsidRPr="000B27FD">
              <w:rPr>
                <w:rFonts w:asciiTheme="majorHAnsi" w:hAnsiTheme="majorHAnsi"/>
                <w:sz w:val="24"/>
              </w:rPr>
              <w:t>Zbiór zawiera kontrakty podpisane pomiędzy artystą a wytwórnią muzyczną.</w:t>
            </w:r>
            <w:r w:rsidR="00547B5D" w:rsidRPr="000B27FD">
              <w:rPr>
                <w:rFonts w:asciiTheme="majorHAnsi" w:hAnsiTheme="majorHAnsi"/>
                <w:sz w:val="24"/>
              </w:rPr>
              <w:t xml:space="preserve"> Encje identyfikowane są na podstawie nazwy artysty, który podpisał dany kontrakt oraz daty jego podpisania. </w:t>
            </w:r>
            <w:r w:rsidRPr="000B27FD">
              <w:rPr>
                <w:rFonts w:asciiTheme="majorHAnsi" w:hAnsiTheme="majorHAnsi"/>
                <w:sz w:val="24"/>
              </w:rPr>
              <w:t xml:space="preserve"> Po upłynięciu czasu na jaki podpisany jest kontrakt encja nie jest usuwana, ale może być połączona związkiem z encją będącą kontynuacją danego kontraktu.</w:t>
            </w:r>
          </w:p>
        </w:tc>
      </w:tr>
      <w:tr w:rsidR="005133FB" w:rsidRPr="000B27FD" w:rsidTr="00AC0C76">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Atrybuty</w:t>
            </w:r>
          </w:p>
        </w:tc>
      </w:tr>
      <w:tr w:rsidR="005133FB" w:rsidRPr="000B27FD" w:rsidTr="00AC0C76">
        <w:tc>
          <w:tcPr>
            <w:tcW w:w="197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Nazwa</w:t>
            </w:r>
          </w:p>
        </w:tc>
        <w:tc>
          <w:tcPr>
            <w:tcW w:w="987"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b/>
                <w:sz w:val="24"/>
              </w:rPr>
            </w:pPr>
            <w:r w:rsidRPr="000B27FD">
              <w:rPr>
                <w:rFonts w:asciiTheme="majorHAnsi" w:hAnsiTheme="majorHAnsi"/>
                <w:b/>
                <w:sz w:val="24"/>
              </w:rPr>
              <w:t>Typ</w:t>
            </w:r>
          </w:p>
        </w:tc>
        <w:tc>
          <w:tcPr>
            <w:tcW w:w="1696"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b/>
                <w:sz w:val="24"/>
              </w:rPr>
            </w:pPr>
            <w:r w:rsidRPr="000B27FD">
              <w:rPr>
                <w:rFonts w:asciiTheme="majorHAnsi" w:hAnsiTheme="majorHAnsi"/>
                <w:b/>
                <w:sz w:val="24"/>
              </w:rPr>
              <w:t>Dziedzina</w:t>
            </w:r>
          </w:p>
        </w:tc>
        <w:tc>
          <w:tcPr>
            <w:tcW w:w="4947"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5133FB" w:rsidRPr="000B27FD" w:rsidTr="00AC0C76">
        <w:tc>
          <w:tcPr>
            <w:tcW w:w="197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u w:val="single"/>
              </w:rPr>
            </w:pPr>
            <w:r w:rsidRPr="000B27FD">
              <w:rPr>
                <w:rFonts w:asciiTheme="majorHAnsi" w:hAnsiTheme="majorHAnsi"/>
                <w:sz w:val="24"/>
                <w:u w:val="single"/>
              </w:rPr>
              <w:t>NazwaArtysty</w:t>
            </w:r>
          </w:p>
        </w:tc>
        <w:tc>
          <w:tcPr>
            <w:tcW w:w="987"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sz w:val="24"/>
              </w:rPr>
            </w:pPr>
            <w:r w:rsidRPr="000B27FD">
              <w:rPr>
                <w:rFonts w:asciiTheme="majorHAnsi" w:hAnsiTheme="majorHAnsi"/>
                <w:sz w:val="24"/>
              </w:rPr>
              <w:t>Tekst</w:t>
            </w:r>
          </w:p>
        </w:tc>
        <w:tc>
          <w:tcPr>
            <w:tcW w:w="1696" w:type="dxa"/>
            <w:tcBorders>
              <w:top w:val="single" w:sz="4" w:space="0" w:color="auto"/>
              <w:left w:val="single" w:sz="4" w:space="0" w:color="auto"/>
              <w:bottom w:val="single" w:sz="4" w:space="0" w:color="auto"/>
              <w:right w:val="single" w:sz="4" w:space="0" w:color="auto"/>
            </w:tcBorders>
          </w:tcPr>
          <w:p w:rsidR="005133FB" w:rsidRPr="000B27FD" w:rsidRDefault="00AC0C76" w:rsidP="005133FB">
            <w:pPr>
              <w:jc w:val="center"/>
              <w:rPr>
                <w:rFonts w:asciiTheme="majorHAnsi" w:hAnsiTheme="majorHAnsi"/>
                <w:sz w:val="24"/>
              </w:rPr>
            </w:pPr>
            <w:r w:rsidRPr="000B27FD">
              <w:rPr>
                <w:rFonts w:asciiTheme="majorHAnsi" w:hAnsiTheme="majorHAnsi"/>
                <w:sz w:val="24"/>
              </w:rPr>
              <w:t>Tekst</w:t>
            </w:r>
          </w:p>
        </w:tc>
        <w:tc>
          <w:tcPr>
            <w:tcW w:w="4947" w:type="dxa"/>
            <w:tcBorders>
              <w:top w:val="single" w:sz="4" w:space="0" w:color="auto"/>
              <w:left w:val="single" w:sz="4" w:space="0" w:color="auto"/>
              <w:bottom w:val="single" w:sz="4" w:space="0" w:color="auto"/>
              <w:right w:val="single" w:sz="4" w:space="0" w:color="auto"/>
            </w:tcBorders>
          </w:tcPr>
          <w:p w:rsidR="005133FB" w:rsidRPr="000B27FD" w:rsidRDefault="00AC0C76" w:rsidP="005133FB">
            <w:pPr>
              <w:jc w:val="center"/>
              <w:rPr>
                <w:rFonts w:asciiTheme="majorHAnsi" w:hAnsiTheme="majorHAnsi"/>
                <w:sz w:val="24"/>
              </w:rPr>
            </w:pPr>
            <w:r w:rsidRPr="000B27FD">
              <w:rPr>
                <w:rFonts w:asciiTheme="majorHAnsi" w:hAnsiTheme="majorHAnsi"/>
                <w:sz w:val="24"/>
              </w:rPr>
              <w:t>Nazwa artysy, którego dotyczy dany kontrakt.</w:t>
            </w:r>
          </w:p>
        </w:tc>
      </w:tr>
      <w:tr w:rsidR="005133FB" w:rsidRPr="000B27FD" w:rsidTr="00AC0C76">
        <w:tc>
          <w:tcPr>
            <w:tcW w:w="197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u w:val="single"/>
              </w:rPr>
            </w:pPr>
            <w:r w:rsidRPr="000B27FD">
              <w:rPr>
                <w:rFonts w:asciiTheme="majorHAnsi" w:hAnsiTheme="majorHAnsi"/>
                <w:sz w:val="24"/>
                <w:u w:val="single"/>
              </w:rPr>
              <w:t>DataPodpisania</w:t>
            </w:r>
          </w:p>
        </w:tc>
        <w:tc>
          <w:tcPr>
            <w:tcW w:w="987"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sz w:val="24"/>
              </w:rPr>
            </w:pPr>
            <w:r w:rsidRPr="000B27FD">
              <w:rPr>
                <w:rFonts w:asciiTheme="majorHAnsi" w:hAnsiTheme="majorHAnsi"/>
                <w:sz w:val="24"/>
              </w:rPr>
              <w:t>Data</w:t>
            </w:r>
          </w:p>
        </w:tc>
        <w:tc>
          <w:tcPr>
            <w:tcW w:w="1696" w:type="dxa"/>
            <w:tcBorders>
              <w:top w:val="single" w:sz="4" w:space="0" w:color="auto"/>
              <w:left w:val="single" w:sz="4" w:space="0" w:color="auto"/>
              <w:bottom w:val="single" w:sz="4" w:space="0" w:color="auto"/>
              <w:right w:val="single" w:sz="4" w:space="0" w:color="auto"/>
            </w:tcBorders>
          </w:tcPr>
          <w:p w:rsidR="005133FB" w:rsidRPr="000B27FD" w:rsidRDefault="00AC0C76" w:rsidP="005133FB">
            <w:pPr>
              <w:jc w:val="center"/>
              <w:rPr>
                <w:rFonts w:asciiTheme="majorHAnsi" w:hAnsiTheme="majorHAnsi"/>
                <w:sz w:val="24"/>
              </w:rPr>
            </w:pPr>
            <w:r w:rsidRPr="000B27FD">
              <w:rPr>
                <w:rFonts w:asciiTheme="majorHAnsi" w:hAnsiTheme="majorHAnsi"/>
                <w:sz w:val="24"/>
              </w:rPr>
              <w:t>Data – dzień, miesiąc, rok</w:t>
            </w:r>
          </w:p>
        </w:tc>
        <w:tc>
          <w:tcPr>
            <w:tcW w:w="4947" w:type="dxa"/>
            <w:tcBorders>
              <w:top w:val="single" w:sz="4" w:space="0" w:color="auto"/>
              <w:left w:val="single" w:sz="4" w:space="0" w:color="auto"/>
              <w:bottom w:val="single" w:sz="4" w:space="0" w:color="auto"/>
              <w:right w:val="single" w:sz="4" w:space="0" w:color="auto"/>
            </w:tcBorders>
          </w:tcPr>
          <w:p w:rsidR="005133FB" w:rsidRPr="000B27FD" w:rsidRDefault="00AC0C76" w:rsidP="005133FB">
            <w:pPr>
              <w:jc w:val="center"/>
              <w:rPr>
                <w:rFonts w:asciiTheme="majorHAnsi" w:hAnsiTheme="majorHAnsi"/>
                <w:sz w:val="24"/>
              </w:rPr>
            </w:pPr>
            <w:r w:rsidRPr="000B27FD">
              <w:rPr>
                <w:rFonts w:asciiTheme="majorHAnsi" w:hAnsiTheme="majorHAnsi"/>
                <w:sz w:val="24"/>
              </w:rPr>
              <w:t>Data podpisania danego kontraktu.</w:t>
            </w:r>
          </w:p>
        </w:tc>
      </w:tr>
      <w:tr w:rsidR="005133FB" w:rsidRPr="000B27FD" w:rsidTr="00AC0C76">
        <w:tc>
          <w:tcPr>
            <w:tcW w:w="197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rPr>
            </w:pPr>
            <w:r w:rsidRPr="000B27FD">
              <w:rPr>
                <w:rFonts w:asciiTheme="majorHAnsi" w:hAnsiTheme="majorHAnsi"/>
                <w:sz w:val="24"/>
              </w:rPr>
              <w:t>Typ</w:t>
            </w:r>
          </w:p>
        </w:tc>
        <w:tc>
          <w:tcPr>
            <w:tcW w:w="987"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sz w:val="24"/>
              </w:rPr>
            </w:pPr>
            <w:r w:rsidRPr="000B27FD">
              <w:rPr>
                <w:rFonts w:asciiTheme="majorHAnsi" w:hAnsiTheme="majorHAnsi"/>
                <w:sz w:val="24"/>
              </w:rPr>
              <w:t>Tekst</w:t>
            </w:r>
          </w:p>
        </w:tc>
        <w:tc>
          <w:tcPr>
            <w:tcW w:w="1696" w:type="dxa"/>
            <w:tcBorders>
              <w:top w:val="single" w:sz="4" w:space="0" w:color="auto"/>
              <w:left w:val="single" w:sz="4" w:space="0" w:color="auto"/>
              <w:bottom w:val="single" w:sz="4" w:space="0" w:color="auto"/>
              <w:right w:val="single" w:sz="4" w:space="0" w:color="auto"/>
            </w:tcBorders>
          </w:tcPr>
          <w:p w:rsidR="005133FB" w:rsidRPr="000B27FD" w:rsidRDefault="00AC0C76" w:rsidP="005133FB">
            <w:pPr>
              <w:jc w:val="center"/>
              <w:rPr>
                <w:rFonts w:asciiTheme="majorHAnsi" w:hAnsiTheme="majorHAnsi"/>
                <w:sz w:val="24"/>
              </w:rPr>
            </w:pPr>
            <w:r w:rsidRPr="000B27FD">
              <w:rPr>
                <w:rFonts w:asciiTheme="majorHAnsi" w:hAnsiTheme="majorHAnsi"/>
                <w:sz w:val="24"/>
              </w:rPr>
              <w:t>„360” lub „standardowy” lub „P&amp;D”</w:t>
            </w:r>
          </w:p>
        </w:tc>
        <w:tc>
          <w:tcPr>
            <w:tcW w:w="4947" w:type="dxa"/>
            <w:tcBorders>
              <w:top w:val="single" w:sz="4" w:space="0" w:color="auto"/>
              <w:left w:val="single" w:sz="4" w:space="0" w:color="auto"/>
              <w:bottom w:val="single" w:sz="4" w:space="0" w:color="auto"/>
              <w:right w:val="single" w:sz="4" w:space="0" w:color="auto"/>
            </w:tcBorders>
          </w:tcPr>
          <w:p w:rsidR="005133FB" w:rsidRPr="000B27FD" w:rsidRDefault="00AC0C76" w:rsidP="005133FB">
            <w:pPr>
              <w:jc w:val="center"/>
              <w:rPr>
                <w:rFonts w:asciiTheme="majorHAnsi" w:hAnsiTheme="majorHAnsi"/>
                <w:sz w:val="24"/>
              </w:rPr>
            </w:pPr>
            <w:r w:rsidRPr="000B27FD">
              <w:rPr>
                <w:rFonts w:asciiTheme="majorHAnsi" w:hAnsiTheme="majorHAnsi"/>
                <w:sz w:val="24"/>
              </w:rPr>
              <w:t>Typ podpisanego kontraktu.</w:t>
            </w:r>
          </w:p>
        </w:tc>
      </w:tr>
      <w:tr w:rsidR="005133FB" w:rsidRPr="000B27FD" w:rsidTr="00AC0C76">
        <w:tc>
          <w:tcPr>
            <w:tcW w:w="197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rPr>
            </w:pPr>
            <w:r w:rsidRPr="000B27FD">
              <w:rPr>
                <w:rFonts w:asciiTheme="majorHAnsi" w:hAnsiTheme="majorHAnsi"/>
                <w:sz w:val="24"/>
              </w:rPr>
              <w:lastRenderedPageBreak/>
              <w:t>DataWygaśnięcia</w:t>
            </w:r>
          </w:p>
        </w:tc>
        <w:tc>
          <w:tcPr>
            <w:tcW w:w="987"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sz w:val="24"/>
              </w:rPr>
            </w:pPr>
            <w:r w:rsidRPr="000B27FD">
              <w:rPr>
                <w:rFonts w:asciiTheme="majorHAnsi" w:hAnsiTheme="majorHAnsi"/>
                <w:sz w:val="24"/>
              </w:rPr>
              <w:t>Data</w:t>
            </w:r>
          </w:p>
        </w:tc>
        <w:tc>
          <w:tcPr>
            <w:tcW w:w="1696" w:type="dxa"/>
            <w:tcBorders>
              <w:top w:val="single" w:sz="4" w:space="0" w:color="auto"/>
              <w:left w:val="single" w:sz="4" w:space="0" w:color="auto"/>
              <w:bottom w:val="single" w:sz="4" w:space="0" w:color="auto"/>
              <w:right w:val="single" w:sz="4" w:space="0" w:color="auto"/>
            </w:tcBorders>
          </w:tcPr>
          <w:p w:rsidR="005133FB" w:rsidRPr="000B27FD" w:rsidRDefault="00AC0C76" w:rsidP="005133FB">
            <w:pPr>
              <w:jc w:val="center"/>
              <w:rPr>
                <w:rFonts w:asciiTheme="majorHAnsi" w:hAnsiTheme="majorHAnsi"/>
                <w:sz w:val="24"/>
              </w:rPr>
            </w:pPr>
            <w:r w:rsidRPr="000B27FD">
              <w:rPr>
                <w:rFonts w:asciiTheme="majorHAnsi" w:hAnsiTheme="majorHAnsi"/>
                <w:sz w:val="24"/>
              </w:rPr>
              <w:t>Data – dzień, miesiąc, rok</w:t>
            </w:r>
          </w:p>
        </w:tc>
        <w:tc>
          <w:tcPr>
            <w:tcW w:w="4947" w:type="dxa"/>
            <w:tcBorders>
              <w:top w:val="single" w:sz="4" w:space="0" w:color="auto"/>
              <w:left w:val="single" w:sz="4" w:space="0" w:color="auto"/>
              <w:bottom w:val="single" w:sz="4" w:space="0" w:color="auto"/>
              <w:right w:val="single" w:sz="4" w:space="0" w:color="auto"/>
            </w:tcBorders>
          </w:tcPr>
          <w:p w:rsidR="005133FB" w:rsidRPr="000B27FD" w:rsidRDefault="00AC0C76" w:rsidP="005133FB">
            <w:pPr>
              <w:jc w:val="center"/>
              <w:rPr>
                <w:rFonts w:asciiTheme="majorHAnsi" w:hAnsiTheme="majorHAnsi"/>
                <w:sz w:val="24"/>
              </w:rPr>
            </w:pPr>
            <w:r w:rsidRPr="000B27FD">
              <w:rPr>
                <w:rFonts w:asciiTheme="majorHAnsi" w:hAnsiTheme="majorHAnsi"/>
                <w:sz w:val="24"/>
              </w:rPr>
              <w:t>Data w której dany kontrakt traci ważność.</w:t>
            </w:r>
          </w:p>
        </w:tc>
      </w:tr>
      <w:tr w:rsidR="005133FB" w:rsidRPr="000B27FD" w:rsidTr="00AC0C76">
        <w:tc>
          <w:tcPr>
            <w:tcW w:w="197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rPr>
            </w:pPr>
            <w:r w:rsidRPr="000B27FD">
              <w:rPr>
                <w:rFonts w:asciiTheme="majorHAnsi" w:hAnsiTheme="majorHAnsi"/>
                <w:sz w:val="24"/>
              </w:rPr>
              <w:t>ProcentOdPłyt</w:t>
            </w:r>
          </w:p>
        </w:tc>
        <w:tc>
          <w:tcPr>
            <w:tcW w:w="987"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sz w:val="24"/>
              </w:rPr>
            </w:pPr>
            <w:r w:rsidRPr="000B27FD">
              <w:rPr>
                <w:rFonts w:asciiTheme="majorHAnsi" w:hAnsiTheme="majorHAnsi"/>
                <w:sz w:val="24"/>
              </w:rPr>
              <w:t>Liczba</w:t>
            </w:r>
          </w:p>
        </w:tc>
        <w:tc>
          <w:tcPr>
            <w:tcW w:w="1696" w:type="dxa"/>
            <w:tcBorders>
              <w:top w:val="single" w:sz="4" w:space="0" w:color="auto"/>
              <w:left w:val="single" w:sz="4" w:space="0" w:color="auto"/>
              <w:bottom w:val="single" w:sz="4" w:space="0" w:color="auto"/>
              <w:right w:val="single" w:sz="4" w:space="0" w:color="auto"/>
            </w:tcBorders>
          </w:tcPr>
          <w:p w:rsidR="005133FB" w:rsidRPr="000B27FD" w:rsidRDefault="00CF33E0" w:rsidP="005133FB">
            <w:pPr>
              <w:jc w:val="center"/>
              <w:rPr>
                <w:rFonts w:asciiTheme="majorHAnsi" w:hAnsiTheme="majorHAnsi"/>
                <w:sz w:val="24"/>
              </w:rPr>
            </w:pPr>
            <w:r w:rsidRPr="000B27FD">
              <w:rPr>
                <w:rFonts w:asciiTheme="majorHAnsi" w:hAnsiTheme="majorHAnsi"/>
                <w:sz w:val="24"/>
              </w:rPr>
              <w:t>Liczba z zakresu od 0 do 100</w:t>
            </w:r>
          </w:p>
        </w:tc>
        <w:tc>
          <w:tcPr>
            <w:tcW w:w="4947" w:type="dxa"/>
            <w:tcBorders>
              <w:top w:val="single" w:sz="4" w:space="0" w:color="auto"/>
              <w:left w:val="single" w:sz="4" w:space="0" w:color="auto"/>
              <w:bottom w:val="single" w:sz="4" w:space="0" w:color="auto"/>
              <w:right w:val="single" w:sz="4" w:space="0" w:color="auto"/>
            </w:tcBorders>
          </w:tcPr>
          <w:p w:rsidR="005133FB" w:rsidRPr="000B27FD" w:rsidRDefault="00CF33E0" w:rsidP="005133FB">
            <w:pPr>
              <w:jc w:val="center"/>
              <w:rPr>
                <w:rFonts w:asciiTheme="majorHAnsi" w:hAnsiTheme="majorHAnsi"/>
                <w:sz w:val="24"/>
              </w:rPr>
            </w:pPr>
            <w:r w:rsidRPr="000B27FD">
              <w:rPr>
                <w:rFonts w:asciiTheme="majorHAnsi" w:hAnsiTheme="majorHAnsi"/>
                <w:sz w:val="24"/>
              </w:rPr>
              <w:t>Procent jaki należy się artyście z wpływów z płyt.</w:t>
            </w:r>
          </w:p>
        </w:tc>
      </w:tr>
      <w:tr w:rsidR="005133FB" w:rsidRPr="000B27FD" w:rsidTr="00AC0C76">
        <w:tc>
          <w:tcPr>
            <w:tcW w:w="197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rPr>
            </w:pPr>
            <w:r w:rsidRPr="000B27FD">
              <w:rPr>
                <w:rFonts w:asciiTheme="majorHAnsi" w:hAnsiTheme="majorHAnsi"/>
                <w:sz w:val="24"/>
              </w:rPr>
              <w:t>ProcentOdTantiem</w:t>
            </w:r>
          </w:p>
        </w:tc>
        <w:tc>
          <w:tcPr>
            <w:tcW w:w="987"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sz w:val="24"/>
              </w:rPr>
            </w:pPr>
            <w:r w:rsidRPr="000B27FD">
              <w:rPr>
                <w:rFonts w:asciiTheme="majorHAnsi" w:hAnsiTheme="majorHAnsi"/>
                <w:sz w:val="24"/>
              </w:rPr>
              <w:t>Liczba</w:t>
            </w:r>
          </w:p>
        </w:tc>
        <w:tc>
          <w:tcPr>
            <w:tcW w:w="1696" w:type="dxa"/>
            <w:tcBorders>
              <w:top w:val="single" w:sz="4" w:space="0" w:color="auto"/>
              <w:left w:val="single" w:sz="4" w:space="0" w:color="auto"/>
              <w:bottom w:val="single" w:sz="4" w:space="0" w:color="auto"/>
              <w:right w:val="single" w:sz="4" w:space="0" w:color="auto"/>
            </w:tcBorders>
          </w:tcPr>
          <w:p w:rsidR="005133FB" w:rsidRPr="000B27FD" w:rsidRDefault="00CF33E0" w:rsidP="005133FB">
            <w:pPr>
              <w:jc w:val="center"/>
              <w:rPr>
                <w:rFonts w:asciiTheme="majorHAnsi" w:hAnsiTheme="majorHAnsi"/>
                <w:sz w:val="24"/>
              </w:rPr>
            </w:pPr>
            <w:r w:rsidRPr="000B27FD">
              <w:rPr>
                <w:rFonts w:asciiTheme="majorHAnsi" w:hAnsiTheme="majorHAnsi"/>
                <w:sz w:val="24"/>
              </w:rPr>
              <w:t>Liczba z zakresu od 0 do 100</w:t>
            </w:r>
          </w:p>
        </w:tc>
        <w:tc>
          <w:tcPr>
            <w:tcW w:w="4947" w:type="dxa"/>
            <w:tcBorders>
              <w:top w:val="single" w:sz="4" w:space="0" w:color="auto"/>
              <w:left w:val="single" w:sz="4" w:space="0" w:color="auto"/>
              <w:bottom w:val="single" w:sz="4" w:space="0" w:color="auto"/>
              <w:right w:val="single" w:sz="4" w:space="0" w:color="auto"/>
            </w:tcBorders>
          </w:tcPr>
          <w:p w:rsidR="005133FB" w:rsidRPr="000B27FD" w:rsidRDefault="00CF33E0" w:rsidP="00CF33E0">
            <w:pPr>
              <w:jc w:val="center"/>
              <w:rPr>
                <w:rFonts w:asciiTheme="majorHAnsi" w:hAnsiTheme="majorHAnsi"/>
                <w:sz w:val="24"/>
              </w:rPr>
            </w:pPr>
            <w:r w:rsidRPr="000B27FD">
              <w:rPr>
                <w:rFonts w:asciiTheme="majorHAnsi" w:hAnsiTheme="majorHAnsi"/>
                <w:sz w:val="24"/>
              </w:rPr>
              <w:t>Procent jaki należy się artyście z wpływów z tantiem.</w:t>
            </w:r>
          </w:p>
        </w:tc>
      </w:tr>
    </w:tbl>
    <w:p w:rsidR="005133FB" w:rsidRPr="000B27FD" w:rsidRDefault="005133FB" w:rsidP="005133FB">
      <w:pPr>
        <w:rPr>
          <w:rFonts w:asciiTheme="majorHAnsi" w:hAnsiTheme="majorHAnsi"/>
        </w:rPr>
      </w:pPr>
    </w:p>
    <w:p w:rsidR="005133FB" w:rsidRPr="000B27FD" w:rsidRDefault="005133FB" w:rsidP="005133FB">
      <w:pPr>
        <w:pStyle w:val="Heading1"/>
        <w:rPr>
          <w:sz w:val="28"/>
          <w:u w:val="words"/>
        </w:rPr>
      </w:pPr>
    </w:p>
    <w:tbl>
      <w:tblPr>
        <w:tblW w:w="9600" w:type="dxa"/>
        <w:tblInd w:w="25" w:type="dxa"/>
        <w:tblLayout w:type="fixed"/>
        <w:tblCellMar>
          <w:left w:w="70" w:type="dxa"/>
          <w:right w:w="70" w:type="dxa"/>
        </w:tblCellMar>
        <w:tblLook w:val="0000" w:firstRow="0" w:lastRow="0" w:firstColumn="0" w:lastColumn="0" w:noHBand="0" w:noVBand="0"/>
      </w:tblPr>
      <w:tblGrid>
        <w:gridCol w:w="1980"/>
        <w:gridCol w:w="987"/>
        <w:gridCol w:w="2258"/>
        <w:gridCol w:w="4375"/>
      </w:tblGrid>
      <w:tr w:rsidR="005133FB" w:rsidRPr="000B27FD" w:rsidTr="005F6321">
        <w:tc>
          <w:tcPr>
            <w:tcW w:w="9600" w:type="dxa"/>
            <w:gridSpan w:val="4"/>
            <w:tcBorders>
              <w:bottom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Zbiór encji 4 : WydaniaPłyt</w:t>
            </w:r>
          </w:p>
        </w:tc>
      </w:tr>
      <w:tr w:rsidR="005133FB" w:rsidRPr="000B27FD" w:rsidTr="005F6321">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5133FB" w:rsidRPr="000B27FD" w:rsidTr="005F6321">
        <w:tc>
          <w:tcPr>
            <w:tcW w:w="9600" w:type="dxa"/>
            <w:gridSpan w:val="4"/>
            <w:tcBorders>
              <w:top w:val="single" w:sz="4" w:space="0" w:color="auto"/>
              <w:left w:val="single" w:sz="4" w:space="0" w:color="auto"/>
              <w:bottom w:val="single" w:sz="4" w:space="0" w:color="auto"/>
              <w:right w:val="single" w:sz="4" w:space="0" w:color="auto"/>
            </w:tcBorders>
          </w:tcPr>
          <w:p w:rsidR="00246372" w:rsidRPr="000B27FD" w:rsidRDefault="0065383B" w:rsidP="00D86282">
            <w:pPr>
              <w:jc w:val="center"/>
              <w:rPr>
                <w:rFonts w:asciiTheme="majorHAnsi" w:hAnsiTheme="majorHAnsi"/>
                <w:sz w:val="24"/>
              </w:rPr>
            </w:pPr>
            <w:r w:rsidRPr="000B27FD">
              <w:rPr>
                <w:rFonts w:asciiTheme="majorHAnsi" w:hAnsiTheme="majorHAnsi"/>
                <w:sz w:val="24"/>
              </w:rPr>
              <w:t xml:space="preserve">Zbiór zwiera wydania płyt, czyli jednorazową produkcję i dystrybucję danej płyty w określonej ilości. </w:t>
            </w:r>
            <w:r w:rsidR="00D86282" w:rsidRPr="000B27FD">
              <w:rPr>
                <w:rFonts w:asciiTheme="majorHAnsi" w:hAnsiTheme="majorHAnsi"/>
                <w:sz w:val="24"/>
              </w:rPr>
              <w:t>Encję identyfikujemy</w:t>
            </w:r>
            <w:r w:rsidR="00246372" w:rsidRPr="000B27FD">
              <w:rPr>
                <w:rFonts w:asciiTheme="majorHAnsi" w:hAnsiTheme="majorHAnsi"/>
                <w:sz w:val="24"/>
              </w:rPr>
              <w:t xml:space="preserve"> za pomocą tytułu i daty wydania płyty</w:t>
            </w:r>
            <w:r w:rsidR="00D86282" w:rsidRPr="000B27FD">
              <w:rPr>
                <w:rFonts w:asciiTheme="majorHAnsi" w:hAnsiTheme="majorHAnsi"/>
                <w:sz w:val="24"/>
              </w:rPr>
              <w:t>, której dotyczy</w:t>
            </w:r>
            <w:r w:rsidR="00246372" w:rsidRPr="000B27FD">
              <w:rPr>
                <w:rFonts w:asciiTheme="majorHAnsi" w:hAnsiTheme="majorHAnsi"/>
                <w:sz w:val="24"/>
              </w:rPr>
              <w:t xml:space="preserve"> oraz daty wydania konkretnego wydania. Zakładamy, że nie mogą powstać dwa wydania dotyczące tej samej płyty jednego dnia. Encje nie są usuwane.</w:t>
            </w:r>
          </w:p>
        </w:tc>
      </w:tr>
      <w:tr w:rsidR="005133FB" w:rsidRPr="000B27FD" w:rsidTr="005F6321">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Atrybuty</w:t>
            </w:r>
          </w:p>
        </w:tc>
      </w:tr>
      <w:tr w:rsidR="005133FB" w:rsidRPr="000B27FD" w:rsidTr="005F6321">
        <w:tc>
          <w:tcPr>
            <w:tcW w:w="198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Nazwa</w:t>
            </w:r>
          </w:p>
        </w:tc>
        <w:tc>
          <w:tcPr>
            <w:tcW w:w="987"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b/>
                <w:sz w:val="24"/>
              </w:rPr>
            </w:pPr>
            <w:r w:rsidRPr="000B27FD">
              <w:rPr>
                <w:rFonts w:asciiTheme="majorHAnsi" w:hAnsiTheme="majorHAnsi"/>
                <w:b/>
                <w:sz w:val="24"/>
              </w:rPr>
              <w:t>Typ</w:t>
            </w:r>
          </w:p>
        </w:tc>
        <w:tc>
          <w:tcPr>
            <w:tcW w:w="2258"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b/>
                <w:sz w:val="24"/>
              </w:rPr>
            </w:pPr>
            <w:r w:rsidRPr="000B27FD">
              <w:rPr>
                <w:rFonts w:asciiTheme="majorHAnsi" w:hAnsiTheme="majorHAnsi"/>
                <w:b/>
                <w:sz w:val="24"/>
              </w:rPr>
              <w:t>Dziedzina</w:t>
            </w:r>
          </w:p>
        </w:tc>
        <w:tc>
          <w:tcPr>
            <w:tcW w:w="4375"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5133FB" w:rsidRPr="000B27FD" w:rsidTr="005F6321">
        <w:tc>
          <w:tcPr>
            <w:tcW w:w="198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u w:val="single"/>
              </w:rPr>
            </w:pPr>
            <w:r w:rsidRPr="000B27FD">
              <w:rPr>
                <w:rFonts w:asciiTheme="majorHAnsi" w:hAnsiTheme="majorHAnsi"/>
                <w:sz w:val="24"/>
                <w:u w:val="single"/>
              </w:rPr>
              <w:t>TytułPłyty</w:t>
            </w:r>
          </w:p>
        </w:tc>
        <w:tc>
          <w:tcPr>
            <w:tcW w:w="987"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sz w:val="24"/>
              </w:rPr>
            </w:pPr>
            <w:r w:rsidRPr="000B27FD">
              <w:rPr>
                <w:rFonts w:asciiTheme="majorHAnsi" w:hAnsiTheme="majorHAnsi"/>
                <w:sz w:val="24"/>
              </w:rPr>
              <w:t>Tekst</w:t>
            </w:r>
          </w:p>
        </w:tc>
        <w:tc>
          <w:tcPr>
            <w:tcW w:w="2258" w:type="dxa"/>
            <w:tcBorders>
              <w:top w:val="single" w:sz="4" w:space="0" w:color="auto"/>
              <w:left w:val="single" w:sz="4" w:space="0" w:color="auto"/>
              <w:bottom w:val="single" w:sz="4" w:space="0" w:color="auto"/>
              <w:right w:val="single" w:sz="4" w:space="0" w:color="auto"/>
            </w:tcBorders>
          </w:tcPr>
          <w:p w:rsidR="005133FB" w:rsidRPr="000B27FD" w:rsidRDefault="00246372" w:rsidP="005133FB">
            <w:pPr>
              <w:jc w:val="center"/>
              <w:rPr>
                <w:rFonts w:asciiTheme="majorHAnsi" w:hAnsiTheme="majorHAnsi"/>
                <w:sz w:val="24"/>
              </w:rPr>
            </w:pPr>
            <w:r w:rsidRPr="000B27FD">
              <w:rPr>
                <w:rFonts w:asciiTheme="majorHAnsi" w:hAnsiTheme="majorHAnsi"/>
                <w:sz w:val="24"/>
              </w:rPr>
              <w:t>Zbiór tytułów ze zbioru Płyty</w:t>
            </w:r>
          </w:p>
        </w:tc>
        <w:tc>
          <w:tcPr>
            <w:tcW w:w="4375" w:type="dxa"/>
            <w:tcBorders>
              <w:top w:val="single" w:sz="4" w:space="0" w:color="auto"/>
              <w:left w:val="single" w:sz="4" w:space="0" w:color="auto"/>
              <w:bottom w:val="single" w:sz="4" w:space="0" w:color="auto"/>
              <w:right w:val="single" w:sz="4" w:space="0" w:color="auto"/>
            </w:tcBorders>
          </w:tcPr>
          <w:p w:rsidR="005133FB" w:rsidRPr="000B27FD" w:rsidRDefault="00246372" w:rsidP="005133FB">
            <w:pPr>
              <w:jc w:val="center"/>
              <w:rPr>
                <w:rFonts w:asciiTheme="majorHAnsi" w:hAnsiTheme="majorHAnsi"/>
                <w:sz w:val="24"/>
              </w:rPr>
            </w:pPr>
            <w:r w:rsidRPr="000B27FD">
              <w:rPr>
                <w:rFonts w:asciiTheme="majorHAnsi" w:hAnsiTheme="majorHAnsi"/>
                <w:sz w:val="24"/>
              </w:rPr>
              <w:t>Tytuł płyty, której dotyczy wydanie.</w:t>
            </w:r>
          </w:p>
        </w:tc>
      </w:tr>
      <w:tr w:rsidR="005133FB" w:rsidRPr="000B27FD" w:rsidTr="005F6321">
        <w:tc>
          <w:tcPr>
            <w:tcW w:w="198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u w:val="single"/>
              </w:rPr>
            </w:pPr>
            <w:r w:rsidRPr="000B27FD">
              <w:rPr>
                <w:rFonts w:asciiTheme="majorHAnsi" w:hAnsiTheme="majorHAnsi"/>
                <w:sz w:val="24"/>
                <w:u w:val="single"/>
              </w:rPr>
              <w:t>Data</w:t>
            </w:r>
          </w:p>
        </w:tc>
        <w:tc>
          <w:tcPr>
            <w:tcW w:w="987"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sz w:val="24"/>
              </w:rPr>
            </w:pPr>
            <w:r w:rsidRPr="000B27FD">
              <w:rPr>
                <w:rFonts w:asciiTheme="majorHAnsi" w:hAnsiTheme="majorHAnsi"/>
                <w:sz w:val="24"/>
              </w:rPr>
              <w:t>Data</w:t>
            </w:r>
          </w:p>
        </w:tc>
        <w:tc>
          <w:tcPr>
            <w:tcW w:w="2258" w:type="dxa"/>
            <w:tcBorders>
              <w:top w:val="single" w:sz="4" w:space="0" w:color="auto"/>
              <w:left w:val="single" w:sz="4" w:space="0" w:color="auto"/>
              <w:bottom w:val="single" w:sz="4" w:space="0" w:color="auto"/>
              <w:right w:val="single" w:sz="4" w:space="0" w:color="auto"/>
            </w:tcBorders>
          </w:tcPr>
          <w:p w:rsidR="005133FB" w:rsidRPr="000B27FD" w:rsidRDefault="00246372" w:rsidP="005133FB">
            <w:pPr>
              <w:jc w:val="center"/>
              <w:rPr>
                <w:rFonts w:asciiTheme="majorHAnsi" w:hAnsiTheme="majorHAnsi"/>
                <w:sz w:val="24"/>
              </w:rPr>
            </w:pPr>
            <w:r w:rsidRPr="000B27FD">
              <w:rPr>
                <w:rFonts w:asciiTheme="majorHAnsi" w:hAnsiTheme="majorHAnsi"/>
                <w:sz w:val="24"/>
              </w:rPr>
              <w:t>Data – dzień, miesiąc, rok</w:t>
            </w:r>
          </w:p>
        </w:tc>
        <w:tc>
          <w:tcPr>
            <w:tcW w:w="4375" w:type="dxa"/>
            <w:tcBorders>
              <w:top w:val="single" w:sz="4" w:space="0" w:color="auto"/>
              <w:left w:val="single" w:sz="4" w:space="0" w:color="auto"/>
              <w:bottom w:val="single" w:sz="4" w:space="0" w:color="auto"/>
              <w:right w:val="single" w:sz="4" w:space="0" w:color="auto"/>
            </w:tcBorders>
          </w:tcPr>
          <w:p w:rsidR="005133FB" w:rsidRPr="000B27FD" w:rsidRDefault="00246372" w:rsidP="005133FB">
            <w:pPr>
              <w:jc w:val="center"/>
              <w:rPr>
                <w:rFonts w:asciiTheme="majorHAnsi" w:hAnsiTheme="majorHAnsi"/>
                <w:sz w:val="24"/>
              </w:rPr>
            </w:pPr>
            <w:r w:rsidRPr="000B27FD">
              <w:rPr>
                <w:rFonts w:asciiTheme="majorHAnsi" w:hAnsiTheme="majorHAnsi"/>
                <w:sz w:val="24"/>
              </w:rPr>
              <w:t>Data wydania danego wydania.</w:t>
            </w:r>
          </w:p>
        </w:tc>
      </w:tr>
      <w:tr w:rsidR="005133FB" w:rsidRPr="000B27FD" w:rsidTr="005F6321">
        <w:tc>
          <w:tcPr>
            <w:tcW w:w="198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rPr>
            </w:pPr>
            <w:r w:rsidRPr="000B27FD">
              <w:rPr>
                <w:rFonts w:asciiTheme="majorHAnsi" w:hAnsiTheme="majorHAnsi"/>
                <w:sz w:val="24"/>
              </w:rPr>
              <w:t>Nakład</w:t>
            </w:r>
          </w:p>
        </w:tc>
        <w:tc>
          <w:tcPr>
            <w:tcW w:w="987"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sz w:val="24"/>
              </w:rPr>
            </w:pPr>
            <w:r w:rsidRPr="000B27FD">
              <w:rPr>
                <w:rFonts w:asciiTheme="majorHAnsi" w:hAnsiTheme="majorHAnsi"/>
                <w:sz w:val="24"/>
              </w:rPr>
              <w:t>Liczba</w:t>
            </w:r>
          </w:p>
        </w:tc>
        <w:tc>
          <w:tcPr>
            <w:tcW w:w="2258" w:type="dxa"/>
            <w:tcBorders>
              <w:top w:val="single" w:sz="4" w:space="0" w:color="auto"/>
              <w:left w:val="single" w:sz="4" w:space="0" w:color="auto"/>
              <w:bottom w:val="single" w:sz="4" w:space="0" w:color="auto"/>
              <w:right w:val="single" w:sz="4" w:space="0" w:color="auto"/>
            </w:tcBorders>
          </w:tcPr>
          <w:p w:rsidR="005133FB" w:rsidRPr="000B27FD" w:rsidRDefault="00246372" w:rsidP="005133FB">
            <w:pPr>
              <w:jc w:val="center"/>
              <w:rPr>
                <w:rFonts w:asciiTheme="majorHAnsi" w:hAnsiTheme="majorHAnsi"/>
                <w:sz w:val="24"/>
              </w:rPr>
            </w:pPr>
            <w:r w:rsidRPr="000B27FD">
              <w:rPr>
                <w:rFonts w:asciiTheme="majorHAnsi" w:hAnsiTheme="majorHAnsi"/>
                <w:sz w:val="24"/>
              </w:rPr>
              <w:t>Liczba</w:t>
            </w:r>
          </w:p>
        </w:tc>
        <w:tc>
          <w:tcPr>
            <w:tcW w:w="4375" w:type="dxa"/>
            <w:tcBorders>
              <w:top w:val="single" w:sz="4" w:space="0" w:color="auto"/>
              <w:left w:val="single" w:sz="4" w:space="0" w:color="auto"/>
              <w:bottom w:val="single" w:sz="4" w:space="0" w:color="auto"/>
              <w:right w:val="single" w:sz="4" w:space="0" w:color="auto"/>
            </w:tcBorders>
          </w:tcPr>
          <w:p w:rsidR="005133FB" w:rsidRPr="000B27FD" w:rsidRDefault="00246372" w:rsidP="005133FB">
            <w:pPr>
              <w:jc w:val="center"/>
              <w:rPr>
                <w:rFonts w:asciiTheme="majorHAnsi" w:hAnsiTheme="majorHAnsi"/>
                <w:sz w:val="24"/>
              </w:rPr>
            </w:pPr>
            <w:r w:rsidRPr="000B27FD">
              <w:rPr>
                <w:rFonts w:asciiTheme="majorHAnsi" w:hAnsiTheme="majorHAnsi"/>
                <w:sz w:val="24"/>
              </w:rPr>
              <w:t>Liczba płyt, które zostały wyprodukowane w ramach danego wydania.</w:t>
            </w:r>
          </w:p>
        </w:tc>
      </w:tr>
      <w:tr w:rsidR="005133FB" w:rsidRPr="000B27FD" w:rsidTr="005F6321">
        <w:tc>
          <w:tcPr>
            <w:tcW w:w="198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rPr>
            </w:pPr>
            <w:r w:rsidRPr="000B27FD">
              <w:rPr>
                <w:rFonts w:asciiTheme="majorHAnsi" w:hAnsiTheme="majorHAnsi"/>
                <w:sz w:val="24"/>
              </w:rPr>
              <w:t>KosztyWydania</w:t>
            </w:r>
          </w:p>
        </w:tc>
        <w:tc>
          <w:tcPr>
            <w:tcW w:w="987"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sz w:val="24"/>
              </w:rPr>
            </w:pPr>
            <w:r w:rsidRPr="000B27FD">
              <w:rPr>
                <w:rFonts w:asciiTheme="majorHAnsi" w:hAnsiTheme="majorHAnsi"/>
                <w:sz w:val="24"/>
              </w:rPr>
              <w:t>Liczba</w:t>
            </w:r>
          </w:p>
        </w:tc>
        <w:tc>
          <w:tcPr>
            <w:tcW w:w="2258" w:type="dxa"/>
            <w:tcBorders>
              <w:top w:val="single" w:sz="4" w:space="0" w:color="auto"/>
              <w:left w:val="single" w:sz="4" w:space="0" w:color="auto"/>
              <w:bottom w:val="single" w:sz="4" w:space="0" w:color="auto"/>
              <w:right w:val="single" w:sz="4" w:space="0" w:color="auto"/>
            </w:tcBorders>
          </w:tcPr>
          <w:p w:rsidR="005133FB" w:rsidRPr="000B27FD" w:rsidRDefault="00DF4E3F" w:rsidP="005133FB">
            <w:pPr>
              <w:jc w:val="center"/>
              <w:rPr>
                <w:rFonts w:asciiTheme="majorHAnsi" w:hAnsiTheme="majorHAnsi"/>
                <w:sz w:val="24"/>
              </w:rPr>
            </w:pPr>
            <w:r w:rsidRPr="000B27FD">
              <w:rPr>
                <w:rFonts w:asciiTheme="majorHAnsi" w:hAnsiTheme="majorHAnsi"/>
                <w:sz w:val="24"/>
                <w:szCs w:val="24"/>
              </w:rPr>
              <w:t>Liczby reprezenujące kwoty wyrażone w PLN z dokładnością do 1 gr</w:t>
            </w:r>
          </w:p>
        </w:tc>
        <w:tc>
          <w:tcPr>
            <w:tcW w:w="4375" w:type="dxa"/>
            <w:tcBorders>
              <w:top w:val="single" w:sz="4" w:space="0" w:color="auto"/>
              <w:left w:val="single" w:sz="4" w:space="0" w:color="auto"/>
              <w:bottom w:val="single" w:sz="4" w:space="0" w:color="auto"/>
              <w:right w:val="single" w:sz="4" w:space="0" w:color="auto"/>
            </w:tcBorders>
          </w:tcPr>
          <w:p w:rsidR="005133FB" w:rsidRPr="000B27FD" w:rsidRDefault="00246372" w:rsidP="00246372">
            <w:pPr>
              <w:jc w:val="center"/>
              <w:rPr>
                <w:rFonts w:asciiTheme="majorHAnsi" w:hAnsiTheme="majorHAnsi"/>
                <w:sz w:val="24"/>
              </w:rPr>
            </w:pPr>
            <w:r w:rsidRPr="000B27FD">
              <w:rPr>
                <w:rFonts w:asciiTheme="majorHAnsi" w:hAnsiTheme="majorHAnsi"/>
                <w:sz w:val="24"/>
              </w:rPr>
              <w:t>Kwota jaką poświęciła wytwórnia na produkcję i dystrybucję płyt z danego wydania.</w:t>
            </w:r>
          </w:p>
        </w:tc>
      </w:tr>
    </w:tbl>
    <w:p w:rsidR="005133FB" w:rsidRPr="000B27FD" w:rsidRDefault="005133FB" w:rsidP="005133FB">
      <w:pPr>
        <w:rPr>
          <w:rFonts w:asciiTheme="majorHAnsi" w:hAnsiTheme="majorHAnsi"/>
        </w:rPr>
      </w:pPr>
    </w:p>
    <w:p w:rsidR="005133FB" w:rsidRPr="000B27FD" w:rsidRDefault="005133FB" w:rsidP="005133FB">
      <w:pPr>
        <w:pStyle w:val="Heading1"/>
        <w:rPr>
          <w:sz w:val="28"/>
          <w:u w:val="words"/>
        </w:rPr>
      </w:pPr>
    </w:p>
    <w:tbl>
      <w:tblPr>
        <w:tblW w:w="9600" w:type="dxa"/>
        <w:tblInd w:w="35" w:type="dxa"/>
        <w:tblLayout w:type="fixed"/>
        <w:tblCellMar>
          <w:left w:w="70" w:type="dxa"/>
          <w:right w:w="70" w:type="dxa"/>
        </w:tblCellMar>
        <w:tblLook w:val="0000" w:firstRow="0" w:lastRow="0" w:firstColumn="0" w:lastColumn="0" w:noHBand="0" w:noVBand="0"/>
      </w:tblPr>
      <w:tblGrid>
        <w:gridCol w:w="1980"/>
        <w:gridCol w:w="987"/>
        <w:gridCol w:w="2106"/>
        <w:gridCol w:w="4527"/>
      </w:tblGrid>
      <w:tr w:rsidR="005133FB" w:rsidRPr="000B27FD" w:rsidTr="005F6321">
        <w:tc>
          <w:tcPr>
            <w:tcW w:w="9600" w:type="dxa"/>
            <w:gridSpan w:val="4"/>
            <w:tcBorders>
              <w:bottom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Zbiór encji 5 : WpływyZPłyt</w:t>
            </w:r>
          </w:p>
        </w:tc>
      </w:tr>
      <w:tr w:rsidR="005133FB" w:rsidRPr="000B27FD" w:rsidTr="005F6321">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5133FB" w:rsidRPr="000B27FD" w:rsidTr="005F6321">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246372" w:rsidP="00D86282">
            <w:pPr>
              <w:jc w:val="center"/>
              <w:rPr>
                <w:rFonts w:asciiTheme="majorHAnsi" w:hAnsiTheme="majorHAnsi"/>
                <w:sz w:val="24"/>
              </w:rPr>
            </w:pPr>
            <w:r w:rsidRPr="000B27FD">
              <w:rPr>
                <w:rFonts w:asciiTheme="majorHAnsi" w:hAnsiTheme="majorHAnsi"/>
                <w:sz w:val="24"/>
              </w:rPr>
              <w:t xml:space="preserve">Zbiór zawiera encje które reprezentują pojedynczy miesięczny wpływ z danej płyty. </w:t>
            </w:r>
            <w:r w:rsidR="00D86282" w:rsidRPr="000B27FD">
              <w:rPr>
                <w:rFonts w:asciiTheme="majorHAnsi" w:hAnsiTheme="majorHAnsi"/>
                <w:sz w:val="24"/>
              </w:rPr>
              <w:t xml:space="preserve">Encję identyfikujemy </w:t>
            </w:r>
            <w:r w:rsidR="00025F91" w:rsidRPr="000B27FD">
              <w:rPr>
                <w:rFonts w:asciiTheme="majorHAnsi" w:hAnsiTheme="majorHAnsi"/>
                <w:sz w:val="24"/>
              </w:rPr>
              <w:t xml:space="preserve">za pomocą tytułu </w:t>
            </w:r>
            <w:r w:rsidR="00D86282" w:rsidRPr="000B27FD">
              <w:rPr>
                <w:rFonts w:asciiTheme="majorHAnsi" w:hAnsiTheme="majorHAnsi"/>
                <w:sz w:val="24"/>
              </w:rPr>
              <w:t>płyty, której dotyczy oraz daty wpłynięcia(miesiąca, z który odnotowano wpływ).</w:t>
            </w:r>
            <w:r w:rsidRPr="000B27FD">
              <w:rPr>
                <w:rFonts w:asciiTheme="majorHAnsi" w:hAnsiTheme="majorHAnsi"/>
                <w:sz w:val="24"/>
              </w:rPr>
              <w:t>Encje nie są usuwane.</w:t>
            </w:r>
          </w:p>
        </w:tc>
      </w:tr>
      <w:tr w:rsidR="005133FB" w:rsidRPr="000B27FD" w:rsidTr="005F6321">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lastRenderedPageBreak/>
              <w:t>Atrybuty</w:t>
            </w:r>
          </w:p>
        </w:tc>
      </w:tr>
      <w:tr w:rsidR="005133FB" w:rsidRPr="000B27FD" w:rsidTr="005F6321">
        <w:tc>
          <w:tcPr>
            <w:tcW w:w="198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Nazwa</w:t>
            </w:r>
          </w:p>
        </w:tc>
        <w:tc>
          <w:tcPr>
            <w:tcW w:w="987"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b/>
                <w:sz w:val="24"/>
              </w:rPr>
            </w:pPr>
            <w:r w:rsidRPr="000B27FD">
              <w:rPr>
                <w:rFonts w:asciiTheme="majorHAnsi" w:hAnsiTheme="majorHAnsi"/>
                <w:b/>
                <w:sz w:val="24"/>
              </w:rPr>
              <w:t>Typ</w:t>
            </w:r>
          </w:p>
        </w:tc>
        <w:tc>
          <w:tcPr>
            <w:tcW w:w="2106"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b/>
                <w:sz w:val="24"/>
              </w:rPr>
            </w:pPr>
            <w:r w:rsidRPr="000B27FD">
              <w:rPr>
                <w:rFonts w:asciiTheme="majorHAnsi" w:hAnsiTheme="majorHAnsi"/>
                <w:b/>
                <w:sz w:val="24"/>
              </w:rPr>
              <w:t>Dziedzina</w:t>
            </w:r>
          </w:p>
        </w:tc>
        <w:tc>
          <w:tcPr>
            <w:tcW w:w="4527"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246372" w:rsidRPr="000B27FD" w:rsidTr="005F6321">
        <w:tc>
          <w:tcPr>
            <w:tcW w:w="1980" w:type="dxa"/>
            <w:tcBorders>
              <w:top w:val="single" w:sz="4" w:space="0" w:color="auto"/>
              <w:left w:val="single" w:sz="4" w:space="0" w:color="auto"/>
              <w:bottom w:val="single" w:sz="4" w:space="0" w:color="auto"/>
              <w:right w:val="single" w:sz="4" w:space="0" w:color="auto"/>
            </w:tcBorders>
          </w:tcPr>
          <w:p w:rsidR="00246372" w:rsidRPr="000B27FD" w:rsidRDefault="00246372" w:rsidP="00246372">
            <w:pPr>
              <w:jc w:val="center"/>
              <w:rPr>
                <w:rFonts w:asciiTheme="majorHAnsi" w:hAnsiTheme="majorHAnsi"/>
                <w:sz w:val="24"/>
                <w:u w:val="single"/>
              </w:rPr>
            </w:pPr>
            <w:r w:rsidRPr="000B27FD">
              <w:rPr>
                <w:rFonts w:asciiTheme="majorHAnsi" w:hAnsiTheme="majorHAnsi"/>
                <w:sz w:val="24"/>
                <w:u w:val="single"/>
              </w:rPr>
              <w:t>TytułPłyty</w:t>
            </w:r>
          </w:p>
        </w:tc>
        <w:tc>
          <w:tcPr>
            <w:tcW w:w="987" w:type="dxa"/>
            <w:tcBorders>
              <w:top w:val="single" w:sz="4" w:space="0" w:color="auto"/>
              <w:left w:val="single" w:sz="4" w:space="0" w:color="auto"/>
              <w:bottom w:val="single" w:sz="4" w:space="0" w:color="auto"/>
              <w:right w:val="single" w:sz="4" w:space="0" w:color="auto"/>
            </w:tcBorders>
          </w:tcPr>
          <w:p w:rsidR="00246372" w:rsidRPr="000B27FD" w:rsidRDefault="00246372" w:rsidP="00246372">
            <w:pPr>
              <w:jc w:val="center"/>
              <w:rPr>
                <w:rFonts w:asciiTheme="majorHAnsi" w:hAnsiTheme="majorHAnsi"/>
                <w:sz w:val="24"/>
              </w:rPr>
            </w:pPr>
            <w:r w:rsidRPr="000B27FD">
              <w:rPr>
                <w:rFonts w:asciiTheme="majorHAnsi" w:hAnsiTheme="majorHAnsi"/>
                <w:sz w:val="24"/>
              </w:rPr>
              <w:t>Tekst</w:t>
            </w:r>
          </w:p>
        </w:tc>
        <w:tc>
          <w:tcPr>
            <w:tcW w:w="2106" w:type="dxa"/>
            <w:tcBorders>
              <w:top w:val="single" w:sz="4" w:space="0" w:color="auto"/>
              <w:left w:val="single" w:sz="4" w:space="0" w:color="auto"/>
              <w:bottom w:val="single" w:sz="4" w:space="0" w:color="auto"/>
              <w:right w:val="single" w:sz="4" w:space="0" w:color="auto"/>
            </w:tcBorders>
          </w:tcPr>
          <w:p w:rsidR="00246372" w:rsidRPr="000B27FD" w:rsidRDefault="00246372" w:rsidP="00246372">
            <w:pPr>
              <w:jc w:val="center"/>
              <w:rPr>
                <w:rFonts w:asciiTheme="majorHAnsi" w:hAnsiTheme="majorHAnsi"/>
                <w:sz w:val="24"/>
              </w:rPr>
            </w:pPr>
            <w:r w:rsidRPr="000B27FD">
              <w:rPr>
                <w:rFonts w:asciiTheme="majorHAnsi" w:hAnsiTheme="majorHAnsi"/>
                <w:sz w:val="24"/>
              </w:rPr>
              <w:t>Zbiór tytułów ze zbioru Płyty</w:t>
            </w:r>
          </w:p>
        </w:tc>
        <w:tc>
          <w:tcPr>
            <w:tcW w:w="4527" w:type="dxa"/>
            <w:tcBorders>
              <w:top w:val="single" w:sz="4" w:space="0" w:color="auto"/>
              <w:left w:val="single" w:sz="4" w:space="0" w:color="auto"/>
              <w:bottom w:val="single" w:sz="4" w:space="0" w:color="auto"/>
              <w:right w:val="single" w:sz="4" w:space="0" w:color="auto"/>
            </w:tcBorders>
          </w:tcPr>
          <w:p w:rsidR="00246372" w:rsidRPr="000B27FD" w:rsidRDefault="00246372" w:rsidP="00246372">
            <w:pPr>
              <w:jc w:val="center"/>
              <w:rPr>
                <w:rFonts w:asciiTheme="majorHAnsi" w:hAnsiTheme="majorHAnsi"/>
                <w:sz w:val="24"/>
              </w:rPr>
            </w:pPr>
            <w:r w:rsidRPr="000B27FD">
              <w:rPr>
                <w:rFonts w:asciiTheme="majorHAnsi" w:hAnsiTheme="majorHAnsi"/>
                <w:sz w:val="24"/>
              </w:rPr>
              <w:t>Tytuł płyty</w:t>
            </w:r>
            <w:r w:rsidR="00DF4E3F" w:rsidRPr="000B27FD">
              <w:rPr>
                <w:rFonts w:asciiTheme="majorHAnsi" w:hAnsiTheme="majorHAnsi"/>
                <w:sz w:val="24"/>
              </w:rPr>
              <w:t>, z której sprzedaży pochodzą dane wpływy.</w:t>
            </w:r>
          </w:p>
        </w:tc>
      </w:tr>
      <w:tr w:rsidR="00246372" w:rsidRPr="000B27FD" w:rsidTr="005F6321">
        <w:tc>
          <w:tcPr>
            <w:tcW w:w="1980" w:type="dxa"/>
            <w:tcBorders>
              <w:top w:val="single" w:sz="4" w:space="0" w:color="auto"/>
              <w:left w:val="single" w:sz="4" w:space="0" w:color="auto"/>
              <w:bottom w:val="single" w:sz="4" w:space="0" w:color="auto"/>
              <w:right w:val="single" w:sz="4" w:space="0" w:color="auto"/>
            </w:tcBorders>
          </w:tcPr>
          <w:p w:rsidR="00246372" w:rsidRPr="000B27FD" w:rsidRDefault="00246372" w:rsidP="00246372">
            <w:pPr>
              <w:jc w:val="center"/>
              <w:rPr>
                <w:rFonts w:asciiTheme="majorHAnsi" w:hAnsiTheme="majorHAnsi"/>
                <w:sz w:val="24"/>
                <w:u w:val="single"/>
              </w:rPr>
            </w:pPr>
            <w:r w:rsidRPr="000B27FD">
              <w:rPr>
                <w:rFonts w:asciiTheme="majorHAnsi" w:hAnsiTheme="majorHAnsi"/>
                <w:sz w:val="24"/>
                <w:u w:val="single"/>
              </w:rPr>
              <w:t>Miesiąc</w:t>
            </w:r>
          </w:p>
        </w:tc>
        <w:tc>
          <w:tcPr>
            <w:tcW w:w="987" w:type="dxa"/>
            <w:tcBorders>
              <w:top w:val="single" w:sz="4" w:space="0" w:color="auto"/>
              <w:left w:val="single" w:sz="4" w:space="0" w:color="auto"/>
              <w:bottom w:val="single" w:sz="4" w:space="0" w:color="auto"/>
              <w:right w:val="single" w:sz="4" w:space="0" w:color="auto"/>
            </w:tcBorders>
          </w:tcPr>
          <w:p w:rsidR="00246372" w:rsidRPr="000B27FD" w:rsidRDefault="00246372" w:rsidP="00246372">
            <w:pPr>
              <w:jc w:val="center"/>
              <w:rPr>
                <w:rFonts w:asciiTheme="majorHAnsi" w:hAnsiTheme="majorHAnsi"/>
                <w:sz w:val="24"/>
              </w:rPr>
            </w:pPr>
            <w:r w:rsidRPr="000B27FD">
              <w:rPr>
                <w:rFonts w:asciiTheme="majorHAnsi" w:hAnsiTheme="majorHAnsi"/>
                <w:sz w:val="24"/>
              </w:rPr>
              <w:t>Data</w:t>
            </w:r>
          </w:p>
        </w:tc>
        <w:tc>
          <w:tcPr>
            <w:tcW w:w="2106" w:type="dxa"/>
            <w:tcBorders>
              <w:top w:val="single" w:sz="4" w:space="0" w:color="auto"/>
              <w:left w:val="single" w:sz="4" w:space="0" w:color="auto"/>
              <w:bottom w:val="single" w:sz="4" w:space="0" w:color="auto"/>
              <w:right w:val="single" w:sz="4" w:space="0" w:color="auto"/>
            </w:tcBorders>
          </w:tcPr>
          <w:p w:rsidR="00246372" w:rsidRPr="000B27FD" w:rsidRDefault="00246372" w:rsidP="00246372">
            <w:pPr>
              <w:jc w:val="center"/>
              <w:rPr>
                <w:rFonts w:asciiTheme="majorHAnsi" w:hAnsiTheme="majorHAnsi"/>
                <w:sz w:val="24"/>
              </w:rPr>
            </w:pPr>
            <w:r w:rsidRPr="000B27FD">
              <w:rPr>
                <w:rFonts w:asciiTheme="majorHAnsi" w:hAnsiTheme="majorHAnsi"/>
                <w:sz w:val="24"/>
              </w:rPr>
              <w:t>Data - miesiąc, rok</w:t>
            </w:r>
          </w:p>
        </w:tc>
        <w:tc>
          <w:tcPr>
            <w:tcW w:w="4527" w:type="dxa"/>
            <w:tcBorders>
              <w:top w:val="single" w:sz="4" w:space="0" w:color="auto"/>
              <w:left w:val="single" w:sz="4" w:space="0" w:color="auto"/>
              <w:bottom w:val="single" w:sz="4" w:space="0" w:color="auto"/>
              <w:right w:val="single" w:sz="4" w:space="0" w:color="auto"/>
            </w:tcBorders>
          </w:tcPr>
          <w:p w:rsidR="00246372" w:rsidRPr="000B27FD" w:rsidRDefault="00DF4E3F" w:rsidP="00246372">
            <w:pPr>
              <w:jc w:val="center"/>
              <w:rPr>
                <w:rFonts w:asciiTheme="majorHAnsi" w:hAnsiTheme="majorHAnsi"/>
                <w:sz w:val="24"/>
              </w:rPr>
            </w:pPr>
            <w:r w:rsidRPr="000B27FD">
              <w:rPr>
                <w:rFonts w:asciiTheme="majorHAnsi" w:hAnsiTheme="majorHAnsi"/>
                <w:sz w:val="24"/>
              </w:rPr>
              <w:t>Miesiąc, którego dotyczy dany wpływ pieniędzy.</w:t>
            </w:r>
          </w:p>
        </w:tc>
      </w:tr>
      <w:tr w:rsidR="00246372" w:rsidRPr="000B27FD" w:rsidTr="005F6321">
        <w:tc>
          <w:tcPr>
            <w:tcW w:w="1980" w:type="dxa"/>
            <w:tcBorders>
              <w:top w:val="single" w:sz="4" w:space="0" w:color="auto"/>
              <w:left w:val="single" w:sz="4" w:space="0" w:color="auto"/>
              <w:bottom w:val="single" w:sz="4" w:space="0" w:color="auto"/>
              <w:right w:val="single" w:sz="4" w:space="0" w:color="auto"/>
            </w:tcBorders>
          </w:tcPr>
          <w:p w:rsidR="00246372" w:rsidRPr="000B27FD" w:rsidRDefault="00246372" w:rsidP="00246372">
            <w:pPr>
              <w:jc w:val="center"/>
              <w:rPr>
                <w:rFonts w:asciiTheme="majorHAnsi" w:hAnsiTheme="majorHAnsi"/>
                <w:sz w:val="24"/>
              </w:rPr>
            </w:pPr>
            <w:r w:rsidRPr="000B27FD">
              <w:rPr>
                <w:rFonts w:asciiTheme="majorHAnsi" w:hAnsiTheme="majorHAnsi"/>
                <w:sz w:val="24"/>
              </w:rPr>
              <w:t>Kwota</w:t>
            </w:r>
          </w:p>
        </w:tc>
        <w:tc>
          <w:tcPr>
            <w:tcW w:w="987" w:type="dxa"/>
            <w:tcBorders>
              <w:top w:val="single" w:sz="4" w:space="0" w:color="auto"/>
              <w:left w:val="single" w:sz="4" w:space="0" w:color="auto"/>
              <w:bottom w:val="single" w:sz="4" w:space="0" w:color="auto"/>
              <w:right w:val="single" w:sz="4" w:space="0" w:color="auto"/>
            </w:tcBorders>
          </w:tcPr>
          <w:p w:rsidR="00246372" w:rsidRPr="000B27FD" w:rsidRDefault="00246372" w:rsidP="00246372">
            <w:pPr>
              <w:jc w:val="center"/>
              <w:rPr>
                <w:rFonts w:asciiTheme="majorHAnsi" w:hAnsiTheme="majorHAnsi"/>
                <w:sz w:val="24"/>
              </w:rPr>
            </w:pPr>
            <w:r w:rsidRPr="000B27FD">
              <w:rPr>
                <w:rFonts w:asciiTheme="majorHAnsi" w:hAnsiTheme="majorHAnsi"/>
                <w:sz w:val="24"/>
              </w:rPr>
              <w:t>Liczba</w:t>
            </w:r>
          </w:p>
        </w:tc>
        <w:tc>
          <w:tcPr>
            <w:tcW w:w="2106" w:type="dxa"/>
            <w:tcBorders>
              <w:top w:val="single" w:sz="4" w:space="0" w:color="auto"/>
              <w:left w:val="single" w:sz="4" w:space="0" w:color="auto"/>
              <w:bottom w:val="single" w:sz="4" w:space="0" w:color="auto"/>
              <w:right w:val="single" w:sz="4" w:space="0" w:color="auto"/>
            </w:tcBorders>
          </w:tcPr>
          <w:p w:rsidR="00246372" w:rsidRPr="000B27FD" w:rsidRDefault="00DF4E3F" w:rsidP="00246372">
            <w:pPr>
              <w:jc w:val="center"/>
              <w:rPr>
                <w:rFonts w:asciiTheme="majorHAnsi" w:hAnsiTheme="majorHAnsi"/>
                <w:sz w:val="24"/>
                <w:szCs w:val="24"/>
              </w:rPr>
            </w:pPr>
            <w:r w:rsidRPr="000B27FD">
              <w:rPr>
                <w:rFonts w:asciiTheme="majorHAnsi" w:hAnsiTheme="majorHAnsi"/>
                <w:sz w:val="24"/>
                <w:szCs w:val="24"/>
              </w:rPr>
              <w:t>Liczby reprezenujące</w:t>
            </w:r>
            <w:r w:rsidR="00246372" w:rsidRPr="000B27FD">
              <w:rPr>
                <w:rFonts w:asciiTheme="majorHAnsi" w:hAnsiTheme="majorHAnsi"/>
                <w:sz w:val="24"/>
                <w:szCs w:val="24"/>
              </w:rPr>
              <w:t xml:space="preserve"> kwoty wyrażo</w:t>
            </w:r>
            <w:r w:rsidRPr="000B27FD">
              <w:rPr>
                <w:rFonts w:asciiTheme="majorHAnsi" w:hAnsiTheme="majorHAnsi"/>
                <w:sz w:val="24"/>
                <w:szCs w:val="24"/>
              </w:rPr>
              <w:t>ne w PLN z dokładnością do 1 gr</w:t>
            </w:r>
          </w:p>
        </w:tc>
        <w:tc>
          <w:tcPr>
            <w:tcW w:w="4527" w:type="dxa"/>
            <w:tcBorders>
              <w:top w:val="single" w:sz="4" w:space="0" w:color="auto"/>
              <w:left w:val="single" w:sz="4" w:space="0" w:color="auto"/>
              <w:bottom w:val="single" w:sz="4" w:space="0" w:color="auto"/>
              <w:right w:val="single" w:sz="4" w:space="0" w:color="auto"/>
            </w:tcBorders>
          </w:tcPr>
          <w:p w:rsidR="00246372" w:rsidRPr="000B27FD" w:rsidRDefault="00DF4E3F" w:rsidP="00246372">
            <w:pPr>
              <w:jc w:val="center"/>
              <w:rPr>
                <w:rFonts w:asciiTheme="majorHAnsi" w:hAnsiTheme="majorHAnsi"/>
                <w:sz w:val="24"/>
              </w:rPr>
            </w:pPr>
            <w:r w:rsidRPr="000B27FD">
              <w:rPr>
                <w:rFonts w:asciiTheme="majorHAnsi" w:hAnsiTheme="majorHAnsi"/>
                <w:sz w:val="24"/>
              </w:rPr>
              <w:t>Kwota jaka wpłynęła do wytwórni.</w:t>
            </w:r>
          </w:p>
        </w:tc>
      </w:tr>
      <w:tr w:rsidR="00246372" w:rsidRPr="000B27FD" w:rsidTr="005F6321">
        <w:tc>
          <w:tcPr>
            <w:tcW w:w="1980" w:type="dxa"/>
            <w:tcBorders>
              <w:top w:val="single" w:sz="4" w:space="0" w:color="auto"/>
              <w:left w:val="single" w:sz="4" w:space="0" w:color="auto"/>
              <w:bottom w:val="single" w:sz="4" w:space="0" w:color="auto"/>
              <w:right w:val="single" w:sz="4" w:space="0" w:color="auto"/>
            </w:tcBorders>
          </w:tcPr>
          <w:p w:rsidR="00246372" w:rsidRPr="000B27FD" w:rsidRDefault="00246372" w:rsidP="00246372">
            <w:pPr>
              <w:jc w:val="center"/>
              <w:rPr>
                <w:rFonts w:asciiTheme="majorHAnsi" w:hAnsiTheme="majorHAnsi"/>
                <w:sz w:val="24"/>
              </w:rPr>
            </w:pPr>
            <w:r w:rsidRPr="000B27FD">
              <w:rPr>
                <w:rFonts w:asciiTheme="majorHAnsi" w:hAnsiTheme="majorHAnsi"/>
                <w:sz w:val="24"/>
              </w:rPr>
              <w:t>WypłataDlaArtysty</w:t>
            </w:r>
          </w:p>
        </w:tc>
        <w:tc>
          <w:tcPr>
            <w:tcW w:w="987" w:type="dxa"/>
            <w:tcBorders>
              <w:top w:val="single" w:sz="4" w:space="0" w:color="auto"/>
              <w:left w:val="single" w:sz="4" w:space="0" w:color="auto"/>
              <w:bottom w:val="single" w:sz="4" w:space="0" w:color="auto"/>
              <w:right w:val="single" w:sz="4" w:space="0" w:color="auto"/>
            </w:tcBorders>
          </w:tcPr>
          <w:p w:rsidR="00246372" w:rsidRPr="000B27FD" w:rsidRDefault="00246372" w:rsidP="00246372">
            <w:pPr>
              <w:jc w:val="center"/>
              <w:rPr>
                <w:rFonts w:asciiTheme="majorHAnsi" w:hAnsiTheme="majorHAnsi"/>
                <w:sz w:val="24"/>
              </w:rPr>
            </w:pPr>
            <w:r w:rsidRPr="000B27FD">
              <w:rPr>
                <w:rFonts w:asciiTheme="majorHAnsi" w:hAnsiTheme="majorHAnsi"/>
                <w:sz w:val="24"/>
              </w:rPr>
              <w:t>Liczba</w:t>
            </w:r>
          </w:p>
        </w:tc>
        <w:tc>
          <w:tcPr>
            <w:tcW w:w="2106" w:type="dxa"/>
            <w:tcBorders>
              <w:top w:val="single" w:sz="4" w:space="0" w:color="auto"/>
              <w:left w:val="single" w:sz="4" w:space="0" w:color="auto"/>
              <w:bottom w:val="single" w:sz="4" w:space="0" w:color="auto"/>
              <w:right w:val="single" w:sz="4" w:space="0" w:color="auto"/>
            </w:tcBorders>
          </w:tcPr>
          <w:p w:rsidR="00246372" w:rsidRPr="000B27FD" w:rsidRDefault="00DF4E3F" w:rsidP="00246372">
            <w:pPr>
              <w:jc w:val="center"/>
              <w:rPr>
                <w:rFonts w:asciiTheme="majorHAnsi" w:hAnsiTheme="majorHAnsi"/>
                <w:sz w:val="24"/>
              </w:rPr>
            </w:pPr>
            <w:r w:rsidRPr="000B27FD">
              <w:rPr>
                <w:rFonts w:asciiTheme="majorHAnsi" w:hAnsiTheme="majorHAnsi"/>
                <w:sz w:val="24"/>
                <w:szCs w:val="24"/>
              </w:rPr>
              <w:t>Liczby reprezenujące kwoty wyrażone w PLN z dokładnością do 1 gr</w:t>
            </w:r>
          </w:p>
        </w:tc>
        <w:tc>
          <w:tcPr>
            <w:tcW w:w="4527" w:type="dxa"/>
            <w:tcBorders>
              <w:top w:val="single" w:sz="4" w:space="0" w:color="auto"/>
              <w:left w:val="single" w:sz="4" w:space="0" w:color="auto"/>
              <w:bottom w:val="single" w:sz="4" w:space="0" w:color="auto"/>
              <w:right w:val="single" w:sz="4" w:space="0" w:color="auto"/>
            </w:tcBorders>
          </w:tcPr>
          <w:p w:rsidR="00246372" w:rsidRPr="000B27FD" w:rsidRDefault="00DF4E3F" w:rsidP="00246372">
            <w:pPr>
              <w:jc w:val="center"/>
              <w:rPr>
                <w:rFonts w:asciiTheme="majorHAnsi" w:hAnsiTheme="majorHAnsi"/>
                <w:sz w:val="24"/>
              </w:rPr>
            </w:pPr>
            <w:r w:rsidRPr="000B27FD">
              <w:rPr>
                <w:rFonts w:asciiTheme="majorHAnsi" w:hAnsiTheme="majorHAnsi"/>
                <w:sz w:val="24"/>
              </w:rPr>
              <w:t>Część zarejestrowanego wpływu, która należy się artyście będącym autorem płyty, której dotyczy dany wpływ.</w:t>
            </w:r>
          </w:p>
        </w:tc>
      </w:tr>
    </w:tbl>
    <w:p w:rsidR="005133FB" w:rsidRPr="000B27FD" w:rsidRDefault="005133FB" w:rsidP="005133FB">
      <w:pPr>
        <w:rPr>
          <w:rFonts w:asciiTheme="majorHAnsi" w:hAnsiTheme="majorHAnsi"/>
        </w:rPr>
      </w:pPr>
    </w:p>
    <w:p w:rsidR="005133FB" w:rsidRPr="000B27FD" w:rsidRDefault="005133FB" w:rsidP="005133FB">
      <w:pPr>
        <w:pStyle w:val="Heading1"/>
        <w:rPr>
          <w:sz w:val="28"/>
          <w:u w:val="words"/>
        </w:rPr>
      </w:pPr>
    </w:p>
    <w:tbl>
      <w:tblPr>
        <w:tblW w:w="9600" w:type="dxa"/>
        <w:tblLayout w:type="fixed"/>
        <w:tblCellMar>
          <w:left w:w="70" w:type="dxa"/>
          <w:right w:w="70" w:type="dxa"/>
        </w:tblCellMar>
        <w:tblLook w:val="0000" w:firstRow="0" w:lastRow="0" w:firstColumn="0" w:lastColumn="0" w:noHBand="0" w:noVBand="0"/>
      </w:tblPr>
      <w:tblGrid>
        <w:gridCol w:w="1400"/>
        <w:gridCol w:w="1400"/>
        <w:gridCol w:w="1400"/>
        <w:gridCol w:w="5400"/>
      </w:tblGrid>
      <w:tr w:rsidR="005133FB" w:rsidRPr="000B27FD" w:rsidTr="005133FB">
        <w:tc>
          <w:tcPr>
            <w:tcW w:w="9600" w:type="dxa"/>
            <w:gridSpan w:val="4"/>
            <w:tcBorders>
              <w:bottom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Zbiór encji 6 : RozgłośnieRadiowe</w:t>
            </w:r>
          </w:p>
        </w:tc>
      </w:tr>
      <w:tr w:rsidR="005133FB" w:rsidRPr="000B27FD" w:rsidTr="005133FB">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5133FB" w:rsidRPr="000B27FD" w:rsidTr="005133FB">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DF4E3F" w:rsidP="00DF4E3F">
            <w:pPr>
              <w:jc w:val="center"/>
              <w:rPr>
                <w:rFonts w:asciiTheme="majorHAnsi" w:hAnsiTheme="majorHAnsi"/>
                <w:sz w:val="24"/>
              </w:rPr>
            </w:pPr>
            <w:r w:rsidRPr="000B27FD">
              <w:rPr>
                <w:rFonts w:asciiTheme="majorHAnsi" w:hAnsiTheme="majorHAnsi"/>
                <w:sz w:val="24"/>
              </w:rPr>
              <w:t>Encja z tego zbioru reprezentuje jedną rozgłośnię radiową, która współpracuje z wytwórnią. Są on idantyfikowani na podstawie atrybutu Nazwa. Po zakończeniu współpracy encje nie są usuwane, ale można sprawdzić czy dana rozgłośnia wpółpracuje z wytwórnią na podstawie powiązanych z nią encji ze zb. KontraktyRozgłośniRadiowych.</w:t>
            </w:r>
          </w:p>
        </w:tc>
      </w:tr>
      <w:tr w:rsidR="005133FB" w:rsidRPr="000B27FD" w:rsidTr="005133FB">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Atrybuty</w:t>
            </w:r>
          </w:p>
        </w:tc>
      </w:tr>
      <w:tr w:rsidR="005133FB" w:rsidRPr="000B27FD" w:rsidTr="005133FB">
        <w:tc>
          <w:tcPr>
            <w:tcW w:w="140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Nazwa</w:t>
            </w:r>
          </w:p>
        </w:tc>
        <w:tc>
          <w:tcPr>
            <w:tcW w:w="1400"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b/>
                <w:sz w:val="24"/>
              </w:rPr>
            </w:pPr>
            <w:r w:rsidRPr="000B27FD">
              <w:rPr>
                <w:rFonts w:asciiTheme="majorHAnsi" w:hAnsiTheme="majorHAnsi"/>
                <w:b/>
                <w:sz w:val="24"/>
              </w:rPr>
              <w:t>Typ</w:t>
            </w:r>
          </w:p>
        </w:tc>
        <w:tc>
          <w:tcPr>
            <w:tcW w:w="1400"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b/>
                <w:sz w:val="24"/>
              </w:rPr>
            </w:pPr>
            <w:r w:rsidRPr="000B27FD">
              <w:rPr>
                <w:rFonts w:asciiTheme="majorHAnsi" w:hAnsiTheme="majorHAnsi"/>
                <w:b/>
                <w:sz w:val="24"/>
              </w:rPr>
              <w:t>Dziedzina</w:t>
            </w:r>
          </w:p>
        </w:tc>
        <w:tc>
          <w:tcPr>
            <w:tcW w:w="540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5133FB" w:rsidRPr="000B27FD" w:rsidTr="005133FB">
        <w:tc>
          <w:tcPr>
            <w:tcW w:w="140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u w:val="single"/>
              </w:rPr>
            </w:pPr>
            <w:r w:rsidRPr="000B27FD">
              <w:rPr>
                <w:rFonts w:asciiTheme="majorHAnsi" w:hAnsiTheme="majorHAnsi"/>
                <w:sz w:val="24"/>
                <w:u w:val="single"/>
              </w:rPr>
              <w:t>Nazwa</w:t>
            </w:r>
          </w:p>
        </w:tc>
        <w:tc>
          <w:tcPr>
            <w:tcW w:w="1400" w:type="dxa"/>
            <w:tcBorders>
              <w:top w:val="single" w:sz="4" w:space="0" w:color="auto"/>
              <w:left w:val="single" w:sz="4" w:space="0" w:color="auto"/>
              <w:bottom w:val="single" w:sz="4" w:space="0" w:color="auto"/>
              <w:right w:val="single" w:sz="4" w:space="0" w:color="auto"/>
            </w:tcBorders>
          </w:tcPr>
          <w:p w:rsidR="005133FB" w:rsidRPr="000B27FD" w:rsidRDefault="005133FB" w:rsidP="00CC685B">
            <w:pPr>
              <w:jc w:val="center"/>
              <w:rPr>
                <w:rFonts w:asciiTheme="majorHAnsi" w:hAnsiTheme="majorHAnsi"/>
                <w:sz w:val="24"/>
              </w:rPr>
            </w:pPr>
            <w:r w:rsidRPr="000B27FD">
              <w:rPr>
                <w:rFonts w:asciiTheme="majorHAnsi" w:hAnsiTheme="majorHAnsi"/>
                <w:sz w:val="24"/>
              </w:rPr>
              <w:t>T</w:t>
            </w:r>
            <w:r w:rsidR="00CC685B" w:rsidRPr="000B27FD">
              <w:rPr>
                <w:rFonts w:asciiTheme="majorHAnsi" w:hAnsiTheme="majorHAnsi"/>
                <w:sz w:val="24"/>
              </w:rPr>
              <w:t>ekst</w:t>
            </w:r>
          </w:p>
        </w:tc>
        <w:tc>
          <w:tcPr>
            <w:tcW w:w="1400" w:type="dxa"/>
            <w:tcBorders>
              <w:top w:val="single" w:sz="4" w:space="0" w:color="auto"/>
              <w:left w:val="single" w:sz="4" w:space="0" w:color="auto"/>
              <w:bottom w:val="single" w:sz="4" w:space="0" w:color="auto"/>
              <w:right w:val="single" w:sz="4" w:space="0" w:color="auto"/>
            </w:tcBorders>
          </w:tcPr>
          <w:p w:rsidR="005133FB" w:rsidRPr="000B27FD" w:rsidRDefault="0015511E" w:rsidP="005133FB">
            <w:pPr>
              <w:jc w:val="center"/>
              <w:rPr>
                <w:rFonts w:asciiTheme="majorHAnsi" w:hAnsiTheme="majorHAnsi"/>
                <w:sz w:val="24"/>
              </w:rPr>
            </w:pPr>
            <w:r w:rsidRPr="000B27FD">
              <w:rPr>
                <w:rFonts w:asciiTheme="majorHAnsi" w:hAnsiTheme="majorHAnsi"/>
                <w:sz w:val="24"/>
              </w:rPr>
              <w:t>Tekst</w:t>
            </w:r>
          </w:p>
        </w:tc>
        <w:tc>
          <w:tcPr>
            <w:tcW w:w="5400" w:type="dxa"/>
            <w:tcBorders>
              <w:top w:val="single" w:sz="4" w:space="0" w:color="auto"/>
              <w:left w:val="single" w:sz="4" w:space="0" w:color="auto"/>
              <w:bottom w:val="single" w:sz="4" w:space="0" w:color="auto"/>
              <w:right w:val="single" w:sz="4" w:space="0" w:color="auto"/>
            </w:tcBorders>
          </w:tcPr>
          <w:p w:rsidR="005133FB" w:rsidRPr="000B27FD" w:rsidRDefault="0015511E" w:rsidP="005133FB">
            <w:pPr>
              <w:jc w:val="center"/>
              <w:rPr>
                <w:rFonts w:asciiTheme="majorHAnsi" w:hAnsiTheme="majorHAnsi"/>
                <w:sz w:val="24"/>
              </w:rPr>
            </w:pPr>
            <w:r w:rsidRPr="000B27FD">
              <w:rPr>
                <w:rFonts w:asciiTheme="majorHAnsi" w:hAnsiTheme="majorHAnsi"/>
                <w:sz w:val="24"/>
              </w:rPr>
              <w:t>Nazwa danej rozgłośni radiowej.</w:t>
            </w:r>
          </w:p>
        </w:tc>
      </w:tr>
    </w:tbl>
    <w:p w:rsidR="005133FB" w:rsidRPr="000B27FD" w:rsidRDefault="005133FB" w:rsidP="005133FB">
      <w:pPr>
        <w:rPr>
          <w:rFonts w:asciiTheme="majorHAnsi" w:hAnsiTheme="majorHAnsi"/>
        </w:rPr>
      </w:pPr>
    </w:p>
    <w:p w:rsidR="005133FB" w:rsidRPr="000B27FD" w:rsidRDefault="005133FB" w:rsidP="005133FB">
      <w:pPr>
        <w:pStyle w:val="Heading1"/>
        <w:rPr>
          <w:sz w:val="28"/>
          <w:u w:val="words"/>
        </w:rPr>
      </w:pPr>
    </w:p>
    <w:tbl>
      <w:tblPr>
        <w:tblW w:w="9600" w:type="dxa"/>
        <w:tblInd w:w="20" w:type="dxa"/>
        <w:tblLayout w:type="fixed"/>
        <w:tblCellMar>
          <w:left w:w="70" w:type="dxa"/>
          <w:right w:w="70" w:type="dxa"/>
        </w:tblCellMar>
        <w:tblLook w:val="0000" w:firstRow="0" w:lastRow="0" w:firstColumn="0" w:lastColumn="0" w:noHBand="0" w:noVBand="0"/>
      </w:tblPr>
      <w:tblGrid>
        <w:gridCol w:w="1980"/>
        <w:gridCol w:w="987"/>
        <w:gridCol w:w="2258"/>
        <w:gridCol w:w="4375"/>
      </w:tblGrid>
      <w:tr w:rsidR="005133FB" w:rsidRPr="000B27FD" w:rsidTr="0015511E">
        <w:tc>
          <w:tcPr>
            <w:tcW w:w="9600" w:type="dxa"/>
            <w:gridSpan w:val="4"/>
            <w:tcBorders>
              <w:bottom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Zbiór encji 7 : WpływyZTantiem</w:t>
            </w:r>
          </w:p>
        </w:tc>
      </w:tr>
      <w:tr w:rsidR="005133FB" w:rsidRPr="000B27FD" w:rsidTr="0015511E">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5133FB" w:rsidRPr="000B27FD" w:rsidTr="0015511E">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15511E" w:rsidP="0015511E">
            <w:pPr>
              <w:jc w:val="center"/>
              <w:rPr>
                <w:rFonts w:asciiTheme="majorHAnsi" w:hAnsiTheme="majorHAnsi"/>
                <w:sz w:val="24"/>
              </w:rPr>
            </w:pPr>
            <w:r w:rsidRPr="000B27FD">
              <w:rPr>
                <w:rFonts w:asciiTheme="majorHAnsi" w:hAnsiTheme="majorHAnsi"/>
                <w:sz w:val="24"/>
              </w:rPr>
              <w:t>Zbiór zawiera encje które reprezentują pojedynczy miesięczny wpływ od danej rozgłośni radiowej za emisję</w:t>
            </w:r>
            <w:r w:rsidR="00703EB8" w:rsidRPr="000B27FD">
              <w:rPr>
                <w:rFonts w:asciiTheme="majorHAnsi" w:hAnsiTheme="majorHAnsi"/>
                <w:sz w:val="24"/>
              </w:rPr>
              <w:t xml:space="preserve"> którego</w:t>
            </w:r>
            <w:r w:rsidRPr="000B27FD">
              <w:rPr>
                <w:rFonts w:asciiTheme="majorHAnsi" w:hAnsiTheme="majorHAnsi"/>
                <w:sz w:val="24"/>
              </w:rPr>
              <w:t xml:space="preserve"> utworów konkretnego artysty. Encję identyfikujemy za pomocą nazwy artysty , </w:t>
            </w:r>
            <w:r w:rsidRPr="000B27FD">
              <w:rPr>
                <w:rFonts w:asciiTheme="majorHAnsi" w:hAnsiTheme="majorHAnsi"/>
                <w:sz w:val="24"/>
              </w:rPr>
              <w:lastRenderedPageBreak/>
              <w:t>emisji którego utworów dotyczy oraz nazwy rozgłośni, od której pochodzi dany wpływ.Encje nie są usuwane.</w:t>
            </w:r>
          </w:p>
        </w:tc>
      </w:tr>
      <w:tr w:rsidR="005133FB" w:rsidRPr="000B27FD" w:rsidTr="0015511E">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lastRenderedPageBreak/>
              <w:t>Atrybuty</w:t>
            </w:r>
          </w:p>
        </w:tc>
      </w:tr>
      <w:tr w:rsidR="005133FB" w:rsidRPr="000B27FD" w:rsidTr="0015511E">
        <w:tc>
          <w:tcPr>
            <w:tcW w:w="198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Nazwa</w:t>
            </w:r>
          </w:p>
        </w:tc>
        <w:tc>
          <w:tcPr>
            <w:tcW w:w="987"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b/>
                <w:sz w:val="24"/>
              </w:rPr>
            </w:pPr>
            <w:r w:rsidRPr="000B27FD">
              <w:rPr>
                <w:rFonts w:asciiTheme="majorHAnsi" w:hAnsiTheme="majorHAnsi"/>
                <w:b/>
                <w:sz w:val="24"/>
              </w:rPr>
              <w:t>Typ</w:t>
            </w:r>
          </w:p>
        </w:tc>
        <w:tc>
          <w:tcPr>
            <w:tcW w:w="2258"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b/>
                <w:sz w:val="24"/>
              </w:rPr>
            </w:pPr>
            <w:r w:rsidRPr="000B27FD">
              <w:rPr>
                <w:rFonts w:asciiTheme="majorHAnsi" w:hAnsiTheme="majorHAnsi"/>
                <w:b/>
                <w:sz w:val="24"/>
              </w:rPr>
              <w:t>Dziedzina</w:t>
            </w:r>
          </w:p>
        </w:tc>
        <w:tc>
          <w:tcPr>
            <w:tcW w:w="4375"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5133FB" w:rsidRPr="000B27FD" w:rsidTr="0015511E">
        <w:tc>
          <w:tcPr>
            <w:tcW w:w="198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u w:val="single"/>
              </w:rPr>
            </w:pPr>
            <w:r w:rsidRPr="000B27FD">
              <w:rPr>
                <w:rFonts w:asciiTheme="majorHAnsi" w:hAnsiTheme="majorHAnsi"/>
                <w:sz w:val="24"/>
                <w:u w:val="single"/>
              </w:rPr>
              <w:t>NazwaArtysty</w:t>
            </w:r>
          </w:p>
        </w:tc>
        <w:tc>
          <w:tcPr>
            <w:tcW w:w="987" w:type="dxa"/>
            <w:tcBorders>
              <w:top w:val="single" w:sz="4" w:space="0" w:color="auto"/>
              <w:left w:val="single" w:sz="4" w:space="0" w:color="auto"/>
              <w:bottom w:val="single" w:sz="4" w:space="0" w:color="auto"/>
              <w:right w:val="single" w:sz="4" w:space="0" w:color="auto"/>
            </w:tcBorders>
          </w:tcPr>
          <w:p w:rsidR="005133FB" w:rsidRPr="000B27FD" w:rsidRDefault="00CC685B" w:rsidP="005133FB">
            <w:pPr>
              <w:jc w:val="center"/>
              <w:rPr>
                <w:rFonts w:asciiTheme="majorHAnsi" w:hAnsiTheme="majorHAnsi"/>
                <w:sz w:val="24"/>
              </w:rPr>
            </w:pPr>
            <w:r w:rsidRPr="000B27FD">
              <w:rPr>
                <w:rFonts w:asciiTheme="majorHAnsi" w:hAnsiTheme="majorHAnsi"/>
                <w:sz w:val="24"/>
              </w:rPr>
              <w:t>Tekst</w:t>
            </w:r>
          </w:p>
        </w:tc>
        <w:tc>
          <w:tcPr>
            <w:tcW w:w="2258" w:type="dxa"/>
            <w:tcBorders>
              <w:top w:val="single" w:sz="4" w:space="0" w:color="auto"/>
              <w:left w:val="single" w:sz="4" w:space="0" w:color="auto"/>
              <w:bottom w:val="single" w:sz="4" w:space="0" w:color="auto"/>
              <w:right w:val="single" w:sz="4" w:space="0" w:color="auto"/>
            </w:tcBorders>
          </w:tcPr>
          <w:p w:rsidR="005133FB" w:rsidRPr="000B27FD" w:rsidRDefault="0015511E" w:rsidP="0015511E">
            <w:pPr>
              <w:jc w:val="center"/>
              <w:rPr>
                <w:rFonts w:asciiTheme="majorHAnsi" w:hAnsiTheme="majorHAnsi"/>
                <w:sz w:val="24"/>
              </w:rPr>
            </w:pPr>
            <w:r w:rsidRPr="000B27FD">
              <w:rPr>
                <w:rFonts w:asciiTheme="majorHAnsi" w:hAnsiTheme="majorHAnsi"/>
                <w:sz w:val="24"/>
              </w:rPr>
              <w:t>Zbiór nazw ze zbioru Artyści</w:t>
            </w:r>
          </w:p>
        </w:tc>
        <w:tc>
          <w:tcPr>
            <w:tcW w:w="4375" w:type="dxa"/>
            <w:tcBorders>
              <w:top w:val="single" w:sz="4" w:space="0" w:color="auto"/>
              <w:left w:val="single" w:sz="4" w:space="0" w:color="auto"/>
              <w:bottom w:val="single" w:sz="4" w:space="0" w:color="auto"/>
              <w:right w:val="single" w:sz="4" w:space="0" w:color="auto"/>
            </w:tcBorders>
          </w:tcPr>
          <w:p w:rsidR="005133FB" w:rsidRPr="000B27FD" w:rsidRDefault="00703EB8" w:rsidP="005133FB">
            <w:pPr>
              <w:jc w:val="center"/>
              <w:rPr>
                <w:rFonts w:asciiTheme="majorHAnsi" w:hAnsiTheme="majorHAnsi"/>
                <w:sz w:val="24"/>
              </w:rPr>
            </w:pPr>
            <w:r w:rsidRPr="000B27FD">
              <w:rPr>
                <w:rFonts w:asciiTheme="majorHAnsi" w:hAnsiTheme="majorHAnsi"/>
                <w:sz w:val="24"/>
              </w:rPr>
              <w:t>Nazwa artysty, którego utwory zostały wyemitowane i za które płaci rozgłośnia.</w:t>
            </w:r>
          </w:p>
        </w:tc>
      </w:tr>
      <w:tr w:rsidR="005133FB" w:rsidRPr="000B27FD" w:rsidTr="0015511E">
        <w:tc>
          <w:tcPr>
            <w:tcW w:w="198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u w:val="single"/>
              </w:rPr>
            </w:pPr>
            <w:r w:rsidRPr="000B27FD">
              <w:rPr>
                <w:rFonts w:asciiTheme="majorHAnsi" w:hAnsiTheme="majorHAnsi"/>
                <w:sz w:val="24"/>
                <w:u w:val="single"/>
              </w:rPr>
              <w:t>NazwaRozgłośni</w:t>
            </w:r>
          </w:p>
        </w:tc>
        <w:tc>
          <w:tcPr>
            <w:tcW w:w="987" w:type="dxa"/>
            <w:tcBorders>
              <w:top w:val="single" w:sz="4" w:space="0" w:color="auto"/>
              <w:left w:val="single" w:sz="4" w:space="0" w:color="auto"/>
              <w:bottom w:val="single" w:sz="4" w:space="0" w:color="auto"/>
              <w:right w:val="single" w:sz="4" w:space="0" w:color="auto"/>
            </w:tcBorders>
          </w:tcPr>
          <w:p w:rsidR="005133FB" w:rsidRPr="000B27FD" w:rsidRDefault="00CC685B" w:rsidP="005133FB">
            <w:pPr>
              <w:jc w:val="center"/>
              <w:rPr>
                <w:rFonts w:asciiTheme="majorHAnsi" w:hAnsiTheme="majorHAnsi"/>
                <w:sz w:val="24"/>
              </w:rPr>
            </w:pPr>
            <w:r w:rsidRPr="000B27FD">
              <w:rPr>
                <w:rFonts w:asciiTheme="majorHAnsi" w:hAnsiTheme="majorHAnsi"/>
                <w:sz w:val="24"/>
              </w:rPr>
              <w:t>Tekst</w:t>
            </w:r>
          </w:p>
        </w:tc>
        <w:tc>
          <w:tcPr>
            <w:tcW w:w="2258" w:type="dxa"/>
            <w:tcBorders>
              <w:top w:val="single" w:sz="4" w:space="0" w:color="auto"/>
              <w:left w:val="single" w:sz="4" w:space="0" w:color="auto"/>
              <w:bottom w:val="single" w:sz="4" w:space="0" w:color="auto"/>
              <w:right w:val="single" w:sz="4" w:space="0" w:color="auto"/>
            </w:tcBorders>
          </w:tcPr>
          <w:p w:rsidR="005133FB" w:rsidRPr="000B27FD" w:rsidRDefault="0015511E" w:rsidP="005133FB">
            <w:pPr>
              <w:jc w:val="center"/>
              <w:rPr>
                <w:rFonts w:asciiTheme="majorHAnsi" w:hAnsiTheme="majorHAnsi"/>
                <w:sz w:val="24"/>
              </w:rPr>
            </w:pPr>
            <w:r w:rsidRPr="000B27FD">
              <w:rPr>
                <w:rFonts w:asciiTheme="majorHAnsi" w:hAnsiTheme="majorHAnsi"/>
                <w:sz w:val="24"/>
              </w:rPr>
              <w:t>Zbiór nazw ze zbioru RozgłośnieRadiowe</w:t>
            </w:r>
          </w:p>
        </w:tc>
        <w:tc>
          <w:tcPr>
            <w:tcW w:w="4375" w:type="dxa"/>
            <w:tcBorders>
              <w:top w:val="single" w:sz="4" w:space="0" w:color="auto"/>
              <w:left w:val="single" w:sz="4" w:space="0" w:color="auto"/>
              <w:bottom w:val="single" w:sz="4" w:space="0" w:color="auto"/>
              <w:right w:val="single" w:sz="4" w:space="0" w:color="auto"/>
            </w:tcBorders>
          </w:tcPr>
          <w:p w:rsidR="005133FB" w:rsidRPr="000B27FD" w:rsidRDefault="00F26915" w:rsidP="005133FB">
            <w:pPr>
              <w:jc w:val="center"/>
              <w:rPr>
                <w:rFonts w:asciiTheme="majorHAnsi" w:hAnsiTheme="majorHAnsi"/>
                <w:sz w:val="24"/>
              </w:rPr>
            </w:pPr>
            <w:r w:rsidRPr="000B27FD">
              <w:rPr>
                <w:rFonts w:asciiTheme="majorHAnsi" w:hAnsiTheme="majorHAnsi"/>
                <w:sz w:val="24"/>
              </w:rPr>
              <w:t>Razwa rozgłośni od której pochodzi dany wpływ.</w:t>
            </w:r>
          </w:p>
        </w:tc>
      </w:tr>
      <w:tr w:rsidR="005133FB" w:rsidRPr="000B27FD" w:rsidTr="0015511E">
        <w:tc>
          <w:tcPr>
            <w:tcW w:w="198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rPr>
            </w:pPr>
            <w:r w:rsidRPr="000B27FD">
              <w:rPr>
                <w:rFonts w:asciiTheme="majorHAnsi" w:hAnsiTheme="majorHAnsi"/>
                <w:sz w:val="24"/>
              </w:rPr>
              <w:t>Data</w:t>
            </w:r>
          </w:p>
        </w:tc>
        <w:tc>
          <w:tcPr>
            <w:tcW w:w="987" w:type="dxa"/>
            <w:tcBorders>
              <w:top w:val="single" w:sz="4" w:space="0" w:color="auto"/>
              <w:left w:val="single" w:sz="4" w:space="0" w:color="auto"/>
              <w:bottom w:val="single" w:sz="4" w:space="0" w:color="auto"/>
              <w:right w:val="single" w:sz="4" w:space="0" w:color="auto"/>
            </w:tcBorders>
          </w:tcPr>
          <w:p w:rsidR="005133FB" w:rsidRPr="000B27FD" w:rsidRDefault="00CC685B" w:rsidP="005133FB">
            <w:pPr>
              <w:jc w:val="center"/>
              <w:rPr>
                <w:rFonts w:asciiTheme="majorHAnsi" w:hAnsiTheme="majorHAnsi"/>
                <w:sz w:val="24"/>
              </w:rPr>
            </w:pPr>
            <w:r w:rsidRPr="000B27FD">
              <w:rPr>
                <w:rFonts w:asciiTheme="majorHAnsi" w:hAnsiTheme="majorHAnsi"/>
                <w:sz w:val="24"/>
              </w:rPr>
              <w:t>Data</w:t>
            </w:r>
          </w:p>
        </w:tc>
        <w:tc>
          <w:tcPr>
            <w:tcW w:w="2258" w:type="dxa"/>
            <w:tcBorders>
              <w:top w:val="single" w:sz="4" w:space="0" w:color="auto"/>
              <w:left w:val="single" w:sz="4" w:space="0" w:color="auto"/>
              <w:bottom w:val="single" w:sz="4" w:space="0" w:color="auto"/>
              <w:right w:val="single" w:sz="4" w:space="0" w:color="auto"/>
            </w:tcBorders>
          </w:tcPr>
          <w:p w:rsidR="005133FB" w:rsidRPr="000B27FD" w:rsidRDefault="00FB1E33" w:rsidP="005133FB">
            <w:pPr>
              <w:jc w:val="center"/>
              <w:rPr>
                <w:rFonts w:asciiTheme="majorHAnsi" w:hAnsiTheme="majorHAnsi"/>
                <w:sz w:val="24"/>
              </w:rPr>
            </w:pPr>
            <w:r w:rsidRPr="000B27FD">
              <w:rPr>
                <w:rFonts w:asciiTheme="majorHAnsi" w:hAnsiTheme="majorHAnsi"/>
                <w:sz w:val="24"/>
              </w:rPr>
              <w:t>Data – dzień, miesiąc, rok</w:t>
            </w:r>
          </w:p>
        </w:tc>
        <w:tc>
          <w:tcPr>
            <w:tcW w:w="4375" w:type="dxa"/>
            <w:tcBorders>
              <w:top w:val="single" w:sz="4" w:space="0" w:color="auto"/>
              <w:left w:val="single" w:sz="4" w:space="0" w:color="auto"/>
              <w:bottom w:val="single" w:sz="4" w:space="0" w:color="auto"/>
              <w:right w:val="single" w:sz="4" w:space="0" w:color="auto"/>
            </w:tcBorders>
          </w:tcPr>
          <w:p w:rsidR="005133FB" w:rsidRPr="000B27FD" w:rsidRDefault="00F26915" w:rsidP="005133FB">
            <w:pPr>
              <w:jc w:val="center"/>
              <w:rPr>
                <w:rFonts w:asciiTheme="majorHAnsi" w:hAnsiTheme="majorHAnsi"/>
                <w:sz w:val="24"/>
              </w:rPr>
            </w:pPr>
            <w:r w:rsidRPr="000B27FD">
              <w:rPr>
                <w:rFonts w:asciiTheme="majorHAnsi" w:hAnsiTheme="majorHAnsi"/>
                <w:sz w:val="24"/>
              </w:rPr>
              <w:t>Data wpłynięcia pieniędzy.</w:t>
            </w:r>
          </w:p>
        </w:tc>
      </w:tr>
      <w:tr w:rsidR="005133FB" w:rsidRPr="000B27FD" w:rsidTr="0015511E">
        <w:tc>
          <w:tcPr>
            <w:tcW w:w="198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rPr>
            </w:pPr>
            <w:r w:rsidRPr="000B27FD">
              <w:rPr>
                <w:rFonts w:asciiTheme="majorHAnsi" w:hAnsiTheme="majorHAnsi"/>
                <w:sz w:val="24"/>
              </w:rPr>
              <w:t>Kwota</w:t>
            </w:r>
          </w:p>
        </w:tc>
        <w:tc>
          <w:tcPr>
            <w:tcW w:w="987" w:type="dxa"/>
            <w:tcBorders>
              <w:top w:val="single" w:sz="4" w:space="0" w:color="auto"/>
              <w:left w:val="single" w:sz="4" w:space="0" w:color="auto"/>
              <w:bottom w:val="single" w:sz="4" w:space="0" w:color="auto"/>
              <w:right w:val="single" w:sz="4" w:space="0" w:color="auto"/>
            </w:tcBorders>
          </w:tcPr>
          <w:p w:rsidR="005133FB" w:rsidRPr="000B27FD" w:rsidRDefault="00CC685B" w:rsidP="005133FB">
            <w:pPr>
              <w:jc w:val="center"/>
              <w:rPr>
                <w:rFonts w:asciiTheme="majorHAnsi" w:hAnsiTheme="majorHAnsi"/>
                <w:sz w:val="24"/>
              </w:rPr>
            </w:pPr>
            <w:r w:rsidRPr="000B27FD">
              <w:rPr>
                <w:rFonts w:asciiTheme="majorHAnsi" w:hAnsiTheme="majorHAnsi"/>
                <w:sz w:val="24"/>
              </w:rPr>
              <w:t>Liczba</w:t>
            </w:r>
          </w:p>
        </w:tc>
        <w:tc>
          <w:tcPr>
            <w:tcW w:w="2258" w:type="dxa"/>
            <w:tcBorders>
              <w:top w:val="single" w:sz="4" w:space="0" w:color="auto"/>
              <w:left w:val="single" w:sz="4" w:space="0" w:color="auto"/>
              <w:bottom w:val="single" w:sz="4" w:space="0" w:color="auto"/>
              <w:right w:val="single" w:sz="4" w:space="0" w:color="auto"/>
            </w:tcBorders>
          </w:tcPr>
          <w:p w:rsidR="005133FB" w:rsidRPr="000B27FD" w:rsidRDefault="00703EB8" w:rsidP="005133FB">
            <w:pPr>
              <w:jc w:val="center"/>
              <w:rPr>
                <w:rFonts w:asciiTheme="majorHAnsi" w:hAnsiTheme="majorHAnsi"/>
                <w:sz w:val="24"/>
              </w:rPr>
            </w:pPr>
            <w:r w:rsidRPr="000B27FD">
              <w:rPr>
                <w:rFonts w:asciiTheme="majorHAnsi" w:hAnsiTheme="majorHAnsi"/>
                <w:sz w:val="24"/>
                <w:szCs w:val="24"/>
              </w:rPr>
              <w:t>Liczby reprezenujące kwoty wyrażone w PLN z dokładnością do 1 gr</w:t>
            </w:r>
          </w:p>
        </w:tc>
        <w:tc>
          <w:tcPr>
            <w:tcW w:w="4375" w:type="dxa"/>
            <w:tcBorders>
              <w:top w:val="single" w:sz="4" w:space="0" w:color="auto"/>
              <w:left w:val="single" w:sz="4" w:space="0" w:color="auto"/>
              <w:bottom w:val="single" w:sz="4" w:space="0" w:color="auto"/>
              <w:right w:val="single" w:sz="4" w:space="0" w:color="auto"/>
            </w:tcBorders>
          </w:tcPr>
          <w:p w:rsidR="005133FB" w:rsidRPr="000B27FD" w:rsidRDefault="00F26915" w:rsidP="005133FB">
            <w:pPr>
              <w:jc w:val="center"/>
              <w:rPr>
                <w:rFonts w:asciiTheme="majorHAnsi" w:hAnsiTheme="majorHAnsi"/>
                <w:sz w:val="24"/>
              </w:rPr>
            </w:pPr>
            <w:r w:rsidRPr="000B27FD">
              <w:rPr>
                <w:rFonts w:asciiTheme="majorHAnsi" w:hAnsiTheme="majorHAnsi"/>
                <w:sz w:val="24"/>
              </w:rPr>
              <w:t>Kwota, która wpłynęła.</w:t>
            </w:r>
          </w:p>
        </w:tc>
      </w:tr>
      <w:tr w:rsidR="005133FB" w:rsidRPr="000B27FD" w:rsidTr="0015511E">
        <w:tc>
          <w:tcPr>
            <w:tcW w:w="198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rPr>
            </w:pPr>
            <w:r w:rsidRPr="000B27FD">
              <w:rPr>
                <w:rFonts w:asciiTheme="majorHAnsi" w:hAnsiTheme="majorHAnsi"/>
                <w:sz w:val="24"/>
              </w:rPr>
              <w:t>WypłataDlaArtysty</w:t>
            </w:r>
          </w:p>
        </w:tc>
        <w:tc>
          <w:tcPr>
            <w:tcW w:w="987" w:type="dxa"/>
            <w:tcBorders>
              <w:top w:val="single" w:sz="4" w:space="0" w:color="auto"/>
              <w:left w:val="single" w:sz="4" w:space="0" w:color="auto"/>
              <w:bottom w:val="single" w:sz="4" w:space="0" w:color="auto"/>
              <w:right w:val="single" w:sz="4" w:space="0" w:color="auto"/>
            </w:tcBorders>
          </w:tcPr>
          <w:p w:rsidR="005133FB" w:rsidRPr="000B27FD" w:rsidRDefault="00CC685B" w:rsidP="005133FB">
            <w:pPr>
              <w:jc w:val="center"/>
              <w:rPr>
                <w:rFonts w:asciiTheme="majorHAnsi" w:hAnsiTheme="majorHAnsi"/>
                <w:sz w:val="24"/>
              </w:rPr>
            </w:pPr>
            <w:r w:rsidRPr="000B27FD">
              <w:rPr>
                <w:rFonts w:asciiTheme="majorHAnsi" w:hAnsiTheme="majorHAnsi"/>
                <w:sz w:val="24"/>
              </w:rPr>
              <w:t>Liczba</w:t>
            </w:r>
          </w:p>
        </w:tc>
        <w:tc>
          <w:tcPr>
            <w:tcW w:w="2258" w:type="dxa"/>
            <w:tcBorders>
              <w:top w:val="single" w:sz="4" w:space="0" w:color="auto"/>
              <w:left w:val="single" w:sz="4" w:space="0" w:color="auto"/>
              <w:bottom w:val="single" w:sz="4" w:space="0" w:color="auto"/>
              <w:right w:val="single" w:sz="4" w:space="0" w:color="auto"/>
            </w:tcBorders>
          </w:tcPr>
          <w:p w:rsidR="005133FB" w:rsidRPr="000B27FD" w:rsidRDefault="00703EB8" w:rsidP="005133FB">
            <w:pPr>
              <w:jc w:val="center"/>
              <w:rPr>
                <w:rFonts w:asciiTheme="majorHAnsi" w:hAnsiTheme="majorHAnsi"/>
                <w:sz w:val="24"/>
              </w:rPr>
            </w:pPr>
            <w:r w:rsidRPr="000B27FD">
              <w:rPr>
                <w:rFonts w:asciiTheme="majorHAnsi" w:hAnsiTheme="majorHAnsi"/>
                <w:sz w:val="24"/>
                <w:szCs w:val="24"/>
              </w:rPr>
              <w:t>Liczby reprezenujące kwoty wyrażone w PLN z dokładnością do 1 gr</w:t>
            </w:r>
          </w:p>
        </w:tc>
        <w:tc>
          <w:tcPr>
            <w:tcW w:w="4375" w:type="dxa"/>
            <w:tcBorders>
              <w:top w:val="single" w:sz="4" w:space="0" w:color="auto"/>
              <w:left w:val="single" w:sz="4" w:space="0" w:color="auto"/>
              <w:bottom w:val="single" w:sz="4" w:space="0" w:color="auto"/>
              <w:right w:val="single" w:sz="4" w:space="0" w:color="auto"/>
            </w:tcBorders>
          </w:tcPr>
          <w:p w:rsidR="005133FB" w:rsidRPr="000B27FD" w:rsidRDefault="00F26915" w:rsidP="00F26915">
            <w:pPr>
              <w:jc w:val="center"/>
              <w:rPr>
                <w:rFonts w:asciiTheme="majorHAnsi" w:hAnsiTheme="majorHAnsi"/>
                <w:sz w:val="24"/>
              </w:rPr>
            </w:pPr>
            <w:r w:rsidRPr="000B27FD">
              <w:rPr>
                <w:rFonts w:asciiTheme="majorHAnsi" w:hAnsiTheme="majorHAnsi"/>
                <w:sz w:val="24"/>
              </w:rPr>
              <w:t>Częśc kwoty,jak wpłynęła, która należy się artyście.</w:t>
            </w:r>
          </w:p>
        </w:tc>
      </w:tr>
    </w:tbl>
    <w:p w:rsidR="005133FB" w:rsidRPr="000B27FD" w:rsidRDefault="005133FB" w:rsidP="005133FB">
      <w:pPr>
        <w:rPr>
          <w:rFonts w:asciiTheme="majorHAnsi" w:hAnsiTheme="majorHAnsi"/>
        </w:rPr>
      </w:pPr>
    </w:p>
    <w:p w:rsidR="005133FB" w:rsidRPr="000B27FD" w:rsidRDefault="005133FB" w:rsidP="005133FB">
      <w:pPr>
        <w:pStyle w:val="Heading1"/>
        <w:rPr>
          <w:sz w:val="28"/>
          <w:u w:val="words"/>
        </w:rPr>
      </w:pPr>
    </w:p>
    <w:tbl>
      <w:tblPr>
        <w:tblW w:w="9600" w:type="dxa"/>
        <w:tblInd w:w="20" w:type="dxa"/>
        <w:tblLayout w:type="fixed"/>
        <w:tblCellMar>
          <w:left w:w="70" w:type="dxa"/>
          <w:right w:w="70" w:type="dxa"/>
        </w:tblCellMar>
        <w:tblLook w:val="0000" w:firstRow="0" w:lastRow="0" w:firstColumn="0" w:lastColumn="0" w:noHBand="0" w:noVBand="0"/>
      </w:tblPr>
      <w:tblGrid>
        <w:gridCol w:w="1980"/>
        <w:gridCol w:w="982"/>
        <w:gridCol w:w="2121"/>
        <w:gridCol w:w="4517"/>
      </w:tblGrid>
      <w:tr w:rsidR="005133FB" w:rsidRPr="000B27FD" w:rsidTr="0015511E">
        <w:tc>
          <w:tcPr>
            <w:tcW w:w="9600" w:type="dxa"/>
            <w:gridSpan w:val="4"/>
            <w:tcBorders>
              <w:bottom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Zbiór encji 8 : KontraktyRozgłośniRadiowych</w:t>
            </w:r>
          </w:p>
        </w:tc>
      </w:tr>
      <w:tr w:rsidR="005133FB" w:rsidRPr="000B27FD" w:rsidTr="0015511E">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5133FB" w:rsidRPr="000B27FD" w:rsidTr="0015511E">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547B5D" w:rsidP="005133FB">
            <w:pPr>
              <w:jc w:val="center"/>
              <w:rPr>
                <w:rFonts w:asciiTheme="majorHAnsi" w:hAnsiTheme="majorHAnsi"/>
                <w:sz w:val="24"/>
              </w:rPr>
            </w:pPr>
            <w:r w:rsidRPr="000B27FD">
              <w:rPr>
                <w:rFonts w:asciiTheme="majorHAnsi" w:hAnsiTheme="majorHAnsi"/>
                <w:sz w:val="24"/>
              </w:rPr>
              <w:t>Zbiór zawiera kontrakty podpisane pomiędzy rozgłośniami radiowymi a wytwórnią muzyczną. Encje identyfikowane są na podstawie nazwy rozgłośni, która podpisała dany kontrakt oraz daty jego podpisania. Po upłynięciu czasu na jaki podpisany jest kontrakt encja nie jest usuwana, ale może być połączona związkiem z encją będącą kontynuacją danego kontraktu.</w:t>
            </w:r>
          </w:p>
        </w:tc>
      </w:tr>
      <w:tr w:rsidR="005133FB" w:rsidRPr="000B27FD" w:rsidTr="0015511E">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Atrybuty</w:t>
            </w:r>
          </w:p>
        </w:tc>
      </w:tr>
      <w:tr w:rsidR="005133FB" w:rsidRPr="000B27FD" w:rsidTr="0015511E">
        <w:tc>
          <w:tcPr>
            <w:tcW w:w="198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Nazwa</w:t>
            </w:r>
          </w:p>
        </w:tc>
        <w:tc>
          <w:tcPr>
            <w:tcW w:w="982"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b/>
                <w:sz w:val="24"/>
              </w:rPr>
            </w:pPr>
            <w:r w:rsidRPr="000B27FD">
              <w:rPr>
                <w:rFonts w:asciiTheme="majorHAnsi" w:hAnsiTheme="majorHAnsi"/>
                <w:b/>
                <w:sz w:val="24"/>
              </w:rPr>
              <w:t>Typ</w:t>
            </w:r>
          </w:p>
        </w:tc>
        <w:tc>
          <w:tcPr>
            <w:tcW w:w="2121"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b/>
                <w:sz w:val="24"/>
              </w:rPr>
            </w:pPr>
            <w:r w:rsidRPr="000B27FD">
              <w:rPr>
                <w:rFonts w:asciiTheme="majorHAnsi" w:hAnsiTheme="majorHAnsi"/>
                <w:b/>
                <w:sz w:val="24"/>
              </w:rPr>
              <w:t>Dziedzina</w:t>
            </w:r>
          </w:p>
        </w:tc>
        <w:tc>
          <w:tcPr>
            <w:tcW w:w="4517"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5133FB" w:rsidRPr="000B27FD" w:rsidTr="0015511E">
        <w:tc>
          <w:tcPr>
            <w:tcW w:w="198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u w:val="single"/>
              </w:rPr>
            </w:pPr>
            <w:r w:rsidRPr="000B27FD">
              <w:rPr>
                <w:rFonts w:asciiTheme="majorHAnsi" w:hAnsiTheme="majorHAnsi"/>
                <w:sz w:val="24"/>
                <w:u w:val="single"/>
              </w:rPr>
              <w:t>NazwaRozgłośni</w:t>
            </w:r>
          </w:p>
        </w:tc>
        <w:tc>
          <w:tcPr>
            <w:tcW w:w="982" w:type="dxa"/>
            <w:tcBorders>
              <w:top w:val="single" w:sz="4" w:space="0" w:color="auto"/>
              <w:left w:val="single" w:sz="4" w:space="0" w:color="auto"/>
              <w:bottom w:val="single" w:sz="4" w:space="0" w:color="auto"/>
              <w:right w:val="single" w:sz="4" w:space="0" w:color="auto"/>
            </w:tcBorders>
          </w:tcPr>
          <w:p w:rsidR="005133FB" w:rsidRPr="000B27FD" w:rsidRDefault="00CC685B" w:rsidP="005133FB">
            <w:pPr>
              <w:jc w:val="center"/>
              <w:rPr>
                <w:rFonts w:asciiTheme="majorHAnsi" w:hAnsiTheme="majorHAnsi"/>
                <w:sz w:val="24"/>
              </w:rPr>
            </w:pPr>
            <w:r w:rsidRPr="000B27FD">
              <w:rPr>
                <w:rFonts w:asciiTheme="majorHAnsi" w:hAnsiTheme="majorHAnsi"/>
                <w:sz w:val="24"/>
              </w:rPr>
              <w:t>Tekst</w:t>
            </w:r>
          </w:p>
        </w:tc>
        <w:tc>
          <w:tcPr>
            <w:tcW w:w="2121" w:type="dxa"/>
            <w:tcBorders>
              <w:top w:val="single" w:sz="4" w:space="0" w:color="auto"/>
              <w:left w:val="single" w:sz="4" w:space="0" w:color="auto"/>
              <w:bottom w:val="single" w:sz="4" w:space="0" w:color="auto"/>
              <w:right w:val="single" w:sz="4" w:space="0" w:color="auto"/>
            </w:tcBorders>
          </w:tcPr>
          <w:p w:rsidR="005133FB" w:rsidRPr="000B27FD" w:rsidRDefault="0015511E" w:rsidP="005133FB">
            <w:pPr>
              <w:jc w:val="center"/>
              <w:rPr>
                <w:rFonts w:asciiTheme="majorHAnsi" w:hAnsiTheme="majorHAnsi"/>
                <w:sz w:val="24"/>
              </w:rPr>
            </w:pPr>
            <w:r w:rsidRPr="000B27FD">
              <w:rPr>
                <w:rFonts w:asciiTheme="majorHAnsi" w:hAnsiTheme="majorHAnsi"/>
                <w:sz w:val="24"/>
              </w:rPr>
              <w:t>Zbiór nazw ze zbioru RozgłośnieRadiowe</w:t>
            </w:r>
          </w:p>
        </w:tc>
        <w:tc>
          <w:tcPr>
            <w:tcW w:w="4517" w:type="dxa"/>
            <w:tcBorders>
              <w:top w:val="single" w:sz="4" w:space="0" w:color="auto"/>
              <w:left w:val="single" w:sz="4" w:space="0" w:color="auto"/>
              <w:bottom w:val="single" w:sz="4" w:space="0" w:color="auto"/>
              <w:right w:val="single" w:sz="4" w:space="0" w:color="auto"/>
            </w:tcBorders>
          </w:tcPr>
          <w:p w:rsidR="005133FB" w:rsidRPr="000B27FD" w:rsidRDefault="00547B5D" w:rsidP="005133FB">
            <w:pPr>
              <w:jc w:val="center"/>
              <w:rPr>
                <w:rFonts w:asciiTheme="majorHAnsi" w:hAnsiTheme="majorHAnsi"/>
                <w:sz w:val="24"/>
              </w:rPr>
            </w:pPr>
            <w:r w:rsidRPr="000B27FD">
              <w:rPr>
                <w:rFonts w:asciiTheme="majorHAnsi" w:hAnsiTheme="majorHAnsi"/>
                <w:sz w:val="24"/>
              </w:rPr>
              <w:t>Nazwa rozgłośni, która podpisała dany kontrakt.</w:t>
            </w:r>
          </w:p>
        </w:tc>
      </w:tr>
      <w:tr w:rsidR="005133FB" w:rsidRPr="000B27FD" w:rsidTr="0015511E">
        <w:tc>
          <w:tcPr>
            <w:tcW w:w="198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u w:val="single"/>
              </w:rPr>
            </w:pPr>
            <w:r w:rsidRPr="000B27FD">
              <w:rPr>
                <w:rFonts w:asciiTheme="majorHAnsi" w:hAnsiTheme="majorHAnsi"/>
                <w:sz w:val="24"/>
                <w:u w:val="single"/>
              </w:rPr>
              <w:t>DataPodpisania</w:t>
            </w:r>
          </w:p>
        </w:tc>
        <w:tc>
          <w:tcPr>
            <w:tcW w:w="982" w:type="dxa"/>
            <w:tcBorders>
              <w:top w:val="single" w:sz="4" w:space="0" w:color="auto"/>
              <w:left w:val="single" w:sz="4" w:space="0" w:color="auto"/>
              <w:bottom w:val="single" w:sz="4" w:space="0" w:color="auto"/>
              <w:right w:val="single" w:sz="4" w:space="0" w:color="auto"/>
            </w:tcBorders>
          </w:tcPr>
          <w:p w:rsidR="005133FB" w:rsidRPr="000B27FD" w:rsidRDefault="00CC685B" w:rsidP="005133FB">
            <w:pPr>
              <w:jc w:val="center"/>
              <w:rPr>
                <w:rFonts w:asciiTheme="majorHAnsi" w:hAnsiTheme="majorHAnsi"/>
                <w:sz w:val="24"/>
              </w:rPr>
            </w:pPr>
            <w:r w:rsidRPr="000B27FD">
              <w:rPr>
                <w:rFonts w:asciiTheme="majorHAnsi" w:hAnsiTheme="majorHAnsi"/>
                <w:sz w:val="24"/>
              </w:rPr>
              <w:t>Data</w:t>
            </w:r>
          </w:p>
        </w:tc>
        <w:tc>
          <w:tcPr>
            <w:tcW w:w="2121" w:type="dxa"/>
            <w:tcBorders>
              <w:top w:val="single" w:sz="4" w:space="0" w:color="auto"/>
              <w:left w:val="single" w:sz="4" w:space="0" w:color="auto"/>
              <w:bottom w:val="single" w:sz="4" w:space="0" w:color="auto"/>
              <w:right w:val="single" w:sz="4" w:space="0" w:color="auto"/>
            </w:tcBorders>
          </w:tcPr>
          <w:p w:rsidR="005133FB" w:rsidRPr="000B27FD" w:rsidRDefault="00FB1E33" w:rsidP="005133FB">
            <w:pPr>
              <w:jc w:val="center"/>
              <w:rPr>
                <w:rFonts w:asciiTheme="majorHAnsi" w:hAnsiTheme="majorHAnsi"/>
                <w:sz w:val="24"/>
              </w:rPr>
            </w:pPr>
            <w:r w:rsidRPr="000B27FD">
              <w:rPr>
                <w:rFonts w:asciiTheme="majorHAnsi" w:hAnsiTheme="majorHAnsi"/>
                <w:sz w:val="24"/>
              </w:rPr>
              <w:t>Data – dzień, miesiąc, rok</w:t>
            </w:r>
          </w:p>
        </w:tc>
        <w:tc>
          <w:tcPr>
            <w:tcW w:w="4517" w:type="dxa"/>
            <w:tcBorders>
              <w:top w:val="single" w:sz="4" w:space="0" w:color="auto"/>
              <w:left w:val="single" w:sz="4" w:space="0" w:color="auto"/>
              <w:bottom w:val="single" w:sz="4" w:space="0" w:color="auto"/>
              <w:right w:val="single" w:sz="4" w:space="0" w:color="auto"/>
            </w:tcBorders>
          </w:tcPr>
          <w:p w:rsidR="005133FB" w:rsidRPr="000B27FD" w:rsidRDefault="00547B5D" w:rsidP="005133FB">
            <w:pPr>
              <w:jc w:val="center"/>
              <w:rPr>
                <w:rFonts w:asciiTheme="majorHAnsi" w:hAnsiTheme="majorHAnsi"/>
                <w:sz w:val="24"/>
              </w:rPr>
            </w:pPr>
            <w:r w:rsidRPr="000B27FD">
              <w:rPr>
                <w:rFonts w:asciiTheme="majorHAnsi" w:hAnsiTheme="majorHAnsi"/>
                <w:sz w:val="24"/>
              </w:rPr>
              <w:t>Data podpisania danego kontraktu.</w:t>
            </w:r>
          </w:p>
        </w:tc>
      </w:tr>
      <w:tr w:rsidR="005133FB" w:rsidRPr="000B27FD" w:rsidTr="0015511E">
        <w:tc>
          <w:tcPr>
            <w:tcW w:w="198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rPr>
            </w:pPr>
            <w:r w:rsidRPr="000B27FD">
              <w:rPr>
                <w:rFonts w:asciiTheme="majorHAnsi" w:hAnsiTheme="majorHAnsi"/>
                <w:sz w:val="24"/>
              </w:rPr>
              <w:t>DataWygaśnięcie</w:t>
            </w:r>
          </w:p>
        </w:tc>
        <w:tc>
          <w:tcPr>
            <w:tcW w:w="982" w:type="dxa"/>
            <w:tcBorders>
              <w:top w:val="single" w:sz="4" w:space="0" w:color="auto"/>
              <w:left w:val="single" w:sz="4" w:space="0" w:color="auto"/>
              <w:bottom w:val="single" w:sz="4" w:space="0" w:color="auto"/>
              <w:right w:val="single" w:sz="4" w:space="0" w:color="auto"/>
            </w:tcBorders>
          </w:tcPr>
          <w:p w:rsidR="005133FB" w:rsidRPr="000B27FD" w:rsidRDefault="00CC685B" w:rsidP="005133FB">
            <w:pPr>
              <w:jc w:val="center"/>
              <w:rPr>
                <w:rFonts w:asciiTheme="majorHAnsi" w:hAnsiTheme="majorHAnsi"/>
                <w:sz w:val="24"/>
              </w:rPr>
            </w:pPr>
            <w:r w:rsidRPr="000B27FD">
              <w:rPr>
                <w:rFonts w:asciiTheme="majorHAnsi" w:hAnsiTheme="majorHAnsi"/>
                <w:sz w:val="24"/>
              </w:rPr>
              <w:t>Data</w:t>
            </w:r>
          </w:p>
        </w:tc>
        <w:tc>
          <w:tcPr>
            <w:tcW w:w="2121" w:type="dxa"/>
            <w:tcBorders>
              <w:top w:val="single" w:sz="4" w:space="0" w:color="auto"/>
              <w:left w:val="single" w:sz="4" w:space="0" w:color="auto"/>
              <w:bottom w:val="single" w:sz="4" w:space="0" w:color="auto"/>
              <w:right w:val="single" w:sz="4" w:space="0" w:color="auto"/>
            </w:tcBorders>
          </w:tcPr>
          <w:p w:rsidR="005133FB" w:rsidRPr="000B27FD" w:rsidRDefault="00FB1E33" w:rsidP="005133FB">
            <w:pPr>
              <w:jc w:val="center"/>
              <w:rPr>
                <w:rFonts w:asciiTheme="majorHAnsi" w:hAnsiTheme="majorHAnsi"/>
                <w:sz w:val="24"/>
              </w:rPr>
            </w:pPr>
            <w:r w:rsidRPr="000B27FD">
              <w:rPr>
                <w:rFonts w:asciiTheme="majorHAnsi" w:hAnsiTheme="majorHAnsi"/>
                <w:sz w:val="24"/>
              </w:rPr>
              <w:t>Data – dzień, miesiąc, rok</w:t>
            </w:r>
          </w:p>
        </w:tc>
        <w:tc>
          <w:tcPr>
            <w:tcW w:w="4517" w:type="dxa"/>
            <w:tcBorders>
              <w:top w:val="single" w:sz="4" w:space="0" w:color="auto"/>
              <w:left w:val="single" w:sz="4" w:space="0" w:color="auto"/>
              <w:bottom w:val="single" w:sz="4" w:space="0" w:color="auto"/>
              <w:right w:val="single" w:sz="4" w:space="0" w:color="auto"/>
            </w:tcBorders>
          </w:tcPr>
          <w:p w:rsidR="005133FB" w:rsidRPr="000B27FD" w:rsidRDefault="00A13F95" w:rsidP="005133FB">
            <w:pPr>
              <w:jc w:val="center"/>
              <w:rPr>
                <w:rFonts w:asciiTheme="majorHAnsi" w:hAnsiTheme="majorHAnsi"/>
                <w:sz w:val="24"/>
              </w:rPr>
            </w:pPr>
            <w:r w:rsidRPr="000B27FD">
              <w:rPr>
                <w:rFonts w:asciiTheme="majorHAnsi" w:hAnsiTheme="majorHAnsi"/>
                <w:sz w:val="24"/>
              </w:rPr>
              <w:t>Data wygaśnięcia danego kontraktu.</w:t>
            </w:r>
          </w:p>
        </w:tc>
      </w:tr>
      <w:tr w:rsidR="005133FB" w:rsidRPr="000B27FD" w:rsidTr="0015511E">
        <w:tc>
          <w:tcPr>
            <w:tcW w:w="1980"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rPr>
            </w:pPr>
            <w:r w:rsidRPr="000B27FD">
              <w:rPr>
                <w:rFonts w:asciiTheme="majorHAnsi" w:hAnsiTheme="majorHAnsi"/>
                <w:sz w:val="24"/>
              </w:rPr>
              <w:lastRenderedPageBreak/>
              <w:t>CenaEmisjiUtworu</w:t>
            </w:r>
          </w:p>
        </w:tc>
        <w:tc>
          <w:tcPr>
            <w:tcW w:w="982" w:type="dxa"/>
            <w:tcBorders>
              <w:top w:val="single" w:sz="4" w:space="0" w:color="auto"/>
              <w:left w:val="single" w:sz="4" w:space="0" w:color="auto"/>
              <w:bottom w:val="single" w:sz="4" w:space="0" w:color="auto"/>
              <w:right w:val="single" w:sz="4" w:space="0" w:color="auto"/>
            </w:tcBorders>
          </w:tcPr>
          <w:p w:rsidR="005133FB" w:rsidRPr="000B27FD" w:rsidRDefault="00CC685B" w:rsidP="005133FB">
            <w:pPr>
              <w:jc w:val="center"/>
              <w:rPr>
                <w:rFonts w:asciiTheme="majorHAnsi" w:hAnsiTheme="majorHAnsi"/>
                <w:sz w:val="24"/>
              </w:rPr>
            </w:pPr>
            <w:r w:rsidRPr="000B27FD">
              <w:rPr>
                <w:rFonts w:asciiTheme="majorHAnsi" w:hAnsiTheme="majorHAnsi"/>
                <w:sz w:val="24"/>
              </w:rPr>
              <w:t>Liczba</w:t>
            </w:r>
          </w:p>
        </w:tc>
        <w:tc>
          <w:tcPr>
            <w:tcW w:w="2121" w:type="dxa"/>
            <w:tcBorders>
              <w:top w:val="single" w:sz="4" w:space="0" w:color="auto"/>
              <w:left w:val="single" w:sz="4" w:space="0" w:color="auto"/>
              <w:bottom w:val="single" w:sz="4" w:space="0" w:color="auto"/>
              <w:right w:val="single" w:sz="4" w:space="0" w:color="auto"/>
            </w:tcBorders>
          </w:tcPr>
          <w:p w:rsidR="005133FB" w:rsidRPr="000B27FD" w:rsidRDefault="00703EB8" w:rsidP="005133FB">
            <w:pPr>
              <w:jc w:val="center"/>
              <w:rPr>
                <w:rFonts w:asciiTheme="majorHAnsi" w:hAnsiTheme="majorHAnsi"/>
                <w:sz w:val="24"/>
              </w:rPr>
            </w:pPr>
            <w:r w:rsidRPr="000B27FD">
              <w:rPr>
                <w:rFonts w:asciiTheme="majorHAnsi" w:hAnsiTheme="majorHAnsi"/>
                <w:sz w:val="24"/>
                <w:szCs w:val="24"/>
              </w:rPr>
              <w:t>Liczby reprezenujące kwoty wyrażone w PLN z dokładnością do 1 gr</w:t>
            </w:r>
          </w:p>
        </w:tc>
        <w:tc>
          <w:tcPr>
            <w:tcW w:w="4517" w:type="dxa"/>
            <w:tcBorders>
              <w:top w:val="single" w:sz="4" w:space="0" w:color="auto"/>
              <w:left w:val="single" w:sz="4" w:space="0" w:color="auto"/>
              <w:bottom w:val="single" w:sz="4" w:space="0" w:color="auto"/>
              <w:right w:val="single" w:sz="4" w:space="0" w:color="auto"/>
            </w:tcBorders>
          </w:tcPr>
          <w:p w:rsidR="005133FB" w:rsidRPr="000B27FD" w:rsidRDefault="00A13F95" w:rsidP="005133FB">
            <w:pPr>
              <w:jc w:val="center"/>
              <w:rPr>
                <w:rFonts w:asciiTheme="majorHAnsi" w:hAnsiTheme="majorHAnsi"/>
                <w:sz w:val="24"/>
              </w:rPr>
            </w:pPr>
            <w:r w:rsidRPr="000B27FD">
              <w:rPr>
                <w:rFonts w:asciiTheme="majorHAnsi" w:hAnsiTheme="majorHAnsi"/>
                <w:sz w:val="24"/>
              </w:rPr>
              <w:t>Kwota jaką płaci rozgłośnia za emisję pojedynczego utworu.</w:t>
            </w:r>
          </w:p>
        </w:tc>
      </w:tr>
    </w:tbl>
    <w:p w:rsidR="005133FB" w:rsidRPr="000B27FD" w:rsidRDefault="005133FB" w:rsidP="005133FB">
      <w:pPr>
        <w:rPr>
          <w:rFonts w:asciiTheme="majorHAnsi" w:hAnsiTheme="majorHAnsi"/>
        </w:rPr>
      </w:pPr>
    </w:p>
    <w:p w:rsidR="005133FB" w:rsidRPr="000B27FD" w:rsidRDefault="005133FB" w:rsidP="005133FB">
      <w:pPr>
        <w:pStyle w:val="Heading1"/>
        <w:rPr>
          <w:sz w:val="28"/>
          <w:u w:val="words"/>
        </w:rPr>
      </w:pPr>
    </w:p>
    <w:tbl>
      <w:tblPr>
        <w:tblW w:w="9600" w:type="dxa"/>
        <w:tblInd w:w="20" w:type="dxa"/>
        <w:tblLayout w:type="fixed"/>
        <w:tblCellMar>
          <w:left w:w="70" w:type="dxa"/>
          <w:right w:w="70" w:type="dxa"/>
        </w:tblCellMar>
        <w:tblLook w:val="0000" w:firstRow="0" w:lastRow="0" w:firstColumn="0" w:lastColumn="0" w:noHBand="0" w:noVBand="0"/>
      </w:tblPr>
      <w:tblGrid>
        <w:gridCol w:w="1838"/>
        <w:gridCol w:w="1129"/>
        <w:gridCol w:w="2400"/>
        <w:gridCol w:w="4233"/>
      </w:tblGrid>
      <w:tr w:rsidR="005133FB" w:rsidRPr="000B27FD" w:rsidTr="00703EB8">
        <w:tc>
          <w:tcPr>
            <w:tcW w:w="9600" w:type="dxa"/>
            <w:gridSpan w:val="4"/>
            <w:tcBorders>
              <w:bottom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Zbiór encji 9 : Zaliczki</w:t>
            </w:r>
          </w:p>
        </w:tc>
      </w:tr>
      <w:tr w:rsidR="005133FB" w:rsidRPr="000B27FD" w:rsidTr="00703EB8">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5133FB" w:rsidRPr="000B27FD" w:rsidTr="00703EB8">
        <w:tc>
          <w:tcPr>
            <w:tcW w:w="9600" w:type="dxa"/>
            <w:gridSpan w:val="4"/>
            <w:tcBorders>
              <w:top w:val="single" w:sz="4" w:space="0" w:color="auto"/>
              <w:left w:val="single" w:sz="4" w:space="0" w:color="auto"/>
              <w:bottom w:val="single" w:sz="4" w:space="0" w:color="auto"/>
              <w:right w:val="single" w:sz="4" w:space="0" w:color="auto"/>
            </w:tcBorders>
          </w:tcPr>
          <w:p w:rsidR="00A02430" w:rsidRPr="000B27FD" w:rsidRDefault="00A02430" w:rsidP="00025F91">
            <w:pPr>
              <w:jc w:val="center"/>
              <w:rPr>
                <w:rFonts w:asciiTheme="majorHAnsi" w:hAnsiTheme="majorHAnsi"/>
                <w:sz w:val="24"/>
              </w:rPr>
            </w:pPr>
            <w:r w:rsidRPr="000B27FD">
              <w:rPr>
                <w:rFonts w:asciiTheme="majorHAnsi" w:hAnsiTheme="majorHAnsi"/>
                <w:sz w:val="24"/>
              </w:rPr>
              <w:t>Encja z tego zbioru reprezentuje wypłatę , którą artysta otrzymuje na nagranie płyty. Encje identyfikowane są na podstawie nazwy płyty, której dotyczą. Encje nie są usuwane.</w:t>
            </w:r>
          </w:p>
        </w:tc>
      </w:tr>
      <w:tr w:rsidR="005133FB" w:rsidRPr="000B27FD" w:rsidTr="00703EB8">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Atrybuty</w:t>
            </w:r>
          </w:p>
        </w:tc>
      </w:tr>
      <w:tr w:rsidR="005133FB" w:rsidRPr="000B27FD" w:rsidTr="00703EB8">
        <w:tc>
          <w:tcPr>
            <w:tcW w:w="1838"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Nazwa</w:t>
            </w:r>
          </w:p>
        </w:tc>
        <w:tc>
          <w:tcPr>
            <w:tcW w:w="1129"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b/>
                <w:sz w:val="24"/>
              </w:rPr>
            </w:pPr>
            <w:r w:rsidRPr="000B27FD">
              <w:rPr>
                <w:rFonts w:asciiTheme="majorHAnsi" w:hAnsiTheme="majorHAnsi"/>
                <w:b/>
                <w:sz w:val="24"/>
              </w:rPr>
              <w:t>Typ</w:t>
            </w:r>
          </w:p>
        </w:tc>
        <w:tc>
          <w:tcPr>
            <w:tcW w:w="2400"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b/>
                <w:sz w:val="24"/>
              </w:rPr>
            </w:pPr>
            <w:r w:rsidRPr="000B27FD">
              <w:rPr>
                <w:rFonts w:asciiTheme="majorHAnsi" w:hAnsiTheme="majorHAnsi"/>
                <w:b/>
                <w:sz w:val="24"/>
              </w:rPr>
              <w:t>Dziedzina</w:t>
            </w:r>
          </w:p>
        </w:tc>
        <w:tc>
          <w:tcPr>
            <w:tcW w:w="4233"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5133FB" w:rsidRPr="000B27FD" w:rsidTr="00703EB8">
        <w:tc>
          <w:tcPr>
            <w:tcW w:w="1838"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u w:val="single"/>
              </w:rPr>
            </w:pPr>
            <w:r w:rsidRPr="000B27FD">
              <w:rPr>
                <w:rFonts w:asciiTheme="majorHAnsi" w:hAnsiTheme="majorHAnsi"/>
                <w:sz w:val="24"/>
                <w:u w:val="single"/>
              </w:rPr>
              <w:t>NazwaPłyty</w:t>
            </w:r>
          </w:p>
        </w:tc>
        <w:tc>
          <w:tcPr>
            <w:tcW w:w="1129" w:type="dxa"/>
            <w:tcBorders>
              <w:top w:val="single" w:sz="4" w:space="0" w:color="auto"/>
              <w:left w:val="single" w:sz="4" w:space="0" w:color="auto"/>
              <w:bottom w:val="single" w:sz="4" w:space="0" w:color="auto"/>
              <w:right w:val="single" w:sz="4" w:space="0" w:color="auto"/>
            </w:tcBorders>
          </w:tcPr>
          <w:p w:rsidR="005133FB" w:rsidRPr="000B27FD" w:rsidRDefault="00CC685B" w:rsidP="005133FB">
            <w:pPr>
              <w:jc w:val="center"/>
              <w:rPr>
                <w:rFonts w:asciiTheme="majorHAnsi" w:hAnsiTheme="majorHAnsi"/>
                <w:sz w:val="24"/>
              </w:rPr>
            </w:pPr>
            <w:r w:rsidRPr="000B27FD">
              <w:rPr>
                <w:rFonts w:asciiTheme="majorHAnsi" w:hAnsiTheme="majorHAnsi"/>
                <w:sz w:val="24"/>
              </w:rPr>
              <w:t>Tekst</w:t>
            </w:r>
          </w:p>
        </w:tc>
        <w:tc>
          <w:tcPr>
            <w:tcW w:w="2400" w:type="dxa"/>
            <w:tcBorders>
              <w:top w:val="single" w:sz="4" w:space="0" w:color="auto"/>
              <w:left w:val="single" w:sz="4" w:space="0" w:color="auto"/>
              <w:bottom w:val="single" w:sz="4" w:space="0" w:color="auto"/>
              <w:right w:val="single" w:sz="4" w:space="0" w:color="auto"/>
            </w:tcBorders>
          </w:tcPr>
          <w:p w:rsidR="005133FB" w:rsidRPr="000B27FD" w:rsidRDefault="0015511E" w:rsidP="005133FB">
            <w:pPr>
              <w:jc w:val="center"/>
              <w:rPr>
                <w:rFonts w:asciiTheme="majorHAnsi" w:hAnsiTheme="majorHAnsi"/>
                <w:sz w:val="24"/>
              </w:rPr>
            </w:pPr>
            <w:r w:rsidRPr="000B27FD">
              <w:rPr>
                <w:rFonts w:asciiTheme="majorHAnsi" w:hAnsiTheme="majorHAnsi"/>
                <w:sz w:val="24"/>
              </w:rPr>
              <w:t>Zbiór tytułów ze zbioru Płyty</w:t>
            </w:r>
          </w:p>
        </w:tc>
        <w:tc>
          <w:tcPr>
            <w:tcW w:w="4233" w:type="dxa"/>
            <w:tcBorders>
              <w:top w:val="single" w:sz="4" w:space="0" w:color="auto"/>
              <w:left w:val="single" w:sz="4" w:space="0" w:color="auto"/>
              <w:bottom w:val="single" w:sz="4" w:space="0" w:color="auto"/>
              <w:right w:val="single" w:sz="4" w:space="0" w:color="auto"/>
            </w:tcBorders>
          </w:tcPr>
          <w:p w:rsidR="005133FB" w:rsidRPr="000B27FD" w:rsidRDefault="00A02430" w:rsidP="005133FB">
            <w:pPr>
              <w:jc w:val="center"/>
              <w:rPr>
                <w:rFonts w:asciiTheme="majorHAnsi" w:hAnsiTheme="majorHAnsi"/>
                <w:sz w:val="24"/>
              </w:rPr>
            </w:pPr>
            <w:r w:rsidRPr="000B27FD">
              <w:rPr>
                <w:rFonts w:asciiTheme="majorHAnsi" w:hAnsiTheme="majorHAnsi"/>
                <w:sz w:val="24"/>
              </w:rPr>
              <w:t>Nazwa płyty, której dotyczy dana zaliczka.</w:t>
            </w:r>
          </w:p>
        </w:tc>
      </w:tr>
      <w:tr w:rsidR="005133FB" w:rsidRPr="000B27FD" w:rsidTr="00703EB8">
        <w:tc>
          <w:tcPr>
            <w:tcW w:w="1838"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rPr>
            </w:pPr>
            <w:r w:rsidRPr="000B27FD">
              <w:rPr>
                <w:rFonts w:asciiTheme="majorHAnsi" w:hAnsiTheme="majorHAnsi"/>
                <w:sz w:val="24"/>
              </w:rPr>
              <w:t>DataWypłacenia</w:t>
            </w:r>
          </w:p>
        </w:tc>
        <w:tc>
          <w:tcPr>
            <w:tcW w:w="1129" w:type="dxa"/>
            <w:tcBorders>
              <w:top w:val="single" w:sz="4" w:space="0" w:color="auto"/>
              <w:left w:val="single" w:sz="4" w:space="0" w:color="auto"/>
              <w:bottom w:val="single" w:sz="4" w:space="0" w:color="auto"/>
              <w:right w:val="single" w:sz="4" w:space="0" w:color="auto"/>
            </w:tcBorders>
          </w:tcPr>
          <w:p w:rsidR="005133FB" w:rsidRPr="000B27FD" w:rsidRDefault="00CC685B" w:rsidP="005133FB">
            <w:pPr>
              <w:jc w:val="center"/>
              <w:rPr>
                <w:rFonts w:asciiTheme="majorHAnsi" w:hAnsiTheme="majorHAnsi"/>
                <w:sz w:val="24"/>
              </w:rPr>
            </w:pPr>
            <w:r w:rsidRPr="000B27FD">
              <w:rPr>
                <w:rFonts w:asciiTheme="majorHAnsi" w:hAnsiTheme="majorHAnsi"/>
                <w:sz w:val="24"/>
              </w:rPr>
              <w:t>Data</w:t>
            </w:r>
          </w:p>
        </w:tc>
        <w:tc>
          <w:tcPr>
            <w:tcW w:w="2400" w:type="dxa"/>
            <w:tcBorders>
              <w:top w:val="single" w:sz="4" w:space="0" w:color="auto"/>
              <w:left w:val="single" w:sz="4" w:space="0" w:color="auto"/>
              <w:bottom w:val="single" w:sz="4" w:space="0" w:color="auto"/>
              <w:right w:val="single" w:sz="4" w:space="0" w:color="auto"/>
            </w:tcBorders>
          </w:tcPr>
          <w:p w:rsidR="005133FB" w:rsidRPr="000B27FD" w:rsidRDefault="00FB1E33" w:rsidP="005133FB">
            <w:pPr>
              <w:jc w:val="center"/>
              <w:rPr>
                <w:rFonts w:asciiTheme="majorHAnsi" w:hAnsiTheme="majorHAnsi"/>
                <w:sz w:val="24"/>
              </w:rPr>
            </w:pPr>
            <w:r w:rsidRPr="000B27FD">
              <w:rPr>
                <w:rFonts w:asciiTheme="majorHAnsi" w:hAnsiTheme="majorHAnsi"/>
                <w:sz w:val="24"/>
              </w:rPr>
              <w:t>Data – dzień, miesiąc, rok</w:t>
            </w:r>
          </w:p>
        </w:tc>
        <w:tc>
          <w:tcPr>
            <w:tcW w:w="4233" w:type="dxa"/>
            <w:tcBorders>
              <w:top w:val="single" w:sz="4" w:space="0" w:color="auto"/>
              <w:left w:val="single" w:sz="4" w:space="0" w:color="auto"/>
              <w:bottom w:val="single" w:sz="4" w:space="0" w:color="auto"/>
              <w:right w:val="single" w:sz="4" w:space="0" w:color="auto"/>
            </w:tcBorders>
          </w:tcPr>
          <w:p w:rsidR="005133FB" w:rsidRPr="000B27FD" w:rsidRDefault="00A02430" w:rsidP="005133FB">
            <w:pPr>
              <w:jc w:val="center"/>
              <w:rPr>
                <w:rFonts w:asciiTheme="majorHAnsi" w:hAnsiTheme="majorHAnsi"/>
                <w:sz w:val="24"/>
              </w:rPr>
            </w:pPr>
            <w:r w:rsidRPr="000B27FD">
              <w:rPr>
                <w:rFonts w:asciiTheme="majorHAnsi" w:hAnsiTheme="majorHAnsi"/>
                <w:sz w:val="24"/>
              </w:rPr>
              <w:t>Data, w której artysta atrzymał zaliczkę.</w:t>
            </w:r>
          </w:p>
        </w:tc>
      </w:tr>
      <w:tr w:rsidR="005133FB" w:rsidRPr="000B27FD" w:rsidTr="00703EB8">
        <w:tc>
          <w:tcPr>
            <w:tcW w:w="1838"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rPr>
            </w:pPr>
            <w:r w:rsidRPr="000B27FD">
              <w:rPr>
                <w:rFonts w:asciiTheme="majorHAnsi" w:hAnsiTheme="majorHAnsi"/>
                <w:sz w:val="24"/>
              </w:rPr>
              <w:t>Kwota</w:t>
            </w:r>
          </w:p>
        </w:tc>
        <w:tc>
          <w:tcPr>
            <w:tcW w:w="1129" w:type="dxa"/>
            <w:tcBorders>
              <w:top w:val="single" w:sz="4" w:space="0" w:color="auto"/>
              <w:left w:val="single" w:sz="4" w:space="0" w:color="auto"/>
              <w:bottom w:val="single" w:sz="4" w:space="0" w:color="auto"/>
              <w:right w:val="single" w:sz="4" w:space="0" w:color="auto"/>
            </w:tcBorders>
          </w:tcPr>
          <w:p w:rsidR="005133FB" w:rsidRPr="000B27FD" w:rsidRDefault="00CC685B" w:rsidP="005133FB">
            <w:pPr>
              <w:jc w:val="center"/>
              <w:rPr>
                <w:rFonts w:asciiTheme="majorHAnsi" w:hAnsiTheme="majorHAnsi"/>
                <w:sz w:val="24"/>
              </w:rPr>
            </w:pPr>
            <w:r w:rsidRPr="000B27FD">
              <w:rPr>
                <w:rFonts w:asciiTheme="majorHAnsi" w:hAnsiTheme="majorHAnsi"/>
                <w:sz w:val="24"/>
              </w:rPr>
              <w:t>Liczba</w:t>
            </w:r>
          </w:p>
        </w:tc>
        <w:tc>
          <w:tcPr>
            <w:tcW w:w="2400" w:type="dxa"/>
            <w:tcBorders>
              <w:top w:val="single" w:sz="4" w:space="0" w:color="auto"/>
              <w:left w:val="single" w:sz="4" w:space="0" w:color="auto"/>
              <w:bottom w:val="single" w:sz="4" w:space="0" w:color="auto"/>
              <w:right w:val="single" w:sz="4" w:space="0" w:color="auto"/>
            </w:tcBorders>
          </w:tcPr>
          <w:p w:rsidR="005133FB" w:rsidRPr="000B27FD" w:rsidRDefault="00703EB8" w:rsidP="005133FB">
            <w:pPr>
              <w:jc w:val="center"/>
              <w:rPr>
                <w:rFonts w:asciiTheme="majorHAnsi" w:hAnsiTheme="majorHAnsi"/>
                <w:sz w:val="24"/>
              </w:rPr>
            </w:pPr>
            <w:r w:rsidRPr="000B27FD">
              <w:rPr>
                <w:rFonts w:asciiTheme="majorHAnsi" w:hAnsiTheme="majorHAnsi"/>
                <w:sz w:val="24"/>
                <w:szCs w:val="24"/>
              </w:rPr>
              <w:t>Liczby reprezenujące kwoty wyrażone w PLN z dokładnością do 1 gr</w:t>
            </w:r>
          </w:p>
        </w:tc>
        <w:tc>
          <w:tcPr>
            <w:tcW w:w="4233" w:type="dxa"/>
            <w:tcBorders>
              <w:top w:val="single" w:sz="4" w:space="0" w:color="auto"/>
              <w:left w:val="single" w:sz="4" w:space="0" w:color="auto"/>
              <w:bottom w:val="single" w:sz="4" w:space="0" w:color="auto"/>
              <w:right w:val="single" w:sz="4" w:space="0" w:color="auto"/>
            </w:tcBorders>
          </w:tcPr>
          <w:p w:rsidR="005133FB" w:rsidRPr="000B27FD" w:rsidRDefault="00A02430" w:rsidP="005133FB">
            <w:pPr>
              <w:jc w:val="center"/>
              <w:rPr>
                <w:rFonts w:asciiTheme="majorHAnsi" w:hAnsiTheme="majorHAnsi"/>
                <w:sz w:val="24"/>
              </w:rPr>
            </w:pPr>
            <w:r w:rsidRPr="000B27FD">
              <w:rPr>
                <w:rFonts w:asciiTheme="majorHAnsi" w:hAnsiTheme="majorHAnsi"/>
                <w:sz w:val="24"/>
              </w:rPr>
              <w:t>Kwota jaką otrzymał artysta.</w:t>
            </w:r>
          </w:p>
        </w:tc>
      </w:tr>
    </w:tbl>
    <w:p w:rsidR="005133FB" w:rsidRPr="000B27FD" w:rsidRDefault="005133FB" w:rsidP="005133FB">
      <w:pPr>
        <w:rPr>
          <w:rFonts w:asciiTheme="majorHAnsi" w:hAnsiTheme="majorHAnsi"/>
        </w:rPr>
      </w:pPr>
    </w:p>
    <w:p w:rsidR="005133FB" w:rsidRPr="000B27FD" w:rsidRDefault="005133FB" w:rsidP="005133FB">
      <w:pPr>
        <w:pStyle w:val="Heading1"/>
        <w:rPr>
          <w:sz w:val="28"/>
          <w:u w:val="words"/>
        </w:rPr>
      </w:pPr>
    </w:p>
    <w:tbl>
      <w:tblPr>
        <w:tblW w:w="9600" w:type="dxa"/>
        <w:tblInd w:w="35" w:type="dxa"/>
        <w:tblLayout w:type="fixed"/>
        <w:tblCellMar>
          <w:left w:w="70" w:type="dxa"/>
          <w:right w:w="70" w:type="dxa"/>
        </w:tblCellMar>
        <w:tblLook w:val="0000" w:firstRow="0" w:lastRow="0" w:firstColumn="0" w:lastColumn="0" w:noHBand="0" w:noVBand="0"/>
      </w:tblPr>
      <w:tblGrid>
        <w:gridCol w:w="1838"/>
        <w:gridCol w:w="1128"/>
        <w:gridCol w:w="2259"/>
        <w:gridCol w:w="4375"/>
      </w:tblGrid>
      <w:tr w:rsidR="005133FB" w:rsidRPr="000B27FD" w:rsidTr="007D7204">
        <w:tc>
          <w:tcPr>
            <w:tcW w:w="9600" w:type="dxa"/>
            <w:gridSpan w:val="4"/>
            <w:tcBorders>
              <w:bottom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Zbiór encji 10 : NależnościZaTantiemy</w:t>
            </w:r>
          </w:p>
        </w:tc>
      </w:tr>
      <w:tr w:rsidR="005133FB" w:rsidRPr="000B27FD" w:rsidTr="007D7204">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5133FB" w:rsidRPr="000B27FD" w:rsidTr="007D7204">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A02430" w:rsidP="005133FB">
            <w:pPr>
              <w:jc w:val="center"/>
              <w:rPr>
                <w:rFonts w:asciiTheme="majorHAnsi" w:hAnsiTheme="majorHAnsi"/>
                <w:sz w:val="24"/>
              </w:rPr>
            </w:pPr>
            <w:r w:rsidRPr="000B27FD">
              <w:rPr>
                <w:rFonts w:asciiTheme="majorHAnsi" w:hAnsiTheme="majorHAnsi"/>
                <w:sz w:val="24"/>
              </w:rPr>
              <w:t>Encja z tego zbioru reprezentuje kwotę jaką jest winna dana rozgłośnia radiowa za emisję utworów danego artysty, w danym miesiącu. Encje identyfikowane są na podstawie nazwy rozgłośni, miesiąca oraz nazwy artysty, których dotyczą. Encje nie są usuwane.</w:t>
            </w:r>
          </w:p>
        </w:tc>
      </w:tr>
      <w:tr w:rsidR="005133FB" w:rsidRPr="000B27FD" w:rsidTr="007D7204">
        <w:tc>
          <w:tcPr>
            <w:tcW w:w="9600" w:type="dxa"/>
            <w:gridSpan w:val="4"/>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Atrybuty</w:t>
            </w:r>
          </w:p>
        </w:tc>
      </w:tr>
      <w:tr w:rsidR="005133FB" w:rsidRPr="000B27FD" w:rsidTr="007D7204">
        <w:tc>
          <w:tcPr>
            <w:tcW w:w="1838"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Nazwa</w:t>
            </w:r>
          </w:p>
        </w:tc>
        <w:tc>
          <w:tcPr>
            <w:tcW w:w="1128"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b/>
                <w:sz w:val="24"/>
              </w:rPr>
            </w:pPr>
            <w:r w:rsidRPr="000B27FD">
              <w:rPr>
                <w:rFonts w:asciiTheme="majorHAnsi" w:hAnsiTheme="majorHAnsi"/>
                <w:b/>
                <w:sz w:val="24"/>
              </w:rPr>
              <w:t>Typ</w:t>
            </w:r>
          </w:p>
        </w:tc>
        <w:tc>
          <w:tcPr>
            <w:tcW w:w="2259" w:type="dxa"/>
            <w:tcBorders>
              <w:top w:val="single" w:sz="4" w:space="0" w:color="auto"/>
              <w:left w:val="single" w:sz="4" w:space="0" w:color="auto"/>
              <w:bottom w:val="single" w:sz="4" w:space="0" w:color="auto"/>
              <w:right w:val="single" w:sz="4" w:space="0" w:color="auto"/>
            </w:tcBorders>
          </w:tcPr>
          <w:p w:rsidR="005133FB" w:rsidRPr="000B27FD" w:rsidRDefault="00931320" w:rsidP="005133FB">
            <w:pPr>
              <w:jc w:val="center"/>
              <w:rPr>
                <w:rFonts w:asciiTheme="majorHAnsi" w:hAnsiTheme="majorHAnsi"/>
                <w:b/>
                <w:sz w:val="24"/>
              </w:rPr>
            </w:pPr>
            <w:r w:rsidRPr="000B27FD">
              <w:rPr>
                <w:rFonts w:asciiTheme="majorHAnsi" w:hAnsiTheme="majorHAnsi"/>
                <w:b/>
                <w:sz w:val="24"/>
              </w:rPr>
              <w:t>Dziedzina</w:t>
            </w:r>
          </w:p>
        </w:tc>
        <w:tc>
          <w:tcPr>
            <w:tcW w:w="4375"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5133FB" w:rsidRPr="000B27FD" w:rsidTr="007D7204">
        <w:tc>
          <w:tcPr>
            <w:tcW w:w="1838" w:type="dxa"/>
            <w:tcBorders>
              <w:top w:val="single" w:sz="4" w:space="0" w:color="auto"/>
              <w:left w:val="single" w:sz="4" w:space="0" w:color="auto"/>
              <w:bottom w:val="single" w:sz="4" w:space="0" w:color="auto"/>
              <w:right w:val="single" w:sz="4" w:space="0" w:color="auto"/>
            </w:tcBorders>
          </w:tcPr>
          <w:p w:rsidR="005133FB" w:rsidRPr="000B27FD" w:rsidRDefault="005133FB" w:rsidP="005133FB">
            <w:pPr>
              <w:jc w:val="center"/>
              <w:rPr>
                <w:rFonts w:asciiTheme="majorHAnsi" w:hAnsiTheme="majorHAnsi"/>
                <w:sz w:val="24"/>
                <w:u w:val="single"/>
              </w:rPr>
            </w:pPr>
            <w:r w:rsidRPr="000B27FD">
              <w:rPr>
                <w:rFonts w:asciiTheme="majorHAnsi" w:hAnsiTheme="majorHAnsi"/>
                <w:sz w:val="24"/>
                <w:u w:val="single"/>
              </w:rPr>
              <w:t>NazwaRozgłośni</w:t>
            </w:r>
          </w:p>
        </w:tc>
        <w:tc>
          <w:tcPr>
            <w:tcW w:w="1128" w:type="dxa"/>
            <w:tcBorders>
              <w:top w:val="single" w:sz="4" w:space="0" w:color="auto"/>
              <w:left w:val="single" w:sz="4" w:space="0" w:color="auto"/>
              <w:bottom w:val="single" w:sz="4" w:space="0" w:color="auto"/>
              <w:right w:val="single" w:sz="4" w:space="0" w:color="auto"/>
            </w:tcBorders>
          </w:tcPr>
          <w:p w:rsidR="005133FB" w:rsidRPr="000B27FD" w:rsidRDefault="00CC685B" w:rsidP="005133FB">
            <w:pPr>
              <w:jc w:val="center"/>
              <w:rPr>
                <w:rFonts w:asciiTheme="majorHAnsi" w:hAnsiTheme="majorHAnsi"/>
                <w:sz w:val="24"/>
              </w:rPr>
            </w:pPr>
            <w:r w:rsidRPr="000B27FD">
              <w:rPr>
                <w:rFonts w:asciiTheme="majorHAnsi" w:hAnsiTheme="majorHAnsi"/>
                <w:sz w:val="24"/>
              </w:rPr>
              <w:t>Tekst</w:t>
            </w:r>
          </w:p>
        </w:tc>
        <w:tc>
          <w:tcPr>
            <w:tcW w:w="2259" w:type="dxa"/>
            <w:tcBorders>
              <w:top w:val="single" w:sz="4" w:space="0" w:color="auto"/>
              <w:left w:val="single" w:sz="4" w:space="0" w:color="auto"/>
              <w:bottom w:val="single" w:sz="4" w:space="0" w:color="auto"/>
              <w:right w:val="single" w:sz="4" w:space="0" w:color="auto"/>
            </w:tcBorders>
          </w:tcPr>
          <w:p w:rsidR="005133FB" w:rsidRPr="000B27FD" w:rsidRDefault="0015511E" w:rsidP="0015511E">
            <w:pPr>
              <w:jc w:val="center"/>
              <w:rPr>
                <w:rFonts w:asciiTheme="majorHAnsi" w:hAnsiTheme="majorHAnsi"/>
                <w:sz w:val="24"/>
              </w:rPr>
            </w:pPr>
            <w:r w:rsidRPr="000B27FD">
              <w:rPr>
                <w:rFonts w:asciiTheme="majorHAnsi" w:hAnsiTheme="majorHAnsi"/>
                <w:sz w:val="24"/>
              </w:rPr>
              <w:t>Zbiór nazw ze zbioru RozgłośnieRadiowe</w:t>
            </w:r>
          </w:p>
        </w:tc>
        <w:tc>
          <w:tcPr>
            <w:tcW w:w="4375" w:type="dxa"/>
            <w:tcBorders>
              <w:top w:val="single" w:sz="4" w:space="0" w:color="auto"/>
              <w:left w:val="single" w:sz="4" w:space="0" w:color="auto"/>
              <w:bottom w:val="single" w:sz="4" w:space="0" w:color="auto"/>
              <w:right w:val="single" w:sz="4" w:space="0" w:color="auto"/>
            </w:tcBorders>
          </w:tcPr>
          <w:p w:rsidR="005133FB" w:rsidRPr="000B27FD" w:rsidRDefault="00A02430" w:rsidP="005133FB">
            <w:pPr>
              <w:jc w:val="center"/>
              <w:rPr>
                <w:rFonts w:asciiTheme="majorHAnsi" w:hAnsiTheme="majorHAnsi"/>
                <w:sz w:val="24"/>
              </w:rPr>
            </w:pPr>
            <w:r w:rsidRPr="000B27FD">
              <w:rPr>
                <w:rFonts w:asciiTheme="majorHAnsi" w:hAnsiTheme="majorHAnsi"/>
                <w:sz w:val="24"/>
              </w:rPr>
              <w:t>Nazwa rozgłośni, która jest winna wytwórni pieniądze.</w:t>
            </w:r>
          </w:p>
        </w:tc>
      </w:tr>
      <w:tr w:rsidR="007D7204" w:rsidRPr="000B27FD" w:rsidTr="007D7204">
        <w:tc>
          <w:tcPr>
            <w:tcW w:w="1838" w:type="dxa"/>
            <w:tcBorders>
              <w:top w:val="single" w:sz="4" w:space="0" w:color="auto"/>
              <w:left w:val="single" w:sz="4" w:space="0" w:color="auto"/>
              <w:bottom w:val="single" w:sz="4" w:space="0" w:color="auto"/>
              <w:right w:val="single" w:sz="4" w:space="0" w:color="auto"/>
            </w:tcBorders>
          </w:tcPr>
          <w:p w:rsidR="007D7204" w:rsidRPr="000B27FD" w:rsidRDefault="007D7204" w:rsidP="007D7204">
            <w:pPr>
              <w:jc w:val="center"/>
              <w:rPr>
                <w:rFonts w:asciiTheme="majorHAnsi" w:hAnsiTheme="majorHAnsi"/>
                <w:sz w:val="24"/>
                <w:u w:val="single"/>
              </w:rPr>
            </w:pPr>
            <w:r w:rsidRPr="000B27FD">
              <w:rPr>
                <w:rFonts w:asciiTheme="majorHAnsi" w:hAnsiTheme="majorHAnsi"/>
                <w:sz w:val="24"/>
                <w:u w:val="single"/>
              </w:rPr>
              <w:t>NazwaArtysty</w:t>
            </w:r>
          </w:p>
        </w:tc>
        <w:tc>
          <w:tcPr>
            <w:tcW w:w="1128" w:type="dxa"/>
            <w:tcBorders>
              <w:top w:val="single" w:sz="4" w:space="0" w:color="auto"/>
              <w:left w:val="single" w:sz="4" w:space="0" w:color="auto"/>
              <w:bottom w:val="single" w:sz="4" w:space="0" w:color="auto"/>
              <w:right w:val="single" w:sz="4" w:space="0" w:color="auto"/>
            </w:tcBorders>
          </w:tcPr>
          <w:p w:rsidR="007D7204" w:rsidRPr="000B27FD" w:rsidRDefault="007D7204" w:rsidP="007D7204">
            <w:pPr>
              <w:jc w:val="center"/>
              <w:rPr>
                <w:rFonts w:asciiTheme="majorHAnsi" w:hAnsiTheme="majorHAnsi"/>
                <w:sz w:val="24"/>
              </w:rPr>
            </w:pPr>
            <w:r w:rsidRPr="000B27FD">
              <w:rPr>
                <w:rFonts w:asciiTheme="majorHAnsi" w:hAnsiTheme="majorHAnsi"/>
                <w:sz w:val="24"/>
              </w:rPr>
              <w:t>Tekst</w:t>
            </w:r>
          </w:p>
        </w:tc>
        <w:tc>
          <w:tcPr>
            <w:tcW w:w="2259" w:type="dxa"/>
            <w:tcBorders>
              <w:top w:val="single" w:sz="4" w:space="0" w:color="auto"/>
              <w:left w:val="single" w:sz="4" w:space="0" w:color="auto"/>
              <w:bottom w:val="single" w:sz="4" w:space="0" w:color="auto"/>
              <w:right w:val="single" w:sz="4" w:space="0" w:color="auto"/>
            </w:tcBorders>
          </w:tcPr>
          <w:p w:rsidR="007D7204" w:rsidRPr="000B27FD" w:rsidRDefault="007D7204" w:rsidP="007D7204">
            <w:pPr>
              <w:jc w:val="center"/>
              <w:rPr>
                <w:rFonts w:asciiTheme="majorHAnsi" w:hAnsiTheme="majorHAnsi"/>
                <w:sz w:val="24"/>
              </w:rPr>
            </w:pPr>
            <w:r w:rsidRPr="000B27FD">
              <w:rPr>
                <w:rFonts w:asciiTheme="majorHAnsi" w:hAnsiTheme="majorHAnsi"/>
                <w:sz w:val="24"/>
              </w:rPr>
              <w:t>Zbiór nazw ze zbioru Artyści</w:t>
            </w:r>
          </w:p>
        </w:tc>
        <w:tc>
          <w:tcPr>
            <w:tcW w:w="4375" w:type="dxa"/>
            <w:tcBorders>
              <w:top w:val="single" w:sz="4" w:space="0" w:color="auto"/>
              <w:left w:val="single" w:sz="4" w:space="0" w:color="auto"/>
              <w:bottom w:val="single" w:sz="4" w:space="0" w:color="auto"/>
              <w:right w:val="single" w:sz="4" w:space="0" w:color="auto"/>
            </w:tcBorders>
          </w:tcPr>
          <w:p w:rsidR="007D7204" w:rsidRPr="000B27FD" w:rsidRDefault="007D7204" w:rsidP="007D7204">
            <w:pPr>
              <w:jc w:val="center"/>
              <w:rPr>
                <w:rFonts w:asciiTheme="majorHAnsi" w:hAnsiTheme="majorHAnsi"/>
                <w:sz w:val="24"/>
              </w:rPr>
            </w:pPr>
            <w:r w:rsidRPr="000B27FD">
              <w:rPr>
                <w:rFonts w:asciiTheme="majorHAnsi" w:hAnsiTheme="majorHAnsi"/>
                <w:sz w:val="24"/>
              </w:rPr>
              <w:t>Nazwa artysty, którego utwory zostały wyemitowane i za które płaci rozgłośnia.</w:t>
            </w:r>
          </w:p>
        </w:tc>
      </w:tr>
      <w:tr w:rsidR="007D7204" w:rsidRPr="000B27FD" w:rsidTr="007D7204">
        <w:tc>
          <w:tcPr>
            <w:tcW w:w="1838" w:type="dxa"/>
            <w:tcBorders>
              <w:top w:val="single" w:sz="4" w:space="0" w:color="auto"/>
              <w:left w:val="single" w:sz="4" w:space="0" w:color="auto"/>
              <w:bottom w:val="single" w:sz="4" w:space="0" w:color="auto"/>
              <w:right w:val="single" w:sz="4" w:space="0" w:color="auto"/>
            </w:tcBorders>
          </w:tcPr>
          <w:p w:rsidR="007D7204" w:rsidRPr="000B27FD" w:rsidRDefault="007D7204" w:rsidP="007D7204">
            <w:pPr>
              <w:jc w:val="center"/>
              <w:rPr>
                <w:rFonts w:asciiTheme="majorHAnsi" w:hAnsiTheme="majorHAnsi"/>
                <w:sz w:val="24"/>
                <w:u w:val="single"/>
              </w:rPr>
            </w:pPr>
            <w:r w:rsidRPr="000B27FD">
              <w:rPr>
                <w:rFonts w:asciiTheme="majorHAnsi" w:hAnsiTheme="majorHAnsi"/>
                <w:sz w:val="24"/>
                <w:u w:val="single"/>
              </w:rPr>
              <w:lastRenderedPageBreak/>
              <w:t>Miesiąc</w:t>
            </w:r>
          </w:p>
        </w:tc>
        <w:tc>
          <w:tcPr>
            <w:tcW w:w="1128" w:type="dxa"/>
            <w:tcBorders>
              <w:top w:val="single" w:sz="4" w:space="0" w:color="auto"/>
              <w:left w:val="single" w:sz="4" w:space="0" w:color="auto"/>
              <w:bottom w:val="single" w:sz="4" w:space="0" w:color="auto"/>
              <w:right w:val="single" w:sz="4" w:space="0" w:color="auto"/>
            </w:tcBorders>
          </w:tcPr>
          <w:p w:rsidR="007D7204" w:rsidRPr="000B27FD" w:rsidRDefault="007D7204" w:rsidP="007D7204">
            <w:pPr>
              <w:jc w:val="center"/>
              <w:rPr>
                <w:rFonts w:asciiTheme="majorHAnsi" w:hAnsiTheme="majorHAnsi"/>
                <w:sz w:val="24"/>
              </w:rPr>
            </w:pPr>
            <w:r w:rsidRPr="000B27FD">
              <w:rPr>
                <w:rFonts w:asciiTheme="majorHAnsi" w:hAnsiTheme="majorHAnsi"/>
                <w:sz w:val="24"/>
              </w:rPr>
              <w:t>Data</w:t>
            </w:r>
          </w:p>
        </w:tc>
        <w:tc>
          <w:tcPr>
            <w:tcW w:w="2259" w:type="dxa"/>
            <w:tcBorders>
              <w:top w:val="single" w:sz="4" w:space="0" w:color="auto"/>
              <w:left w:val="single" w:sz="4" w:space="0" w:color="auto"/>
              <w:bottom w:val="single" w:sz="4" w:space="0" w:color="auto"/>
              <w:right w:val="single" w:sz="4" w:space="0" w:color="auto"/>
            </w:tcBorders>
          </w:tcPr>
          <w:p w:rsidR="007D7204" w:rsidRPr="000B27FD" w:rsidRDefault="007D7204" w:rsidP="007D7204">
            <w:pPr>
              <w:jc w:val="center"/>
              <w:rPr>
                <w:rFonts w:asciiTheme="majorHAnsi" w:hAnsiTheme="majorHAnsi"/>
                <w:sz w:val="24"/>
              </w:rPr>
            </w:pPr>
            <w:r w:rsidRPr="000B27FD">
              <w:rPr>
                <w:rFonts w:asciiTheme="majorHAnsi" w:hAnsiTheme="majorHAnsi"/>
                <w:sz w:val="24"/>
              </w:rPr>
              <w:t>Data – miesiąc, rok</w:t>
            </w:r>
          </w:p>
        </w:tc>
        <w:tc>
          <w:tcPr>
            <w:tcW w:w="4375" w:type="dxa"/>
            <w:tcBorders>
              <w:top w:val="single" w:sz="4" w:space="0" w:color="auto"/>
              <w:left w:val="single" w:sz="4" w:space="0" w:color="auto"/>
              <w:bottom w:val="single" w:sz="4" w:space="0" w:color="auto"/>
              <w:right w:val="single" w:sz="4" w:space="0" w:color="auto"/>
            </w:tcBorders>
          </w:tcPr>
          <w:p w:rsidR="007D7204" w:rsidRPr="000B27FD" w:rsidRDefault="007D7204" w:rsidP="007D7204">
            <w:pPr>
              <w:jc w:val="center"/>
              <w:rPr>
                <w:rFonts w:asciiTheme="majorHAnsi" w:hAnsiTheme="majorHAnsi"/>
                <w:sz w:val="24"/>
              </w:rPr>
            </w:pPr>
            <w:r w:rsidRPr="000B27FD">
              <w:rPr>
                <w:rFonts w:asciiTheme="majorHAnsi" w:hAnsiTheme="majorHAnsi"/>
                <w:sz w:val="24"/>
              </w:rPr>
              <w:t>Misesiąc, którego dotyczy dana należność.</w:t>
            </w:r>
          </w:p>
        </w:tc>
      </w:tr>
      <w:tr w:rsidR="007D7204" w:rsidRPr="000B27FD" w:rsidTr="007D7204">
        <w:tc>
          <w:tcPr>
            <w:tcW w:w="1838" w:type="dxa"/>
            <w:tcBorders>
              <w:top w:val="single" w:sz="4" w:space="0" w:color="auto"/>
              <w:left w:val="single" w:sz="4" w:space="0" w:color="auto"/>
              <w:bottom w:val="single" w:sz="4" w:space="0" w:color="auto"/>
              <w:right w:val="single" w:sz="4" w:space="0" w:color="auto"/>
            </w:tcBorders>
          </w:tcPr>
          <w:p w:rsidR="007D7204" w:rsidRPr="000B27FD" w:rsidRDefault="007D7204" w:rsidP="007D7204">
            <w:pPr>
              <w:jc w:val="center"/>
              <w:rPr>
                <w:rFonts w:asciiTheme="majorHAnsi" w:hAnsiTheme="majorHAnsi"/>
                <w:sz w:val="24"/>
              </w:rPr>
            </w:pPr>
            <w:r w:rsidRPr="000B27FD">
              <w:rPr>
                <w:rFonts w:asciiTheme="majorHAnsi" w:hAnsiTheme="majorHAnsi"/>
                <w:sz w:val="24"/>
              </w:rPr>
              <w:t>LiczbaPiosenek</w:t>
            </w:r>
          </w:p>
        </w:tc>
        <w:tc>
          <w:tcPr>
            <w:tcW w:w="1128" w:type="dxa"/>
            <w:tcBorders>
              <w:top w:val="single" w:sz="4" w:space="0" w:color="auto"/>
              <w:left w:val="single" w:sz="4" w:space="0" w:color="auto"/>
              <w:bottom w:val="single" w:sz="4" w:space="0" w:color="auto"/>
              <w:right w:val="single" w:sz="4" w:space="0" w:color="auto"/>
            </w:tcBorders>
          </w:tcPr>
          <w:p w:rsidR="007D7204" w:rsidRPr="000B27FD" w:rsidRDefault="007D7204" w:rsidP="007D7204">
            <w:pPr>
              <w:jc w:val="center"/>
              <w:rPr>
                <w:rFonts w:asciiTheme="majorHAnsi" w:hAnsiTheme="majorHAnsi"/>
                <w:sz w:val="24"/>
              </w:rPr>
            </w:pPr>
            <w:r w:rsidRPr="000B27FD">
              <w:rPr>
                <w:rFonts w:asciiTheme="majorHAnsi" w:hAnsiTheme="majorHAnsi"/>
                <w:sz w:val="24"/>
              </w:rPr>
              <w:t>Liczba</w:t>
            </w:r>
          </w:p>
        </w:tc>
        <w:tc>
          <w:tcPr>
            <w:tcW w:w="2259" w:type="dxa"/>
            <w:tcBorders>
              <w:top w:val="single" w:sz="4" w:space="0" w:color="auto"/>
              <w:left w:val="single" w:sz="4" w:space="0" w:color="auto"/>
              <w:bottom w:val="single" w:sz="4" w:space="0" w:color="auto"/>
              <w:right w:val="single" w:sz="4" w:space="0" w:color="auto"/>
            </w:tcBorders>
          </w:tcPr>
          <w:p w:rsidR="007D7204" w:rsidRPr="000B27FD" w:rsidRDefault="007D7204" w:rsidP="007D7204">
            <w:pPr>
              <w:jc w:val="center"/>
              <w:rPr>
                <w:rFonts w:asciiTheme="majorHAnsi" w:hAnsiTheme="majorHAnsi"/>
                <w:sz w:val="24"/>
              </w:rPr>
            </w:pPr>
            <w:r w:rsidRPr="000B27FD">
              <w:rPr>
                <w:rFonts w:asciiTheme="majorHAnsi" w:hAnsiTheme="majorHAnsi"/>
                <w:sz w:val="24"/>
              </w:rPr>
              <w:t>Liczba</w:t>
            </w:r>
          </w:p>
        </w:tc>
        <w:tc>
          <w:tcPr>
            <w:tcW w:w="4375" w:type="dxa"/>
            <w:tcBorders>
              <w:top w:val="single" w:sz="4" w:space="0" w:color="auto"/>
              <w:left w:val="single" w:sz="4" w:space="0" w:color="auto"/>
              <w:bottom w:val="single" w:sz="4" w:space="0" w:color="auto"/>
              <w:right w:val="single" w:sz="4" w:space="0" w:color="auto"/>
            </w:tcBorders>
          </w:tcPr>
          <w:p w:rsidR="007D7204" w:rsidRPr="000B27FD" w:rsidRDefault="007D7204" w:rsidP="007D7204">
            <w:pPr>
              <w:jc w:val="center"/>
              <w:rPr>
                <w:rFonts w:asciiTheme="majorHAnsi" w:hAnsiTheme="majorHAnsi"/>
                <w:sz w:val="24"/>
              </w:rPr>
            </w:pPr>
            <w:r w:rsidRPr="000B27FD">
              <w:rPr>
                <w:rFonts w:asciiTheme="majorHAnsi" w:hAnsiTheme="majorHAnsi"/>
                <w:sz w:val="24"/>
              </w:rPr>
              <w:t>Liczba piosenek danego artysty, które wyemitowała rozgłośnia w danym miesiącu.</w:t>
            </w:r>
          </w:p>
        </w:tc>
      </w:tr>
      <w:tr w:rsidR="007D7204" w:rsidRPr="000B27FD" w:rsidTr="007D7204">
        <w:tc>
          <w:tcPr>
            <w:tcW w:w="1838" w:type="dxa"/>
            <w:tcBorders>
              <w:top w:val="single" w:sz="4" w:space="0" w:color="auto"/>
              <w:left w:val="single" w:sz="4" w:space="0" w:color="auto"/>
              <w:bottom w:val="single" w:sz="4" w:space="0" w:color="auto"/>
              <w:right w:val="single" w:sz="4" w:space="0" w:color="auto"/>
            </w:tcBorders>
          </w:tcPr>
          <w:p w:rsidR="007D7204" w:rsidRPr="000B27FD" w:rsidRDefault="007D7204" w:rsidP="007D7204">
            <w:pPr>
              <w:jc w:val="center"/>
              <w:rPr>
                <w:rFonts w:asciiTheme="majorHAnsi" w:hAnsiTheme="majorHAnsi"/>
                <w:sz w:val="24"/>
              </w:rPr>
            </w:pPr>
            <w:r w:rsidRPr="000B27FD">
              <w:rPr>
                <w:rFonts w:asciiTheme="majorHAnsi" w:hAnsiTheme="majorHAnsi"/>
                <w:sz w:val="24"/>
              </w:rPr>
              <w:t>Kwota</w:t>
            </w:r>
          </w:p>
        </w:tc>
        <w:tc>
          <w:tcPr>
            <w:tcW w:w="1128" w:type="dxa"/>
            <w:tcBorders>
              <w:top w:val="single" w:sz="4" w:space="0" w:color="auto"/>
              <w:left w:val="single" w:sz="4" w:space="0" w:color="auto"/>
              <w:bottom w:val="single" w:sz="4" w:space="0" w:color="auto"/>
              <w:right w:val="single" w:sz="4" w:space="0" w:color="auto"/>
            </w:tcBorders>
          </w:tcPr>
          <w:p w:rsidR="007D7204" w:rsidRPr="000B27FD" w:rsidRDefault="007D7204" w:rsidP="007D7204">
            <w:pPr>
              <w:jc w:val="center"/>
              <w:rPr>
                <w:rFonts w:asciiTheme="majorHAnsi" w:hAnsiTheme="majorHAnsi"/>
                <w:sz w:val="24"/>
              </w:rPr>
            </w:pPr>
            <w:r w:rsidRPr="000B27FD">
              <w:rPr>
                <w:rFonts w:asciiTheme="majorHAnsi" w:hAnsiTheme="majorHAnsi"/>
                <w:sz w:val="24"/>
              </w:rPr>
              <w:t>Liczba</w:t>
            </w:r>
          </w:p>
        </w:tc>
        <w:tc>
          <w:tcPr>
            <w:tcW w:w="2259" w:type="dxa"/>
            <w:tcBorders>
              <w:top w:val="single" w:sz="4" w:space="0" w:color="auto"/>
              <w:left w:val="single" w:sz="4" w:space="0" w:color="auto"/>
              <w:bottom w:val="single" w:sz="4" w:space="0" w:color="auto"/>
              <w:right w:val="single" w:sz="4" w:space="0" w:color="auto"/>
            </w:tcBorders>
          </w:tcPr>
          <w:p w:rsidR="007D7204" w:rsidRPr="000B27FD" w:rsidRDefault="007D7204" w:rsidP="007D7204">
            <w:pPr>
              <w:jc w:val="center"/>
              <w:rPr>
                <w:rFonts w:asciiTheme="majorHAnsi" w:hAnsiTheme="majorHAnsi"/>
                <w:sz w:val="24"/>
              </w:rPr>
            </w:pPr>
            <w:r w:rsidRPr="000B27FD">
              <w:rPr>
                <w:rFonts w:asciiTheme="majorHAnsi" w:hAnsiTheme="majorHAnsi"/>
                <w:sz w:val="24"/>
                <w:szCs w:val="24"/>
              </w:rPr>
              <w:t>Liczby reprezenujące kwoty wyrażone w PLN z dokładnością do 1 gr</w:t>
            </w:r>
          </w:p>
        </w:tc>
        <w:tc>
          <w:tcPr>
            <w:tcW w:w="4375" w:type="dxa"/>
            <w:tcBorders>
              <w:top w:val="single" w:sz="4" w:space="0" w:color="auto"/>
              <w:left w:val="single" w:sz="4" w:space="0" w:color="auto"/>
              <w:bottom w:val="single" w:sz="4" w:space="0" w:color="auto"/>
              <w:right w:val="single" w:sz="4" w:space="0" w:color="auto"/>
            </w:tcBorders>
          </w:tcPr>
          <w:p w:rsidR="007D7204" w:rsidRPr="000B27FD" w:rsidRDefault="007D7204" w:rsidP="007D7204">
            <w:pPr>
              <w:jc w:val="center"/>
              <w:rPr>
                <w:rFonts w:asciiTheme="majorHAnsi" w:hAnsiTheme="majorHAnsi"/>
                <w:sz w:val="24"/>
              </w:rPr>
            </w:pPr>
            <w:r w:rsidRPr="000B27FD">
              <w:rPr>
                <w:rFonts w:asciiTheme="majorHAnsi" w:hAnsiTheme="majorHAnsi"/>
                <w:sz w:val="24"/>
              </w:rPr>
              <w:t>Kwota, którą winna jest rozgłośnia.</w:t>
            </w:r>
          </w:p>
        </w:tc>
      </w:tr>
    </w:tbl>
    <w:p w:rsidR="005133FB" w:rsidRPr="000B27FD" w:rsidRDefault="005133FB" w:rsidP="005133FB">
      <w:pPr>
        <w:rPr>
          <w:rFonts w:asciiTheme="majorHAnsi" w:hAnsiTheme="majorHAnsi"/>
        </w:rPr>
      </w:pPr>
    </w:p>
    <w:p w:rsidR="005133FB" w:rsidRPr="000B27FD" w:rsidRDefault="005133FB" w:rsidP="005133FB">
      <w:pPr>
        <w:pStyle w:val="Heading1"/>
        <w:rPr>
          <w:sz w:val="28"/>
          <w:u w:val="words"/>
        </w:rPr>
      </w:pPr>
    </w:p>
    <w:p w:rsidR="005133FB" w:rsidRPr="000B27FD" w:rsidRDefault="005133FB" w:rsidP="005133FB">
      <w:pPr>
        <w:pStyle w:val="Heading1"/>
        <w:rPr>
          <w:color w:val="808080" w:themeColor="background1" w:themeShade="80"/>
          <w:sz w:val="28"/>
        </w:rPr>
      </w:pPr>
      <w:r w:rsidRPr="000B27FD">
        <w:rPr>
          <w:color w:val="808080" w:themeColor="background1" w:themeShade="80"/>
          <w:sz w:val="28"/>
        </w:rPr>
        <w:t>Opis związków</w:t>
      </w:r>
    </w:p>
    <w:p w:rsidR="005133FB" w:rsidRPr="000B27FD" w:rsidRDefault="005133FB" w:rsidP="005133FB">
      <w:pPr>
        <w:pStyle w:val="Heading1"/>
        <w:rPr>
          <w:sz w:val="28"/>
          <w:u w:val="words"/>
        </w:rPr>
      </w:pP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00"/>
        <w:gridCol w:w="1400"/>
        <w:gridCol w:w="1400"/>
        <w:gridCol w:w="1400"/>
        <w:gridCol w:w="4000"/>
      </w:tblGrid>
      <w:tr w:rsidR="005133FB" w:rsidRPr="000B27FD" w:rsidTr="005133FB">
        <w:tc>
          <w:tcPr>
            <w:tcW w:w="1400" w:type="dxa"/>
            <w:vMerge w:val="restart"/>
          </w:tcPr>
          <w:p w:rsidR="005133FB" w:rsidRPr="000B27FD" w:rsidRDefault="005133FB" w:rsidP="005133FB">
            <w:pPr>
              <w:jc w:val="center"/>
              <w:rPr>
                <w:rFonts w:asciiTheme="majorHAnsi" w:hAnsiTheme="majorHAnsi"/>
                <w:b/>
                <w:sz w:val="24"/>
              </w:rPr>
            </w:pPr>
            <w:r w:rsidRPr="000B27FD">
              <w:rPr>
                <w:rFonts w:asciiTheme="majorHAnsi" w:hAnsiTheme="majorHAnsi"/>
                <w:b/>
                <w:sz w:val="24"/>
              </w:rPr>
              <w:t>Nazwa związku</w:t>
            </w:r>
          </w:p>
        </w:tc>
        <w:tc>
          <w:tcPr>
            <w:tcW w:w="2800" w:type="dxa"/>
            <w:gridSpan w:val="2"/>
          </w:tcPr>
          <w:p w:rsidR="005133FB" w:rsidRPr="000B27FD" w:rsidRDefault="005133FB" w:rsidP="005133FB">
            <w:pPr>
              <w:jc w:val="center"/>
              <w:rPr>
                <w:rFonts w:asciiTheme="majorHAnsi" w:hAnsiTheme="majorHAnsi"/>
                <w:b/>
                <w:sz w:val="24"/>
              </w:rPr>
            </w:pPr>
            <w:r w:rsidRPr="000B27FD">
              <w:rPr>
                <w:rFonts w:asciiTheme="majorHAnsi" w:hAnsiTheme="majorHAnsi"/>
                <w:b/>
                <w:sz w:val="24"/>
              </w:rPr>
              <w:t>Zbiory encji</w:t>
            </w:r>
          </w:p>
        </w:tc>
        <w:tc>
          <w:tcPr>
            <w:tcW w:w="1400" w:type="dxa"/>
            <w:vMerge w:val="restart"/>
          </w:tcPr>
          <w:p w:rsidR="005133FB" w:rsidRPr="000B27FD" w:rsidRDefault="005133FB" w:rsidP="005133FB">
            <w:pPr>
              <w:jc w:val="center"/>
              <w:rPr>
                <w:rFonts w:asciiTheme="majorHAnsi" w:hAnsiTheme="majorHAnsi"/>
                <w:b/>
                <w:sz w:val="24"/>
              </w:rPr>
            </w:pPr>
            <w:r w:rsidRPr="000B27FD">
              <w:rPr>
                <w:rFonts w:asciiTheme="majorHAnsi" w:hAnsiTheme="majorHAnsi"/>
                <w:b/>
                <w:sz w:val="24"/>
              </w:rPr>
              <w:t>Liczność związku</w:t>
            </w:r>
          </w:p>
        </w:tc>
        <w:tc>
          <w:tcPr>
            <w:tcW w:w="4000" w:type="dxa"/>
            <w:vMerge w:val="restart"/>
          </w:tcPr>
          <w:p w:rsidR="005133FB" w:rsidRPr="000B27FD" w:rsidRDefault="005133FB" w:rsidP="005133FB">
            <w:pPr>
              <w:jc w:val="center"/>
              <w:rPr>
                <w:rFonts w:asciiTheme="majorHAnsi" w:hAnsiTheme="majorHAnsi"/>
                <w:b/>
                <w:sz w:val="24"/>
              </w:rPr>
            </w:pPr>
            <w:r w:rsidRPr="000B27FD">
              <w:rPr>
                <w:rFonts w:asciiTheme="majorHAnsi" w:hAnsiTheme="majorHAnsi"/>
                <w:b/>
                <w:sz w:val="24"/>
              </w:rPr>
              <w:t>Opis</w:t>
            </w:r>
          </w:p>
        </w:tc>
      </w:tr>
      <w:tr w:rsidR="005133FB" w:rsidRPr="000B27FD" w:rsidTr="005133FB">
        <w:tc>
          <w:tcPr>
            <w:tcW w:w="1400" w:type="dxa"/>
            <w:vMerge/>
          </w:tcPr>
          <w:p w:rsidR="005133FB" w:rsidRPr="000B27FD" w:rsidRDefault="005133FB" w:rsidP="005133FB">
            <w:pPr>
              <w:jc w:val="center"/>
              <w:rPr>
                <w:rFonts w:asciiTheme="majorHAnsi" w:hAnsiTheme="majorHAnsi"/>
                <w:b/>
                <w:sz w:val="24"/>
              </w:rPr>
            </w:pPr>
          </w:p>
        </w:tc>
        <w:tc>
          <w:tcPr>
            <w:tcW w:w="1400" w:type="dxa"/>
          </w:tcPr>
          <w:p w:rsidR="005133FB" w:rsidRPr="000B27FD" w:rsidRDefault="005133FB" w:rsidP="005133FB">
            <w:pPr>
              <w:jc w:val="center"/>
              <w:rPr>
                <w:rFonts w:asciiTheme="majorHAnsi" w:hAnsiTheme="majorHAnsi"/>
                <w:b/>
                <w:sz w:val="24"/>
              </w:rPr>
            </w:pPr>
            <w:r w:rsidRPr="000B27FD">
              <w:rPr>
                <w:rFonts w:asciiTheme="majorHAnsi" w:hAnsiTheme="majorHAnsi"/>
                <w:b/>
                <w:sz w:val="24"/>
              </w:rPr>
              <w:t>Zbiór encji 1</w:t>
            </w:r>
          </w:p>
        </w:tc>
        <w:tc>
          <w:tcPr>
            <w:tcW w:w="1400" w:type="dxa"/>
          </w:tcPr>
          <w:p w:rsidR="005133FB" w:rsidRPr="000B27FD" w:rsidRDefault="005133FB" w:rsidP="005133FB">
            <w:pPr>
              <w:jc w:val="center"/>
              <w:rPr>
                <w:rFonts w:asciiTheme="majorHAnsi" w:hAnsiTheme="majorHAnsi"/>
                <w:b/>
                <w:sz w:val="24"/>
              </w:rPr>
            </w:pPr>
            <w:r w:rsidRPr="000B27FD">
              <w:rPr>
                <w:rFonts w:asciiTheme="majorHAnsi" w:hAnsiTheme="majorHAnsi"/>
                <w:b/>
                <w:sz w:val="24"/>
              </w:rPr>
              <w:t>Zbiór encji 2</w:t>
            </w:r>
          </w:p>
        </w:tc>
        <w:tc>
          <w:tcPr>
            <w:tcW w:w="1400" w:type="dxa"/>
            <w:vMerge/>
          </w:tcPr>
          <w:p w:rsidR="005133FB" w:rsidRPr="000B27FD" w:rsidRDefault="005133FB" w:rsidP="005133FB">
            <w:pPr>
              <w:jc w:val="center"/>
              <w:rPr>
                <w:rFonts w:asciiTheme="majorHAnsi" w:hAnsiTheme="majorHAnsi"/>
                <w:b/>
                <w:sz w:val="24"/>
              </w:rPr>
            </w:pPr>
          </w:p>
        </w:tc>
        <w:tc>
          <w:tcPr>
            <w:tcW w:w="4000" w:type="dxa"/>
            <w:vMerge/>
          </w:tcPr>
          <w:p w:rsidR="005133FB" w:rsidRPr="000B27FD" w:rsidRDefault="005133FB" w:rsidP="005133FB">
            <w:pPr>
              <w:jc w:val="center"/>
              <w:rPr>
                <w:rFonts w:asciiTheme="majorHAnsi" w:hAnsiTheme="majorHAnsi"/>
                <w:b/>
                <w:sz w:val="24"/>
              </w:rPr>
            </w:pPr>
          </w:p>
        </w:tc>
      </w:tr>
      <w:tr w:rsidR="005133FB" w:rsidRPr="000B27FD" w:rsidTr="005133FB">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podpisał</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Artyści</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KontraktyArtystów</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1  :  n</w:t>
            </w:r>
          </w:p>
        </w:tc>
        <w:tc>
          <w:tcPr>
            <w:tcW w:w="4000" w:type="dxa"/>
          </w:tcPr>
          <w:p w:rsidR="005133FB" w:rsidRPr="000B27FD" w:rsidRDefault="007D7204" w:rsidP="005133FB">
            <w:pPr>
              <w:jc w:val="center"/>
              <w:rPr>
                <w:rFonts w:asciiTheme="majorHAnsi" w:hAnsiTheme="majorHAnsi"/>
                <w:sz w:val="24"/>
              </w:rPr>
            </w:pPr>
            <w:r w:rsidRPr="000B27FD">
              <w:rPr>
                <w:rFonts w:asciiTheme="majorHAnsi" w:hAnsiTheme="majorHAnsi"/>
                <w:sz w:val="24"/>
              </w:rPr>
              <w:t>Związek przyporządkowuje artyście kontrakt, który podpisał. Artysta jest połączony z wszystkimi kontraktami, które podpisał, również tymi, które wygasły. Artysta nie może pojawić się w bazie bez podpisanego kontraktu.</w:t>
            </w:r>
          </w:p>
        </w:tc>
      </w:tr>
      <w:tr w:rsidR="005133FB" w:rsidRPr="000B27FD" w:rsidTr="005133FB">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jestWydaniem</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WydaniaPłyt</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Płyty</w:t>
            </w:r>
          </w:p>
        </w:tc>
        <w:tc>
          <w:tcPr>
            <w:tcW w:w="1400" w:type="dxa"/>
          </w:tcPr>
          <w:p w:rsidR="005133FB" w:rsidRPr="000B27FD" w:rsidRDefault="007D7204" w:rsidP="005133FB">
            <w:pPr>
              <w:jc w:val="center"/>
              <w:rPr>
                <w:rFonts w:asciiTheme="majorHAnsi" w:hAnsiTheme="majorHAnsi"/>
                <w:sz w:val="24"/>
              </w:rPr>
            </w:pPr>
            <w:r w:rsidRPr="000B27FD">
              <w:rPr>
                <w:rFonts w:asciiTheme="majorHAnsi" w:hAnsiTheme="majorHAnsi"/>
                <w:sz w:val="24"/>
              </w:rPr>
              <w:t>0..</w:t>
            </w:r>
            <w:r w:rsidR="005133FB" w:rsidRPr="000B27FD">
              <w:rPr>
                <w:rFonts w:asciiTheme="majorHAnsi" w:hAnsiTheme="majorHAnsi"/>
                <w:sz w:val="24"/>
              </w:rPr>
              <w:t>n  :  1</w:t>
            </w:r>
          </w:p>
        </w:tc>
        <w:tc>
          <w:tcPr>
            <w:tcW w:w="4000" w:type="dxa"/>
          </w:tcPr>
          <w:p w:rsidR="005133FB" w:rsidRPr="000B27FD" w:rsidRDefault="007D7204" w:rsidP="005133FB">
            <w:pPr>
              <w:jc w:val="center"/>
              <w:rPr>
                <w:rFonts w:asciiTheme="majorHAnsi" w:hAnsiTheme="majorHAnsi"/>
                <w:sz w:val="24"/>
              </w:rPr>
            </w:pPr>
            <w:r w:rsidRPr="000B27FD">
              <w:rPr>
                <w:rFonts w:asciiTheme="majorHAnsi" w:hAnsiTheme="majorHAnsi"/>
                <w:sz w:val="24"/>
              </w:rPr>
              <w:t>Związek przyporządkowuje płytom kolejne ich wydania. Płyta jest dodawana do bazy wcześniej, niż pierwsze jej wydanie, więc może go nie posiadać.</w:t>
            </w:r>
          </w:p>
        </w:tc>
      </w:tr>
      <w:tr w:rsidR="005133FB" w:rsidRPr="000B27FD" w:rsidTr="005133FB">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jestWpływemZ</w:t>
            </w:r>
          </w:p>
        </w:tc>
        <w:tc>
          <w:tcPr>
            <w:tcW w:w="1400" w:type="dxa"/>
          </w:tcPr>
          <w:p w:rsidR="005133FB" w:rsidRPr="000B27FD" w:rsidRDefault="005F6321" w:rsidP="005133FB">
            <w:pPr>
              <w:jc w:val="center"/>
              <w:rPr>
                <w:rFonts w:asciiTheme="majorHAnsi" w:hAnsiTheme="majorHAnsi"/>
                <w:sz w:val="24"/>
              </w:rPr>
            </w:pPr>
            <w:r w:rsidRPr="000B27FD">
              <w:rPr>
                <w:rFonts w:asciiTheme="majorHAnsi" w:hAnsiTheme="majorHAnsi"/>
                <w:sz w:val="24"/>
              </w:rPr>
              <w:t>Płyty</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WpływyZPłyt</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1  :  0..n</w:t>
            </w:r>
          </w:p>
        </w:tc>
        <w:tc>
          <w:tcPr>
            <w:tcW w:w="4000" w:type="dxa"/>
          </w:tcPr>
          <w:p w:rsidR="005133FB" w:rsidRPr="000B27FD" w:rsidRDefault="005F6321" w:rsidP="005F6321">
            <w:pPr>
              <w:jc w:val="center"/>
              <w:rPr>
                <w:rFonts w:asciiTheme="majorHAnsi" w:hAnsiTheme="majorHAnsi"/>
                <w:sz w:val="24"/>
              </w:rPr>
            </w:pPr>
            <w:r w:rsidRPr="000B27FD">
              <w:rPr>
                <w:rFonts w:asciiTheme="majorHAnsi" w:hAnsiTheme="majorHAnsi"/>
                <w:sz w:val="24"/>
              </w:rPr>
              <w:t>Związek łączy daną płytę</w:t>
            </w:r>
            <w:r w:rsidR="007D7204" w:rsidRPr="000B27FD">
              <w:rPr>
                <w:rFonts w:asciiTheme="majorHAnsi" w:hAnsiTheme="majorHAnsi"/>
                <w:sz w:val="24"/>
              </w:rPr>
              <w:t xml:space="preserve"> z wszystkimi miesięcznymi pr</w:t>
            </w:r>
            <w:r w:rsidR="004D3DA6" w:rsidRPr="000B27FD">
              <w:rPr>
                <w:rFonts w:asciiTheme="majorHAnsi" w:hAnsiTheme="majorHAnsi"/>
                <w:sz w:val="24"/>
              </w:rPr>
              <w:t>zychodami pochodzącymi z nie</w:t>
            </w:r>
            <w:r w:rsidRPr="000B27FD">
              <w:rPr>
                <w:rFonts w:asciiTheme="majorHAnsi" w:hAnsiTheme="majorHAnsi"/>
                <w:sz w:val="24"/>
              </w:rPr>
              <w:t>j</w:t>
            </w:r>
            <w:r w:rsidR="004D3DA6" w:rsidRPr="000B27FD">
              <w:rPr>
                <w:rFonts w:asciiTheme="majorHAnsi" w:hAnsiTheme="majorHAnsi"/>
                <w:sz w:val="24"/>
              </w:rPr>
              <w:t>.</w:t>
            </w:r>
            <w:r w:rsidR="001142A0" w:rsidRPr="000B27FD">
              <w:rPr>
                <w:rFonts w:asciiTheme="majorHAnsi" w:hAnsiTheme="majorHAnsi"/>
                <w:sz w:val="24"/>
              </w:rPr>
              <w:t xml:space="preserve"> </w:t>
            </w:r>
            <w:r w:rsidR="004D3DA6" w:rsidRPr="000B27FD">
              <w:rPr>
                <w:rFonts w:asciiTheme="majorHAnsi" w:hAnsiTheme="majorHAnsi"/>
                <w:sz w:val="24"/>
              </w:rPr>
              <w:t>Zanim minie pierwszy miesiąc od wydania</w:t>
            </w:r>
            <w:r w:rsidRPr="000B27FD">
              <w:rPr>
                <w:rFonts w:asciiTheme="majorHAnsi" w:hAnsiTheme="majorHAnsi"/>
                <w:sz w:val="24"/>
              </w:rPr>
              <w:t xml:space="preserve"> płyty</w:t>
            </w:r>
            <w:r w:rsidR="004D3DA6" w:rsidRPr="000B27FD">
              <w:rPr>
                <w:rFonts w:asciiTheme="majorHAnsi" w:hAnsiTheme="majorHAnsi"/>
                <w:sz w:val="24"/>
              </w:rPr>
              <w:t xml:space="preserve">, </w:t>
            </w:r>
            <w:r w:rsidRPr="000B27FD">
              <w:rPr>
                <w:rFonts w:asciiTheme="majorHAnsi" w:hAnsiTheme="majorHAnsi"/>
                <w:sz w:val="24"/>
              </w:rPr>
              <w:t>płyta</w:t>
            </w:r>
            <w:r w:rsidR="007D7204" w:rsidRPr="000B27FD">
              <w:rPr>
                <w:rFonts w:asciiTheme="majorHAnsi" w:hAnsiTheme="majorHAnsi"/>
                <w:sz w:val="24"/>
              </w:rPr>
              <w:t xml:space="preserve"> nie ma wpływu.</w:t>
            </w:r>
          </w:p>
        </w:tc>
      </w:tr>
      <w:tr w:rsidR="005133FB" w:rsidRPr="000B27FD" w:rsidTr="005133FB">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zostałaNagranaNaPodstawie</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Płyty</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KontraktyArtystów</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0..n  :  1</w:t>
            </w:r>
          </w:p>
        </w:tc>
        <w:tc>
          <w:tcPr>
            <w:tcW w:w="4000" w:type="dxa"/>
          </w:tcPr>
          <w:p w:rsidR="005133FB" w:rsidRPr="000B27FD" w:rsidRDefault="004D3DA6" w:rsidP="004D3DA6">
            <w:pPr>
              <w:jc w:val="center"/>
              <w:rPr>
                <w:rFonts w:asciiTheme="majorHAnsi" w:hAnsiTheme="majorHAnsi"/>
                <w:sz w:val="24"/>
              </w:rPr>
            </w:pPr>
            <w:r w:rsidRPr="000B27FD">
              <w:rPr>
                <w:rFonts w:asciiTheme="majorHAnsi" w:hAnsiTheme="majorHAnsi"/>
                <w:sz w:val="24"/>
              </w:rPr>
              <w:t>Związek przyporządkowuje danej płycie kontrakt, na podstawie którego artysta nagrywa ową płyte. Encja reprezentująca dany kontrakt jest dodawana do bazy wcześniej, więc może nie być połączona z żadną płytą.</w:t>
            </w:r>
          </w:p>
        </w:tc>
      </w:tr>
      <w:tr w:rsidR="005133FB" w:rsidRPr="000B27FD" w:rsidTr="005133FB">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lastRenderedPageBreak/>
              <w:t>podpisała</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RozgłośnieRadiowe</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KontraktyRozgłośniRadiowych</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1  :  n</w:t>
            </w:r>
          </w:p>
        </w:tc>
        <w:tc>
          <w:tcPr>
            <w:tcW w:w="4000" w:type="dxa"/>
          </w:tcPr>
          <w:p w:rsidR="005133FB" w:rsidRPr="000B27FD" w:rsidRDefault="00194B98" w:rsidP="00194B98">
            <w:pPr>
              <w:jc w:val="center"/>
              <w:rPr>
                <w:rFonts w:asciiTheme="majorHAnsi" w:hAnsiTheme="majorHAnsi"/>
                <w:sz w:val="24"/>
              </w:rPr>
            </w:pPr>
            <w:r w:rsidRPr="000B27FD">
              <w:rPr>
                <w:rFonts w:asciiTheme="majorHAnsi" w:hAnsiTheme="majorHAnsi"/>
                <w:sz w:val="24"/>
              </w:rPr>
              <w:t>Związek przyporządkowuje danej rozgłośni radiowej kontrakt, który podpisała</w:t>
            </w:r>
            <w:r w:rsidR="004D3DA6" w:rsidRPr="000B27FD">
              <w:rPr>
                <w:rFonts w:asciiTheme="majorHAnsi" w:hAnsiTheme="majorHAnsi"/>
                <w:sz w:val="24"/>
              </w:rPr>
              <w:t>.</w:t>
            </w:r>
            <w:r w:rsidRPr="000B27FD">
              <w:rPr>
                <w:rFonts w:asciiTheme="majorHAnsi" w:hAnsiTheme="majorHAnsi"/>
                <w:sz w:val="24"/>
              </w:rPr>
              <w:t xml:space="preserve"> Rozgłośnia jesta połączona z wszystkimi kontraktami, które podpisała, również tymi, które wygasły. Rozgłośnia nie może pojawić się w bazie bez podpisanego kontraktu.</w:t>
            </w:r>
          </w:p>
        </w:tc>
      </w:tr>
      <w:tr w:rsidR="005133FB" w:rsidRPr="000B27FD" w:rsidTr="005133FB">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zostałaWypłaconaNaPodstawie</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WpływyZTantiem</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KontraktyArtystów</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0..n  :  1</w:t>
            </w:r>
          </w:p>
        </w:tc>
        <w:tc>
          <w:tcPr>
            <w:tcW w:w="4000" w:type="dxa"/>
          </w:tcPr>
          <w:p w:rsidR="005133FB" w:rsidRPr="000B27FD" w:rsidRDefault="000B1012" w:rsidP="000B1012">
            <w:pPr>
              <w:jc w:val="center"/>
              <w:rPr>
                <w:rFonts w:asciiTheme="majorHAnsi" w:hAnsiTheme="majorHAnsi"/>
                <w:sz w:val="24"/>
              </w:rPr>
            </w:pPr>
            <w:r w:rsidRPr="000B27FD">
              <w:rPr>
                <w:rFonts w:asciiTheme="majorHAnsi" w:hAnsiTheme="majorHAnsi"/>
                <w:sz w:val="24"/>
              </w:rPr>
              <w:t>Związek przyporządkowuje danemu miesięcznemu wpływowi z tantiem kontrakt, na podstawie którego artysta otrzyma wypłatę z wpływu. Zanim artysta, który podpisał dany kontrakt zacznie generować wpływy, encja reprezentująca dany kontrakt może nie być połączona z żadnym wpływem.</w:t>
            </w:r>
          </w:p>
        </w:tc>
      </w:tr>
      <w:tr w:rsidR="005133FB" w:rsidRPr="000B27FD" w:rsidTr="005133FB">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jestKontynuacją</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KontraktyArtystów</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KontraktyArtystów</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0..1  :  0..1</w:t>
            </w:r>
          </w:p>
        </w:tc>
        <w:tc>
          <w:tcPr>
            <w:tcW w:w="4000" w:type="dxa"/>
          </w:tcPr>
          <w:p w:rsidR="005133FB" w:rsidRPr="000B27FD" w:rsidRDefault="000B1012" w:rsidP="00F375AC">
            <w:pPr>
              <w:jc w:val="center"/>
              <w:rPr>
                <w:rFonts w:asciiTheme="majorHAnsi" w:hAnsiTheme="majorHAnsi"/>
                <w:sz w:val="24"/>
              </w:rPr>
            </w:pPr>
            <w:r w:rsidRPr="000B27FD">
              <w:rPr>
                <w:rFonts w:asciiTheme="majorHAnsi" w:hAnsiTheme="majorHAnsi"/>
                <w:sz w:val="24"/>
              </w:rPr>
              <w:t xml:space="preserve">Związek przyporządkowuje danemu kontraktowi podpisanemu przez artystę, </w:t>
            </w:r>
            <w:r w:rsidR="00F375AC" w:rsidRPr="000B27FD">
              <w:rPr>
                <w:rFonts w:asciiTheme="majorHAnsi" w:hAnsiTheme="majorHAnsi"/>
                <w:sz w:val="24"/>
              </w:rPr>
              <w:t>drugi kontrakt który jest jego kontynuacją</w:t>
            </w:r>
            <w:r w:rsidRPr="000B27FD">
              <w:rPr>
                <w:rFonts w:asciiTheme="majorHAnsi" w:hAnsiTheme="majorHAnsi"/>
                <w:sz w:val="24"/>
              </w:rPr>
              <w:t>.</w:t>
            </w:r>
            <w:r w:rsidR="00F375AC" w:rsidRPr="000B27FD">
              <w:rPr>
                <w:rFonts w:asciiTheme="majorHAnsi" w:hAnsiTheme="majorHAnsi"/>
                <w:sz w:val="24"/>
              </w:rPr>
              <w:t xml:space="preserve"> Jeżeli jest to pierwszy kontrakt danego artysty, to nie jest on połączony z żadnym innym. </w:t>
            </w:r>
            <w:r w:rsidRPr="000B27FD">
              <w:rPr>
                <w:rFonts w:asciiTheme="majorHAnsi" w:hAnsiTheme="majorHAnsi"/>
                <w:sz w:val="24"/>
              </w:rPr>
              <w:t xml:space="preserve"> </w:t>
            </w:r>
          </w:p>
        </w:tc>
      </w:tr>
      <w:tr w:rsidR="005133FB" w:rsidRPr="000B27FD" w:rsidTr="005133FB">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jestZaliczkąZa</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Płyty</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Zaliczki</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1  :  0..1</w:t>
            </w:r>
          </w:p>
        </w:tc>
        <w:tc>
          <w:tcPr>
            <w:tcW w:w="4000" w:type="dxa"/>
          </w:tcPr>
          <w:p w:rsidR="005133FB" w:rsidRPr="000B27FD" w:rsidRDefault="00F375AC" w:rsidP="00F375AC">
            <w:pPr>
              <w:jc w:val="center"/>
              <w:rPr>
                <w:rFonts w:asciiTheme="majorHAnsi" w:hAnsiTheme="majorHAnsi"/>
                <w:sz w:val="24"/>
              </w:rPr>
            </w:pPr>
            <w:r w:rsidRPr="000B27FD">
              <w:rPr>
                <w:rFonts w:asciiTheme="majorHAnsi" w:hAnsiTheme="majorHAnsi"/>
                <w:sz w:val="24"/>
              </w:rPr>
              <w:t xml:space="preserve">Związek przyporządkowuje danej płycie zaliczkę, która została wypłacona artyście na nagranie danej płyty. </w:t>
            </w:r>
          </w:p>
        </w:tc>
      </w:tr>
      <w:tr w:rsidR="005133FB" w:rsidRPr="000B27FD" w:rsidTr="005133FB">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jestKontynuacją</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KontraktyRozgłośniRadiowych</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KontraktyRozgłośniRadiowych</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0..1  :  0..1</w:t>
            </w:r>
          </w:p>
        </w:tc>
        <w:tc>
          <w:tcPr>
            <w:tcW w:w="4000" w:type="dxa"/>
          </w:tcPr>
          <w:p w:rsidR="005133FB" w:rsidRPr="000B27FD" w:rsidRDefault="00F375AC" w:rsidP="00F375AC">
            <w:pPr>
              <w:jc w:val="center"/>
              <w:rPr>
                <w:rFonts w:asciiTheme="majorHAnsi" w:hAnsiTheme="majorHAnsi"/>
                <w:sz w:val="24"/>
              </w:rPr>
            </w:pPr>
            <w:r w:rsidRPr="000B27FD">
              <w:rPr>
                <w:rFonts w:asciiTheme="majorHAnsi" w:hAnsiTheme="majorHAnsi"/>
                <w:sz w:val="24"/>
              </w:rPr>
              <w:t xml:space="preserve">Związek przyporządkowuje danemu kontraktowi podpisanemu przez rozgłośnię radiową, drugi kontrakt który jest jego kontynuacją. Jeżeli jest to pierwszy kontrakt danej rozgłośni, to nie jest on połączony z żadnym innym.  </w:t>
            </w:r>
          </w:p>
        </w:tc>
      </w:tr>
      <w:tr w:rsidR="005133FB" w:rsidRPr="000B27FD" w:rsidTr="005133FB">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jestWpływemZ</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WpływyZTantiem</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NależnościZaTantiemy</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0..1  :  1</w:t>
            </w:r>
          </w:p>
        </w:tc>
        <w:tc>
          <w:tcPr>
            <w:tcW w:w="4000" w:type="dxa"/>
          </w:tcPr>
          <w:p w:rsidR="005133FB" w:rsidRPr="000B27FD" w:rsidRDefault="001142A0" w:rsidP="001142A0">
            <w:pPr>
              <w:jc w:val="center"/>
              <w:rPr>
                <w:rFonts w:asciiTheme="majorHAnsi" w:hAnsiTheme="majorHAnsi"/>
                <w:sz w:val="24"/>
              </w:rPr>
            </w:pPr>
            <w:r w:rsidRPr="000B27FD">
              <w:rPr>
                <w:rFonts w:asciiTheme="majorHAnsi" w:hAnsiTheme="majorHAnsi"/>
                <w:sz w:val="24"/>
              </w:rPr>
              <w:t xml:space="preserve">Związek przyporządkowuje danej należności za tantiemy wpływ, który pokrywa daną należność . Po obliczeniu należności może minąć trochę czasu zanim zostanie dodany wpływ, więc należność może nie być połączona z żadnym wpływem.  </w:t>
            </w:r>
          </w:p>
        </w:tc>
      </w:tr>
      <w:tr w:rsidR="005133FB" w:rsidRPr="000B27FD" w:rsidTr="005133FB">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należySięNaPodstawie</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NależnościZaTantiemy</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KontraktyRozgłośniRadiowych</w:t>
            </w:r>
          </w:p>
        </w:tc>
        <w:tc>
          <w:tcPr>
            <w:tcW w:w="1400" w:type="dxa"/>
          </w:tcPr>
          <w:p w:rsidR="005133FB" w:rsidRPr="000B27FD" w:rsidRDefault="005133FB" w:rsidP="005133FB">
            <w:pPr>
              <w:jc w:val="center"/>
              <w:rPr>
                <w:rFonts w:asciiTheme="majorHAnsi" w:hAnsiTheme="majorHAnsi"/>
                <w:sz w:val="24"/>
              </w:rPr>
            </w:pPr>
            <w:r w:rsidRPr="000B27FD">
              <w:rPr>
                <w:rFonts w:asciiTheme="majorHAnsi" w:hAnsiTheme="majorHAnsi"/>
                <w:sz w:val="24"/>
              </w:rPr>
              <w:t>0..n  :  1</w:t>
            </w:r>
          </w:p>
        </w:tc>
        <w:tc>
          <w:tcPr>
            <w:tcW w:w="4000" w:type="dxa"/>
          </w:tcPr>
          <w:p w:rsidR="005133FB" w:rsidRPr="000B27FD" w:rsidRDefault="001142A0" w:rsidP="001142A0">
            <w:pPr>
              <w:jc w:val="center"/>
              <w:rPr>
                <w:rFonts w:asciiTheme="majorHAnsi" w:hAnsiTheme="majorHAnsi"/>
                <w:sz w:val="24"/>
              </w:rPr>
            </w:pPr>
            <w:r w:rsidRPr="000B27FD">
              <w:rPr>
                <w:rFonts w:asciiTheme="majorHAnsi" w:hAnsiTheme="majorHAnsi"/>
                <w:sz w:val="24"/>
              </w:rPr>
              <w:t xml:space="preserve">Związek przyporządkowuje danej należności za tantiemy kontrakt, na podstawie którego rozgłośnia jest winna daną należność Zanim minie </w:t>
            </w:r>
            <w:r w:rsidRPr="000B27FD">
              <w:rPr>
                <w:rFonts w:asciiTheme="majorHAnsi" w:hAnsiTheme="majorHAnsi"/>
                <w:sz w:val="24"/>
              </w:rPr>
              <w:lastRenderedPageBreak/>
              <w:t xml:space="preserve">pierwszy miesiąc od podpisania kontraktu, może on nie być połączony z żadną należnością. </w:t>
            </w:r>
          </w:p>
        </w:tc>
      </w:tr>
    </w:tbl>
    <w:p w:rsidR="005133FB" w:rsidRPr="000B27FD" w:rsidRDefault="005133FB" w:rsidP="005133FB">
      <w:pPr>
        <w:pStyle w:val="Heading1"/>
        <w:rPr>
          <w:sz w:val="28"/>
          <w:u w:val="words"/>
        </w:rPr>
      </w:pPr>
    </w:p>
    <w:p w:rsidR="005133FB" w:rsidRPr="000B27FD" w:rsidRDefault="005133FB" w:rsidP="005133FB">
      <w:pPr>
        <w:rPr>
          <w:rFonts w:asciiTheme="majorHAnsi" w:hAnsiTheme="majorHAnsi"/>
          <w:sz w:val="24"/>
        </w:rPr>
      </w:pPr>
    </w:p>
    <w:p w:rsidR="000B27FD" w:rsidRDefault="000B27FD" w:rsidP="000B27FD">
      <w:pPr>
        <w:jc w:val="center"/>
        <w:rPr>
          <w:rFonts w:asciiTheme="majorHAnsi" w:hAnsiTheme="majorHAnsi"/>
          <w:color w:val="808080" w:themeColor="background1" w:themeShade="80"/>
          <w:sz w:val="32"/>
          <w:szCs w:val="32"/>
        </w:rPr>
      </w:pPr>
      <w:r w:rsidRPr="000B27FD">
        <w:rPr>
          <w:rFonts w:asciiTheme="majorHAnsi" w:hAnsiTheme="majorHAnsi"/>
          <w:color w:val="808080" w:themeColor="background1" w:themeShade="80"/>
          <w:sz w:val="32"/>
          <w:szCs w:val="32"/>
        </w:rPr>
        <w:t>Część 4 – schemat relacyjnej bazy danych</w:t>
      </w:r>
    </w:p>
    <w:p w:rsidR="000B27FD" w:rsidRPr="000B27FD" w:rsidRDefault="000B27FD" w:rsidP="000B27FD">
      <w:pPr>
        <w:jc w:val="center"/>
        <w:rPr>
          <w:rFonts w:asciiTheme="majorHAnsi" w:hAnsiTheme="majorHAnsi"/>
          <w:color w:val="808080" w:themeColor="background1" w:themeShade="80"/>
          <w:sz w:val="32"/>
          <w:szCs w:val="32"/>
        </w:rPr>
      </w:pPr>
    </w:p>
    <w:p w:rsidR="000B27FD" w:rsidRDefault="000B27FD" w:rsidP="005133FB">
      <w:pPr>
        <w:rPr>
          <w:rFonts w:asciiTheme="majorHAnsi" w:hAnsiTheme="majorHAnsi"/>
          <w:color w:val="808080" w:themeColor="background1" w:themeShade="80"/>
          <w:sz w:val="28"/>
          <w:szCs w:val="28"/>
        </w:rPr>
      </w:pPr>
      <w:r w:rsidRPr="000B27FD">
        <w:rPr>
          <w:rFonts w:asciiTheme="majorHAnsi" w:hAnsiTheme="majorHAnsi"/>
          <w:color w:val="808080" w:themeColor="background1" w:themeShade="80"/>
          <w:sz w:val="28"/>
          <w:szCs w:val="28"/>
        </w:rPr>
        <w:t>Schemat relacyjnej bazy danych</w:t>
      </w:r>
    </w:p>
    <w:p w:rsidR="000B27FD" w:rsidRDefault="000B27FD" w:rsidP="005133FB">
      <w:pPr>
        <w:rPr>
          <w:rFonts w:asciiTheme="majorHAnsi" w:hAnsiTheme="majorHAnsi"/>
          <w:color w:val="000000" w:themeColor="text1"/>
          <w:sz w:val="24"/>
          <w:szCs w:val="24"/>
        </w:rPr>
      </w:pPr>
      <w:r w:rsidRPr="000B27FD">
        <w:rPr>
          <w:rFonts w:asciiTheme="majorHAnsi" w:hAnsiTheme="majorHAnsi"/>
          <w:b/>
          <w:color w:val="000000" w:themeColor="text1"/>
          <w:sz w:val="24"/>
          <w:szCs w:val="24"/>
        </w:rPr>
        <w:t>P</w:t>
      </w:r>
      <w:r>
        <w:rPr>
          <w:rFonts w:asciiTheme="majorHAnsi" w:hAnsiTheme="majorHAnsi"/>
          <w:b/>
          <w:color w:val="000000" w:themeColor="text1"/>
          <w:sz w:val="24"/>
          <w:szCs w:val="24"/>
        </w:rPr>
        <w:t>łyty</w:t>
      </w:r>
      <w:r>
        <w:rPr>
          <w:rFonts w:asciiTheme="majorHAnsi" w:hAnsiTheme="majorHAnsi"/>
          <w:color w:val="000000" w:themeColor="text1"/>
          <w:sz w:val="24"/>
          <w:szCs w:val="24"/>
        </w:rPr>
        <w:t xml:space="preserve"> ( Tytuł, DataWydania )</w:t>
      </w:r>
    </w:p>
    <w:p w:rsidR="000B27FD" w:rsidRDefault="000B27FD" w:rsidP="000B27FD">
      <w:pPr>
        <w:ind w:firstLine="708"/>
        <w:rPr>
          <w:rFonts w:asciiTheme="majorHAnsi" w:hAnsiTheme="majorHAnsi"/>
          <w:color w:val="000000" w:themeColor="text1"/>
          <w:sz w:val="24"/>
          <w:szCs w:val="24"/>
        </w:rPr>
      </w:pPr>
      <w:r>
        <w:rPr>
          <w:rFonts w:asciiTheme="majorHAnsi" w:hAnsiTheme="majorHAnsi"/>
          <w:color w:val="000000" w:themeColor="text1"/>
          <w:sz w:val="24"/>
          <w:szCs w:val="24"/>
        </w:rPr>
        <w:t xml:space="preserve">(Tytuł) </w:t>
      </w:r>
      <w:r w:rsidR="005645FF">
        <w:rPr>
          <w:rFonts w:asciiTheme="majorHAnsi" w:hAnsiTheme="majorHAnsi"/>
          <w:color w:val="000000" w:themeColor="text1"/>
          <w:sz w:val="24"/>
          <w:szCs w:val="24"/>
        </w:rPr>
        <w:t>KEY</w:t>
      </w:r>
    </w:p>
    <w:p w:rsidR="000B27FD" w:rsidRDefault="000B27FD" w:rsidP="000B27FD">
      <w:pPr>
        <w:rPr>
          <w:rFonts w:asciiTheme="majorHAnsi" w:hAnsiTheme="majorHAnsi"/>
          <w:color w:val="000000" w:themeColor="text1"/>
          <w:sz w:val="24"/>
          <w:szCs w:val="24"/>
        </w:rPr>
      </w:pPr>
      <w:r>
        <w:rPr>
          <w:rFonts w:asciiTheme="majorHAnsi" w:hAnsiTheme="majorHAnsi"/>
          <w:b/>
          <w:color w:val="000000" w:themeColor="text1"/>
          <w:sz w:val="24"/>
          <w:szCs w:val="24"/>
        </w:rPr>
        <w:t xml:space="preserve">WpływyZPłyt </w:t>
      </w:r>
      <w:r>
        <w:rPr>
          <w:rFonts w:asciiTheme="majorHAnsi" w:hAnsiTheme="majorHAnsi"/>
          <w:color w:val="000000" w:themeColor="text1"/>
          <w:sz w:val="24"/>
          <w:szCs w:val="24"/>
        </w:rPr>
        <w:t xml:space="preserve">( </w:t>
      </w:r>
      <w:r>
        <w:rPr>
          <w:rFonts w:asciiTheme="majorHAnsi" w:hAnsiTheme="majorHAnsi"/>
          <w:color w:val="000000" w:themeColor="text1"/>
          <w:sz w:val="24"/>
          <w:szCs w:val="24"/>
        </w:rPr>
        <w:t>TytułPłyty, Miesiąc, WypłataDlaArtysty, Kwota</w:t>
      </w:r>
      <w:r>
        <w:rPr>
          <w:rFonts w:asciiTheme="majorHAnsi" w:hAnsiTheme="majorHAnsi"/>
          <w:color w:val="000000" w:themeColor="text1"/>
          <w:sz w:val="24"/>
          <w:szCs w:val="24"/>
        </w:rPr>
        <w:t xml:space="preserve"> )</w:t>
      </w:r>
    </w:p>
    <w:p w:rsidR="000B27FD" w:rsidRPr="000B27FD" w:rsidRDefault="000B27FD" w:rsidP="000B27FD">
      <w:pPr>
        <w:ind w:firstLine="708"/>
        <w:rPr>
          <w:rFonts w:asciiTheme="majorHAnsi" w:hAnsiTheme="majorHAnsi"/>
          <w:b/>
          <w:color w:val="000000" w:themeColor="text1"/>
          <w:sz w:val="24"/>
          <w:szCs w:val="24"/>
        </w:rPr>
      </w:pPr>
      <w:r>
        <w:rPr>
          <w:rFonts w:asciiTheme="majorHAnsi" w:hAnsiTheme="majorHAnsi"/>
          <w:color w:val="000000" w:themeColor="text1"/>
          <w:sz w:val="24"/>
          <w:szCs w:val="24"/>
        </w:rPr>
        <w:t>(TytułPłyty</w:t>
      </w:r>
      <w:r w:rsidR="005645FF">
        <w:rPr>
          <w:rFonts w:asciiTheme="majorHAnsi" w:hAnsiTheme="majorHAnsi"/>
          <w:color w:val="000000" w:themeColor="text1"/>
          <w:sz w:val="24"/>
          <w:szCs w:val="24"/>
        </w:rPr>
        <w:t>,</w:t>
      </w:r>
      <w:r w:rsidR="005645FF" w:rsidRPr="005645FF">
        <w:rPr>
          <w:rFonts w:asciiTheme="majorHAnsi" w:hAnsiTheme="majorHAnsi"/>
          <w:color w:val="000000" w:themeColor="text1"/>
          <w:sz w:val="24"/>
          <w:szCs w:val="24"/>
        </w:rPr>
        <w:t xml:space="preserve"> </w:t>
      </w:r>
      <w:r w:rsidR="005645FF">
        <w:rPr>
          <w:rFonts w:asciiTheme="majorHAnsi" w:hAnsiTheme="majorHAnsi"/>
          <w:color w:val="000000" w:themeColor="text1"/>
          <w:sz w:val="24"/>
          <w:szCs w:val="24"/>
        </w:rPr>
        <w:t>Miesiąc</w:t>
      </w:r>
      <w:r>
        <w:rPr>
          <w:rFonts w:asciiTheme="majorHAnsi" w:hAnsiTheme="majorHAnsi"/>
          <w:color w:val="000000" w:themeColor="text1"/>
          <w:sz w:val="24"/>
          <w:szCs w:val="24"/>
        </w:rPr>
        <w:t xml:space="preserve">) </w:t>
      </w:r>
      <w:r w:rsidR="005645FF">
        <w:rPr>
          <w:rFonts w:asciiTheme="majorHAnsi" w:hAnsiTheme="majorHAnsi"/>
          <w:color w:val="000000" w:themeColor="text1"/>
          <w:sz w:val="24"/>
          <w:szCs w:val="24"/>
        </w:rPr>
        <w:t>KEY</w:t>
      </w:r>
    </w:p>
    <w:p w:rsidR="000B27FD" w:rsidRDefault="000B27FD" w:rsidP="000B27FD">
      <w:pPr>
        <w:ind w:firstLine="708"/>
        <w:rPr>
          <w:rFonts w:asciiTheme="majorHAnsi" w:hAnsiTheme="majorHAnsi"/>
          <w:color w:val="000000" w:themeColor="text1"/>
          <w:sz w:val="24"/>
          <w:szCs w:val="24"/>
        </w:rPr>
      </w:pPr>
      <w:r>
        <w:rPr>
          <w:rFonts w:asciiTheme="majorHAnsi" w:hAnsiTheme="majorHAnsi"/>
          <w:color w:val="000000" w:themeColor="text1"/>
          <w:sz w:val="24"/>
          <w:szCs w:val="24"/>
        </w:rPr>
        <w:t>(</w:t>
      </w:r>
      <w:r w:rsidR="005645FF">
        <w:rPr>
          <w:rFonts w:asciiTheme="majorHAnsi" w:hAnsiTheme="majorHAnsi"/>
          <w:color w:val="000000" w:themeColor="text1"/>
          <w:sz w:val="24"/>
          <w:szCs w:val="24"/>
        </w:rPr>
        <w:t>TytułPłyty</w:t>
      </w:r>
      <w:r>
        <w:rPr>
          <w:rFonts w:asciiTheme="majorHAnsi" w:hAnsiTheme="majorHAnsi"/>
          <w:color w:val="000000" w:themeColor="text1"/>
          <w:sz w:val="24"/>
          <w:szCs w:val="24"/>
        </w:rPr>
        <w:t xml:space="preserve">) </w:t>
      </w:r>
      <w:r w:rsidR="005645FF">
        <w:rPr>
          <w:rFonts w:asciiTheme="majorHAnsi" w:hAnsiTheme="majorHAnsi"/>
          <w:color w:val="000000" w:themeColor="text1"/>
          <w:sz w:val="24"/>
          <w:szCs w:val="24"/>
        </w:rPr>
        <w:t>REF Płyty</w:t>
      </w:r>
    </w:p>
    <w:p w:rsidR="005645FF" w:rsidRDefault="005645FF" w:rsidP="005645FF">
      <w:pPr>
        <w:rPr>
          <w:rFonts w:asciiTheme="majorHAnsi" w:hAnsiTheme="majorHAnsi"/>
          <w:color w:val="000000" w:themeColor="text1"/>
          <w:sz w:val="24"/>
          <w:szCs w:val="24"/>
        </w:rPr>
      </w:pPr>
      <w:r>
        <w:rPr>
          <w:rFonts w:asciiTheme="majorHAnsi" w:hAnsiTheme="majorHAnsi"/>
          <w:b/>
          <w:color w:val="000000" w:themeColor="text1"/>
          <w:sz w:val="24"/>
          <w:szCs w:val="24"/>
        </w:rPr>
        <w:t>Wydania</w:t>
      </w:r>
      <w:r>
        <w:rPr>
          <w:rFonts w:asciiTheme="majorHAnsi" w:hAnsiTheme="majorHAnsi"/>
          <w:b/>
          <w:color w:val="000000" w:themeColor="text1"/>
          <w:sz w:val="24"/>
          <w:szCs w:val="24"/>
        </w:rPr>
        <w:t xml:space="preserve">Płyt </w:t>
      </w:r>
      <w:r>
        <w:rPr>
          <w:rFonts w:asciiTheme="majorHAnsi" w:hAnsiTheme="majorHAnsi"/>
          <w:color w:val="000000" w:themeColor="text1"/>
          <w:sz w:val="24"/>
          <w:szCs w:val="24"/>
        </w:rPr>
        <w:t xml:space="preserve">( TytułPłyty, </w:t>
      </w:r>
      <w:r>
        <w:rPr>
          <w:rFonts w:asciiTheme="majorHAnsi" w:hAnsiTheme="majorHAnsi"/>
          <w:color w:val="000000" w:themeColor="text1"/>
          <w:sz w:val="24"/>
          <w:szCs w:val="24"/>
        </w:rPr>
        <w:t>Data</w:t>
      </w:r>
      <w:r>
        <w:rPr>
          <w:rFonts w:asciiTheme="majorHAnsi" w:hAnsiTheme="majorHAnsi"/>
          <w:color w:val="000000" w:themeColor="text1"/>
          <w:sz w:val="24"/>
          <w:szCs w:val="24"/>
        </w:rPr>
        <w:t xml:space="preserve">, </w:t>
      </w:r>
      <w:r>
        <w:rPr>
          <w:rFonts w:asciiTheme="majorHAnsi" w:hAnsiTheme="majorHAnsi"/>
          <w:color w:val="000000" w:themeColor="text1"/>
          <w:sz w:val="24"/>
          <w:szCs w:val="24"/>
        </w:rPr>
        <w:t>KosztyWydania</w:t>
      </w:r>
      <w:r>
        <w:rPr>
          <w:rFonts w:asciiTheme="majorHAnsi" w:hAnsiTheme="majorHAnsi"/>
          <w:color w:val="000000" w:themeColor="text1"/>
          <w:sz w:val="24"/>
          <w:szCs w:val="24"/>
        </w:rPr>
        <w:t xml:space="preserve">, </w:t>
      </w:r>
      <w:r>
        <w:rPr>
          <w:rFonts w:asciiTheme="majorHAnsi" w:hAnsiTheme="majorHAnsi"/>
          <w:color w:val="000000" w:themeColor="text1"/>
          <w:sz w:val="24"/>
          <w:szCs w:val="24"/>
        </w:rPr>
        <w:t>Nakład</w:t>
      </w:r>
      <w:r>
        <w:rPr>
          <w:rFonts w:asciiTheme="majorHAnsi" w:hAnsiTheme="majorHAnsi"/>
          <w:color w:val="000000" w:themeColor="text1"/>
          <w:sz w:val="24"/>
          <w:szCs w:val="24"/>
        </w:rPr>
        <w:t xml:space="preserve"> )</w:t>
      </w:r>
    </w:p>
    <w:p w:rsidR="005645FF" w:rsidRPr="000B27FD" w:rsidRDefault="005645FF" w:rsidP="005645FF">
      <w:pPr>
        <w:ind w:firstLine="708"/>
        <w:rPr>
          <w:rFonts w:asciiTheme="majorHAnsi" w:hAnsiTheme="majorHAnsi"/>
          <w:b/>
          <w:color w:val="000000" w:themeColor="text1"/>
          <w:sz w:val="24"/>
          <w:szCs w:val="24"/>
        </w:rPr>
      </w:pPr>
      <w:r>
        <w:rPr>
          <w:rFonts w:asciiTheme="majorHAnsi" w:hAnsiTheme="majorHAnsi"/>
          <w:color w:val="000000" w:themeColor="text1"/>
          <w:sz w:val="24"/>
          <w:szCs w:val="24"/>
        </w:rPr>
        <w:t>(TytułPłyty, Data) KEY</w:t>
      </w:r>
    </w:p>
    <w:p w:rsidR="005645FF" w:rsidRPr="000B27FD" w:rsidRDefault="005645FF" w:rsidP="005645FF">
      <w:pPr>
        <w:ind w:firstLine="708"/>
        <w:rPr>
          <w:rFonts w:asciiTheme="majorHAnsi" w:hAnsiTheme="majorHAnsi"/>
          <w:b/>
          <w:color w:val="000000" w:themeColor="text1"/>
          <w:sz w:val="24"/>
          <w:szCs w:val="24"/>
        </w:rPr>
      </w:pPr>
      <w:r>
        <w:rPr>
          <w:rFonts w:asciiTheme="majorHAnsi" w:hAnsiTheme="majorHAnsi"/>
          <w:color w:val="000000" w:themeColor="text1"/>
          <w:sz w:val="24"/>
          <w:szCs w:val="24"/>
        </w:rPr>
        <w:t>(TytułPłyty) REF Płyty</w:t>
      </w:r>
    </w:p>
    <w:p w:rsidR="005645FF" w:rsidRDefault="005645FF" w:rsidP="005645FF">
      <w:pPr>
        <w:rPr>
          <w:rFonts w:asciiTheme="majorHAnsi" w:hAnsiTheme="majorHAnsi"/>
          <w:color w:val="000000" w:themeColor="text1"/>
          <w:sz w:val="24"/>
          <w:szCs w:val="24"/>
        </w:rPr>
      </w:pPr>
      <w:r>
        <w:rPr>
          <w:rFonts w:asciiTheme="majorHAnsi" w:hAnsiTheme="majorHAnsi"/>
          <w:b/>
          <w:color w:val="000000" w:themeColor="text1"/>
          <w:sz w:val="24"/>
          <w:szCs w:val="24"/>
        </w:rPr>
        <w:t xml:space="preserve">Zaliczki </w:t>
      </w:r>
      <w:r>
        <w:rPr>
          <w:rFonts w:asciiTheme="majorHAnsi" w:hAnsiTheme="majorHAnsi"/>
          <w:color w:val="000000" w:themeColor="text1"/>
          <w:sz w:val="24"/>
          <w:szCs w:val="24"/>
        </w:rPr>
        <w:t xml:space="preserve">( </w:t>
      </w:r>
      <w:r>
        <w:rPr>
          <w:rFonts w:asciiTheme="majorHAnsi" w:hAnsiTheme="majorHAnsi"/>
          <w:color w:val="000000" w:themeColor="text1"/>
          <w:sz w:val="24"/>
          <w:szCs w:val="24"/>
        </w:rPr>
        <w:t>Nazwa</w:t>
      </w:r>
      <w:r>
        <w:rPr>
          <w:rFonts w:asciiTheme="majorHAnsi" w:hAnsiTheme="majorHAnsi"/>
          <w:color w:val="000000" w:themeColor="text1"/>
          <w:sz w:val="24"/>
          <w:szCs w:val="24"/>
        </w:rPr>
        <w:t>Płyty, Data</w:t>
      </w:r>
      <w:r>
        <w:rPr>
          <w:rFonts w:asciiTheme="majorHAnsi" w:hAnsiTheme="majorHAnsi"/>
          <w:color w:val="000000" w:themeColor="text1"/>
          <w:sz w:val="24"/>
          <w:szCs w:val="24"/>
        </w:rPr>
        <w:t>Wypłacenia</w:t>
      </w:r>
      <w:r>
        <w:rPr>
          <w:rFonts w:asciiTheme="majorHAnsi" w:hAnsiTheme="majorHAnsi"/>
          <w:color w:val="000000" w:themeColor="text1"/>
          <w:sz w:val="24"/>
          <w:szCs w:val="24"/>
        </w:rPr>
        <w:t xml:space="preserve">, </w:t>
      </w:r>
      <w:r>
        <w:rPr>
          <w:rFonts w:asciiTheme="majorHAnsi" w:hAnsiTheme="majorHAnsi"/>
          <w:color w:val="000000" w:themeColor="text1"/>
          <w:sz w:val="24"/>
          <w:szCs w:val="24"/>
        </w:rPr>
        <w:t>Kwota</w:t>
      </w:r>
      <w:r>
        <w:rPr>
          <w:rFonts w:asciiTheme="majorHAnsi" w:hAnsiTheme="majorHAnsi"/>
          <w:color w:val="000000" w:themeColor="text1"/>
          <w:sz w:val="24"/>
          <w:szCs w:val="24"/>
        </w:rPr>
        <w:t xml:space="preserve"> )</w:t>
      </w:r>
    </w:p>
    <w:p w:rsidR="005645FF" w:rsidRPr="000B27FD" w:rsidRDefault="005645FF" w:rsidP="005645FF">
      <w:pPr>
        <w:ind w:firstLine="708"/>
        <w:rPr>
          <w:rFonts w:asciiTheme="majorHAnsi" w:hAnsiTheme="majorHAnsi"/>
          <w:b/>
          <w:color w:val="000000" w:themeColor="text1"/>
          <w:sz w:val="24"/>
          <w:szCs w:val="24"/>
        </w:rPr>
      </w:pPr>
      <w:r>
        <w:rPr>
          <w:rFonts w:asciiTheme="majorHAnsi" w:hAnsiTheme="majorHAnsi"/>
          <w:color w:val="000000" w:themeColor="text1"/>
          <w:sz w:val="24"/>
          <w:szCs w:val="24"/>
        </w:rPr>
        <w:t>(</w:t>
      </w:r>
      <w:r>
        <w:rPr>
          <w:rFonts w:asciiTheme="majorHAnsi" w:hAnsiTheme="majorHAnsi"/>
          <w:color w:val="000000" w:themeColor="text1"/>
          <w:sz w:val="24"/>
          <w:szCs w:val="24"/>
        </w:rPr>
        <w:t>Nazwa</w:t>
      </w:r>
      <w:r>
        <w:rPr>
          <w:rFonts w:asciiTheme="majorHAnsi" w:hAnsiTheme="majorHAnsi"/>
          <w:color w:val="000000" w:themeColor="text1"/>
          <w:sz w:val="24"/>
          <w:szCs w:val="24"/>
        </w:rPr>
        <w:t>Płyty) KEY</w:t>
      </w:r>
    </w:p>
    <w:p w:rsidR="005645FF" w:rsidRDefault="005645FF" w:rsidP="005645FF">
      <w:pPr>
        <w:ind w:firstLine="708"/>
        <w:rPr>
          <w:rFonts w:asciiTheme="majorHAnsi" w:hAnsiTheme="majorHAnsi"/>
          <w:color w:val="000000" w:themeColor="text1"/>
          <w:sz w:val="24"/>
          <w:szCs w:val="24"/>
        </w:rPr>
      </w:pPr>
      <w:r>
        <w:rPr>
          <w:rFonts w:asciiTheme="majorHAnsi" w:hAnsiTheme="majorHAnsi"/>
          <w:color w:val="000000" w:themeColor="text1"/>
          <w:sz w:val="24"/>
          <w:szCs w:val="24"/>
        </w:rPr>
        <w:t>(</w:t>
      </w:r>
      <w:r>
        <w:rPr>
          <w:rFonts w:asciiTheme="majorHAnsi" w:hAnsiTheme="majorHAnsi"/>
          <w:color w:val="000000" w:themeColor="text1"/>
          <w:sz w:val="24"/>
          <w:szCs w:val="24"/>
        </w:rPr>
        <w:t>Nazwa</w:t>
      </w:r>
      <w:r>
        <w:rPr>
          <w:rFonts w:asciiTheme="majorHAnsi" w:hAnsiTheme="majorHAnsi"/>
          <w:color w:val="000000" w:themeColor="text1"/>
          <w:sz w:val="24"/>
          <w:szCs w:val="24"/>
        </w:rPr>
        <w:t>Płyty) REF Płyty</w:t>
      </w:r>
    </w:p>
    <w:p w:rsidR="005645FF" w:rsidRDefault="005645FF" w:rsidP="005645FF">
      <w:pPr>
        <w:rPr>
          <w:rFonts w:asciiTheme="majorHAnsi" w:hAnsiTheme="majorHAnsi"/>
          <w:color w:val="000000" w:themeColor="text1"/>
          <w:sz w:val="24"/>
          <w:szCs w:val="24"/>
        </w:rPr>
      </w:pPr>
      <w:r>
        <w:rPr>
          <w:rFonts w:asciiTheme="majorHAnsi" w:hAnsiTheme="majorHAnsi"/>
          <w:b/>
          <w:color w:val="000000" w:themeColor="text1"/>
          <w:sz w:val="24"/>
          <w:szCs w:val="24"/>
        </w:rPr>
        <w:t>KontraktyArtystów</w:t>
      </w:r>
      <w:r>
        <w:rPr>
          <w:rFonts w:asciiTheme="majorHAnsi" w:hAnsiTheme="majorHAnsi"/>
          <w:b/>
          <w:color w:val="000000" w:themeColor="text1"/>
          <w:sz w:val="24"/>
          <w:szCs w:val="24"/>
        </w:rPr>
        <w:t xml:space="preserve"> </w:t>
      </w:r>
      <w:r>
        <w:rPr>
          <w:rFonts w:asciiTheme="majorHAnsi" w:hAnsiTheme="majorHAnsi"/>
          <w:color w:val="000000" w:themeColor="text1"/>
          <w:sz w:val="24"/>
          <w:szCs w:val="24"/>
        </w:rPr>
        <w:t xml:space="preserve">( </w:t>
      </w:r>
      <w:r>
        <w:rPr>
          <w:rFonts w:asciiTheme="majorHAnsi" w:hAnsiTheme="majorHAnsi"/>
          <w:color w:val="000000" w:themeColor="text1"/>
          <w:sz w:val="24"/>
          <w:szCs w:val="24"/>
        </w:rPr>
        <w:t>NazwaArtysty, DataPodpisania, Typ, DataWygaśnięcia, ProcentOdPłyt, ProcentOdTantiem</w:t>
      </w:r>
      <w:r>
        <w:rPr>
          <w:rFonts w:asciiTheme="majorHAnsi" w:hAnsiTheme="majorHAnsi"/>
          <w:color w:val="000000" w:themeColor="text1"/>
          <w:sz w:val="24"/>
          <w:szCs w:val="24"/>
        </w:rPr>
        <w:t xml:space="preserve"> )</w:t>
      </w:r>
    </w:p>
    <w:p w:rsidR="005645FF" w:rsidRPr="000B27FD" w:rsidRDefault="005645FF" w:rsidP="005645FF">
      <w:pPr>
        <w:ind w:firstLine="708"/>
        <w:rPr>
          <w:rFonts w:asciiTheme="majorHAnsi" w:hAnsiTheme="majorHAnsi"/>
          <w:b/>
          <w:color w:val="000000" w:themeColor="text1"/>
          <w:sz w:val="24"/>
          <w:szCs w:val="24"/>
        </w:rPr>
      </w:pPr>
      <w:r>
        <w:rPr>
          <w:rFonts w:asciiTheme="majorHAnsi" w:hAnsiTheme="majorHAnsi"/>
          <w:color w:val="000000" w:themeColor="text1"/>
          <w:sz w:val="24"/>
          <w:szCs w:val="24"/>
        </w:rPr>
        <w:t>(NazwaArtysty, DataPodpisania) KEY</w:t>
      </w:r>
    </w:p>
    <w:p w:rsidR="005645FF" w:rsidRDefault="005645FF" w:rsidP="005645FF">
      <w:pPr>
        <w:ind w:firstLine="708"/>
        <w:rPr>
          <w:rFonts w:asciiTheme="majorHAnsi" w:hAnsiTheme="majorHAnsi"/>
          <w:color w:val="000000" w:themeColor="text1"/>
          <w:sz w:val="24"/>
          <w:szCs w:val="24"/>
        </w:rPr>
      </w:pPr>
      <w:r>
        <w:rPr>
          <w:rFonts w:asciiTheme="majorHAnsi" w:hAnsiTheme="majorHAnsi"/>
          <w:color w:val="000000" w:themeColor="text1"/>
          <w:sz w:val="24"/>
          <w:szCs w:val="24"/>
        </w:rPr>
        <w:t>(Nazwa</w:t>
      </w:r>
      <w:r>
        <w:rPr>
          <w:rFonts w:asciiTheme="majorHAnsi" w:hAnsiTheme="majorHAnsi"/>
          <w:color w:val="000000" w:themeColor="text1"/>
          <w:sz w:val="24"/>
          <w:szCs w:val="24"/>
        </w:rPr>
        <w:t>Artysty</w:t>
      </w:r>
      <w:r>
        <w:rPr>
          <w:rFonts w:asciiTheme="majorHAnsi" w:hAnsiTheme="majorHAnsi"/>
          <w:color w:val="000000" w:themeColor="text1"/>
          <w:sz w:val="24"/>
          <w:szCs w:val="24"/>
        </w:rPr>
        <w:t xml:space="preserve">) </w:t>
      </w:r>
      <w:r>
        <w:rPr>
          <w:rFonts w:asciiTheme="majorHAnsi" w:hAnsiTheme="majorHAnsi"/>
          <w:color w:val="000000" w:themeColor="text1"/>
          <w:sz w:val="24"/>
          <w:szCs w:val="24"/>
        </w:rPr>
        <w:t>REF Artyści</w:t>
      </w:r>
    </w:p>
    <w:p w:rsidR="005645FF" w:rsidRDefault="005645FF" w:rsidP="005645FF">
      <w:pPr>
        <w:rPr>
          <w:rFonts w:asciiTheme="majorHAnsi" w:hAnsiTheme="majorHAnsi"/>
          <w:color w:val="000000" w:themeColor="text1"/>
          <w:sz w:val="24"/>
          <w:szCs w:val="24"/>
        </w:rPr>
      </w:pPr>
      <w:r>
        <w:rPr>
          <w:rFonts w:asciiTheme="majorHAnsi" w:hAnsiTheme="majorHAnsi"/>
          <w:b/>
          <w:color w:val="000000" w:themeColor="text1"/>
          <w:sz w:val="24"/>
          <w:szCs w:val="24"/>
        </w:rPr>
        <w:t>Artyści</w:t>
      </w:r>
      <w:r>
        <w:rPr>
          <w:rFonts w:asciiTheme="majorHAnsi" w:hAnsiTheme="majorHAnsi"/>
          <w:b/>
          <w:color w:val="000000" w:themeColor="text1"/>
          <w:sz w:val="24"/>
          <w:szCs w:val="24"/>
        </w:rPr>
        <w:t xml:space="preserve"> </w:t>
      </w:r>
      <w:r>
        <w:rPr>
          <w:rFonts w:asciiTheme="majorHAnsi" w:hAnsiTheme="majorHAnsi"/>
          <w:color w:val="000000" w:themeColor="text1"/>
          <w:sz w:val="24"/>
          <w:szCs w:val="24"/>
        </w:rPr>
        <w:t xml:space="preserve">( </w:t>
      </w:r>
      <w:r>
        <w:rPr>
          <w:rFonts w:asciiTheme="majorHAnsi" w:hAnsiTheme="majorHAnsi"/>
          <w:color w:val="000000" w:themeColor="text1"/>
          <w:sz w:val="24"/>
          <w:szCs w:val="24"/>
        </w:rPr>
        <w:t>Nazwa, ImięLidera, NazwiskoLidera, Typ, NumerKonta, ImięMenadżera, NazwiskoMenadżera</w:t>
      </w:r>
      <w:r>
        <w:rPr>
          <w:rFonts w:asciiTheme="majorHAnsi" w:hAnsiTheme="majorHAnsi"/>
          <w:color w:val="000000" w:themeColor="text1"/>
          <w:sz w:val="24"/>
          <w:szCs w:val="24"/>
        </w:rPr>
        <w:t xml:space="preserve"> )</w:t>
      </w:r>
    </w:p>
    <w:p w:rsidR="005645FF" w:rsidRDefault="005645FF" w:rsidP="005645FF">
      <w:pPr>
        <w:ind w:firstLine="708"/>
        <w:rPr>
          <w:rFonts w:asciiTheme="majorHAnsi" w:hAnsiTheme="majorHAnsi"/>
          <w:color w:val="000000" w:themeColor="text1"/>
          <w:sz w:val="24"/>
          <w:szCs w:val="24"/>
        </w:rPr>
      </w:pPr>
      <w:r>
        <w:rPr>
          <w:rFonts w:asciiTheme="majorHAnsi" w:hAnsiTheme="majorHAnsi"/>
          <w:color w:val="000000" w:themeColor="text1"/>
          <w:sz w:val="24"/>
          <w:szCs w:val="24"/>
        </w:rPr>
        <w:t>(Nazwa) KEY</w:t>
      </w:r>
    </w:p>
    <w:p w:rsidR="005645FF" w:rsidRDefault="005645FF" w:rsidP="005645FF">
      <w:pPr>
        <w:rPr>
          <w:rFonts w:asciiTheme="majorHAnsi" w:hAnsiTheme="majorHAnsi"/>
          <w:color w:val="000000" w:themeColor="text1"/>
          <w:sz w:val="24"/>
          <w:szCs w:val="24"/>
        </w:rPr>
      </w:pPr>
      <w:r>
        <w:rPr>
          <w:rFonts w:asciiTheme="majorHAnsi" w:hAnsiTheme="majorHAnsi"/>
          <w:b/>
          <w:color w:val="000000" w:themeColor="text1"/>
          <w:sz w:val="24"/>
          <w:szCs w:val="24"/>
        </w:rPr>
        <w:t>NależnościZaTantiemy</w:t>
      </w:r>
      <w:r>
        <w:rPr>
          <w:rFonts w:asciiTheme="majorHAnsi" w:hAnsiTheme="majorHAnsi"/>
          <w:b/>
          <w:color w:val="000000" w:themeColor="text1"/>
          <w:sz w:val="24"/>
          <w:szCs w:val="24"/>
        </w:rPr>
        <w:t xml:space="preserve"> </w:t>
      </w:r>
      <w:r>
        <w:rPr>
          <w:rFonts w:asciiTheme="majorHAnsi" w:hAnsiTheme="majorHAnsi"/>
          <w:color w:val="000000" w:themeColor="text1"/>
          <w:sz w:val="24"/>
          <w:szCs w:val="24"/>
        </w:rPr>
        <w:t xml:space="preserve">( </w:t>
      </w:r>
      <w:r>
        <w:rPr>
          <w:rFonts w:asciiTheme="majorHAnsi" w:hAnsiTheme="majorHAnsi"/>
          <w:color w:val="000000" w:themeColor="text1"/>
          <w:sz w:val="24"/>
          <w:szCs w:val="24"/>
        </w:rPr>
        <w:t>NazwaRozgłośni, NazwaArtysty, Miesiąc, LiczbaPiosenek, Kwota</w:t>
      </w:r>
      <w:r>
        <w:rPr>
          <w:rFonts w:asciiTheme="majorHAnsi" w:hAnsiTheme="majorHAnsi"/>
          <w:color w:val="000000" w:themeColor="text1"/>
          <w:sz w:val="24"/>
          <w:szCs w:val="24"/>
        </w:rPr>
        <w:t xml:space="preserve"> )</w:t>
      </w:r>
    </w:p>
    <w:p w:rsidR="005645FF" w:rsidRPr="000B27FD" w:rsidRDefault="005645FF" w:rsidP="005645FF">
      <w:pPr>
        <w:ind w:firstLine="708"/>
        <w:rPr>
          <w:rFonts w:asciiTheme="majorHAnsi" w:hAnsiTheme="majorHAnsi"/>
          <w:b/>
          <w:color w:val="000000" w:themeColor="text1"/>
          <w:sz w:val="24"/>
          <w:szCs w:val="24"/>
        </w:rPr>
      </w:pPr>
      <w:r>
        <w:rPr>
          <w:rFonts w:asciiTheme="majorHAnsi" w:hAnsiTheme="majorHAnsi"/>
          <w:color w:val="000000" w:themeColor="text1"/>
          <w:sz w:val="24"/>
          <w:szCs w:val="24"/>
        </w:rPr>
        <w:t>(NazwaRozgłośni, NazwaA</w:t>
      </w:r>
      <w:r>
        <w:rPr>
          <w:rFonts w:asciiTheme="majorHAnsi" w:hAnsiTheme="majorHAnsi"/>
          <w:color w:val="000000" w:themeColor="text1"/>
          <w:sz w:val="24"/>
          <w:szCs w:val="24"/>
        </w:rPr>
        <w:t>rtysty, Miesiąc</w:t>
      </w:r>
      <w:r>
        <w:rPr>
          <w:rFonts w:asciiTheme="majorHAnsi" w:hAnsiTheme="majorHAnsi"/>
          <w:color w:val="000000" w:themeColor="text1"/>
          <w:sz w:val="24"/>
          <w:szCs w:val="24"/>
        </w:rPr>
        <w:t>) KEY</w:t>
      </w:r>
    </w:p>
    <w:p w:rsidR="005645FF" w:rsidRDefault="005645FF" w:rsidP="005645FF">
      <w:pPr>
        <w:ind w:firstLine="708"/>
        <w:rPr>
          <w:rFonts w:asciiTheme="majorHAnsi" w:hAnsiTheme="majorHAnsi"/>
          <w:color w:val="000000" w:themeColor="text1"/>
          <w:sz w:val="24"/>
          <w:szCs w:val="24"/>
        </w:rPr>
      </w:pPr>
      <w:r>
        <w:rPr>
          <w:rFonts w:asciiTheme="majorHAnsi" w:hAnsiTheme="majorHAnsi"/>
          <w:color w:val="000000" w:themeColor="text1"/>
          <w:sz w:val="24"/>
          <w:szCs w:val="24"/>
        </w:rPr>
        <w:t>(NazwaArtysty) REF Artyści</w:t>
      </w:r>
    </w:p>
    <w:p w:rsidR="005645FF" w:rsidRDefault="005645FF" w:rsidP="005645FF">
      <w:pPr>
        <w:ind w:firstLine="708"/>
        <w:rPr>
          <w:rFonts w:asciiTheme="majorHAnsi" w:hAnsiTheme="majorHAnsi"/>
          <w:color w:val="000000" w:themeColor="text1"/>
          <w:sz w:val="24"/>
          <w:szCs w:val="24"/>
        </w:rPr>
      </w:pPr>
      <w:r>
        <w:rPr>
          <w:rFonts w:asciiTheme="majorHAnsi" w:hAnsiTheme="majorHAnsi"/>
          <w:color w:val="000000" w:themeColor="text1"/>
          <w:sz w:val="24"/>
          <w:szCs w:val="24"/>
        </w:rPr>
        <w:t xml:space="preserve">(NazwaRozgłośni) REF </w:t>
      </w:r>
      <w:r>
        <w:rPr>
          <w:rFonts w:asciiTheme="majorHAnsi" w:hAnsiTheme="majorHAnsi"/>
          <w:color w:val="000000" w:themeColor="text1"/>
          <w:sz w:val="24"/>
          <w:szCs w:val="24"/>
        </w:rPr>
        <w:t>RozgłośnieRadiowe</w:t>
      </w:r>
    </w:p>
    <w:p w:rsidR="005645FF" w:rsidRDefault="005645FF" w:rsidP="005645FF">
      <w:pPr>
        <w:rPr>
          <w:rFonts w:asciiTheme="majorHAnsi" w:hAnsiTheme="majorHAnsi"/>
          <w:color w:val="000000" w:themeColor="text1"/>
          <w:sz w:val="24"/>
          <w:szCs w:val="24"/>
        </w:rPr>
      </w:pPr>
      <w:r>
        <w:rPr>
          <w:rFonts w:asciiTheme="majorHAnsi" w:hAnsiTheme="majorHAnsi"/>
          <w:b/>
          <w:color w:val="000000" w:themeColor="text1"/>
          <w:sz w:val="24"/>
          <w:szCs w:val="24"/>
        </w:rPr>
        <w:lastRenderedPageBreak/>
        <w:t>KontraktyRozgłośniRadiowych</w:t>
      </w:r>
      <w:r>
        <w:rPr>
          <w:rFonts w:asciiTheme="majorHAnsi" w:hAnsiTheme="majorHAnsi"/>
          <w:b/>
          <w:color w:val="000000" w:themeColor="text1"/>
          <w:sz w:val="24"/>
          <w:szCs w:val="24"/>
        </w:rPr>
        <w:t xml:space="preserve"> </w:t>
      </w:r>
      <w:r>
        <w:rPr>
          <w:rFonts w:asciiTheme="majorHAnsi" w:hAnsiTheme="majorHAnsi"/>
          <w:color w:val="000000" w:themeColor="text1"/>
          <w:sz w:val="24"/>
          <w:szCs w:val="24"/>
        </w:rPr>
        <w:t xml:space="preserve">( </w:t>
      </w:r>
      <w:r w:rsidR="00FA4697">
        <w:rPr>
          <w:rFonts w:asciiTheme="majorHAnsi" w:hAnsiTheme="majorHAnsi"/>
          <w:color w:val="000000" w:themeColor="text1"/>
          <w:sz w:val="24"/>
          <w:szCs w:val="24"/>
        </w:rPr>
        <w:t>NazwaRozgłośni, DataPodpisania, DataWygaśnięcia, CenaEmisjiUtworu</w:t>
      </w:r>
      <w:r>
        <w:rPr>
          <w:rFonts w:asciiTheme="majorHAnsi" w:hAnsiTheme="majorHAnsi"/>
          <w:color w:val="000000" w:themeColor="text1"/>
          <w:sz w:val="24"/>
          <w:szCs w:val="24"/>
        </w:rPr>
        <w:t xml:space="preserve"> )</w:t>
      </w:r>
    </w:p>
    <w:p w:rsidR="005645FF" w:rsidRPr="000B27FD" w:rsidRDefault="005645FF" w:rsidP="005645FF">
      <w:pPr>
        <w:ind w:firstLine="708"/>
        <w:rPr>
          <w:rFonts w:asciiTheme="majorHAnsi" w:hAnsiTheme="majorHAnsi"/>
          <w:b/>
          <w:color w:val="000000" w:themeColor="text1"/>
          <w:sz w:val="24"/>
          <w:szCs w:val="24"/>
        </w:rPr>
      </w:pPr>
      <w:r>
        <w:rPr>
          <w:rFonts w:asciiTheme="majorHAnsi" w:hAnsiTheme="majorHAnsi"/>
          <w:color w:val="000000" w:themeColor="text1"/>
          <w:sz w:val="24"/>
          <w:szCs w:val="24"/>
        </w:rPr>
        <w:t>(</w:t>
      </w:r>
      <w:r w:rsidR="00FA4697">
        <w:rPr>
          <w:rFonts w:asciiTheme="majorHAnsi" w:hAnsiTheme="majorHAnsi"/>
          <w:color w:val="000000" w:themeColor="text1"/>
          <w:sz w:val="24"/>
          <w:szCs w:val="24"/>
        </w:rPr>
        <w:t>NazwaRozgłośni, DataPodpisania</w:t>
      </w:r>
      <w:r>
        <w:rPr>
          <w:rFonts w:asciiTheme="majorHAnsi" w:hAnsiTheme="majorHAnsi"/>
          <w:color w:val="000000" w:themeColor="text1"/>
          <w:sz w:val="24"/>
          <w:szCs w:val="24"/>
        </w:rPr>
        <w:t>) KEY</w:t>
      </w:r>
    </w:p>
    <w:p w:rsidR="00FA4697" w:rsidRDefault="00FA4697" w:rsidP="00FA4697">
      <w:pPr>
        <w:ind w:firstLine="708"/>
        <w:rPr>
          <w:rFonts w:asciiTheme="majorHAnsi" w:hAnsiTheme="majorHAnsi"/>
          <w:color w:val="000000" w:themeColor="text1"/>
          <w:sz w:val="24"/>
          <w:szCs w:val="24"/>
        </w:rPr>
      </w:pPr>
      <w:r>
        <w:rPr>
          <w:rFonts w:asciiTheme="majorHAnsi" w:hAnsiTheme="majorHAnsi"/>
          <w:color w:val="000000" w:themeColor="text1"/>
          <w:sz w:val="24"/>
          <w:szCs w:val="24"/>
        </w:rPr>
        <w:t>(NazwaRozgłośni) REF RozgłośnieRadiowe</w:t>
      </w:r>
    </w:p>
    <w:p w:rsidR="00FA4697" w:rsidRDefault="00FA4697" w:rsidP="00FA4697">
      <w:pPr>
        <w:rPr>
          <w:rFonts w:asciiTheme="majorHAnsi" w:hAnsiTheme="majorHAnsi"/>
          <w:color w:val="000000" w:themeColor="text1"/>
          <w:sz w:val="24"/>
          <w:szCs w:val="24"/>
        </w:rPr>
      </w:pPr>
      <w:r>
        <w:rPr>
          <w:rFonts w:asciiTheme="majorHAnsi" w:hAnsiTheme="majorHAnsi"/>
          <w:b/>
          <w:color w:val="000000" w:themeColor="text1"/>
          <w:sz w:val="24"/>
          <w:szCs w:val="24"/>
        </w:rPr>
        <w:t>RozgłośnieRadiowe</w:t>
      </w:r>
      <w:r>
        <w:rPr>
          <w:rFonts w:asciiTheme="majorHAnsi" w:hAnsiTheme="majorHAnsi"/>
          <w:b/>
          <w:color w:val="000000" w:themeColor="text1"/>
          <w:sz w:val="24"/>
          <w:szCs w:val="24"/>
        </w:rPr>
        <w:t xml:space="preserve"> </w:t>
      </w:r>
      <w:r>
        <w:rPr>
          <w:rFonts w:asciiTheme="majorHAnsi" w:hAnsiTheme="majorHAnsi"/>
          <w:color w:val="000000" w:themeColor="text1"/>
          <w:sz w:val="24"/>
          <w:szCs w:val="24"/>
        </w:rPr>
        <w:t>( Nazwa</w:t>
      </w:r>
      <w:r>
        <w:rPr>
          <w:rFonts w:asciiTheme="majorHAnsi" w:hAnsiTheme="majorHAnsi"/>
          <w:color w:val="000000" w:themeColor="text1"/>
          <w:sz w:val="24"/>
          <w:szCs w:val="24"/>
        </w:rPr>
        <w:t xml:space="preserve"> </w:t>
      </w:r>
      <w:r>
        <w:rPr>
          <w:rFonts w:asciiTheme="majorHAnsi" w:hAnsiTheme="majorHAnsi"/>
          <w:color w:val="000000" w:themeColor="text1"/>
          <w:sz w:val="24"/>
          <w:szCs w:val="24"/>
        </w:rPr>
        <w:t>)</w:t>
      </w:r>
    </w:p>
    <w:p w:rsidR="00FA4697" w:rsidRDefault="00FA4697" w:rsidP="00FA4697">
      <w:pPr>
        <w:ind w:firstLine="708"/>
        <w:rPr>
          <w:rFonts w:asciiTheme="majorHAnsi" w:hAnsiTheme="majorHAnsi"/>
          <w:color w:val="000000" w:themeColor="text1"/>
          <w:sz w:val="24"/>
          <w:szCs w:val="24"/>
        </w:rPr>
      </w:pPr>
      <w:r>
        <w:rPr>
          <w:rFonts w:asciiTheme="majorHAnsi" w:hAnsiTheme="majorHAnsi"/>
          <w:color w:val="000000" w:themeColor="text1"/>
          <w:sz w:val="24"/>
          <w:szCs w:val="24"/>
        </w:rPr>
        <w:t>(Nazwa) KEY</w:t>
      </w:r>
    </w:p>
    <w:p w:rsidR="00FA4697" w:rsidRDefault="00FA4697" w:rsidP="00FA4697">
      <w:pPr>
        <w:rPr>
          <w:rFonts w:asciiTheme="majorHAnsi" w:hAnsiTheme="majorHAnsi"/>
          <w:color w:val="000000" w:themeColor="text1"/>
          <w:sz w:val="24"/>
          <w:szCs w:val="24"/>
        </w:rPr>
      </w:pPr>
      <w:r>
        <w:rPr>
          <w:rFonts w:asciiTheme="majorHAnsi" w:hAnsiTheme="majorHAnsi"/>
          <w:b/>
          <w:color w:val="000000" w:themeColor="text1"/>
          <w:sz w:val="24"/>
          <w:szCs w:val="24"/>
        </w:rPr>
        <w:t>WpływyZ</w:t>
      </w:r>
      <w:r>
        <w:rPr>
          <w:rFonts w:asciiTheme="majorHAnsi" w:hAnsiTheme="majorHAnsi"/>
          <w:b/>
          <w:color w:val="000000" w:themeColor="text1"/>
          <w:sz w:val="24"/>
          <w:szCs w:val="24"/>
        </w:rPr>
        <w:t xml:space="preserve">Tantiem </w:t>
      </w:r>
      <w:r>
        <w:rPr>
          <w:rFonts w:asciiTheme="majorHAnsi" w:hAnsiTheme="majorHAnsi"/>
          <w:color w:val="000000" w:themeColor="text1"/>
          <w:sz w:val="24"/>
          <w:szCs w:val="24"/>
        </w:rPr>
        <w:t xml:space="preserve">( </w:t>
      </w:r>
      <w:r>
        <w:rPr>
          <w:rFonts w:asciiTheme="majorHAnsi" w:hAnsiTheme="majorHAnsi"/>
          <w:color w:val="000000" w:themeColor="text1"/>
          <w:sz w:val="24"/>
          <w:szCs w:val="24"/>
        </w:rPr>
        <w:t xml:space="preserve">NazwaArtysty, NazwaRozgłośni, Data, Kwota, WypłataDlaArtysty </w:t>
      </w:r>
      <w:r>
        <w:rPr>
          <w:rFonts w:asciiTheme="majorHAnsi" w:hAnsiTheme="majorHAnsi"/>
          <w:color w:val="000000" w:themeColor="text1"/>
          <w:sz w:val="24"/>
          <w:szCs w:val="24"/>
        </w:rPr>
        <w:t>)</w:t>
      </w:r>
    </w:p>
    <w:p w:rsidR="00FA4697" w:rsidRPr="000B27FD" w:rsidRDefault="00FA4697" w:rsidP="00FA4697">
      <w:pPr>
        <w:ind w:firstLine="708"/>
        <w:rPr>
          <w:rFonts w:asciiTheme="majorHAnsi" w:hAnsiTheme="majorHAnsi"/>
          <w:b/>
          <w:color w:val="000000" w:themeColor="text1"/>
          <w:sz w:val="24"/>
          <w:szCs w:val="24"/>
        </w:rPr>
      </w:pPr>
      <w:r>
        <w:rPr>
          <w:rFonts w:asciiTheme="majorHAnsi" w:hAnsiTheme="majorHAnsi"/>
          <w:color w:val="000000" w:themeColor="text1"/>
          <w:sz w:val="24"/>
          <w:szCs w:val="24"/>
        </w:rPr>
        <w:t>(NazwaArtysty, NazwaRozgłośni</w:t>
      </w:r>
      <w:r>
        <w:rPr>
          <w:rFonts w:asciiTheme="majorHAnsi" w:hAnsiTheme="majorHAnsi"/>
          <w:color w:val="000000" w:themeColor="text1"/>
          <w:sz w:val="24"/>
          <w:szCs w:val="24"/>
        </w:rPr>
        <w:t>, Data</w:t>
      </w:r>
      <w:r>
        <w:rPr>
          <w:rFonts w:asciiTheme="majorHAnsi" w:hAnsiTheme="majorHAnsi"/>
          <w:color w:val="000000" w:themeColor="text1"/>
          <w:sz w:val="24"/>
          <w:szCs w:val="24"/>
        </w:rPr>
        <w:t>) KEY</w:t>
      </w:r>
    </w:p>
    <w:p w:rsidR="00FA4697" w:rsidRDefault="00FA4697" w:rsidP="00FA4697">
      <w:pPr>
        <w:ind w:firstLine="708"/>
        <w:rPr>
          <w:rFonts w:asciiTheme="majorHAnsi" w:hAnsiTheme="majorHAnsi"/>
          <w:color w:val="000000" w:themeColor="text1"/>
          <w:sz w:val="24"/>
          <w:szCs w:val="24"/>
        </w:rPr>
      </w:pPr>
      <w:r>
        <w:rPr>
          <w:rFonts w:asciiTheme="majorHAnsi" w:hAnsiTheme="majorHAnsi"/>
          <w:color w:val="000000" w:themeColor="text1"/>
          <w:sz w:val="24"/>
          <w:szCs w:val="24"/>
        </w:rPr>
        <w:t>(NazwaArtysty) REF Artyści</w:t>
      </w:r>
    </w:p>
    <w:p w:rsidR="00FA4697" w:rsidRDefault="00FA4697" w:rsidP="00FA4697">
      <w:pPr>
        <w:ind w:firstLine="708"/>
        <w:rPr>
          <w:rFonts w:asciiTheme="majorHAnsi" w:hAnsiTheme="majorHAnsi"/>
          <w:color w:val="000000" w:themeColor="text1"/>
          <w:sz w:val="24"/>
          <w:szCs w:val="24"/>
        </w:rPr>
      </w:pPr>
      <w:r>
        <w:rPr>
          <w:rFonts w:asciiTheme="majorHAnsi" w:hAnsiTheme="majorHAnsi"/>
          <w:color w:val="000000" w:themeColor="text1"/>
          <w:sz w:val="24"/>
          <w:szCs w:val="24"/>
        </w:rPr>
        <w:t>(NazwaRozgłośni) REF RozgłośnieRadiowe</w:t>
      </w:r>
    </w:p>
    <w:p w:rsidR="00FA4697" w:rsidRDefault="00FA4697" w:rsidP="00FA4697">
      <w:pPr>
        <w:ind w:firstLine="708"/>
        <w:rPr>
          <w:rFonts w:asciiTheme="majorHAnsi" w:hAnsiTheme="majorHAnsi"/>
          <w:color w:val="000000" w:themeColor="text1"/>
          <w:sz w:val="24"/>
          <w:szCs w:val="24"/>
        </w:rPr>
      </w:pPr>
      <w:bookmarkStart w:id="0" w:name="_GoBack"/>
      <w:bookmarkEnd w:id="0"/>
    </w:p>
    <w:p w:rsidR="00FA4697" w:rsidRDefault="00FA4697" w:rsidP="00FA4697">
      <w:pPr>
        <w:ind w:firstLine="708"/>
        <w:rPr>
          <w:rFonts w:asciiTheme="majorHAnsi" w:hAnsiTheme="majorHAnsi"/>
          <w:color w:val="000000" w:themeColor="text1"/>
          <w:sz w:val="24"/>
          <w:szCs w:val="24"/>
        </w:rPr>
      </w:pPr>
    </w:p>
    <w:p w:rsidR="005645FF" w:rsidRDefault="005645FF" w:rsidP="005645FF">
      <w:pPr>
        <w:ind w:firstLine="708"/>
        <w:rPr>
          <w:rFonts w:asciiTheme="majorHAnsi" w:hAnsiTheme="majorHAnsi"/>
          <w:color w:val="000000" w:themeColor="text1"/>
          <w:sz w:val="24"/>
          <w:szCs w:val="24"/>
        </w:rPr>
      </w:pPr>
    </w:p>
    <w:p w:rsidR="005645FF" w:rsidRDefault="005645FF" w:rsidP="005645FF">
      <w:pPr>
        <w:ind w:firstLine="708"/>
        <w:rPr>
          <w:rFonts w:asciiTheme="majorHAnsi" w:hAnsiTheme="majorHAnsi"/>
          <w:color w:val="000000" w:themeColor="text1"/>
          <w:sz w:val="24"/>
          <w:szCs w:val="24"/>
        </w:rPr>
      </w:pPr>
    </w:p>
    <w:p w:rsidR="005645FF" w:rsidRPr="000B27FD" w:rsidRDefault="005645FF" w:rsidP="005645FF">
      <w:pPr>
        <w:ind w:firstLine="708"/>
        <w:rPr>
          <w:rFonts w:asciiTheme="majorHAnsi" w:hAnsiTheme="majorHAnsi"/>
          <w:b/>
          <w:color w:val="000000" w:themeColor="text1"/>
          <w:sz w:val="24"/>
          <w:szCs w:val="24"/>
        </w:rPr>
      </w:pPr>
    </w:p>
    <w:p w:rsidR="005645FF" w:rsidRPr="000B27FD" w:rsidRDefault="005645FF" w:rsidP="005645FF">
      <w:pPr>
        <w:ind w:firstLine="708"/>
        <w:rPr>
          <w:rFonts w:asciiTheme="majorHAnsi" w:hAnsiTheme="majorHAnsi"/>
          <w:b/>
          <w:color w:val="000000" w:themeColor="text1"/>
          <w:sz w:val="24"/>
          <w:szCs w:val="24"/>
        </w:rPr>
      </w:pPr>
    </w:p>
    <w:p w:rsidR="000B27FD" w:rsidRPr="000B27FD" w:rsidRDefault="000B27FD" w:rsidP="000B27FD">
      <w:pPr>
        <w:ind w:firstLine="708"/>
        <w:rPr>
          <w:rFonts w:asciiTheme="majorHAnsi" w:hAnsiTheme="majorHAnsi"/>
          <w:b/>
          <w:color w:val="000000" w:themeColor="text1"/>
          <w:sz w:val="24"/>
          <w:szCs w:val="24"/>
        </w:rPr>
      </w:pPr>
    </w:p>
    <w:sectPr w:rsidR="000B27FD" w:rsidRPr="000B27FD">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58E" w:rsidRDefault="00B4158E" w:rsidP="005133FB">
      <w:pPr>
        <w:spacing w:after="0" w:line="240" w:lineRule="auto"/>
      </w:pPr>
      <w:r>
        <w:separator/>
      </w:r>
    </w:p>
  </w:endnote>
  <w:endnote w:type="continuationSeparator" w:id="0">
    <w:p w:rsidR="00B4158E" w:rsidRDefault="00B4158E" w:rsidP="00513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83B" w:rsidRDefault="0065383B" w:rsidP="001D50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383B" w:rsidRDefault="0065383B" w:rsidP="005133F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83B" w:rsidRDefault="0065383B" w:rsidP="001D50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4697">
      <w:rPr>
        <w:rStyle w:val="PageNumber"/>
        <w:noProof/>
      </w:rPr>
      <w:t>10</w:t>
    </w:r>
    <w:r>
      <w:rPr>
        <w:rStyle w:val="PageNumber"/>
      </w:rPr>
      <w:fldChar w:fldCharType="end"/>
    </w:r>
  </w:p>
  <w:p w:rsidR="0065383B" w:rsidRPr="005133FB" w:rsidRDefault="0065383B" w:rsidP="005133FB">
    <w:pPr>
      <w:pStyle w:val="Footer"/>
      <w:ind w:right="360"/>
    </w:pPr>
    <w:r>
      <w:t xml:space="preserve">Dokument wygenerowany za pomocą programu ERD Constructor (c) WETI PG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83B" w:rsidRDefault="006538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58E" w:rsidRDefault="00B4158E" w:rsidP="005133FB">
      <w:pPr>
        <w:spacing w:after="0" w:line="240" w:lineRule="auto"/>
      </w:pPr>
      <w:r>
        <w:separator/>
      </w:r>
    </w:p>
  </w:footnote>
  <w:footnote w:type="continuationSeparator" w:id="0">
    <w:p w:rsidR="00B4158E" w:rsidRDefault="00B4158E" w:rsidP="005133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83B" w:rsidRDefault="006538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83B" w:rsidRDefault="006538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83B" w:rsidRDefault="006538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FB"/>
    <w:rsid w:val="00025F91"/>
    <w:rsid w:val="000A4774"/>
    <w:rsid w:val="000B1012"/>
    <w:rsid w:val="000B27FD"/>
    <w:rsid w:val="001142A0"/>
    <w:rsid w:val="0015511E"/>
    <w:rsid w:val="00194B98"/>
    <w:rsid w:val="001D50B0"/>
    <w:rsid w:val="001F31C3"/>
    <w:rsid w:val="00246372"/>
    <w:rsid w:val="00386446"/>
    <w:rsid w:val="00401EDD"/>
    <w:rsid w:val="004A21DB"/>
    <w:rsid w:val="004D3DA6"/>
    <w:rsid w:val="005133FB"/>
    <w:rsid w:val="00547B5D"/>
    <w:rsid w:val="005645FF"/>
    <w:rsid w:val="005F6321"/>
    <w:rsid w:val="0065383B"/>
    <w:rsid w:val="00703EB8"/>
    <w:rsid w:val="007D7204"/>
    <w:rsid w:val="008869AB"/>
    <w:rsid w:val="00931320"/>
    <w:rsid w:val="00A02430"/>
    <w:rsid w:val="00A13F95"/>
    <w:rsid w:val="00A23029"/>
    <w:rsid w:val="00AC07D6"/>
    <w:rsid w:val="00AC0C76"/>
    <w:rsid w:val="00AD1AAB"/>
    <w:rsid w:val="00AD21D3"/>
    <w:rsid w:val="00AD5845"/>
    <w:rsid w:val="00B10A83"/>
    <w:rsid w:val="00B4158E"/>
    <w:rsid w:val="00B53A61"/>
    <w:rsid w:val="00B71012"/>
    <w:rsid w:val="00B9014D"/>
    <w:rsid w:val="00CC685B"/>
    <w:rsid w:val="00CF33E0"/>
    <w:rsid w:val="00D83F51"/>
    <w:rsid w:val="00D86282"/>
    <w:rsid w:val="00DF4E3F"/>
    <w:rsid w:val="00E84EE6"/>
    <w:rsid w:val="00F26915"/>
    <w:rsid w:val="00F375AC"/>
    <w:rsid w:val="00FA4697"/>
    <w:rsid w:val="00FB1E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621BD-0606-4C5C-973E-F4D962C6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33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F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133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133FB"/>
  </w:style>
  <w:style w:type="paragraph" w:styleId="Footer">
    <w:name w:val="footer"/>
    <w:basedOn w:val="Normal"/>
    <w:link w:val="FooterChar"/>
    <w:uiPriority w:val="99"/>
    <w:unhideWhenUsed/>
    <w:rsid w:val="005133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33FB"/>
  </w:style>
  <w:style w:type="character" w:styleId="PageNumber">
    <w:name w:val="page number"/>
    <w:basedOn w:val="DefaultParagraphFont"/>
    <w:uiPriority w:val="99"/>
    <w:semiHidden/>
    <w:unhideWhenUsed/>
    <w:rsid w:val="005133FB"/>
  </w:style>
  <w:style w:type="paragraph" w:styleId="NormalWeb">
    <w:name w:val="Normal (Web)"/>
    <w:basedOn w:val="Normal"/>
    <w:uiPriority w:val="99"/>
    <w:semiHidden/>
    <w:unhideWhenUsed/>
    <w:rsid w:val="00AD1AAB"/>
    <w:pPr>
      <w:spacing w:before="100" w:beforeAutospacing="1" w:after="119" w:line="240" w:lineRule="auto"/>
    </w:pPr>
    <w:rPr>
      <w:rFonts w:ascii="Times New Roman" w:eastAsia="Times New Roman" w:hAnsi="Times New Roman" w:cs="Times New Roman"/>
      <w:sz w:val="24"/>
      <w:szCs w:val="24"/>
      <w:lang w:eastAsia="pl-PL"/>
    </w:rPr>
  </w:style>
  <w:style w:type="paragraph" w:styleId="BodyText">
    <w:name w:val="Body Text"/>
    <w:basedOn w:val="Normal"/>
    <w:link w:val="BodyTextChar"/>
    <w:uiPriority w:val="99"/>
    <w:unhideWhenUsed/>
    <w:rsid w:val="000B27FD"/>
    <w:pPr>
      <w:spacing w:after="120"/>
    </w:pPr>
  </w:style>
  <w:style w:type="character" w:customStyle="1" w:styleId="BodyTextChar">
    <w:name w:val="Body Text Char"/>
    <w:basedOn w:val="DefaultParagraphFont"/>
    <w:link w:val="BodyText"/>
    <w:uiPriority w:val="99"/>
    <w:rsid w:val="000B2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87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5A220-A59B-4758-8BD7-B9CDECA92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10</Pages>
  <Words>1755</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c:creator>
  <cp:keywords/>
  <dc:description/>
  <cp:lastModifiedBy>Ja</cp:lastModifiedBy>
  <cp:revision>19</cp:revision>
  <dcterms:created xsi:type="dcterms:W3CDTF">2015-10-26T17:34:00Z</dcterms:created>
  <dcterms:modified xsi:type="dcterms:W3CDTF">2015-11-02T11:30:00Z</dcterms:modified>
</cp:coreProperties>
</file>