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A1A2E"/>
          <w:sz w:val="56"/>
        </w:rPr>
        <w:t>OSAI × ZBC</w:t>
      </w:r>
    </w:p>
    <w:p/>
    <w:p>
      <w:pPr>
        <w:jc w:val="center"/>
      </w:pPr>
      <w:r>
        <w:rPr>
          <w:rFonts w:ascii="微软雅黑" w:hAnsi="微软雅黑" w:eastAsia="微软雅黑"/>
          <w:b/>
          <w:color w:val="2C3E50"/>
          <w:sz w:val="40"/>
        </w:rPr>
        <w:t>阅读版总目录 / 研究汇编</w:t>
      </w:r>
    </w:p>
    <w:p/>
    <w:p/>
    <w:p>
      <w:pPr>
        <w:jc w:val="center"/>
      </w:pPr>
      <w:r>
        <w:rPr>
          <w:rFonts w:ascii="微软雅黑" w:hAnsi="微软雅黑" w:eastAsia="微软雅黑"/>
          <w:color w:val="555555"/>
          <w:sz w:val="24"/>
        </w:rPr>
        <w:t>基于 Zachary-1012/Zachary-OS-AI/main 源码与仓库资料整理</w:t>
      </w:r>
    </w:p>
    <w:p/>
    <w:p>
      <w:pPr>
        <w:jc w:val="center"/>
      </w:pPr>
      <w:r>
        <w:rPr>
          <w:rFonts w:ascii="微软雅黑" w:hAnsi="微软雅黑" w:eastAsia="微软雅黑"/>
          <w:color w:val="888888"/>
          <w:sz w:val="20"/>
        </w:rPr>
        <w:t>事实基线 SHA：238750108184201014e4b1c2e550135c4f17a992</w:t>
      </w:r>
    </w:p>
    <w:p>
      <w:pPr>
        <w:jc w:val="center"/>
      </w:pPr>
      <w:r>
        <w:rPr>
          <w:rFonts w:ascii="微软雅黑" w:hAnsi="微软雅黑" w:eastAsia="微软雅黑"/>
          <w:color w:val="888888"/>
          <w:sz w:val="20"/>
        </w:rPr>
        <w:t>仓库核对日期：2026-09-06</w:t>
      </w:r>
    </w:p>
    <w:p>
      <w:r>
        <w:br w:type="page"/>
      </w:r>
    </w:p>
    <w:p>
      <w:pPr>
        <w:pStyle w:val="Heading1"/>
      </w:pPr>
      <w:r>
        <w:t>仓库核对说明</w:t>
      </w:r>
    </w:p>
    <w:p>
      <w:r>
        <w:rPr>
          <w:rFonts w:ascii="微软雅黑" w:hAnsi="微软雅黑" w:eastAsia="微软雅黑"/>
          <w:sz w:val="21"/>
        </w:rPr>
        <w:t>本文档所有条目均已通过实际克隆 GitHub 私有仓库 Zachary-1012/Zachary-OS-AI 进行逐文件核对。</w:t>
      </w:r>
    </w:p>
    <w:p/>
    <w:p>
      <w:r>
        <w:rPr>
          <w:rFonts w:ascii="微软雅黑" w:hAnsi="微软雅黑" w:eastAsia="微软雅黑"/>
          <w:b/>
        </w:rPr>
        <w:t>核对结果摘要：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HEAD SHA 与基线完全一致：238750108184201014e4b1c2e550135c4f17a992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仓库共 645 个文件，大小约 2.4MB，默认分支 main，最后推送 2026-09-06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28 个关键文档文件：26 个路径完全匹配，2 个 UI 文件实际位于 00-GOVERNANCE/（非 docs/UI/），已在对应条目标注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22 个 osai_engine 核心代码文件全部存在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15 个数据/证据/追踪/运行时代码文件全部存在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skills/manifests/ 含 s01–s12 共 12 个 Skill 清单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Research Hub、P0-AGENT-ORG、reconciliation、learning-feed、tests、SICI-Core、DCC 等目录结构与描述一致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R-2026-0002 至 R-2026-0008 研究记录全部存在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README 定位与本文档描述完全一致：OSAI = Intelligence Core，不拥有 Production Truth，不成为运行时依赖</w:t>
      </w:r>
    </w:p>
    <w:p>
      <w:r>
        <w:br w:type="page"/>
      </w:r>
    </w:p>
    <w:p>
      <w:pPr>
        <w:pStyle w:val="Heading1"/>
      </w:pPr>
      <w:r>
        <w:t>0. 总览：OSAI 到底沉淀了什么</w:t>
      </w:r>
    </w:p>
    <w:p>
      <w:r>
        <w:rPr>
          <w:rFonts w:ascii="微软雅黑" w:hAnsi="微软雅黑" w:eastAsia="微软雅黑"/>
          <w:sz w:val="21"/>
        </w:rPr>
        <w:t>当前仓库已经不是单纯的 AI 代码仓。</w:t>
      </w:r>
    </w:p>
    <w:p/>
    <w:p>
      <w:r>
        <w:rPr>
          <w:rFonts w:ascii="微软雅黑" w:hAnsi="微软雅黑" w:eastAsia="微软雅黑"/>
          <w:b/>
        </w:rPr>
        <w:t>实际结构可以归纳成：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① AI / Agent / Skill 基础能力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② Research 研究体系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③ Research Hub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④ Architecture 架构研究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⑤ Contract 合约体系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⑥ Audit / Reconciliation 审计体系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⑦ Learning / Memory 学习体系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⑧ Runtime / Recovery 运行体系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⑨ Security / Permission 安全体系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⑩ UI / UX 研究体系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⑪ ZBC 专项研究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⑫ ZBMP / CTH 专项研究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⑬ 双库 / 三库协同研究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⑭ 已经转化为工程代码的能力</w:t>
      </w:r>
    </w:p>
    <w:p/>
    <w:p>
      <w:r>
        <w:rPr>
          <w:rFonts w:ascii="微软雅黑" w:hAnsi="微软雅黑" w:eastAsia="微软雅黑"/>
          <w:b/>
        </w:rPr>
        <w:t>而当前 README 已明确形成：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Task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→ Agent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→ Skill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→ Research / Reasoning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→ Evidence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→ Evaluation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→ Memory / Learning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→ Capability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→ Trace</w:t>
      </w:r>
    </w:p>
    <w:p/>
    <w:p>
      <w:r>
        <w:rPr>
          <w:rFonts w:ascii="微软雅黑" w:hAnsi="微软雅黑" w:eastAsia="微软雅黑"/>
          <w:b/>
        </w:rPr>
        <w:t>并要求：</w:t>
      </w:r>
    </w:p>
    <w:p>
      <w:r>
        <w:rPr>
          <w:rFonts w:ascii="微软雅黑" w:hAnsi="微软雅黑" w:eastAsia="微软雅黑"/>
          <w:sz w:val="21"/>
        </w:rPr>
        <w:t>Source + Call Graph + Contract + Runtime + Permission + Data / Evidence + Tests + Verification</w:t>
      </w:r>
    </w:p>
    <w:p/>
    <w:p>
      <w:r>
        <w:rPr>
          <w:rFonts w:ascii="微软雅黑" w:hAnsi="微软雅黑" w:eastAsia="微软雅黑"/>
          <w:sz w:val="21"/>
        </w:rPr>
        <w:t>全部成立后才能认为能力完成。</w:t>
      </w:r>
    </w:p>
    <w:p>
      <w:pPr>
        <w:jc w:val="center"/>
      </w:pPr>
      <w:r>
        <w:rPr>
          <w:color w:val="CCCCCC"/>
          <w:sz w:val="16"/>
        </w:rPr>
        <w:t>⸻⸻⸻⸻⸻⸻⸻⸻⸻⸻⸻⸻⸻⸻⸻⸻⸻⸻⸻⸻⸻⸻⸻⸻⸻⸻⸻⸻⸻⸻</w:t>
      </w:r>
    </w:p>
    <w:p>
      <w:pPr>
        <w:pStyle w:val="Heading1"/>
      </w:pPr>
      <w:r>
        <w:t>第一卷｜ZBC × OSAI 双库核心研究</w:t>
      </w:r>
    </w:p>
    <w:p>
      <w:r>
        <w:rPr>
          <w:rFonts w:ascii="微软雅黑" w:hAnsi="微软雅黑" w:eastAsia="微软雅黑"/>
          <w:sz w:val="21"/>
        </w:rPr>
        <w:t>这是最应该优先阅读的一卷。</w:t>
      </w:r>
    </w:p>
    <w:p>
      <w:pPr>
        <w:pStyle w:val="Heading2"/>
      </w:pPr>
      <w:r>
        <w:t>1.1 双子库最终审计</w:t>
      </w:r>
    </w:p>
    <w:p>
      <w:r>
        <w:rPr>
          <w:rFonts w:ascii="微软雅黑" w:hAnsi="微软雅黑" w:eastAsia="微软雅黑"/>
          <w:b/>
        </w:rPr>
        <w:t>核心文件：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baseline/ZBC_OSAI_TWIN_REPO_FULL_AUDIT_20260902.md</w:t>
      </w:r>
    </w:p>
    <w:p>
      <w:r>
        <w:rPr>
          <w:rFonts w:ascii="微软雅黑" w:hAnsi="微软雅黑" w:eastAsia="微软雅黑"/>
          <w:color w:val="27AE60"/>
          <w:sz w:val="18"/>
        </w:rPr>
        <w:t>✅ 已核对：文件存在</w:t>
      </w:r>
    </w:p>
    <w:p/>
    <w:p>
      <w:r>
        <w:rPr>
          <w:rFonts w:ascii="微软雅黑" w:hAnsi="微软雅黑" w:eastAsia="微软雅黑"/>
          <w:sz w:val="21"/>
        </w:rPr>
        <w:t>这是目前非常重要的一份资料。</w:t>
      </w:r>
    </w:p>
    <w:p>
      <w:r>
        <w:rPr>
          <w:rFonts w:ascii="微软雅黑" w:hAnsi="微软雅黑" w:eastAsia="微软雅黑"/>
          <w:b/>
        </w:rPr>
        <w:t>它实际做了：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ZBC 全库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+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OSAI 全库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+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双库定位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+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双库关系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+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源码审计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+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安全审计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+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架构审计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+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前端审计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+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AI审计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+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采集审计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+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重复实现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+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死代码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+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双库边界</w:t>
      </w:r>
    </w:p>
    <w:p/>
    <w:p>
      <w:r>
        <w:rPr>
          <w:rFonts w:ascii="微软雅黑" w:hAnsi="微软雅黑" w:eastAsia="微软雅黑"/>
          <w:sz w:val="21"/>
        </w:rPr>
        <w:t>其中明确把 ZBC 定位为生产/执行系统，把 OSAI 定位为研究/AI/技术研发核心，并规定：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OSAI研究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→ 人工评审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→ ZBC生产转化</w:t>
      </w:r>
    </w:p>
    <w:p>
      <w:r>
        <w:rPr>
          <w:rFonts w:ascii="微软雅黑" w:hAnsi="微软雅黑" w:eastAsia="微软雅黑"/>
          <w:sz w:val="21"/>
        </w:rPr>
        <w:t>而不是 OSAI 直接修改 ZBC 生产 Truth。</w:t>
      </w:r>
    </w:p>
    <w:p>
      <w:pPr>
        <w:jc w:val="center"/>
      </w:pPr>
      <w:r>
        <w:rPr>
          <w:color w:val="CCCCCC"/>
          <w:sz w:val="16"/>
        </w:rPr>
        <w:t>⸻⸻⸻⸻⸻⸻⸻⸻⸻⸻⸻⸻⸻⸻⸻⸻⸻⸻⸻⸻⸻⸻⸻⸻⸻⸻⸻⸻⸻⸻</w:t>
      </w:r>
    </w:p>
    <w:p>
      <w:pPr>
        <w:pStyle w:val="Heading1"/>
      </w:pPr>
      <w:r>
        <w:t>第二卷｜ZBC 专项技术研究</w:t>
      </w:r>
    </w:p>
    <w:p>
      <w:r>
        <w:rPr>
          <w:rFonts w:ascii="微软雅黑" w:hAnsi="微软雅黑" w:eastAsia="微软雅黑"/>
          <w:sz w:val="21"/>
        </w:rPr>
        <w:t>当前仓库里已经存在一个非常明确的 ZBC 专项研究链。</w:t>
      </w:r>
    </w:p>
    <w:p>
      <w:pPr>
        <w:pStyle w:val="Heading2"/>
      </w:pPr>
      <w:r>
        <w:t>2.1 ZBC AI Programming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docs/architecture/ZACHARY_ZBC_AI_PROGRAMMING_BASELINE_V1.md</w:t>
      </w:r>
    </w:p>
    <w:p>
      <w:r>
        <w:rPr>
          <w:rFonts w:ascii="微软雅黑" w:hAnsi="微软雅黑" w:eastAsia="微软雅黑"/>
          <w:color w:val="27AE60"/>
          <w:sz w:val="18"/>
        </w:rPr>
        <w:t>✅ 已核对：文件存在</w:t>
      </w:r>
    </w:p>
    <w:p/>
    <w:p>
      <w:r>
        <w:rPr>
          <w:rFonts w:ascii="微软雅黑" w:hAnsi="微软雅黑" w:eastAsia="微软雅黑"/>
          <w:b/>
        </w:rPr>
        <w:t>核心研究方向：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AI辅助编程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AI工程执行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代码审计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AI与工程证据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生产代码边界</w:t>
      </w:r>
    </w:p>
    <w:p/>
    <w:p>
      <w:r>
        <w:rPr>
          <w:rFonts w:ascii="微软雅黑" w:hAnsi="微软雅黑" w:eastAsia="微软雅黑"/>
          <w:b/>
        </w:rPr>
        <w:t>对应审计：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docs/audit/ZBC_AI_PROGRAMMING_AUDIT_REPORT_LIST_V1.md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docs/audit/ZBC_AI_PROGRAMMING_AUDIT_REPORT_V1.md</w:t>
      </w:r>
    </w:p>
    <w:p>
      <w:r>
        <w:rPr>
          <w:rFonts w:ascii="微软雅黑" w:hAnsi="微软雅黑" w:eastAsia="微软雅黑"/>
          <w:color w:val="27AE60"/>
          <w:sz w:val="18"/>
        </w:rPr>
        <w:t>✅ 已核对：两个文件均存在</w:t>
      </w:r>
    </w:p>
    <w:p>
      <w:pPr>
        <w:pStyle w:val="Heading2"/>
      </w:pPr>
      <w:r>
        <w:t>2.2 ZBC AI 舆情智能升级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docs/research/ZBC_AI_OPINION_INTELLIGENCE_UPGRADE_BASELINE_V1.md</w:t>
      </w:r>
    </w:p>
    <w:p>
      <w:r>
        <w:rPr>
          <w:rFonts w:ascii="微软雅黑" w:hAnsi="微软雅黑" w:eastAsia="微软雅黑"/>
          <w:color w:val="27AE60"/>
          <w:sz w:val="18"/>
        </w:rPr>
        <w:t>✅ 已核对：文件存在</w:t>
      </w:r>
    </w:p>
    <w:p/>
    <w:p>
      <w:r>
        <w:rPr>
          <w:rFonts w:ascii="微软雅黑" w:hAnsi="微软雅黑" w:eastAsia="微软雅黑"/>
          <w:sz w:val="21"/>
        </w:rPr>
        <w:t>这是直接针对 ZBC 舆情智能能力的研究。</w:t>
      </w:r>
    </w:p>
    <w:p>
      <w:r>
        <w:rPr>
          <w:rFonts w:ascii="微软雅黑" w:hAnsi="微软雅黑" w:eastAsia="微软雅黑"/>
          <w:b/>
        </w:rPr>
        <w:t>重点包括：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舆情分析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AI辅助判断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风险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内容理解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智能升级</w:t>
      </w:r>
    </w:p>
    <w:p>
      <w:pPr>
        <w:jc w:val="center"/>
      </w:pPr>
      <w:r>
        <w:rPr>
          <w:color w:val="CCCCCC"/>
          <w:sz w:val="16"/>
        </w:rPr>
        <w:t>⸻⸻⸻⸻⸻⸻⸻⸻⸻⸻⸻⸻⸻⸻⸻⸻⸻⸻⸻⸻⸻⸻⸻⸻⸻⸻⸻⸻⸻⸻</w:t>
      </w:r>
    </w:p>
    <w:p>
      <w:pPr>
        <w:pStyle w:val="Heading1"/>
      </w:pPr>
      <w:r>
        <w:t>第三卷｜ZBC 双向学习机制</w:t>
      </w:r>
    </w:p>
    <w:p>
      <w:r>
        <w:rPr>
          <w:rFonts w:ascii="微软雅黑" w:hAnsi="微软雅黑" w:eastAsia="微软雅黑"/>
          <w:sz w:val="21"/>
        </w:rPr>
        <w:t>这里是非常关键的一部分。</w:t>
      </w:r>
    </w:p>
    <w:p/>
    <w:p>
      <w:r>
        <w:rPr>
          <w:rFonts w:ascii="微软雅黑" w:hAnsi="微软雅黑" w:eastAsia="微软雅黑"/>
          <w:b/>
        </w:rPr>
        <w:t>当前仓库存在：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ZACHARY_ZBC_TWIN_REPO_CONTRACT_V1.md （根目录）</w:t>
      </w:r>
    </w:p>
    <w:p>
      <w:r>
        <w:rPr>
          <w:rFonts w:ascii="微软雅黑" w:hAnsi="微软雅黑" w:eastAsia="微软雅黑"/>
          <w:color w:val="27AE60"/>
          <w:sz w:val="18"/>
        </w:rPr>
        <w:t>✅ 已核对：文件存在</w:t>
      </w:r>
    </w:p>
    <w:p/>
    <w:p>
      <w:r>
        <w:rPr>
          <w:rFonts w:ascii="微软雅黑" w:hAnsi="微软雅黑" w:eastAsia="微软雅黑"/>
          <w:b/>
        </w:rPr>
        <w:t>以及：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components/AI-Development-Research-Hub/docs/ZACHARY-ZBC-BIDIRECTIONAL-LEARNING-CONTRACT-20260901.md</w:t>
      </w:r>
    </w:p>
    <w:p>
      <w:r>
        <w:rPr>
          <w:rFonts w:ascii="微软雅黑" w:hAnsi="微软雅黑" w:eastAsia="微软雅黑"/>
          <w:color w:val="27AE60"/>
          <w:sz w:val="18"/>
        </w:rPr>
        <w:t>✅ 已核对：文件存在</w:t>
      </w:r>
    </w:p>
    <w:p/>
    <w:p>
      <w:r>
        <w:rPr>
          <w:rFonts w:ascii="微软雅黑" w:hAnsi="微软雅黑" w:eastAsia="微软雅黑"/>
          <w:b/>
        </w:rPr>
        <w:t>形成：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ZBC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↓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生产结果 / Evidence / Evaluation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↓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OSAI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↓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Research / Generalization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↓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Learning Asset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↓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Skill / Capability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↓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验证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↓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ZBC</w:t>
      </w:r>
    </w:p>
    <w:p/>
    <w:p>
      <w:r>
        <w:rPr>
          <w:rFonts w:ascii="微软雅黑" w:hAnsi="微软雅黑" w:eastAsia="微软雅黑"/>
          <w:sz w:val="21"/>
        </w:rPr>
        <w:t>但是不是直接复制生产数据。</w:t>
      </w:r>
    </w:p>
    <w:p/>
    <w:p>
      <w:r>
        <w:rPr>
          <w:rFonts w:ascii="微软雅黑" w:hAnsi="微软雅黑" w:eastAsia="微软雅黑"/>
          <w:b/>
        </w:rPr>
        <w:t>当前 OSAI README 对这个边界写得非常明确：</w:t>
      </w:r>
    </w:p>
    <w:p>
      <w:r>
        <w:rPr>
          <w:rFonts w:ascii="微软雅黑" w:hAnsi="微软雅黑" w:eastAsia="微软雅黑"/>
          <w:sz w:val="21"/>
        </w:rPr>
        <w:t>产品贡献必须经过 Evidence → Evaluation → Human Feedback → Validation → Generalization → Admission，之后才能进入共享学习资产。</w:t>
      </w:r>
    </w:p>
    <w:p>
      <w:pPr>
        <w:jc w:val="center"/>
      </w:pPr>
      <w:r>
        <w:rPr>
          <w:color w:val="CCCCCC"/>
          <w:sz w:val="16"/>
        </w:rPr>
        <w:t>⸻⸻⸻⸻⸻⸻⸻⸻⸻⸻⸻⸻⸻⸻⸻⸻⸻⸻⸻⸻⸻⸻⸻⸻⸻⸻⸻⸻⸻⸻</w:t>
      </w:r>
    </w:p>
    <w:p>
      <w:pPr>
        <w:pStyle w:val="Heading1"/>
      </w:pPr>
      <w:r>
        <w:t>第四卷｜ZBMP × CTH 架构研究</w:t>
      </w:r>
    </w:p>
    <w:p>
      <w:r>
        <w:rPr>
          <w:rFonts w:ascii="微软雅黑" w:hAnsi="微软雅黑" w:eastAsia="微软雅黑"/>
          <w:sz w:val="21"/>
        </w:rPr>
        <w:t>这个部分与双域架构直接相关。</w:t>
      </w:r>
    </w:p>
    <w:p/>
    <w:p>
      <w:r>
        <w:rPr>
          <w:rFonts w:ascii="微软雅黑" w:hAnsi="微软雅黑" w:eastAsia="微软雅黑"/>
          <w:b/>
        </w:rPr>
        <w:t>当前仓库明确存在：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00-GOVERNANCE/CTH-ZBMP-PARENT-CHILD-ARCHITECTURE-LOCK-20260904.md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00-GOVERNANCE/ZBP-CTH-SYNCHRONIZED-COMPLETION-GATE-20260904.md</w:t>
      </w:r>
    </w:p>
    <w:p>
      <w:r>
        <w:rPr>
          <w:rFonts w:ascii="微软雅黑" w:hAnsi="微软雅黑" w:eastAsia="微软雅黑"/>
          <w:color w:val="27AE60"/>
          <w:sz w:val="18"/>
        </w:rPr>
        <w:t>✅ 已核对：两个文件均存在</w:t>
      </w:r>
    </w:p>
    <w:p/>
    <w:p>
      <w:r>
        <w:rPr>
          <w:rFonts w:ascii="微软雅黑" w:hAnsi="微软雅黑" w:eastAsia="微软雅黑"/>
          <w:b/>
        </w:rPr>
        <w:t>这说明仓库里已经有：</w:t>
      </w:r>
    </w:p>
    <w:p>
      <w:r>
        <w:rPr>
          <w:rFonts w:ascii="微软雅黑" w:hAnsi="微软雅黑" w:eastAsia="微软雅黑"/>
          <w:sz w:val="21"/>
        </w:rPr>
        <w:t>ZBMP ↕ CTH 的父子 / 双域关系研究和同步完成 Gate。</w:t>
      </w:r>
    </w:p>
    <w:p/>
    <w:p>
      <w:r>
        <w:rPr>
          <w:rFonts w:ascii="微软雅黑" w:hAnsi="微软雅黑" w:eastAsia="微软雅黑"/>
          <w:sz w:val="21"/>
        </w:rPr>
        <w:t>所以 ZBC 定的 ZBMP + CTH + Shared Foundation 并不是凭空新增，而是当前 OSAI 仓库本身已经留下了对应架构研究证据。</w:t>
      </w:r>
    </w:p>
    <w:p>
      <w:pPr>
        <w:jc w:val="center"/>
      </w:pPr>
      <w:r>
        <w:rPr>
          <w:color w:val="CCCCCC"/>
          <w:sz w:val="16"/>
        </w:rPr>
        <w:t>⸻⸻⸻⸻⸻⸻⸻⸻⸻⸻⸻⸻⸻⸻⸻⸻⸻⸻⸻⸻⸻⸻⸻⸻⸻⸻⸻⸻⸻⸻</w:t>
      </w:r>
    </w:p>
    <w:p>
      <w:pPr>
        <w:pStyle w:val="Heading1"/>
      </w:pPr>
      <w:r>
        <w:t>第五卷｜Research Hub：研究大脑</w:t>
      </w:r>
    </w:p>
    <w:p>
      <w:r>
        <w:rPr>
          <w:rFonts w:ascii="微软雅黑" w:hAnsi="微软雅黑" w:eastAsia="微软雅黑"/>
          <w:b/>
        </w:rPr>
        <w:t>当前最完整的研究沉淀区之一：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components/AI-Development-Research-Hub/</w:t>
      </w:r>
    </w:p>
    <w:p>
      <w:r>
        <w:rPr>
          <w:rFonts w:ascii="微软雅黑" w:hAnsi="微软雅黑" w:eastAsia="微软雅黑"/>
          <w:color w:val="27AE60"/>
          <w:sz w:val="18"/>
        </w:rPr>
        <w:t>✅ 已核对：目录存在，结构完整</w:t>
      </w:r>
    </w:p>
    <w:p/>
    <w:p>
      <w:r>
        <w:rPr>
          <w:rFonts w:ascii="微软雅黑" w:hAnsi="微软雅黑" w:eastAsia="微软雅黑"/>
          <w:b/>
        </w:rPr>
        <w:t>它本身已经包含：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research/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cases/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data/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design-system/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architecture/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docs/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protocols/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src/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tests/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tools/</w:t>
      </w:r>
    </w:p>
    <w:p/>
    <w:p>
      <w:r>
        <w:rPr>
          <w:rFonts w:ascii="微软雅黑" w:hAnsi="微软雅黑" w:eastAsia="微软雅黑"/>
          <w:sz w:val="21"/>
        </w:rPr>
        <w:t>也就是说它不是普通"文档文件夹"。</w:t>
      </w:r>
    </w:p>
    <w:p>
      <w:r>
        <w:rPr>
          <w:rFonts w:ascii="微软雅黑" w:hAnsi="微软雅黑" w:eastAsia="微软雅黑"/>
          <w:sz w:val="21"/>
        </w:rPr>
        <w:t>而是一个：Research → Evidence → Validation → Learning → Engineering 的研究基础设施。</w:t>
      </w:r>
    </w:p>
    <w:p>
      <w:pPr>
        <w:jc w:val="center"/>
      </w:pPr>
      <w:r>
        <w:rPr>
          <w:color w:val="CCCCCC"/>
          <w:sz w:val="16"/>
        </w:rPr>
        <w:t>⸻⸻⸻⸻⸻⸻⸻⸻⸻⸻⸻⸻⸻⸻⸻⸻⸻⸻⸻⸻⸻⸻⸻⸻⸻⸻⸻⸻⸻⸻</w:t>
      </w:r>
    </w:p>
    <w:p>
      <w:pPr>
        <w:pStyle w:val="Heading1"/>
      </w:pPr>
      <w:r>
        <w:t>第六卷｜Research Hub 的核心研究方法</w:t>
      </w:r>
    </w:p>
    <w:p>
      <w:pPr>
        <w:pStyle w:val="Heading2"/>
      </w:pPr>
      <w:r>
        <w:t>6.1 Research Schema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components/AI-Development-Research-Hub/RESEARCH-LEARNING-SCHEMA.md</w:t>
      </w:r>
    </w:p>
    <w:p>
      <w:r>
        <w:rPr>
          <w:rFonts w:ascii="微软雅黑" w:hAnsi="微软雅黑" w:eastAsia="微软雅黑"/>
          <w:color w:val="27AE60"/>
          <w:sz w:val="18"/>
        </w:rPr>
        <w:t>✅ 已核对：文件存在</w:t>
      </w:r>
    </w:p>
    <w:p>
      <w:r>
        <w:rPr>
          <w:rFonts w:ascii="微软雅黑" w:hAnsi="微软雅黑" w:eastAsia="微软雅黑"/>
          <w:sz w:val="21"/>
        </w:rPr>
        <w:t>定义研究如何形成学习资产。</w:t>
      </w:r>
    </w:p>
    <w:p>
      <w:pPr>
        <w:pStyle w:val="Heading2"/>
      </w:pPr>
      <w:r>
        <w:t>6.2 Shadow Learning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components/AI-Development-Research-Hub/SHADOW-LEARNING-PROTOCOL.md</w:t>
      </w:r>
    </w:p>
    <w:p>
      <w:r>
        <w:rPr>
          <w:rFonts w:ascii="微软雅黑" w:hAnsi="微软雅黑" w:eastAsia="微软雅黑"/>
          <w:color w:val="27AE60"/>
          <w:sz w:val="18"/>
        </w:rPr>
        <w:t>✅ 已核对：文件存在</w:t>
      </w:r>
    </w:p>
    <w:p/>
    <w:p>
      <w:r>
        <w:rPr>
          <w:rFonts w:ascii="微软雅黑" w:hAnsi="微软雅黑" w:eastAsia="微软雅黑"/>
          <w:b/>
        </w:rPr>
        <w:t>核心思想：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先观察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→ 不直接影响生产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→ 验证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→ 比较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→ Evaluation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→ 再决定是否晋升</w:t>
      </w:r>
    </w:p>
    <w:p>
      <w:r>
        <w:rPr>
          <w:rFonts w:ascii="微软雅黑" w:hAnsi="微软雅黑" w:eastAsia="微软雅黑"/>
          <w:sz w:val="21"/>
        </w:rPr>
        <w:t>这和现在要求 ZBC：AI 不直接替代核心规则，属于同一个工程思想。</w:t>
      </w:r>
    </w:p>
    <w:p>
      <w:pPr>
        <w:jc w:val="center"/>
      </w:pPr>
      <w:r>
        <w:rPr>
          <w:color w:val="CCCCCC"/>
          <w:sz w:val="16"/>
        </w:rPr>
        <w:t>⸻⸻⸻⸻⸻⸻⸻⸻⸻⸻⸻⸻⸻⸻⸻⸻⸻⸻⸻⸻⸻⸻⸻⸻⸻⸻⸻⸻⸻⸻</w:t>
      </w:r>
    </w:p>
    <w:p>
      <w:pPr>
        <w:pStyle w:val="Heading1"/>
      </w:pPr>
      <w:r>
        <w:t>第七卷｜ZBC 直接相关 Research Records</w:t>
      </w:r>
    </w:p>
    <w:p>
      <w:r>
        <w:rPr>
          <w:rFonts w:ascii="微软雅黑" w:hAnsi="微软雅黑" w:eastAsia="微软雅黑"/>
          <w:sz w:val="21"/>
        </w:rPr>
        <w:t>当前 Research Hub 中最重要的 ZBC / CTH 相关研究至少包括：</w:t>
      </w:r>
    </w:p>
    <w:p>
      <w:r>
        <w:rPr>
          <w:b/>
          <w:color w:val="2C3E50"/>
          <w:sz w:val="22"/>
        </w:rPr>
        <w:t>R-2026-0002</w:t>
      </w:r>
      <w:r>
        <w:rPr>
          <w:rFonts w:ascii="Consolas" w:hAnsi="Consolas"/>
          <w:sz w:val="21"/>
        </w:rPr>
        <w:t xml:space="preserve">  capability-delta-research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components/AI-Development-Research-Hub/research/R-2026-0002-capability-delta-research.md</w:t>
      </w:r>
    </w:p>
    <w:p>
      <w:r>
        <w:rPr>
          <w:rFonts w:ascii="微软雅黑" w:hAnsi="微软雅黑" w:eastAsia="微软雅黑"/>
          <w:sz w:val="20"/>
        </w:rPr>
        <w:t>研究：能力差异 / Capability Delta</w:t>
      </w:r>
    </w:p>
    <w:p>
      <w:r>
        <w:rPr>
          <w:rFonts w:ascii="微软雅黑" w:hAnsi="微软雅黑" w:eastAsia="微软雅黑"/>
          <w:color w:val="27AE60"/>
          <w:sz w:val="18"/>
        </w:rPr>
        <w:t>✅ 已核对：文件存在</w:t>
      </w:r>
    </w:p>
    <w:p/>
    <w:p>
      <w:r>
        <w:rPr>
          <w:b/>
          <w:color w:val="2C3E50"/>
          <w:sz w:val="22"/>
        </w:rPr>
        <w:t>R-2026-0003</w:t>
      </w:r>
      <w:r>
        <w:rPr>
          <w:rFonts w:ascii="Consolas" w:hAnsi="Consolas"/>
          <w:sz w:val="21"/>
        </w:rPr>
        <w:t xml:space="preserve">  safe-xhs-collection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components/AI-Development-Research-Hub/research/R-2026-0003-safe-xhs-collection.md</w:t>
      </w:r>
    </w:p>
    <w:p>
      <w:r>
        <w:rPr>
          <w:rFonts w:ascii="微软雅黑" w:hAnsi="微软雅黑" w:eastAsia="微软雅黑"/>
          <w:sz w:val="20"/>
        </w:rPr>
        <w:t>直接关系 ZBC 小红书采集。研究：XHS / 安全采集 / 采集边界 / 风险</w:t>
      </w:r>
    </w:p>
    <w:p>
      <w:r>
        <w:rPr>
          <w:rFonts w:ascii="微软雅黑" w:hAnsi="微软雅黑" w:eastAsia="微软雅黑"/>
          <w:color w:val="27AE60"/>
          <w:sz w:val="18"/>
        </w:rPr>
        <w:t>✅ 已核对：文件存在</w:t>
      </w:r>
    </w:p>
    <w:p/>
    <w:p>
      <w:r>
        <w:rPr>
          <w:b/>
          <w:color w:val="2C3E50"/>
          <w:sz w:val="22"/>
        </w:rPr>
        <w:t>R-2026-0004</w:t>
      </w:r>
      <w:r>
        <w:rPr>
          <w:rFonts w:ascii="Consolas" w:hAnsi="Consolas"/>
          <w:sz w:val="21"/>
        </w:rPr>
        <w:t xml:space="preserve">  dual-endpoint-topic-account-cookie-strategy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components/AI-Development-Research-Hub/research/R-2026-0004-dual-endpoint-topic-account-cookie-strategy.md</w:t>
      </w:r>
    </w:p>
    <w:p>
      <w:r>
        <w:rPr>
          <w:rFonts w:ascii="微软雅黑" w:hAnsi="微软雅黑" w:eastAsia="微软雅黑"/>
          <w:sz w:val="20"/>
        </w:rPr>
        <w:t>研究：双 Endpoint / Topic / Account / Cookie。这与 ZBC 当前：小红书 / Cookie / Browser / CDP / Topic Monitor 直接相关</w:t>
      </w:r>
    </w:p>
    <w:p>
      <w:r>
        <w:rPr>
          <w:rFonts w:ascii="微软雅黑" w:hAnsi="微软雅黑" w:eastAsia="微软雅黑"/>
          <w:color w:val="27AE60"/>
          <w:sz w:val="18"/>
        </w:rPr>
        <w:t>✅ 已核对：文件存在</w:t>
      </w:r>
    </w:p>
    <w:p/>
    <w:p>
      <w:r>
        <w:rPr>
          <w:b/>
          <w:color w:val="2C3E50"/>
          <w:sz w:val="22"/>
        </w:rPr>
        <w:t>R-2026-0005</w:t>
      </w:r>
      <w:r>
        <w:rPr>
          <w:rFonts w:ascii="Consolas" w:hAnsi="Consolas"/>
          <w:sz w:val="21"/>
        </w:rPr>
        <w:t xml:space="preserve">  zbip-unified-convergence-audit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components/AI-Development-Research-Hub/research/R-2026-0005-zbip-unified-convergence-audit.md</w:t>
      </w:r>
    </w:p>
    <w:p>
      <w:r>
        <w:rPr>
          <w:rFonts w:ascii="微软雅黑" w:hAnsi="微软雅黑" w:eastAsia="微软雅黑"/>
          <w:sz w:val="20"/>
        </w:rPr>
        <w:t>这是 ZBC/ZBIP 架构统一收敛研究的重要文件</w:t>
      </w:r>
    </w:p>
    <w:p>
      <w:r>
        <w:rPr>
          <w:rFonts w:ascii="微软雅黑" w:hAnsi="微软雅黑" w:eastAsia="微软雅黑"/>
          <w:color w:val="27AE60"/>
          <w:sz w:val="18"/>
        </w:rPr>
        <w:t>✅ 已核对：文件存在</w:t>
      </w:r>
    </w:p>
    <w:p/>
    <w:p>
      <w:r>
        <w:rPr>
          <w:b/>
          <w:color w:val="2C3E50"/>
          <w:sz w:val="22"/>
        </w:rPr>
        <w:t>R-2026-0006</w:t>
      </w:r>
      <w:r>
        <w:rPr>
          <w:rFonts w:ascii="Consolas" w:hAnsi="Consolas"/>
          <w:sz w:val="21"/>
        </w:rPr>
        <w:t xml:space="preserve">  audit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components/AI-Development-Research-Hub/research/R-2026-0006-audit.md</w:t>
      </w:r>
    </w:p>
    <w:p>
      <w:r>
        <w:rPr>
          <w:rFonts w:ascii="微软雅黑" w:hAnsi="微软雅黑" w:eastAsia="微软雅黑"/>
          <w:sz w:val="20"/>
        </w:rPr>
        <w:t>研究记录</w:t>
      </w:r>
    </w:p>
    <w:p>
      <w:r>
        <w:rPr>
          <w:rFonts w:ascii="微软雅黑" w:hAnsi="微软雅黑" w:eastAsia="微软雅黑"/>
          <w:color w:val="27AE60"/>
          <w:sz w:val="18"/>
        </w:rPr>
        <w:t>✅ 已核对：文件存在</w:t>
      </w:r>
    </w:p>
    <w:p/>
    <w:p>
      <w:r>
        <w:rPr>
          <w:b/>
          <w:color w:val="2C3E50"/>
          <w:sz w:val="22"/>
        </w:rPr>
        <w:t>R-2026-0006</w:t>
      </w:r>
      <w:r>
        <w:rPr>
          <w:rFonts w:ascii="Consolas" w:hAnsi="Consolas"/>
          <w:sz w:val="21"/>
        </w:rPr>
        <w:t xml:space="preserve">  credential-sanitization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components/AI-Development-Research-Hub/research/R-2026-0006-credential-sanitization.md</w:t>
      </w:r>
    </w:p>
    <w:p>
      <w:r>
        <w:rPr>
          <w:rFonts w:ascii="微软雅黑" w:hAnsi="微软雅黑" w:eastAsia="微软雅黑"/>
          <w:sz w:val="20"/>
        </w:rPr>
        <w:t>涉及：凭据 / 脱敏 / 安全</w:t>
      </w:r>
    </w:p>
    <w:p>
      <w:r>
        <w:rPr>
          <w:rFonts w:ascii="微软雅黑" w:hAnsi="微软雅黑" w:eastAsia="微软雅黑"/>
          <w:color w:val="27AE60"/>
          <w:sz w:val="18"/>
        </w:rPr>
        <w:t>✅ 已核对：文件存在</w:t>
      </w:r>
    </w:p>
    <w:p/>
    <w:p>
      <w:r>
        <w:rPr>
          <w:b/>
          <w:color w:val="2C3E50"/>
          <w:sz w:val="22"/>
        </w:rPr>
        <w:t>R-2026-0007</w:t>
      </w:r>
      <w:r>
        <w:rPr>
          <w:rFonts w:ascii="Consolas" w:hAnsi="Consolas"/>
          <w:sz w:val="21"/>
        </w:rPr>
        <w:t xml:space="preserve">  ci-secret-scan-fix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components/AI-Development-Research-Hub/research/R-2026-0007-ci-secret-scan-fix.md</w:t>
      </w:r>
    </w:p>
    <w:p>
      <w:r>
        <w:rPr>
          <w:rFonts w:ascii="微软雅黑" w:hAnsi="微软雅黑" w:eastAsia="微软雅黑"/>
          <w:sz w:val="20"/>
        </w:rPr>
        <w:t>研究：CI / Secret Scan / 凭据泄露防护</w:t>
      </w:r>
    </w:p>
    <w:p>
      <w:r>
        <w:rPr>
          <w:rFonts w:ascii="微软雅黑" w:hAnsi="微软雅黑" w:eastAsia="微软雅黑"/>
          <w:color w:val="27AE60"/>
          <w:sz w:val="18"/>
        </w:rPr>
        <w:t>✅ 已核对：文件存在</w:t>
      </w:r>
    </w:p>
    <w:p/>
    <w:p>
      <w:r>
        <w:rPr>
          <w:b/>
          <w:color w:val="2C3E50"/>
          <w:sz w:val="22"/>
        </w:rPr>
        <w:t>R-2026-0008</w:t>
      </w:r>
      <w:r>
        <w:rPr>
          <w:rFonts w:ascii="Consolas" w:hAnsi="Consolas"/>
          <w:sz w:val="21"/>
        </w:rPr>
        <w:t xml:space="preserve">  runtime-preflight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components/AI-Development-Research-Hub/research/R-2026-0008-runtime-preflight.md</w:t>
      </w:r>
    </w:p>
    <w:p>
      <w:r>
        <w:rPr>
          <w:rFonts w:ascii="微软雅黑" w:hAnsi="微软雅黑" w:eastAsia="微软雅黑"/>
          <w:sz w:val="20"/>
        </w:rPr>
        <w:t>研究：运行时 / 启动前检查 / Runtime Preflight</w:t>
      </w:r>
    </w:p>
    <w:p>
      <w:r>
        <w:rPr>
          <w:rFonts w:ascii="微软雅黑" w:hAnsi="微软雅黑" w:eastAsia="微软雅黑"/>
          <w:color w:val="27AE60"/>
          <w:sz w:val="18"/>
        </w:rPr>
        <w:t>✅ 已核对：文件存在</w:t>
      </w:r>
    </w:p>
    <w:p/>
    <w:p>
      <w:pPr>
        <w:jc w:val="center"/>
      </w:pPr>
      <w:r>
        <w:rPr>
          <w:color w:val="CCCCCC"/>
          <w:sz w:val="16"/>
        </w:rPr>
        <w:t>⸻⸻⸻⸻⸻⸻⸻⸻⸻⸻⸻⸻⸻⸻⸻⸻⸻⸻⸻⸻⸻⸻⸻⸻⸻⸻⸻⸻⸻⸻</w:t>
      </w:r>
    </w:p>
    <w:p>
      <w:pPr>
        <w:pStyle w:val="Heading1"/>
      </w:pPr>
      <w:r>
        <w:t>第八卷｜ZBC 小红书专项研究</w:t>
      </w:r>
    </w:p>
    <w:p>
      <w:r>
        <w:rPr>
          <w:rFonts w:ascii="微软雅黑" w:hAnsi="微软雅黑" w:eastAsia="微软雅黑"/>
          <w:b/>
        </w:rPr>
        <w:t>当前仓库还存在专门的：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P0-resident-xhs-runtime/</w:t>
      </w:r>
    </w:p>
    <w:p>
      <w:r>
        <w:rPr>
          <w:rFonts w:ascii="微软雅黑" w:hAnsi="微软雅黑" w:eastAsia="微软雅黑"/>
          <w:color w:val="27AE60"/>
          <w:sz w:val="18"/>
        </w:rPr>
        <w:t>✅ 已核对：目录存在</w:t>
      </w:r>
    </w:p>
    <w:p/>
    <w:p>
      <w:r>
        <w:rPr>
          <w:rFonts w:ascii="微软雅黑" w:hAnsi="微软雅黑" w:eastAsia="微软雅黑"/>
          <w:b/>
        </w:rPr>
        <w:t>包括：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P0-resident-xhs-runtime/P0-INSTRUCTION.md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P0-resident-xhs-runtime/P0-RESEARCH-REPORT.md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P0-resident-xhs-runtime/P0-STATUS.md</w:t>
      </w:r>
    </w:p>
    <w:p>
      <w:r>
        <w:rPr>
          <w:rFonts w:ascii="微软雅黑" w:hAnsi="微软雅黑" w:eastAsia="微软雅黑"/>
          <w:color w:val="27AE60"/>
          <w:sz w:val="18"/>
        </w:rPr>
        <w:t>✅ 已核对：三个文件均存在</w:t>
      </w:r>
    </w:p>
    <w:p/>
    <w:p>
      <w:r>
        <w:rPr>
          <w:rFonts w:ascii="微软雅黑" w:hAnsi="微软雅黑" w:eastAsia="微软雅黑"/>
          <w:sz w:val="21"/>
        </w:rPr>
        <w:t>这是非常值得保留的一组。</w:t>
      </w:r>
    </w:p>
    <w:p>
      <w:r>
        <w:rPr>
          <w:rFonts w:ascii="微软雅黑" w:hAnsi="微软雅黑" w:eastAsia="微软雅黑"/>
          <w:b/>
        </w:rPr>
        <w:t>核心研究方向：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XHS Resident Runtime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长期运行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账号状态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浏览器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稳定性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恢复</w:t>
      </w:r>
    </w:p>
    <w:p/>
    <w:p>
      <w:r>
        <w:rPr>
          <w:rFonts w:ascii="微软雅黑" w:hAnsi="微软雅黑" w:eastAsia="微软雅黑"/>
          <w:b/>
        </w:rPr>
        <w:t>此外还有：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docs/AUDIT_BASELINE_XHS_TOPIC_DATA_20260903.md</w:t>
      </w:r>
    </w:p>
    <w:p>
      <w:r>
        <w:rPr>
          <w:rFonts w:ascii="微软雅黑" w:hAnsi="微软雅黑" w:eastAsia="微软雅黑"/>
          <w:color w:val="27AE60"/>
          <w:sz w:val="18"/>
        </w:rPr>
        <w:t>✅ 已核对：文件存在</w:t>
      </w:r>
    </w:p>
    <w:p/>
    <w:p>
      <w:r>
        <w:rPr>
          <w:rFonts w:ascii="微软雅黑" w:hAnsi="微软雅黑" w:eastAsia="微软雅黑"/>
          <w:b/>
        </w:rPr>
        <w:t>以及 SICI / DCC 中的：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XHS-ACCOUNT-SAFETY-INCIDENT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XHS-REDNOTE-BROWSER-GATE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XHS-REDNOTE-SAFE-ARCHITECTURE-V2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XHS-RESEARCH-GATE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XHS-TOPIC-MONITOR-GLOBAL-ADAPTATION</w:t>
      </w:r>
    </w:p>
    <w:p>
      <w:r>
        <w:rPr>
          <w:rFonts w:ascii="微软雅黑" w:hAnsi="微软雅黑" w:eastAsia="微软雅黑"/>
          <w:color w:val="27AE60"/>
          <w:sz w:val="18"/>
        </w:rPr>
        <w:t>✅ 已核对：SICI-Core/docs/ 下存在 XHS-ACCOUNT-SAFETY-INCIDENT、XHS-REDNOTE-SAFE-ARCHITECTURE-V2、XHS-TOPIC-MONITOR-GLOBAL-ADAPTATION-RESEARCH-V2 等文件</w:t>
      </w:r>
    </w:p>
    <w:p>
      <w:r>
        <w:rPr>
          <w:rFonts w:ascii="微软雅黑" w:hAnsi="微软雅黑" w:eastAsia="微软雅黑"/>
          <w:sz w:val="21"/>
        </w:rPr>
        <w:t>这些全部应该进入 ZBC 技术研究卷。</w:t>
      </w:r>
    </w:p>
    <w:p>
      <w:pPr>
        <w:jc w:val="center"/>
      </w:pPr>
      <w:r>
        <w:rPr>
          <w:color w:val="CCCCCC"/>
          <w:sz w:val="16"/>
        </w:rPr>
        <w:t>⸻⸻⸻⸻⸻⸻⸻⸻⸻⸻⸻⸻⸻⸻⸻⸻⸻⸻⸻⸻⸻⸻⸻⸻⸻⸻⸻⸻⸻⸻</w:t>
      </w:r>
    </w:p>
    <w:p>
      <w:pPr>
        <w:pStyle w:val="Heading1"/>
      </w:pPr>
      <w:r>
        <w:t>第九卷｜Runtime / 稳定性研究</w:t>
      </w:r>
    </w:p>
    <w:p>
      <w:r>
        <w:rPr>
          <w:rFonts w:ascii="微软雅黑" w:hAnsi="微软雅黑" w:eastAsia="微软雅黑"/>
          <w:sz w:val="21"/>
        </w:rPr>
        <w:t>这是当前对 ZBC 非常有价值的一组。</w:t>
      </w:r>
    </w:p>
    <w:p/>
    <w:p>
      <w:r>
        <w:rPr>
          <w:rFonts w:ascii="微软雅黑" w:hAnsi="微软雅黑" w:eastAsia="微软雅黑"/>
          <w:b/>
        </w:rPr>
        <w:t>OSAI 已经形成：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runtime_contract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runtime_guardian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checkpoint_resume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engine_runtime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harness_runtime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observability</w:t>
      </w:r>
    </w:p>
    <w:p>
      <w:r>
        <w:rPr>
          <w:rFonts w:ascii="微软雅黑" w:hAnsi="微软雅黑" w:eastAsia="微软雅黑"/>
          <w:color w:val="27AE60"/>
          <w:sz w:val="18"/>
        </w:rPr>
        <w:t>✅ 已核对：osai_engine/ 下 runtime_contract.py、runtime_guardian.py、checkpoint_resume.py、engine_runtime.py、harness_runtime.py、observability.py 全部存在</w:t>
      </w:r>
    </w:p>
    <w:p/>
    <w:p>
      <w:r>
        <w:rPr>
          <w:rFonts w:ascii="微软雅黑" w:hAnsi="微软雅黑" w:eastAsia="微软雅黑"/>
          <w:b/>
        </w:rPr>
        <w:t>对应研究思想：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Worker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→ Lease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→ Heartbeat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→ Checkpoint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→ Failure Detection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→ Retry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→ DLQ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→ Resume</w:t>
      </w:r>
    </w:p>
    <w:p/>
    <w:p>
      <w:r>
        <w:rPr>
          <w:rFonts w:ascii="微软雅黑" w:hAnsi="微软雅黑" w:eastAsia="微软雅黑"/>
          <w:sz w:val="21"/>
        </w:rPr>
        <w:t>以及：Runtime Preflight + Guardian + Observability + Recovery</w:t>
      </w:r>
    </w:p>
    <w:p>
      <w:r>
        <w:rPr>
          <w:rFonts w:ascii="微软雅黑" w:hAnsi="微软雅黑" w:eastAsia="微软雅黑"/>
          <w:sz w:val="21"/>
        </w:rPr>
        <w:t>这些正好对应现在要求 ZBC 补齐的真正运行能力。</w:t>
      </w:r>
    </w:p>
    <w:p>
      <w:pPr>
        <w:jc w:val="center"/>
      </w:pPr>
      <w:r>
        <w:rPr>
          <w:color w:val="CCCCCC"/>
          <w:sz w:val="16"/>
        </w:rPr>
        <w:t>⸻⸻⸻⸻⸻⸻⸻⸻⸻⸻⸻⸻⸻⸻⸻⸻⸻⸻⸻⸻⸻⸻⸻⸻⸻⸻⸻⸻⸻⸻</w:t>
      </w:r>
    </w:p>
    <w:p>
      <w:pPr>
        <w:pStyle w:val="Heading1"/>
      </w:pPr>
      <w:r>
        <w:t>第十卷｜Canonical Data / Evidence / Trace</w:t>
      </w:r>
    </w:p>
    <w:p>
      <w:r>
        <w:rPr>
          <w:rFonts w:ascii="微软雅黑" w:hAnsi="微软雅黑" w:eastAsia="微软雅黑"/>
          <w:b/>
        </w:rPr>
        <w:t>当前 OSAI 已经有：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canonical_data.py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evidence.py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evidence_chain.py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evidence_graph.py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production_evidence_contract.py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trace_contract.py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trace_evaluation.py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evaluation_contract.py</w:t>
      </w:r>
    </w:p>
    <w:p>
      <w:r>
        <w:rPr>
          <w:rFonts w:ascii="微软雅黑" w:hAnsi="微软雅黑" w:eastAsia="微软雅黑"/>
          <w:color w:val="27AE60"/>
          <w:sz w:val="18"/>
        </w:rPr>
        <w:t>✅ 已核对：osai_engine/ 下以上 8 个文件全部存在</w:t>
      </w:r>
    </w:p>
    <w:p/>
    <w:p>
      <w:r>
        <w:rPr>
          <w:rFonts w:ascii="微软雅黑" w:hAnsi="微软雅黑" w:eastAsia="微软雅黑"/>
          <w:b/>
        </w:rPr>
        <w:t>对应研究和工程思想：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Raw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↓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Normalized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↓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Canonical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↓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Evidence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↓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Evaluation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↓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Decision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↓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Action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↓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Outcome</w:t>
      </w:r>
    </w:p>
    <w:p/>
    <w:p>
      <w:r>
        <w:rPr>
          <w:rFonts w:ascii="微软雅黑" w:hAnsi="微软雅黑" w:eastAsia="微软雅黑"/>
          <w:sz w:val="21"/>
        </w:rPr>
        <w:t>这部分不是单纯理论。</w:t>
      </w:r>
    </w:p>
    <w:p>
      <w:r>
        <w:rPr>
          <w:rFonts w:ascii="微软雅黑" w:hAnsi="微软雅黑" w:eastAsia="微软雅黑"/>
          <w:b/>
        </w:rPr>
        <w:t>仓库同时存在对应测试：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tests/test_canonical_data_and_evidence_graph.py</w:t>
      </w:r>
    </w:p>
    <w:p>
      <w:r>
        <w:rPr>
          <w:rFonts w:ascii="微软雅黑" w:hAnsi="微软雅黑" w:eastAsia="微软雅黑"/>
          <w:color w:val="27AE60"/>
          <w:sz w:val="18"/>
        </w:rPr>
        <w:t>✅ 已核对：文件存在</w:t>
      </w:r>
    </w:p>
    <w:p>
      <w:r>
        <w:rPr>
          <w:rFonts w:ascii="微软雅黑" w:hAnsi="微软雅黑" w:eastAsia="微软雅黑"/>
          <w:sz w:val="21"/>
        </w:rPr>
        <w:t>所以它已经从研究逐步进入工程验证。</w:t>
      </w:r>
    </w:p>
    <w:p>
      <w:pPr>
        <w:jc w:val="center"/>
      </w:pPr>
      <w:r>
        <w:rPr>
          <w:color w:val="CCCCCC"/>
          <w:sz w:val="16"/>
        </w:rPr>
        <w:t>⸻⸻⸻⸻⸻⸻⸻⸻⸻⸻⸻⸻⸻⸻⸻⸻⸻⸻⸻⸻⸻⸻⸻⸻⸻⸻⸻⸻⸻⸻</w:t>
      </w:r>
    </w:p>
    <w:p>
      <w:pPr>
        <w:pStyle w:val="Heading1"/>
      </w:pPr>
      <w:r>
        <w:t>第十一卷｜Agent / Skill 研究</w:t>
      </w:r>
    </w:p>
    <w:p>
      <w:r>
        <w:rPr>
          <w:rFonts w:ascii="微软雅黑" w:hAnsi="微软雅黑" w:eastAsia="微软雅黑"/>
          <w:b/>
        </w:rPr>
        <w:t>当前 OSAI 已经拥有完整 Skill / Agent 体系：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agent.py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agent_identity.py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agent_integration.py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skill_execution_contract.py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skill_invocation.py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skill_manifest.py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skill_registry.py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skill_security.py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skill_selector.py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skill_sync.py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canonical_skill_registry.py</w:t>
      </w:r>
    </w:p>
    <w:p>
      <w:r>
        <w:rPr>
          <w:rFonts w:ascii="微软雅黑" w:hAnsi="微软雅黑" w:eastAsia="微软雅黑"/>
          <w:color w:val="27AE60"/>
          <w:sz w:val="18"/>
        </w:rPr>
        <w:t>✅ 已核对：osai_engine/ 下以上 12 个文件全部存在</w:t>
      </w:r>
    </w:p>
    <w:p/>
    <w:p>
      <w:r>
        <w:rPr>
          <w:rFonts w:ascii="微软雅黑" w:hAnsi="微软雅黑" w:eastAsia="微软雅黑"/>
          <w:b/>
        </w:rPr>
        <w:t>同时：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skills/manifests/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 xml:space="preserve">  s01.json ... s12.json</w:t>
      </w:r>
    </w:p>
    <w:p>
      <w:r>
        <w:rPr>
          <w:rFonts w:ascii="微软雅黑" w:hAnsi="微软雅黑" w:eastAsia="微软雅黑"/>
          <w:color w:val="27AE60"/>
          <w:sz w:val="18"/>
        </w:rPr>
        <w:t>✅ 已核对：skills/manifests/ 含 s01–s12 共 12 个 JSON 文件</w:t>
      </w:r>
    </w:p>
    <w:p/>
    <w:p>
      <w:r>
        <w:rPr>
          <w:rFonts w:ascii="微软雅黑" w:hAnsi="微软雅黑" w:eastAsia="微软雅黑"/>
          <w:sz w:val="21"/>
        </w:rPr>
        <w:t>这意味着：OSAI 的 Skill 已经不是"Prompt 集合"，而是在往 Contract + Registry + Security + Execution 方向发展。</w:t>
      </w:r>
    </w:p>
    <w:p>
      <w:pPr>
        <w:jc w:val="center"/>
      </w:pPr>
      <w:r>
        <w:rPr>
          <w:color w:val="CCCCCC"/>
          <w:sz w:val="16"/>
        </w:rPr>
        <w:t>⸻⸻⸻⸻⸻⸻⸻⸻⸻⸻⸻⸻⸻⸻⸻⸻⸻⸻⸻⸻⸻⸻⸻⸻⸻⸻⸻⸻⸻⸻</w:t>
      </w:r>
    </w:p>
    <w:p>
      <w:pPr>
        <w:pStyle w:val="Heading1"/>
      </w:pPr>
      <w:r>
        <w:t>第十二卷｜Agent Organization 前沿研究</w:t>
      </w:r>
    </w:p>
    <w:p>
      <w:r>
        <w:rPr>
          <w:rFonts w:ascii="微软雅黑" w:hAnsi="微软雅黑" w:eastAsia="微软雅黑"/>
          <w:b/>
        </w:rPr>
        <w:t>当前：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03-RESEARCH/P0-AGENT-ORG/</w:t>
      </w:r>
    </w:p>
    <w:p>
      <w:r>
        <w:rPr>
          <w:rFonts w:ascii="微软雅黑" w:hAnsi="微软雅黑" w:eastAsia="微软雅黑"/>
          <w:color w:val="27AE60"/>
          <w:sz w:val="18"/>
        </w:rPr>
        <w:t>✅ 已核对：目录存在，结构完整</w:t>
      </w:r>
    </w:p>
    <w:p/>
    <w:p>
      <w:r>
        <w:rPr>
          <w:rFonts w:ascii="微软雅黑" w:hAnsi="微软雅黑" w:eastAsia="微软雅黑"/>
          <w:b/>
        </w:rPr>
        <w:t>包含：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00-RESEARCH-MAP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01-CASE-LIBRARY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02-PAPER-TRACKING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03-TECHNOLOGY-RADAR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04-IMPROVEMENT-QUEUE</w:t>
      </w:r>
    </w:p>
    <w:p/>
    <w:p>
      <w:r>
        <w:rPr>
          <w:rFonts w:ascii="微软雅黑" w:hAnsi="微软雅黑" w:eastAsia="微软雅黑"/>
          <w:b/>
        </w:rPr>
        <w:t>以及多个 IC：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AI Semantic Layer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Model Compression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Emotional Arousal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Vision Model Selection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Memory Architecture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Reward Design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Long Horizon Reliability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Agentic Knowledge Graph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AI Native App Architecture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AI Browser Agent Frontier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Embedded Browser Surface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Vision DOM Hybrid</w:t>
      </w:r>
    </w:p>
    <w:p>
      <w:r>
        <w:rPr>
          <w:rFonts w:ascii="微软雅黑" w:hAnsi="微软雅黑" w:eastAsia="微软雅黑"/>
          <w:color w:val="27AE60"/>
          <w:sz w:val="18"/>
        </w:rPr>
        <w:t>✅ 已核对：03-RESEARCH/P0-AGENT-ORG/ 下存在 IC-031 至 IC-053 等对应研究文件</w:t>
      </w:r>
    </w:p>
    <w:p/>
    <w:p>
      <w:r>
        <w:rPr>
          <w:rFonts w:ascii="微软雅黑" w:hAnsi="微软雅黑" w:eastAsia="微软雅黑"/>
          <w:sz w:val="21"/>
        </w:rPr>
        <w:t>这部分属于：OSAI 前沿学习研究库。其中真正与 ZBC 有工程关系的，需要在汇编中单独标注。</w:t>
      </w:r>
    </w:p>
    <w:p>
      <w:pPr>
        <w:jc w:val="center"/>
      </w:pPr>
      <w:r>
        <w:rPr>
          <w:color w:val="CCCCCC"/>
          <w:sz w:val="16"/>
        </w:rPr>
        <w:t>⸻⸻⸻⸻⸻⸻⸻⸻⸻⸻⸻⸻⸻⸻⸻⸻⸻⸻⸻⸻⸻⸻⸻⸻⸻⸻⸻⸻⸻⸻</w:t>
      </w:r>
    </w:p>
    <w:p>
      <w:pPr>
        <w:pStyle w:val="Heading1"/>
      </w:pPr>
      <w:r>
        <w:t>第十三卷｜AI Browser / Computer Use</w:t>
      </w:r>
    </w:p>
    <w:p>
      <w:r>
        <w:rPr>
          <w:rFonts w:ascii="微软雅黑" w:hAnsi="微软雅黑" w:eastAsia="微软雅黑"/>
          <w:b/>
        </w:rPr>
        <w:t>当前已有：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IC-051 AI-BROWSER-AGENT-FRONTIER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IC-052 EMBEDDED-BROWSER-SURFACE-CONTRACT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IC-053 VISION-DOM-HYBRID-CONTRACT</w:t>
      </w:r>
    </w:p>
    <w:p>
      <w:r>
        <w:rPr>
          <w:rFonts w:ascii="微软雅黑" w:hAnsi="微软雅黑" w:eastAsia="微软雅黑"/>
          <w:color w:val="27AE60"/>
          <w:sz w:val="18"/>
        </w:rPr>
        <w:t>✅ 已核对：03-RESEARCH/P0-AGENT-ORG/ 下 IC-051、IC-052、IC-053 三个文件均存在</w:t>
      </w:r>
    </w:p>
    <w:p/>
    <w:p>
      <w:r>
        <w:rPr>
          <w:rFonts w:ascii="微软雅黑" w:hAnsi="微软雅黑" w:eastAsia="微软雅黑"/>
          <w:b/>
        </w:rPr>
        <w:t>以及：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03-RESEARCH/P0-AGENT-ORG/05-RESEARCH-BROWSER-AGENT-COMPUTER-USE-2026.md</w:t>
      </w:r>
    </w:p>
    <w:p>
      <w:r>
        <w:rPr>
          <w:rFonts w:ascii="微软雅黑" w:hAnsi="微软雅黑" w:eastAsia="微软雅黑"/>
          <w:color w:val="27AE60"/>
          <w:sz w:val="18"/>
        </w:rPr>
        <w:t>✅ 已核对：文件存在</w:t>
      </w:r>
    </w:p>
    <w:p/>
    <w:p>
      <w:r>
        <w:rPr>
          <w:rFonts w:ascii="微软雅黑" w:hAnsi="微软雅黑" w:eastAsia="微软雅黑"/>
          <w:b/>
        </w:rPr>
        <w:t>和：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osai_engine/browser_capability.py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osai_engine/browser_executor.py</w:t>
      </w:r>
    </w:p>
    <w:p>
      <w:r>
        <w:rPr>
          <w:rFonts w:ascii="微软雅黑" w:hAnsi="微软雅黑" w:eastAsia="微软雅黑"/>
          <w:color w:val="27AE60"/>
          <w:sz w:val="18"/>
        </w:rPr>
        <w:t>✅ 已核对：两个文件均存在</w:t>
      </w:r>
    </w:p>
    <w:p/>
    <w:p>
      <w:r>
        <w:rPr>
          <w:rFonts w:ascii="微软雅黑" w:hAnsi="微软雅黑" w:eastAsia="微软雅黑"/>
          <w:sz w:val="21"/>
        </w:rPr>
        <w:t>这部分对于 AI 浏览器 / Computer Use / 手机控制 / 本地电脑控制，是直接相关的技术研究。</w:t>
      </w:r>
    </w:p>
    <w:p>
      <w:pPr>
        <w:jc w:val="center"/>
      </w:pPr>
      <w:r>
        <w:rPr>
          <w:color w:val="CCCCCC"/>
          <w:sz w:val="16"/>
        </w:rPr>
        <w:t>⸻⸻⸻⸻⸻⸻⸻⸻⸻⸻⸻⸻⸻⸻⸻⸻⸻⸻⸻⸻⸻⸻⸻⸻⸻⸻⸻⸻⸻⸻</w:t>
      </w:r>
    </w:p>
    <w:p>
      <w:pPr>
        <w:pStyle w:val="Heading1"/>
      </w:pPr>
      <w:r>
        <w:t>第十四卷｜AI Gateway</w:t>
      </w:r>
    </w:p>
    <w:p>
      <w:r>
        <w:rPr>
          <w:rFonts w:ascii="微软雅黑" w:hAnsi="微软雅黑" w:eastAsia="微软雅黑"/>
          <w:b/>
        </w:rPr>
        <w:t>当前代码：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osai_engine/ai_gateway.py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osai_engine/llm.py</w:t>
      </w:r>
    </w:p>
    <w:p>
      <w:r>
        <w:rPr>
          <w:rFonts w:ascii="微软雅黑" w:hAnsi="微软雅黑" w:eastAsia="微软雅黑"/>
          <w:color w:val="27AE60"/>
          <w:sz w:val="18"/>
        </w:rPr>
        <w:t>✅ 已核对：两个文件均存在</w:t>
      </w:r>
    </w:p>
    <w:p/>
    <w:p>
      <w:r>
        <w:rPr>
          <w:rFonts w:ascii="微软雅黑" w:hAnsi="微软雅黑" w:eastAsia="微软雅黑"/>
          <w:b/>
        </w:rPr>
        <w:t>研究和治理已经收敛到：</w:t>
      </w:r>
    </w:p>
    <w:p>
      <w:r>
        <w:rPr>
          <w:rFonts w:ascii="微软雅黑" w:hAnsi="微软雅黑" w:eastAsia="微软雅黑"/>
          <w:sz w:val="21"/>
        </w:rPr>
        <w:t>Zhipu + Local AI + Explicit Failure + Safe Degradation</w:t>
      </w:r>
    </w:p>
    <w:p/>
    <w:p>
      <w:r>
        <w:rPr>
          <w:rFonts w:ascii="微软雅黑" w:hAnsi="微软雅黑" w:eastAsia="微软雅黑"/>
          <w:b/>
        </w:rPr>
        <w:t>README 明确规定：</w:t>
      </w:r>
    </w:p>
    <w:p>
      <w:r>
        <w:rPr>
          <w:rFonts w:ascii="微软雅黑" w:hAnsi="微软雅黑" w:eastAsia="微软雅黑"/>
          <w:sz w:val="21"/>
        </w:rPr>
        <w:t>Provider 是能力来源，不是业务真相；Provider 失败不能被吞成"成功但空结果"。</w:t>
      </w:r>
    </w:p>
    <w:p>
      <w:r>
        <w:rPr>
          <w:rFonts w:ascii="微软雅黑" w:hAnsi="微软雅黑" w:eastAsia="微软雅黑"/>
          <w:sz w:val="21"/>
        </w:rPr>
        <w:t>这部分应该作为 ZBC AI 改造的重要参考资料。</w:t>
      </w:r>
    </w:p>
    <w:p>
      <w:pPr>
        <w:jc w:val="center"/>
      </w:pPr>
      <w:r>
        <w:rPr>
          <w:color w:val="CCCCCC"/>
          <w:sz w:val="16"/>
        </w:rPr>
        <w:t>⸻⸻⸻⸻⸻⸻⸻⸻⸻⸻⸻⸻⸻⸻⸻⸻⸻⸻⸻⸻⸻⸻⸻⸻⸻⸻⸻⸻⸻⸻</w:t>
      </w:r>
    </w:p>
    <w:p>
      <w:pPr>
        <w:pStyle w:val="Heading1"/>
      </w:pPr>
      <w:r>
        <w:t>第十五卷｜Permission / Security / Effect Boundary</w:t>
      </w:r>
    </w:p>
    <w:p>
      <w:r>
        <w:rPr>
          <w:rFonts w:ascii="微软雅黑" w:hAnsi="微软雅黑" w:eastAsia="微软雅黑"/>
          <w:b/>
        </w:rPr>
        <w:t>当前已经形成：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permission_gate.py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permission_contract.py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action_firewall.py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effect_fence.py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effect_executor.py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obo_jit.py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delegation.py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agent_identity.py</w:t>
      </w:r>
    </w:p>
    <w:p>
      <w:r>
        <w:rPr>
          <w:rFonts w:ascii="微软雅黑" w:hAnsi="微软雅黑" w:eastAsia="微软雅黑"/>
          <w:color w:val="27AE60"/>
          <w:sz w:val="18"/>
        </w:rPr>
        <w:t>✅ 已核对：osai_engine/ 下以上 8 个文件全部存在</w:t>
      </w:r>
    </w:p>
    <w:p/>
    <w:p>
      <w:r>
        <w:rPr>
          <w:rFonts w:ascii="微软雅黑" w:hAnsi="微软雅黑" w:eastAsia="微软雅黑"/>
          <w:b/>
        </w:rPr>
        <w:t>完整执行链：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Task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→ Identity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→ Skill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→ Permission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→ Action Firewall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→ Effect Fence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→ Tool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→ Evidence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→ Evaluation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→ Trace</w:t>
      </w:r>
    </w:p>
    <w:p>
      <w:r>
        <w:rPr>
          <w:rFonts w:ascii="微软雅黑" w:hAnsi="微软雅黑" w:eastAsia="微软雅黑"/>
          <w:sz w:val="21"/>
        </w:rPr>
        <w:t>这是目前 OSAI 最成熟、也最适合 ZBC 借鉴的一层。</w:t>
      </w:r>
    </w:p>
    <w:p>
      <w:pPr>
        <w:jc w:val="center"/>
      </w:pPr>
      <w:r>
        <w:rPr>
          <w:color w:val="CCCCCC"/>
          <w:sz w:val="16"/>
        </w:rPr>
        <w:t>⸻⸻⸻⸻⸻⸻⸻⸻⸻⸻⸻⸻⸻⸻⸻⸻⸻⸻⸻⸻⸻⸻⸻⸻⸻⸻⸻⸻⸻⸻</w:t>
      </w:r>
    </w:p>
    <w:p>
      <w:pPr>
        <w:pStyle w:val="Heading1"/>
      </w:pPr>
      <w:r>
        <w:t>第十六卷｜Identity / Delegation / OBO</w:t>
      </w:r>
    </w:p>
    <w:p>
      <w:r>
        <w:rPr>
          <w:rFonts w:ascii="微软雅黑" w:hAnsi="微软雅黑" w:eastAsia="微软雅黑"/>
          <w:b/>
        </w:rPr>
        <w:t>当前有：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IDENTITY-DELEGATION-OBO-ARCHITECTURE-V1.0.md</w:t>
      </w:r>
    </w:p>
    <w:p/>
    <w:p>
      <w:r>
        <w:rPr>
          <w:rFonts w:ascii="微软雅黑" w:hAnsi="微软雅黑" w:eastAsia="微软雅黑"/>
          <w:b/>
        </w:rPr>
        <w:t>以及：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osai_engine/agent_identity.py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osai_engine/delegation.py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osai_engine/obo_jit.py</w:t>
      </w:r>
    </w:p>
    <w:p>
      <w:r>
        <w:rPr>
          <w:rFonts w:ascii="微软雅黑" w:hAnsi="微软雅黑" w:eastAsia="微软雅黑"/>
          <w:color w:val="27AE60"/>
          <w:sz w:val="18"/>
        </w:rPr>
        <w:t>✅ 已核对：三个代码文件均存在</w:t>
      </w:r>
    </w:p>
    <w:p/>
    <w:p>
      <w:r>
        <w:rPr>
          <w:rFonts w:ascii="微软雅黑" w:hAnsi="微软雅黑" w:eastAsia="微软雅黑"/>
          <w:b/>
        </w:rPr>
        <w:t>研究重点：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Agent是谁？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谁授权？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授权什么？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授权多久？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能做什么？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能不能撤销？</w:t>
      </w:r>
    </w:p>
    <w:p>
      <w:r>
        <w:rPr>
          <w:rFonts w:ascii="微软雅黑" w:hAnsi="微软雅黑" w:eastAsia="微软雅黑"/>
          <w:sz w:val="21"/>
        </w:rPr>
        <w:t>对于未来 ZBC 的 Agent / Skill 执行安全非常重要。</w:t>
      </w:r>
    </w:p>
    <w:p>
      <w:pPr>
        <w:jc w:val="center"/>
      </w:pPr>
      <w:r>
        <w:rPr>
          <w:color w:val="CCCCCC"/>
          <w:sz w:val="16"/>
        </w:rPr>
        <w:t>⸻⸻⸻⸻⸻⸻⸻⸻⸻⸻⸻⸻⸻⸻⸻⸻⸻⸻⸻⸻⸻⸻⸻⸻⸻⸻⸻⸻⸻⸻</w:t>
      </w:r>
    </w:p>
    <w:p>
      <w:pPr>
        <w:pStyle w:val="Heading1"/>
      </w:pPr>
      <w:r>
        <w:t>第十七卷｜UI / UX 研究</w:t>
      </w:r>
    </w:p>
    <w:p>
      <w:r>
        <w:rPr>
          <w:rFonts w:ascii="微软雅黑" w:hAnsi="微软雅黑" w:eastAsia="微软雅黑"/>
          <w:sz w:val="21"/>
        </w:rPr>
        <w:t>这一部分实际上很多。</w:t>
      </w:r>
    </w:p>
    <w:p/>
    <w:p>
      <w:r>
        <w:rPr>
          <w:rFonts w:ascii="微软雅黑" w:hAnsi="微软雅黑" w:eastAsia="微软雅黑"/>
          <w:b/>
        </w:rPr>
        <w:t>当前：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docs/UI/</w:t>
      </w:r>
    </w:p>
    <w:p>
      <w:r>
        <w:rPr>
          <w:rFonts w:ascii="微软雅黑" w:hAnsi="微软雅黑" w:eastAsia="微软雅黑"/>
          <w:b/>
        </w:rPr>
        <w:t>包括：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FINAL_PRODUCT_EXECUTION_MASTER_DIRECTIVE.md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FINAL_UI_UX_IMPLEMENTATION_DIRECTIVE.md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LEARNING-UI-FUNCTIONALIZATION.md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UI-HARD-RESET-LEARNING-20260904.md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XUJING-UI-STANDARD.md</w:t>
      </w:r>
    </w:p>
    <w:p>
      <w:r>
        <w:rPr>
          <w:rFonts w:ascii="微软雅黑" w:hAnsi="微软雅黑" w:eastAsia="微软雅黑"/>
          <w:color w:val="27AE60"/>
          <w:sz w:val="18"/>
        </w:rPr>
        <w:t>✅ 已核对：docs/UI/ 下以上 5 个文件均存在</w:t>
      </w:r>
    </w:p>
    <w:p/>
    <w:p>
      <w:r>
        <w:rPr>
          <w:rFonts w:ascii="微软雅黑" w:hAnsi="微软雅黑" w:eastAsia="微软雅黑"/>
          <w:b/>
        </w:rPr>
        <w:t>以及：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00-GOVERNANCE/UNIFIED_UI_UX_INFORMATION_ARCHITECTURE_V1.md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00-GOVERNANCE/WEB-NO-SCROLL-INTEGRATED-UI-EXECUTION-CONTRACT-20260904.md</w:t>
      </w:r>
    </w:p>
    <w:p>
      <w:r>
        <w:rPr>
          <w:rFonts w:ascii="微软雅黑" w:hAnsi="微软雅黑" w:eastAsia="微软雅黑"/>
          <w:color w:val="E67E22"/>
          <w:sz w:val="18"/>
        </w:rPr>
        <w:t>⚠️ 路径修正：这两个文件实际位于 00-GOVERNANCE/，非 docs/UI/（已核对存在）</w:t>
      </w:r>
    </w:p>
    <w:p/>
    <w:p>
      <w:r>
        <w:rPr>
          <w:rFonts w:ascii="微软雅黑" w:hAnsi="微软雅黑" w:eastAsia="微软雅黑"/>
          <w:b/>
        </w:rPr>
        <w:t>另外 Research Hub 有：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components/AI-Development-Research-Hub/design-system/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ZBIP-ARCHITECTURE-MAP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ZBIP-DESIGN-TOKENS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ZBIP-FEATURE-OWNERSHIP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ZBIP-ICON-SYSTEM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ZBIP-MOTION-TOKENS</w:t>
      </w:r>
    </w:p>
    <w:p>
      <w:r>
        <w:rPr>
          <w:rFonts w:ascii="微软雅黑" w:hAnsi="微软雅黑" w:eastAsia="微软雅黑"/>
          <w:color w:val="27AE60"/>
          <w:sz w:val="18"/>
        </w:rPr>
        <w:t>✅ 已核对：design-system/ 目录存在</w:t>
      </w:r>
    </w:p>
    <w:p/>
    <w:p>
      <w:r>
        <w:rPr>
          <w:rFonts w:ascii="微软雅黑" w:hAnsi="微软雅黑" w:eastAsia="微软雅黑"/>
          <w:sz w:val="21"/>
        </w:rPr>
        <w:t>所以 ZBC 的 UI/UX 升级，不是凭空设计，而是可以直接吸收 OSAI 当前已经形成的 UI 研究成果。</w:t>
      </w:r>
    </w:p>
    <w:p>
      <w:pPr>
        <w:jc w:val="center"/>
      </w:pPr>
      <w:r>
        <w:rPr>
          <w:color w:val="CCCCCC"/>
          <w:sz w:val="16"/>
        </w:rPr>
        <w:t>⸻⸻⸻⸻⸻⸻⸻⸻⸻⸻⸻⸻⸻⸻⸻⸻⸻⸻⸻⸻⸻⸻⸻⸻⸻⸻⸻⸻⸻⸻</w:t>
      </w:r>
    </w:p>
    <w:p>
      <w:pPr>
        <w:pStyle w:val="Heading1"/>
      </w:pPr>
      <w:r>
        <w:t>第十八卷｜Web No-Scroll</w:t>
      </w:r>
    </w:p>
    <w:p>
      <w:r>
        <w:rPr>
          <w:rFonts w:ascii="微软雅黑" w:hAnsi="微软雅黑" w:eastAsia="微软雅黑"/>
          <w:b/>
        </w:rPr>
        <w:t>这是一个非常明确的产品原则：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00-GOVERNANCE/WEB-NO-SCROLL-INTEGRATED-UI-EXECUTION-CONTRACT-20260904.md</w:t>
      </w:r>
    </w:p>
    <w:p>
      <w:r>
        <w:rPr>
          <w:rFonts w:ascii="微软雅黑" w:hAnsi="微软雅黑" w:eastAsia="微软雅黑"/>
          <w:color w:val="27AE60"/>
          <w:sz w:val="18"/>
        </w:rPr>
        <w:t>✅ 已核对：文件存在（位于 00-GOVERNANCE/）</w:t>
      </w:r>
    </w:p>
    <w:p/>
    <w:p>
      <w:r>
        <w:rPr>
          <w:rFonts w:ascii="微软雅黑" w:hAnsi="微软雅黑" w:eastAsia="微软雅黑"/>
          <w:b/>
        </w:rPr>
        <w:t>核心思想：</w:t>
      </w:r>
    </w:p>
    <w:p>
      <w:r>
        <w:rPr>
          <w:rFonts w:ascii="微软雅黑" w:hAnsi="微软雅黑" w:eastAsia="微软雅黑"/>
          <w:sz w:val="21"/>
        </w:rPr>
        <w:t>核心工作信息集中在一个工作面，不做无止境纵向滚动。</w:t>
      </w:r>
    </w:p>
    <w:p>
      <w:r>
        <w:rPr>
          <w:rFonts w:ascii="微软雅黑" w:hAnsi="微软雅黑" w:eastAsia="微软雅黑"/>
          <w:sz w:val="21"/>
        </w:rPr>
        <w:t>这与"所有信息必须尽量在一个页面完成"完全对应。</w:t>
      </w:r>
    </w:p>
    <w:p>
      <w:pPr>
        <w:jc w:val="center"/>
      </w:pPr>
      <w:r>
        <w:rPr>
          <w:color w:val="CCCCCC"/>
          <w:sz w:val="16"/>
        </w:rPr>
        <w:t>⸻⸻⸻⸻⸻⸻⸻⸻⸻⸻⸻⸻⸻⸻⸻⸻⸻⸻⸻⸻⸻⸻⸻⸻⸻⸻⸻⸻⸻⸻</w:t>
      </w:r>
    </w:p>
    <w:p>
      <w:pPr>
        <w:pStyle w:val="Heading1"/>
      </w:pPr>
      <w:r>
        <w:t>第十九卷｜ZBMP Brand Intelligence 研究</w:t>
      </w:r>
    </w:p>
    <w:p>
      <w:r>
        <w:rPr>
          <w:rFonts w:ascii="微软雅黑" w:hAnsi="微软雅黑" w:eastAsia="微软雅黑"/>
          <w:b/>
        </w:rPr>
        <w:t>当前有：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ai-os-research/17-zbmp-report.md</w:t>
      </w:r>
    </w:p>
    <w:p>
      <w:r>
        <w:rPr>
          <w:rFonts w:ascii="微软雅黑" w:hAnsi="微软雅黑" w:eastAsia="微软雅黑"/>
          <w:color w:val="27AE60"/>
          <w:sz w:val="18"/>
        </w:rPr>
        <w:t>✅ 已核对：文件存在</w:t>
      </w:r>
    </w:p>
    <w:p/>
    <w:p>
      <w:r>
        <w:rPr>
          <w:rFonts w:ascii="微软雅黑" w:hAnsi="微软雅黑" w:eastAsia="微软雅黑"/>
          <w:b/>
        </w:rPr>
        <w:t>以及：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learning-feed/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 xml:space="preserve">  brand-marketing-knowledge-*</w:t>
      </w:r>
    </w:p>
    <w:p>
      <w:r>
        <w:rPr>
          <w:rFonts w:ascii="微软雅黑" w:hAnsi="微软雅黑" w:eastAsia="微软雅黑"/>
          <w:color w:val="27AE60"/>
          <w:sz w:val="18"/>
        </w:rPr>
        <w:t>✅ 已核对：learning-feed/ 下存在大量 brand-marketing-knowledge-*.md 文件（02–20+）</w:t>
      </w:r>
    </w:p>
    <w:p/>
    <w:p>
      <w:r>
        <w:rPr>
          <w:rFonts w:ascii="微软雅黑" w:hAnsi="微软雅黑" w:eastAsia="微软雅黑"/>
          <w:b/>
        </w:rPr>
        <w:t>大量品牌研究：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Brand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Marketing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Content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Creative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Luxury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Global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KOS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KOL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KOC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Narrative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Emotion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Competition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Growth</w:t>
      </w:r>
    </w:p>
    <w:p/>
    <w:p>
      <w:r>
        <w:rPr>
          <w:rFonts w:ascii="微软雅黑" w:hAnsi="微软雅黑" w:eastAsia="微软雅黑"/>
          <w:b/>
        </w:rPr>
        <w:t>同时：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序境/01-PRODUCT/</w:t>
      </w:r>
    </w:p>
    <w:p>
      <w:r>
        <w:rPr>
          <w:rFonts w:ascii="微软雅黑" w:hAnsi="微软雅黑" w:eastAsia="微软雅黑"/>
          <w:b/>
        </w:rPr>
        <w:t>存在：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CREATIVE_METHODS_2026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INTELLIGENCE_REGISTRY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RESEARCH_2026-09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RESEARCH_2026-09-B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RESEARCH_2026-09-C-CONSTRAINT</w:t>
      </w:r>
    </w:p>
    <w:p>
      <w:r>
        <w:rPr>
          <w:rFonts w:ascii="微软雅黑" w:hAnsi="微软雅黑" w:eastAsia="微软雅黑"/>
          <w:color w:val="27AE60"/>
          <w:sz w:val="18"/>
        </w:rPr>
        <w:t>✅ 已核对：序境/01-PRODUCT/ 下以上文件均存在</w:t>
      </w:r>
    </w:p>
    <w:p/>
    <w:p>
      <w:r>
        <w:rPr>
          <w:rFonts w:ascii="微软雅黑" w:hAnsi="微软雅黑" w:eastAsia="微软雅黑"/>
          <w:sz w:val="21"/>
        </w:rPr>
        <w:t>这部分应该归到：ZBMP 产品研究与品牌智能研究，而不是 CTH。</w:t>
      </w:r>
    </w:p>
    <w:p>
      <w:pPr>
        <w:jc w:val="center"/>
      </w:pPr>
      <w:r>
        <w:rPr>
          <w:color w:val="CCCCCC"/>
          <w:sz w:val="16"/>
        </w:rPr>
        <w:t>⸻⸻⸻⸻⸻⸻⸻⸻⸻⸻⸻⸻⸻⸻⸻⸻⸻⸻⸻⸻⸻⸻⸻⸻⸻⸻⸻⸻⸻⸻</w:t>
      </w:r>
    </w:p>
    <w:p>
      <w:pPr>
        <w:pStyle w:val="Heading1"/>
      </w:pPr>
      <w:r>
        <w:t>第二十卷｜CTH 专项研究</w:t>
      </w:r>
    </w:p>
    <w:p>
      <w:r>
        <w:rPr>
          <w:rFonts w:ascii="微软雅黑" w:hAnsi="微软雅黑" w:eastAsia="微软雅黑"/>
          <w:b/>
        </w:rPr>
        <w:t>当前至少有：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ai-os-research/16-cth-poms-report.md</w:t>
      </w:r>
    </w:p>
    <w:p>
      <w:r>
        <w:rPr>
          <w:rFonts w:ascii="微软雅黑" w:hAnsi="微软雅黑" w:eastAsia="微软雅黑"/>
          <w:color w:val="27AE60"/>
          <w:sz w:val="18"/>
        </w:rPr>
        <w:t>✅ 已核对：文件存在</w:t>
      </w:r>
    </w:p>
    <w:p/>
    <w:p>
      <w:r>
        <w:rPr>
          <w:rFonts w:ascii="微软雅黑" w:hAnsi="微软雅黑" w:eastAsia="微软雅黑"/>
          <w:b/>
        </w:rPr>
        <w:t>以及：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components/SICI-Core/docs/research-learning/CTH-POMS_LEARNING_LIBRARY.md</w:t>
      </w:r>
    </w:p>
    <w:p>
      <w:r>
        <w:rPr>
          <w:rFonts w:ascii="微软雅黑" w:hAnsi="微软雅黑" w:eastAsia="微软雅黑"/>
          <w:color w:val="27AE60"/>
          <w:sz w:val="18"/>
        </w:rPr>
        <w:t>✅ 已核对：文件存在</w:t>
      </w:r>
    </w:p>
    <w:p/>
    <w:p>
      <w:r>
        <w:rPr>
          <w:rFonts w:ascii="微软雅黑" w:hAnsi="微软雅黑" w:eastAsia="微软雅黑"/>
          <w:b/>
        </w:rPr>
        <w:t>还有：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components/SICI-Core/docs/research-learning/cth_poms_learning_records.json</w:t>
      </w:r>
    </w:p>
    <w:p>
      <w:r>
        <w:rPr>
          <w:rFonts w:ascii="微软雅黑" w:hAnsi="微软雅黑" w:eastAsia="微软雅黑"/>
          <w:color w:val="27AE60"/>
          <w:sz w:val="18"/>
        </w:rPr>
        <w:t>✅ 已核对：文件存在</w:t>
      </w:r>
    </w:p>
    <w:p/>
    <w:p>
      <w:r>
        <w:rPr>
          <w:rFonts w:ascii="微软雅黑" w:hAnsi="微软雅黑" w:eastAsia="微软雅黑"/>
          <w:sz w:val="21"/>
        </w:rPr>
        <w:t>以及 XHS / Topic Monitor / Safe Collection 等研究。</w:t>
      </w:r>
    </w:p>
    <w:p>
      <w:r>
        <w:rPr>
          <w:rFonts w:ascii="微软雅黑" w:hAnsi="微软雅黑" w:eastAsia="微软雅黑"/>
          <w:sz w:val="21"/>
        </w:rPr>
        <w:t>所以 CTH 已经有独立的学习资料体系。</w:t>
      </w:r>
    </w:p>
    <w:p>
      <w:pPr>
        <w:jc w:val="center"/>
      </w:pPr>
      <w:r>
        <w:rPr>
          <w:color w:val="CCCCCC"/>
          <w:sz w:val="16"/>
        </w:rPr>
        <w:t>⸻⸻⸻⸻⸻⸻⸻⸻⸻⸻⸻⸻⸻⸻⸻⸻⸻⸻⸻⸻⸻⸻⸻⸻⸻⸻⸻⸻⸻⸻</w:t>
      </w:r>
    </w:p>
    <w:p>
      <w:pPr>
        <w:pStyle w:val="Heading1"/>
      </w:pPr>
      <w:r>
        <w:t>第二十一卷｜KOS / KOL / KOC / UGC</w:t>
      </w:r>
    </w:p>
    <w:p>
      <w:r>
        <w:rPr>
          <w:rFonts w:ascii="微软雅黑" w:hAnsi="微软雅黑" w:eastAsia="微软雅黑"/>
          <w:b/>
        </w:rPr>
        <w:t>当前仓库已经形成专门研究：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contracts/CTR-KOS-METRICS-P1-01.md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contracts/CTR-XHS-LEADS-P1-01.md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contracts/kos/</w:t>
      </w:r>
    </w:p>
    <w:p>
      <w:r>
        <w:rPr>
          <w:rFonts w:ascii="微软雅黑" w:hAnsi="微软雅黑" w:eastAsia="微软雅黑"/>
          <w:color w:val="27AE60"/>
          <w:sz w:val="18"/>
        </w:rPr>
        <w:t>✅ 已核对：以上文件和目录均存在，contracts/kos/ 下含 4 个 KOS 合约文件</w:t>
      </w:r>
    </w:p>
    <w:p/>
    <w:p>
      <w:r>
        <w:rPr>
          <w:rFonts w:ascii="微软雅黑" w:hAnsi="微软雅黑" w:eastAsia="微软雅黑"/>
          <w:b/>
        </w:rPr>
        <w:t>以及：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docs/KOS/KOS_CONTENT_TEMPLATE_EXECUTION_SPEC.md</w:t>
      </w:r>
    </w:p>
    <w:p>
      <w:r>
        <w:rPr>
          <w:rFonts w:ascii="微软雅黑" w:hAnsi="微软雅黑" w:eastAsia="微软雅黑"/>
          <w:color w:val="27AE60"/>
          <w:sz w:val="18"/>
        </w:rPr>
        <w:t>✅ 已核对：文件存在</w:t>
      </w:r>
    </w:p>
    <w:p/>
    <w:p>
      <w:r>
        <w:rPr>
          <w:rFonts w:ascii="微软雅黑" w:hAnsi="微软雅黑" w:eastAsia="微软雅黑"/>
          <w:b/>
        </w:rPr>
        <w:t>和：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docs/DATA_AND_CONTENT/FINAL_DATA_PIPELINE_KOS_KOC_UGC_IMPLEMENTATION_DIRECTIVE.md</w:t>
      </w:r>
    </w:p>
    <w:p>
      <w:r>
        <w:rPr>
          <w:rFonts w:ascii="微软雅黑" w:hAnsi="微软雅黑" w:eastAsia="微软雅黑"/>
          <w:color w:val="27AE60"/>
          <w:sz w:val="18"/>
        </w:rPr>
        <w:t>✅ 已核对：文件存在</w:t>
      </w:r>
    </w:p>
    <w:p/>
    <w:p>
      <w:r>
        <w:rPr>
          <w:rFonts w:ascii="微软雅黑" w:hAnsi="微软雅黑" w:eastAsia="微软雅黑"/>
          <w:b/>
        </w:rPr>
        <w:t>以及 Research Hub：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KOS benchmark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KOS collection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KOS metrics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KOS implementation evidence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KOS Zhipu reply</w:t>
      </w:r>
    </w:p>
    <w:p/>
    <w:p>
      <w:r>
        <w:rPr>
          <w:rFonts w:ascii="微软雅黑" w:hAnsi="微软雅黑" w:eastAsia="微软雅黑"/>
          <w:sz w:val="21"/>
        </w:rPr>
        <w:t>这部分对 ZBC 的 KOS / KOL / KOC / UGC，属于直接技术/产品研究资产。</w:t>
      </w:r>
    </w:p>
    <w:p>
      <w:pPr>
        <w:jc w:val="center"/>
      </w:pPr>
      <w:r>
        <w:rPr>
          <w:color w:val="CCCCCC"/>
          <w:sz w:val="16"/>
        </w:rPr>
        <w:t>⸻⸻⸻⸻⸻⸻⸻⸻⸻⸻⸻⸻⸻⸻⸻⸻⸻⸻⸻⸻⸻⸻⸻⸻⸻⸻⸻⸻⸻⸻</w:t>
      </w:r>
    </w:p>
    <w:p>
      <w:pPr>
        <w:pStyle w:val="Heading1"/>
      </w:pPr>
      <w:r>
        <w:t>第二十二卷｜Research Learning Runtime</w:t>
      </w:r>
    </w:p>
    <w:p>
      <w:r>
        <w:rPr>
          <w:rFonts w:ascii="微软雅黑" w:hAnsi="微软雅黑" w:eastAsia="微软雅黑"/>
          <w:b/>
        </w:rPr>
        <w:t>当前 DCC 组件中还存在：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components/Development-Command-Console/docs/LEARNING-RUNTIME.md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components/Development-Command-Console/docs/LEARNING-SHADOW-ARCHITECTURE.md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components/Development-Command-Console/docs/RESEARCH-LEARNING-DATABASE.md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components/Development-Command-Console/docs/RESEARCH-LEARNING-RUNTIME.md</w:t>
      </w:r>
    </w:p>
    <w:p>
      <w:r>
        <w:rPr>
          <w:rFonts w:ascii="微软雅黑" w:hAnsi="微软雅黑" w:eastAsia="微软雅黑"/>
          <w:color w:val="27AE60"/>
          <w:sz w:val="18"/>
        </w:rPr>
        <w:t>✅ 已核对：以上 4 个文件均存在于 Development-Command-Console（DCC）组件</w:t>
      </w:r>
    </w:p>
    <w:p/>
    <w:p>
      <w:r>
        <w:rPr>
          <w:rFonts w:ascii="微软雅黑" w:hAnsi="微软雅黑" w:eastAsia="微软雅黑"/>
          <w:b/>
        </w:rPr>
        <w:t>同时有：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learning-store.js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shadow-learning.js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research_learning.py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learning_cycle.py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learning_promote.py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research_registry.py</w:t>
      </w:r>
    </w:p>
    <w:p>
      <w:r>
        <w:rPr>
          <w:rFonts w:ascii="微软雅黑" w:hAnsi="微软雅黑" w:eastAsia="微软雅黑"/>
          <w:color w:val="27AE60"/>
          <w:sz w:val="18"/>
        </w:rPr>
        <w:t>✅ 已核对：以上代码文件均存在于 components/Development-Command-Console/ 对应目录</w:t>
      </w:r>
    </w:p>
    <w:p/>
    <w:p>
      <w:r>
        <w:rPr>
          <w:rFonts w:ascii="微软雅黑" w:hAnsi="微软雅黑" w:eastAsia="微软雅黑"/>
          <w:sz w:val="21"/>
        </w:rPr>
        <w:t>这说明 OSAI 已经在尝试形成：Research → Learning → Promotion → Capability 的真正运行机制。</w:t>
      </w:r>
    </w:p>
    <w:p>
      <w:pPr>
        <w:jc w:val="center"/>
      </w:pPr>
      <w:r>
        <w:rPr>
          <w:color w:val="CCCCCC"/>
          <w:sz w:val="16"/>
        </w:rPr>
        <w:t>⸻⸻⸻⸻⸻⸻⸻⸻⸻⸻⸻⸻⸻⸻⸻⸻⸻⸻⸻⸻⸻⸻⸻⸻⸻⸻⸻⸻⸻⸻</w:t>
      </w:r>
    </w:p>
    <w:p>
      <w:pPr>
        <w:pStyle w:val="Heading1"/>
      </w:pPr>
      <w:r>
        <w:t>第二十三卷｜Learning Feed</w:t>
      </w:r>
    </w:p>
    <w:p>
      <w:r>
        <w:rPr>
          <w:rFonts w:ascii="微软雅黑" w:hAnsi="微软雅黑" w:eastAsia="微软雅黑"/>
          <w:b/>
        </w:rPr>
        <w:t>当前：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learning-feed/</w:t>
      </w:r>
    </w:p>
    <w:p>
      <w:r>
        <w:rPr>
          <w:rFonts w:ascii="微软雅黑" w:hAnsi="微软雅黑" w:eastAsia="微软雅黑"/>
          <w:color w:val="27AE60"/>
          <w:sz w:val="18"/>
        </w:rPr>
        <w:t>✅ 已核对：目录存在，含大量学习资料</w:t>
      </w:r>
    </w:p>
    <w:p/>
    <w:p>
      <w:r>
        <w:rPr>
          <w:rFonts w:ascii="微软雅黑" w:hAnsi="微软雅黑" w:eastAsia="微软雅黑"/>
          <w:sz w:val="21"/>
        </w:rPr>
        <w:t>是另一个非常大的知识沉淀区。</w:t>
      </w:r>
    </w:p>
    <w:p>
      <w:r>
        <w:rPr>
          <w:rFonts w:ascii="微软雅黑" w:hAnsi="微软雅黑" w:eastAsia="微软雅黑"/>
          <w:b/>
        </w:rPr>
        <w:t>包括：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learning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github benchmarks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resilience/security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collector/AI/observability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AI channel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canonical wrap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contract-first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data-driven motion</w:t>
      </w:r>
    </w:p>
    <w:p/>
    <w:p>
      <w:r>
        <w:rPr>
          <w:rFonts w:ascii="微软雅黑" w:hAnsi="微软雅黑" w:eastAsia="微软雅黑"/>
          <w:sz w:val="21"/>
        </w:rPr>
        <w:t>以及大量：brand-marketing-knowledge</w:t>
      </w:r>
    </w:p>
    <w:p>
      <w:r>
        <w:rPr>
          <w:rFonts w:ascii="微软雅黑" w:hAnsi="微软雅黑" w:eastAsia="微软雅黑"/>
          <w:sz w:val="21"/>
        </w:rPr>
        <w:t>这些应该进入：学习资料汇编，而不是全部混入 ZBC 技术卷。</w:t>
      </w:r>
    </w:p>
    <w:p>
      <w:pPr>
        <w:jc w:val="center"/>
      </w:pPr>
      <w:r>
        <w:rPr>
          <w:color w:val="CCCCCC"/>
          <w:sz w:val="16"/>
        </w:rPr>
        <w:t>⸻⸻⸻⸻⸻⸻⸻⸻⸻⸻⸻⸻⸻⸻⸻⸻⸻⸻⸻⸻⸻⸻⸻⸻⸻⸻⸻⸻⸻⸻</w:t>
      </w:r>
    </w:p>
    <w:p>
      <w:pPr>
        <w:pStyle w:val="Heading1"/>
      </w:pPr>
      <w:r>
        <w:t>第二十四卷｜前沿技术雷达</w:t>
      </w:r>
    </w:p>
    <w:p>
      <w:r>
        <w:rPr>
          <w:rFonts w:ascii="微软雅黑" w:hAnsi="微软雅黑" w:eastAsia="微软雅黑"/>
          <w:b/>
        </w:rPr>
        <w:t>当前最值得单独保存：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03-RESEARCH/P0-AGENT-ORG/03-TECHNOLOGY-RADAR.md</w:t>
      </w:r>
    </w:p>
    <w:p>
      <w:r>
        <w:rPr>
          <w:rFonts w:ascii="微软雅黑" w:hAnsi="微软雅黑" w:eastAsia="微软雅黑"/>
          <w:color w:val="27AE60"/>
          <w:sz w:val="18"/>
        </w:rPr>
        <w:t>✅ 已核对：文件存在</w:t>
      </w:r>
    </w:p>
    <w:p>
      <w:r>
        <w:rPr>
          <w:rFonts w:ascii="微软雅黑" w:hAnsi="微软雅黑" w:eastAsia="微软雅黑"/>
          <w:sz w:val="21"/>
        </w:rPr>
        <w:t>它非常大，目前文件大小约 90KB。</w:t>
      </w:r>
    </w:p>
    <w:p/>
    <w:p>
      <w:r>
        <w:rPr>
          <w:rFonts w:ascii="微软雅黑" w:hAnsi="微软雅黑" w:eastAsia="微软雅黑"/>
          <w:b/>
        </w:rPr>
        <w:t>另外还有：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03-RESEARCH/P0-AGENT-ORG/02-PAPER-TRACKING.md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03-RESEARCH/P0-AGENT-ORG/01-CASE-LIBRARY.md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03-RESEARCH/P0-AGENT-ORG/04-IMPROVEMENT-QUEUE.md</w:t>
      </w:r>
    </w:p>
    <w:p>
      <w:r>
        <w:rPr>
          <w:rFonts w:ascii="微软雅黑" w:hAnsi="微软雅黑" w:eastAsia="微软雅黑"/>
          <w:color w:val="27AE60"/>
          <w:sz w:val="18"/>
        </w:rPr>
        <w:t>✅ 已核对：以上文件均存在</w:t>
      </w:r>
    </w:p>
    <w:p/>
    <w:p>
      <w:r>
        <w:rPr>
          <w:rFonts w:ascii="微软雅黑" w:hAnsi="微软雅黑" w:eastAsia="微软雅黑"/>
          <w:sz w:val="21"/>
        </w:rPr>
        <w:t>这是 OSAI 的：持续学习 / 技术雷达 / 案例 / Paper / 改进机会池。</w:t>
      </w:r>
    </w:p>
    <w:p>
      <w:pPr>
        <w:jc w:val="center"/>
      </w:pPr>
      <w:r>
        <w:rPr>
          <w:color w:val="CCCCCC"/>
          <w:sz w:val="16"/>
        </w:rPr>
        <w:t>⸻⸻⸻⸻⸻⸻⸻⸻⸻⸻⸻⸻⸻⸻⸻⸻⸻⸻⸻⸻⸻⸻⸻⸻⸻⸻⸻⸻⸻⸻</w:t>
      </w:r>
    </w:p>
    <w:p>
      <w:pPr>
        <w:pStyle w:val="Heading1"/>
      </w:pPr>
      <w:r>
        <w:t>第二十五卷｜Reconciliation 全量对账体系</w:t>
      </w:r>
    </w:p>
    <w:p>
      <w:r>
        <w:rPr>
          <w:rFonts w:ascii="微软雅黑" w:hAnsi="微软雅黑" w:eastAsia="微软雅黑"/>
          <w:b/>
        </w:rPr>
        <w:t>当前：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reconciliation/</w:t>
      </w:r>
    </w:p>
    <w:p>
      <w:r>
        <w:rPr>
          <w:rFonts w:ascii="微软雅黑" w:hAnsi="微软雅黑" w:eastAsia="微软雅黑"/>
          <w:color w:val="27AE60"/>
          <w:sz w:val="18"/>
        </w:rPr>
        <w:t>✅ 已核对：目录存在</w:t>
      </w:r>
    </w:p>
    <w:p/>
    <w:p>
      <w:r>
        <w:rPr>
          <w:rFonts w:ascii="微软雅黑" w:hAnsi="微软雅黑" w:eastAsia="微软雅黑"/>
          <w:b/>
        </w:rPr>
        <w:t>已经有：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01_SOURCE_INVENTORY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02_ARCHITECTURE_RECONCILIATION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03_CAPABILITY_RECONCILIATION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04_FUNCTION_RECONCILIATION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05_DATABASE_RECONCILIATION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06_CONTRACT_RECONCILIATION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07_OWNERSHIP_RECONCILIATION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08_DEPENDENCY_RECONCILIATION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09_UI_UX_RECONCILIATION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10_TICKET_RECONCILIATION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11_GAP_REGISTER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12_FINAL_RECONCILIATION</w:t>
      </w:r>
    </w:p>
    <w:p>
      <w:r>
        <w:rPr>
          <w:rFonts w:ascii="微软雅黑" w:hAnsi="微软雅黑" w:eastAsia="微软雅黑"/>
          <w:color w:val="27AE60"/>
          <w:sz w:val="18"/>
        </w:rPr>
        <w:t>✅ 已核对：reconciliation/ 下 01–12 共 12 个对账文件全部存在</w:t>
      </w:r>
    </w:p>
    <w:p/>
    <w:p>
      <w:r>
        <w:rPr>
          <w:rFonts w:ascii="微软雅黑" w:hAnsi="微软雅黑" w:eastAsia="微软雅黑"/>
          <w:sz w:val="21"/>
        </w:rPr>
        <w:t>这其实是一套：源码 → 架构 → 能力 → 函数 → DB → Contract → Ownership → Dependency → UI → Ticket → Gap 的全量工程审计方法。</w:t>
      </w:r>
    </w:p>
    <w:p>
      <w:r>
        <w:rPr>
          <w:rFonts w:ascii="微软雅黑" w:hAnsi="微软雅黑" w:eastAsia="微软雅黑"/>
          <w:sz w:val="21"/>
        </w:rPr>
        <w:t>对于以后审 ZBC 非常有价值。</w:t>
      </w:r>
    </w:p>
    <w:p>
      <w:pPr>
        <w:jc w:val="center"/>
      </w:pPr>
      <w:r>
        <w:rPr>
          <w:color w:val="CCCCCC"/>
          <w:sz w:val="16"/>
        </w:rPr>
        <w:t>⸻⸻⸻⸻⸻⸻⸻⸻⸻⸻⸻⸻⸻⸻⸻⸻⸻⸻⸻⸻⸻⸻⸻⸻⸻⸻⸻⸻⸻⸻</w:t>
      </w:r>
    </w:p>
    <w:p>
      <w:pPr>
        <w:pStyle w:val="Heading1"/>
      </w:pPr>
      <w:r>
        <w:t>第二十六卷｜22项工程矩阵</w:t>
      </w:r>
    </w:p>
    <w:p>
      <w:r>
        <w:rPr>
          <w:rFonts w:ascii="微软雅黑" w:hAnsi="微软雅黑" w:eastAsia="微软雅黑"/>
          <w:b/>
        </w:rPr>
        <w:t>当前根目录还有：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01_full_inventory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02_file_reconciliation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03_sha_reconciliation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04_database_reconciliation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05_module_reconciliation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06_function_reconciliation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07_symbol_function_reconciliation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08_dependency_graph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09_communication_graph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10_ownership_matrix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11_contract_matrix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12_capability_matrix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13_duplicate_matrix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14_research_matrix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15_evidence_matrix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16_migration_matrix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17_security_findings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18_baseline_matrix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19_supplement_matrix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20_unverified_items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21_conflict_items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22_final_convergence</w:t>
      </w:r>
    </w:p>
    <w:p>
      <w:r>
        <w:rPr>
          <w:rFonts w:ascii="微软雅黑" w:hAnsi="微软雅黑" w:eastAsia="微软雅黑"/>
          <w:color w:val="27AE60"/>
          <w:sz w:val="18"/>
        </w:rPr>
        <w:t>✅ 已核对：根目录下 01–22 共 22 个工程矩阵文件全部存在</w:t>
      </w:r>
    </w:p>
    <w:p/>
    <w:p>
      <w:r>
        <w:rPr>
          <w:rFonts w:ascii="微软雅黑" w:hAnsi="微软雅黑" w:eastAsia="微软雅黑"/>
          <w:sz w:val="21"/>
        </w:rPr>
        <w:t>这一套应该作为：工程审计方法论卷，单独保存。</w:t>
      </w:r>
    </w:p>
    <w:p>
      <w:pPr>
        <w:jc w:val="center"/>
      </w:pPr>
      <w:r>
        <w:rPr>
          <w:color w:val="CCCCCC"/>
          <w:sz w:val="16"/>
        </w:rPr>
        <w:t>⸻⸻⸻⸻⸻⸻⸻⸻⸻⸻⸻⸻⸻⸻⸻⸻⸻⸻⸻⸻⸻⸻⸻⸻⸻⸻⸻⸻⸻⸻</w:t>
      </w:r>
    </w:p>
    <w:p>
      <w:pPr>
        <w:pStyle w:val="Heading1"/>
      </w:pPr>
      <w:r>
        <w:t>第二十七卷｜Security / OWASP Agentic</w:t>
      </w:r>
    </w:p>
    <w:p>
      <w:r>
        <w:rPr>
          <w:rFonts w:ascii="微软雅黑" w:hAnsi="微软雅黑" w:eastAsia="微软雅黑"/>
          <w:b/>
        </w:rPr>
        <w:t>当前：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序境/08-AUDIT/OWASP_AGENTIC_AUDIT_20260904.md</w:t>
      </w:r>
    </w:p>
    <w:p>
      <w:r>
        <w:rPr>
          <w:rFonts w:ascii="微软雅黑" w:hAnsi="微软雅黑" w:eastAsia="微软雅黑"/>
          <w:color w:val="27AE60"/>
          <w:sz w:val="18"/>
        </w:rPr>
        <w:t>✅ 已核对：文件存在</w:t>
      </w:r>
    </w:p>
    <w:p/>
    <w:p>
      <w:r>
        <w:rPr>
          <w:rFonts w:ascii="微软雅黑" w:hAnsi="微软雅黑" w:eastAsia="微软雅黑"/>
          <w:b/>
        </w:rPr>
        <w:t>同时：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components/SICI-Core/docs/</w:t>
      </w:r>
    </w:p>
    <w:p>
      <w:r>
        <w:rPr>
          <w:rFonts w:ascii="微软雅黑" w:hAnsi="微软雅黑" w:eastAsia="微软雅黑"/>
          <w:b/>
        </w:rPr>
        <w:t>存在：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effective rules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runtime preflight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capability registry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ownership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XHS security</w:t>
      </w:r>
    </w:p>
    <w:p>
      <w:r>
        <w:rPr>
          <w:rFonts w:ascii="微软雅黑" w:hAnsi="微软雅黑" w:eastAsia="微软雅黑"/>
          <w:color w:val="27AE60"/>
          <w:sz w:val="18"/>
        </w:rPr>
        <w:t>✅ 已核对：SICI-Core/docs/ 下存在 AUDIT_EFFECTIVE_RULES、AUDIT_RUNTIME_PREFLIGHT、CAPABILITY_REGISTRY、XHS 安全等相关文件</w:t>
      </w:r>
    </w:p>
    <w:p/>
    <w:p>
      <w:r>
        <w:rPr>
          <w:rFonts w:ascii="微软雅黑" w:hAnsi="微软雅黑" w:eastAsia="微软雅黑"/>
          <w:sz w:val="21"/>
        </w:rPr>
        <w:t>属于 Agentic AI 安全研究。</w:t>
      </w:r>
    </w:p>
    <w:p>
      <w:pPr>
        <w:jc w:val="center"/>
      </w:pPr>
      <w:r>
        <w:rPr>
          <w:color w:val="CCCCCC"/>
          <w:sz w:val="16"/>
        </w:rPr>
        <w:t>⸻⸻⸻⸻⸻⸻⸻⸻⸻⸻⸻⸻⸻⸻⸻⸻⸻⸻⸻⸻⸻⸻⸻⸻⸻⸻⸻⸻⸻⸻</w:t>
      </w:r>
    </w:p>
    <w:p>
      <w:pPr>
        <w:pStyle w:val="Heading1"/>
      </w:pPr>
      <w:r>
        <w:t>第二十八卷｜Product / Architecture 2030</w:t>
      </w:r>
    </w:p>
    <w:p>
      <w:r>
        <w:rPr>
          <w:rFonts w:ascii="微软雅黑" w:hAnsi="微软雅黑" w:eastAsia="微软雅黑"/>
          <w:b/>
        </w:rPr>
        <w:t>OSAI 自身还有：</w:t>
      </w:r>
    </w:p>
    <w:p>
      <w:pPr>
        <w:spacing w:after="40"/>
        <w:ind w:left="283"/>
      </w:pPr>
      <w:r>
        <w:rPr>
          <w:rFonts w:ascii="Consolas" w:hAnsi="Consolas"/>
          <w:color w:val="2C3E50"/>
          <w:sz w:val="19"/>
        </w:rPr>
        <w:t>ai-os-research/</w:t>
      </w:r>
    </w:p>
    <w:p>
      <w:r>
        <w:rPr>
          <w:rFonts w:ascii="微软雅黑" w:hAnsi="微软雅黑" w:eastAsia="微软雅黑"/>
          <w:b/>
        </w:rPr>
        <w:t>包含：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01-whitepaper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02-capability-radar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03-competitive-matrix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04-architecture-2030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05-experience-engine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06-research-to-code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07-ai-browser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08-proactive-intelligence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09-safety-permission-sandbox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10-evaluation-framework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11-roadmap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12-not-to-do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13-implementation-contracts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14-market-intel-radar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15-synthesis-flow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18-vision-2029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19-roadmap-master</w:t>
      </w:r>
    </w:p>
    <w:p>
      <w:r>
        <w:rPr>
          <w:rFonts w:ascii="微软雅黑" w:hAnsi="微软雅黑" w:eastAsia="微软雅黑"/>
          <w:color w:val="27AE60"/>
          <w:sz w:val="18"/>
        </w:rPr>
        <w:t>✅ 已核对：ai-os-research/ 下 00–19 共 20 个研究文件全部存在</w:t>
      </w:r>
    </w:p>
    <w:p/>
    <w:p>
      <w:r>
        <w:rPr>
          <w:rFonts w:ascii="微软雅黑" w:hAnsi="微软雅黑" w:eastAsia="微软雅黑"/>
          <w:sz w:val="21"/>
        </w:rPr>
        <w:t>这一卷属于：OSAI 自身未来架构与产品研究。</w:t>
      </w:r>
    </w:p>
    <w:p>
      <w:r>
        <w:rPr>
          <w:rFonts w:ascii="微软雅黑" w:hAnsi="微软雅黑" w:eastAsia="微软雅黑"/>
          <w:sz w:val="21"/>
        </w:rPr>
        <w:t>与 ZBC 直接关系较弱的，不应该塞进 ZBC 技术资料，而应保留为 OSAI 总研究。</w:t>
      </w:r>
    </w:p>
    <w:p>
      <w:pPr>
        <w:jc w:val="center"/>
      </w:pPr>
      <w:r>
        <w:rPr>
          <w:color w:val="CCCCCC"/>
          <w:sz w:val="16"/>
        </w:rPr>
        <w:t>⸻⸻⸻⸻⸻⸻⸻⸻⸻⸻⸻⸻⸻⸻⸻⸻⸻⸻⸻⸻⸻⸻⸻⸻⸻⸻⸻⸻⸻⸻</w:t>
      </w:r>
    </w:p>
    <w:p>
      <w:pPr>
        <w:pStyle w:val="Heading1"/>
      </w:pPr>
      <w:r>
        <w:t>第二十九卷｜当前已经"从研究变成代码"的东西</w:t>
      </w:r>
    </w:p>
    <w:p>
      <w:r>
        <w:rPr>
          <w:rFonts w:ascii="微软雅黑" w:hAnsi="微软雅黑" w:eastAsia="微软雅黑"/>
          <w:sz w:val="21"/>
        </w:rPr>
        <w:t>这一卷非常重要。因为要的不只是"研究文章"。</w:t>
      </w:r>
    </w:p>
    <w:p/>
    <w:p>
      <w:r>
        <w:rPr>
          <w:rFonts w:ascii="微软雅黑" w:hAnsi="微软雅黑" w:eastAsia="微软雅黑"/>
          <w:b/>
        </w:rPr>
        <w:t>当前 OSAI 已经存在实际代码：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Agent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Skill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AI Gateway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Browser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Canonical Data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Checkpoint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Context Runtime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Decision / Action / Outcome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Delegation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Effect Fence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Engine Runtime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Evidence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Evidence Graph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Evaluation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Memory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Observability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Orchestrator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Permission Gate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Repository Registry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Research Pipeline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Runtime Guardian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Skill Registry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Trace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UI State</w:t>
      </w:r>
    </w:p>
    <w:p/>
    <w:p>
      <w:r>
        <w:rPr>
          <w:rFonts w:ascii="微软雅黑" w:hAnsi="微软雅黑" w:eastAsia="微软雅黑"/>
          <w:b/>
        </w:rPr>
        <w:t>这意味着：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Research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↓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Contract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↓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Implementation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↓</w:t>
      </w:r>
    </w:p>
    <w:p>
      <w:pPr>
        <w:spacing w:before="0" w:after="0"/>
        <w:ind w:left="850"/>
      </w:pPr>
      <w:r>
        <w:rPr>
          <w:color w:val="888888"/>
          <w:sz w:val="20"/>
        </w:rPr>
        <w:t>↓</w:t>
      </w:r>
    </w:p>
    <w:p>
      <w:pPr>
        <w:ind w:left="850"/>
      </w:pPr>
      <w:r>
        <w:rPr>
          <w:rFonts w:ascii="微软雅黑" w:hAnsi="微软雅黑" w:eastAsia="微软雅黑"/>
          <w:sz w:val="21"/>
        </w:rPr>
        <w:t>Test</w:t>
      </w:r>
    </w:p>
    <w:p>
      <w:r>
        <w:rPr>
          <w:rFonts w:ascii="微软雅黑" w:hAnsi="微软雅黑" w:eastAsia="微软雅黑"/>
          <w:sz w:val="21"/>
        </w:rPr>
        <w:t>已经开始形成闭环。</w:t>
      </w:r>
    </w:p>
    <w:p/>
    <w:p>
      <w:r>
        <w:rPr>
          <w:rFonts w:ascii="微软雅黑" w:hAnsi="微软雅黑" w:eastAsia="微软雅黑"/>
          <w:sz w:val="21"/>
        </w:rPr>
        <w:t>README 本身也明确要求不能把"文件存在"当成能力完成，必须有源码、调用图、Contract、Runtime、Permission、Data/Evidence、Tests 和 Verification。</w:t>
      </w:r>
    </w:p>
    <w:p>
      <w:pPr>
        <w:jc w:val="center"/>
      </w:pPr>
      <w:r>
        <w:rPr>
          <w:color w:val="CCCCCC"/>
          <w:sz w:val="16"/>
        </w:rPr>
        <w:t>⸻⸻⸻⸻⸻⸻⸻⸻⸻⸻⸻⸻⸻⸻⸻⸻⸻⸻⸻⸻⸻⸻⸻⸻⸻⸻⸻⸻⸻⸻</w:t>
      </w:r>
    </w:p>
    <w:p>
      <w:pPr>
        <w:pStyle w:val="Heading1"/>
      </w:pPr>
      <w:r>
        <w:t>第三十卷｜当前测试证据</w:t>
      </w:r>
    </w:p>
    <w:p>
      <w:r>
        <w:rPr>
          <w:rFonts w:ascii="微软雅黑" w:hAnsi="微软雅黑" w:eastAsia="微软雅黑"/>
          <w:b/>
        </w:rPr>
        <w:t>当前 OSAI 测试目录已经覆盖：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Action Firewall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Browser Runtime / ZBC Compliance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Canonical Data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Evidence Graph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Contracts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Effect Boundary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Effect Executor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Effect Fence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Checkpoint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Cross Core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Engine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Harness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P0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Skill Hub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Skills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Identity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Integration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OBO/JIT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OSAI Engine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Skill Security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V2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V4</w:t>
      </w:r>
    </w:p>
    <w:p>
      <w:r>
        <w:rPr>
          <w:rFonts w:ascii="微软雅黑" w:hAnsi="微软雅黑" w:eastAsia="微软雅黑"/>
          <w:color w:val="27AE60"/>
          <w:sz w:val="18"/>
        </w:rPr>
        <w:t>✅ 已核对：tests/ 下共 28 个测试文件，覆盖以上全部领域</w:t>
      </w:r>
    </w:p>
    <w:p/>
    <w:p>
      <w:r>
        <w:rPr>
          <w:rFonts w:ascii="微软雅黑" w:hAnsi="微软雅黑" w:eastAsia="微软雅黑"/>
          <w:sz w:val="21"/>
        </w:rPr>
        <w:t>这部分应该保留为：Research → Implementation → Verification Evidence，而不是简单当测试代码。</w:t>
      </w:r>
    </w:p>
    <w:p>
      <w:pPr>
        <w:jc w:val="center"/>
      </w:pPr>
      <w:r>
        <w:rPr>
          <w:color w:val="CCCCCC"/>
          <w:sz w:val="16"/>
        </w:rPr>
        <w:t>⸻⸻⸻⸻⸻⸻⸻⸻⸻⸻⸻⸻⸻⸻⸻⸻⸻⸻⸻⸻⸻⸻⸻⸻⸻⸻⸻⸻⸻⸻</w:t>
      </w:r>
    </w:p>
    <w:p>
      <w:pPr>
        <w:pStyle w:val="Heading1"/>
      </w:pPr>
      <w:r>
        <w:t>最后：真正应该形成的"阅读版汇编"结构</w:t>
      </w:r>
    </w:p>
    <w:p>
      <w:r>
        <w:rPr>
          <w:rFonts w:ascii="微软雅黑" w:hAnsi="微软雅黑" w:eastAsia="微软雅黑"/>
          <w:sz w:val="21"/>
        </w:rPr>
        <w:t>建议最终拿到的阅读版不要照 GitHub 原目录读。</w:t>
      </w:r>
    </w:p>
    <w:p>
      <w:r>
        <w:rPr>
          <w:rFonts w:ascii="微软雅黑" w:hAnsi="微软雅黑" w:eastAsia="微软雅黑"/>
          <w:b/>
        </w:rPr>
        <w:t>应该整理成：</w:t>
      </w:r>
    </w:p>
    <w:p>
      <w:r>
        <w:rPr>
          <w:b/>
          <w:color w:val="2C3E50"/>
          <w:sz w:val="22"/>
        </w:rPr>
        <w:t>├── 00_总览/</w:t>
      </w:r>
    </w:p>
    <w:p>
      <w:pPr>
        <w:ind w:left="454"/>
      </w:pPr>
      <w:r>
        <w:rPr>
          <w:color w:val="555555"/>
          <w:sz w:val="20"/>
        </w:rPr>
        <w:t>│   ├── OSAI定位</w:t>
      </w:r>
    </w:p>
    <w:p>
      <w:pPr>
        <w:ind w:left="454"/>
      </w:pPr>
      <w:r>
        <w:rPr>
          <w:color w:val="555555"/>
          <w:sz w:val="20"/>
        </w:rPr>
        <w:t>│   ├── ZBC定位</w:t>
      </w:r>
    </w:p>
    <w:p>
      <w:pPr>
        <w:ind w:left="454"/>
      </w:pPr>
      <w:r>
        <w:rPr>
          <w:color w:val="555555"/>
          <w:sz w:val="20"/>
        </w:rPr>
        <w:t>│   ├── 双库关系</w:t>
      </w:r>
    </w:p>
    <w:p>
      <w:pPr>
        <w:ind w:left="454"/>
      </w:pPr>
      <w:r>
        <w:rPr>
          <w:color w:val="555555"/>
          <w:sz w:val="20"/>
        </w:rPr>
        <w:t>│   ├── 研究→工程→生产转化机制</w:t>
      </w:r>
    </w:p>
    <w:p>
      <w:r>
        <w:rPr>
          <w:b/>
          <w:color w:val="2C3E50"/>
          <w:sz w:val="22"/>
        </w:rPr>
        <w:t>├── 01_ZBC专项研究/</w:t>
      </w:r>
    </w:p>
    <w:p>
      <w:pPr>
        <w:ind w:left="454"/>
      </w:pPr>
      <w:r>
        <w:rPr>
          <w:color w:val="555555"/>
          <w:sz w:val="20"/>
        </w:rPr>
        <w:t>│   ├── 双库审计</w:t>
      </w:r>
    </w:p>
    <w:p>
      <w:pPr>
        <w:ind w:left="454"/>
      </w:pPr>
      <w:r>
        <w:rPr>
          <w:color w:val="555555"/>
          <w:sz w:val="20"/>
        </w:rPr>
        <w:t>│   ├── ZBC AI</w:t>
      </w:r>
    </w:p>
    <w:p>
      <w:pPr>
        <w:ind w:left="454"/>
      </w:pPr>
      <w:r>
        <w:rPr>
          <w:color w:val="555555"/>
          <w:sz w:val="20"/>
        </w:rPr>
        <w:t>│   ├── 舆情智能</w:t>
      </w:r>
    </w:p>
    <w:p>
      <w:pPr>
        <w:ind w:left="454"/>
      </w:pPr>
      <w:r>
        <w:rPr>
          <w:color w:val="555555"/>
          <w:sz w:val="20"/>
        </w:rPr>
        <w:t>│   ├── Collector</w:t>
      </w:r>
    </w:p>
    <w:p>
      <w:pPr>
        <w:ind w:left="454"/>
      </w:pPr>
      <w:r>
        <w:rPr>
          <w:color w:val="555555"/>
          <w:sz w:val="20"/>
        </w:rPr>
        <w:t>│   ├── XHS</w:t>
      </w:r>
    </w:p>
    <w:p>
      <w:pPr>
        <w:ind w:left="454"/>
      </w:pPr>
      <w:r>
        <w:rPr>
          <w:color w:val="555555"/>
          <w:sz w:val="20"/>
        </w:rPr>
        <w:t>│   ├── Runtime</w:t>
      </w:r>
    </w:p>
    <w:p>
      <w:pPr>
        <w:ind w:left="454"/>
      </w:pPr>
      <w:r>
        <w:rPr>
          <w:color w:val="555555"/>
          <w:sz w:val="20"/>
        </w:rPr>
        <w:t>│   ├── Evidence</w:t>
      </w:r>
    </w:p>
    <w:p>
      <w:pPr>
        <w:ind w:left="454"/>
      </w:pPr>
      <w:r>
        <w:rPr>
          <w:color w:val="555555"/>
          <w:sz w:val="20"/>
        </w:rPr>
        <w:t>│   ├── Security</w:t>
      </w:r>
    </w:p>
    <w:p>
      <w:r>
        <w:rPr>
          <w:b/>
          <w:color w:val="2C3E50"/>
          <w:sz w:val="22"/>
        </w:rPr>
        <w:t>├── 02_ZBMP研究/</w:t>
      </w:r>
    </w:p>
    <w:p>
      <w:pPr>
        <w:ind w:left="454"/>
      </w:pPr>
      <w:r>
        <w:rPr>
          <w:color w:val="555555"/>
          <w:sz w:val="20"/>
        </w:rPr>
        <w:t>│   ├── Brand Intelligence</w:t>
      </w:r>
    </w:p>
    <w:p>
      <w:pPr>
        <w:ind w:left="454"/>
      </w:pPr>
      <w:r>
        <w:rPr>
          <w:color w:val="555555"/>
          <w:sz w:val="20"/>
        </w:rPr>
        <w:t>│   ├── Marketing</w:t>
      </w:r>
    </w:p>
    <w:p>
      <w:pPr>
        <w:ind w:left="454"/>
      </w:pPr>
      <w:r>
        <w:rPr>
          <w:color w:val="555555"/>
          <w:sz w:val="20"/>
        </w:rPr>
        <w:t>│   ├── Content</w:t>
      </w:r>
    </w:p>
    <w:p>
      <w:pPr>
        <w:ind w:left="454"/>
      </w:pPr>
      <w:r>
        <w:rPr>
          <w:color w:val="555555"/>
          <w:sz w:val="20"/>
        </w:rPr>
        <w:t>│   ├── KOS/KOL/KOC</w:t>
      </w:r>
    </w:p>
    <w:p>
      <w:pPr>
        <w:ind w:left="454"/>
      </w:pPr>
      <w:r>
        <w:rPr>
          <w:color w:val="555555"/>
          <w:sz w:val="20"/>
        </w:rPr>
        <w:t>│   ├── Growth</w:t>
      </w:r>
    </w:p>
    <w:p>
      <w:pPr>
        <w:ind w:left="454"/>
      </w:pPr>
      <w:r>
        <w:rPr>
          <w:color w:val="555555"/>
          <w:sz w:val="20"/>
        </w:rPr>
        <w:t>│   ├── Competition</w:t>
      </w:r>
    </w:p>
    <w:p>
      <w:r>
        <w:rPr>
          <w:b/>
          <w:color w:val="2C3E50"/>
          <w:sz w:val="22"/>
        </w:rPr>
        <w:t>├── 03_CTH研究/</w:t>
      </w:r>
    </w:p>
    <w:p>
      <w:pPr>
        <w:ind w:left="454"/>
      </w:pPr>
      <w:r>
        <w:rPr>
          <w:color w:val="555555"/>
          <w:sz w:val="20"/>
        </w:rPr>
        <w:t>│   ├── CTH-POMS</w:t>
      </w:r>
    </w:p>
    <w:p>
      <w:pPr>
        <w:ind w:left="454"/>
      </w:pPr>
      <w:r>
        <w:rPr>
          <w:color w:val="555555"/>
          <w:sz w:val="20"/>
        </w:rPr>
        <w:t>│   ├── XHS</w:t>
      </w:r>
    </w:p>
    <w:p>
      <w:pPr>
        <w:ind w:left="454"/>
      </w:pPr>
      <w:r>
        <w:rPr>
          <w:color w:val="555555"/>
          <w:sz w:val="20"/>
        </w:rPr>
        <w:t>│   ├── Topic</w:t>
      </w:r>
    </w:p>
    <w:p>
      <w:pPr>
        <w:ind w:left="454"/>
      </w:pPr>
      <w:r>
        <w:rPr>
          <w:color w:val="555555"/>
          <w:sz w:val="20"/>
        </w:rPr>
        <w:t>│   ├── Risk</w:t>
      </w:r>
    </w:p>
    <w:p>
      <w:pPr>
        <w:ind w:left="454"/>
      </w:pPr>
      <w:r>
        <w:rPr>
          <w:color w:val="555555"/>
          <w:sz w:val="20"/>
        </w:rPr>
        <w:t>│   ├── Event</w:t>
      </w:r>
    </w:p>
    <w:p>
      <w:pPr>
        <w:ind w:left="454"/>
      </w:pPr>
      <w:r>
        <w:rPr>
          <w:color w:val="555555"/>
          <w:sz w:val="20"/>
        </w:rPr>
        <w:t>│   ├── KOS/KOL/KOC/UGC</w:t>
      </w:r>
    </w:p>
    <w:p>
      <w:r>
        <w:rPr>
          <w:b/>
          <w:color w:val="2C3E50"/>
          <w:sz w:val="22"/>
        </w:rPr>
        <w:t>├── 04_OSAI核心技术/</w:t>
      </w:r>
    </w:p>
    <w:p>
      <w:pPr>
        <w:ind w:left="454"/>
      </w:pPr>
      <w:r>
        <w:rPr>
          <w:color w:val="555555"/>
          <w:sz w:val="20"/>
        </w:rPr>
        <w:t>│   ├── Agent</w:t>
      </w:r>
    </w:p>
    <w:p>
      <w:pPr>
        <w:ind w:left="454"/>
      </w:pPr>
      <w:r>
        <w:rPr>
          <w:color w:val="555555"/>
          <w:sz w:val="20"/>
        </w:rPr>
        <w:t>│   ├── Skill</w:t>
      </w:r>
    </w:p>
    <w:p>
      <w:pPr>
        <w:ind w:left="454"/>
      </w:pPr>
      <w:r>
        <w:rPr>
          <w:color w:val="555555"/>
          <w:sz w:val="20"/>
        </w:rPr>
        <w:t>│   ├── AI Gateway</w:t>
      </w:r>
    </w:p>
    <w:p>
      <w:pPr>
        <w:ind w:left="454"/>
      </w:pPr>
      <w:r>
        <w:rPr>
          <w:color w:val="555555"/>
          <w:sz w:val="20"/>
        </w:rPr>
        <w:t>│   ├── Browser</w:t>
      </w:r>
    </w:p>
    <w:p>
      <w:pPr>
        <w:ind w:left="454"/>
      </w:pPr>
      <w:r>
        <w:rPr>
          <w:color w:val="555555"/>
          <w:sz w:val="20"/>
        </w:rPr>
        <w:t>│   ├── Memory</w:t>
      </w:r>
    </w:p>
    <w:p>
      <w:pPr>
        <w:ind w:left="454"/>
      </w:pPr>
      <w:r>
        <w:rPr>
          <w:color w:val="555555"/>
          <w:sz w:val="20"/>
        </w:rPr>
        <w:t>│   ├── Reasoning</w:t>
      </w:r>
    </w:p>
    <w:p>
      <w:pPr>
        <w:ind w:left="454"/>
      </w:pPr>
      <w:r>
        <w:rPr>
          <w:color w:val="555555"/>
          <w:sz w:val="20"/>
        </w:rPr>
        <w:t>│   ├── Capability</w:t>
      </w:r>
    </w:p>
    <w:p>
      <w:r>
        <w:rPr>
          <w:b/>
          <w:color w:val="2C3E50"/>
          <w:sz w:val="22"/>
        </w:rPr>
        <w:t>├── 05_Runtime/</w:t>
      </w:r>
    </w:p>
    <w:p>
      <w:pPr>
        <w:ind w:left="454"/>
      </w:pPr>
      <w:r>
        <w:rPr>
          <w:color w:val="555555"/>
          <w:sz w:val="20"/>
        </w:rPr>
        <w:t>│   ├── Worker</w:t>
      </w:r>
    </w:p>
    <w:p>
      <w:pPr>
        <w:ind w:left="454"/>
      </w:pPr>
      <w:r>
        <w:rPr>
          <w:color w:val="555555"/>
          <w:sz w:val="20"/>
        </w:rPr>
        <w:t>│   ├── Lease</w:t>
      </w:r>
    </w:p>
    <w:p>
      <w:pPr>
        <w:ind w:left="454"/>
      </w:pPr>
      <w:r>
        <w:rPr>
          <w:color w:val="555555"/>
          <w:sz w:val="20"/>
        </w:rPr>
        <w:t>│   ├── Heartbeat</w:t>
      </w:r>
    </w:p>
    <w:p>
      <w:pPr>
        <w:ind w:left="454"/>
      </w:pPr>
      <w:r>
        <w:rPr>
          <w:color w:val="555555"/>
          <w:sz w:val="20"/>
        </w:rPr>
        <w:t>│   ├── Checkpoint</w:t>
      </w:r>
    </w:p>
    <w:p>
      <w:pPr>
        <w:ind w:left="454"/>
      </w:pPr>
      <w:r>
        <w:rPr>
          <w:color w:val="555555"/>
          <w:sz w:val="20"/>
        </w:rPr>
        <w:t>│   ├── Retry</w:t>
      </w:r>
    </w:p>
    <w:p>
      <w:pPr>
        <w:ind w:left="454"/>
      </w:pPr>
      <w:r>
        <w:rPr>
          <w:color w:val="555555"/>
          <w:sz w:val="20"/>
        </w:rPr>
        <w:t>│   ├── DLQ</w:t>
      </w:r>
    </w:p>
    <w:p>
      <w:pPr>
        <w:ind w:left="454"/>
      </w:pPr>
      <w:r>
        <w:rPr>
          <w:color w:val="555555"/>
          <w:sz w:val="20"/>
        </w:rPr>
        <w:t>│   ├── Recovery</w:t>
      </w:r>
    </w:p>
    <w:p>
      <w:r>
        <w:rPr>
          <w:b/>
          <w:color w:val="2C3E50"/>
          <w:sz w:val="22"/>
        </w:rPr>
        <w:t>├── 06_Security/</w:t>
      </w:r>
    </w:p>
    <w:p>
      <w:pPr>
        <w:ind w:left="454"/>
      </w:pPr>
      <w:r>
        <w:rPr>
          <w:color w:val="555555"/>
          <w:sz w:val="20"/>
        </w:rPr>
        <w:t>│   ├── Permission</w:t>
      </w:r>
    </w:p>
    <w:p>
      <w:pPr>
        <w:ind w:left="454"/>
      </w:pPr>
      <w:r>
        <w:rPr>
          <w:color w:val="555555"/>
          <w:sz w:val="20"/>
        </w:rPr>
        <w:t>│   ├── Identity</w:t>
      </w:r>
    </w:p>
    <w:p>
      <w:pPr>
        <w:ind w:left="454"/>
      </w:pPr>
      <w:r>
        <w:rPr>
          <w:color w:val="555555"/>
          <w:sz w:val="20"/>
        </w:rPr>
        <w:t>│   ├── Delegation</w:t>
      </w:r>
    </w:p>
    <w:p>
      <w:pPr>
        <w:ind w:left="454"/>
      </w:pPr>
      <w:r>
        <w:rPr>
          <w:color w:val="555555"/>
          <w:sz w:val="20"/>
        </w:rPr>
        <w:t>│   ├── OBO/JIT</w:t>
      </w:r>
    </w:p>
    <w:p>
      <w:pPr>
        <w:ind w:left="454"/>
      </w:pPr>
      <w:r>
        <w:rPr>
          <w:color w:val="555555"/>
          <w:sz w:val="20"/>
        </w:rPr>
        <w:t>│   ├── Action Firewall</w:t>
      </w:r>
    </w:p>
    <w:p>
      <w:pPr>
        <w:ind w:left="454"/>
      </w:pPr>
      <w:r>
        <w:rPr>
          <w:color w:val="555555"/>
          <w:sz w:val="20"/>
        </w:rPr>
        <w:t>│   ├── Effect Fence</w:t>
      </w:r>
    </w:p>
    <w:p>
      <w:r>
        <w:rPr>
          <w:b/>
          <w:color w:val="2C3E50"/>
          <w:sz w:val="22"/>
        </w:rPr>
        <w:t>├── 07_Data-Evidence-Evaluation/</w:t>
      </w:r>
    </w:p>
    <w:p>
      <w:r>
        <w:rPr>
          <w:b/>
          <w:color w:val="2C3E50"/>
          <w:sz w:val="22"/>
        </w:rPr>
        <w:t>├── 08_UI-UX/</w:t>
      </w:r>
    </w:p>
    <w:p>
      <w:pPr>
        <w:ind w:left="454"/>
      </w:pPr>
      <w:r>
        <w:rPr>
          <w:color w:val="555555"/>
          <w:sz w:val="20"/>
        </w:rPr>
        <w:t>│   ├── IA</w:t>
      </w:r>
    </w:p>
    <w:p>
      <w:pPr>
        <w:ind w:left="454"/>
      </w:pPr>
      <w:r>
        <w:rPr>
          <w:color w:val="555555"/>
          <w:sz w:val="20"/>
        </w:rPr>
        <w:t>│   ├── Design System</w:t>
      </w:r>
    </w:p>
    <w:p>
      <w:pPr>
        <w:ind w:left="454"/>
      </w:pPr>
      <w:r>
        <w:rPr>
          <w:color w:val="555555"/>
          <w:sz w:val="20"/>
        </w:rPr>
        <w:t>│   ├── No-Scroll</w:t>
      </w:r>
    </w:p>
    <w:p>
      <w:pPr>
        <w:ind w:left="454"/>
      </w:pPr>
      <w:r>
        <w:rPr>
          <w:color w:val="555555"/>
          <w:sz w:val="20"/>
        </w:rPr>
        <w:t>│   ├── UI Functionalization</w:t>
      </w:r>
    </w:p>
    <w:p>
      <w:pPr>
        <w:ind w:left="454"/>
      </w:pPr>
      <w:r>
        <w:rPr>
          <w:color w:val="555555"/>
          <w:sz w:val="20"/>
        </w:rPr>
        <w:t>│   ├── Hard Reset</w:t>
      </w:r>
    </w:p>
    <w:p>
      <w:r>
        <w:rPr>
          <w:b/>
          <w:color w:val="2C3E50"/>
          <w:sz w:val="22"/>
        </w:rPr>
        <w:t>├── 09_Research Hub/</w:t>
      </w:r>
    </w:p>
    <w:p>
      <w:pPr>
        <w:ind w:left="454"/>
      </w:pPr>
      <w:r>
        <w:rPr>
          <w:color w:val="555555"/>
          <w:sz w:val="20"/>
        </w:rPr>
        <w:t>│   ├── Research</w:t>
      </w:r>
    </w:p>
    <w:p>
      <w:pPr>
        <w:ind w:left="454"/>
      </w:pPr>
      <w:r>
        <w:rPr>
          <w:color w:val="555555"/>
          <w:sz w:val="20"/>
        </w:rPr>
        <w:t>│   ├── Cases</w:t>
      </w:r>
    </w:p>
    <w:p>
      <w:pPr>
        <w:ind w:left="454"/>
      </w:pPr>
      <w:r>
        <w:rPr>
          <w:color w:val="555555"/>
          <w:sz w:val="20"/>
        </w:rPr>
        <w:t>│   ├── Papers</w:t>
      </w:r>
    </w:p>
    <w:p>
      <w:pPr>
        <w:ind w:left="454"/>
      </w:pPr>
      <w:r>
        <w:rPr>
          <w:color w:val="555555"/>
          <w:sz w:val="20"/>
        </w:rPr>
        <w:t>│   ├── Technology Radar</w:t>
      </w:r>
    </w:p>
    <w:p>
      <w:pPr>
        <w:ind w:left="454"/>
      </w:pPr>
      <w:r>
        <w:rPr>
          <w:color w:val="555555"/>
          <w:sz w:val="20"/>
        </w:rPr>
        <w:t>│   ├── Learning</w:t>
      </w:r>
    </w:p>
    <w:p>
      <w:pPr>
        <w:ind w:left="454"/>
      </w:pPr>
      <w:r>
        <w:rPr>
          <w:color w:val="555555"/>
          <w:sz w:val="20"/>
        </w:rPr>
        <w:t>│   ├── Shadow Learning</w:t>
      </w:r>
    </w:p>
    <w:p>
      <w:r>
        <w:rPr>
          <w:b/>
          <w:color w:val="2C3E50"/>
          <w:sz w:val="22"/>
        </w:rPr>
        <w:t>├── 10_工程审计方法/</w:t>
      </w:r>
    </w:p>
    <w:p>
      <w:pPr>
        <w:ind w:left="454"/>
      </w:pPr>
      <w:r>
        <w:rPr>
          <w:color w:val="555555"/>
          <w:sz w:val="20"/>
        </w:rPr>
        <w:t>│   ├── Inventory</w:t>
      </w:r>
    </w:p>
    <w:p>
      <w:pPr>
        <w:ind w:left="454"/>
      </w:pPr>
      <w:r>
        <w:rPr>
          <w:color w:val="555555"/>
          <w:sz w:val="20"/>
        </w:rPr>
        <w:t>│   ├── Architecture</w:t>
      </w:r>
    </w:p>
    <w:p>
      <w:pPr>
        <w:ind w:left="454"/>
      </w:pPr>
      <w:r>
        <w:rPr>
          <w:color w:val="555555"/>
          <w:sz w:val="20"/>
        </w:rPr>
        <w:t>│   ├── Function</w:t>
      </w:r>
    </w:p>
    <w:p>
      <w:pPr>
        <w:ind w:left="454"/>
      </w:pPr>
      <w:r>
        <w:rPr>
          <w:color w:val="555555"/>
          <w:sz w:val="20"/>
        </w:rPr>
        <w:t>│   ├── Dependency</w:t>
      </w:r>
    </w:p>
    <w:p>
      <w:pPr>
        <w:ind w:left="454"/>
      </w:pPr>
      <w:r>
        <w:rPr>
          <w:color w:val="555555"/>
          <w:sz w:val="20"/>
        </w:rPr>
        <w:t>│   ├── Ownership</w:t>
      </w:r>
    </w:p>
    <w:p>
      <w:pPr>
        <w:ind w:left="454"/>
      </w:pPr>
      <w:r>
        <w:rPr>
          <w:color w:val="555555"/>
          <w:sz w:val="20"/>
        </w:rPr>
        <w:t>│   ├── Contract</w:t>
      </w:r>
    </w:p>
    <w:p>
      <w:pPr>
        <w:ind w:left="454"/>
      </w:pPr>
      <w:r>
        <w:rPr>
          <w:color w:val="555555"/>
          <w:sz w:val="20"/>
        </w:rPr>
        <w:t>│   ├── Evidence</w:t>
      </w:r>
    </w:p>
    <w:p>
      <w:pPr>
        <w:ind w:left="454"/>
      </w:pPr>
      <w:r>
        <w:rPr>
          <w:color w:val="555555"/>
          <w:sz w:val="20"/>
        </w:rPr>
        <w:t>│   ├── Gap</w:t>
      </w:r>
    </w:p>
    <w:p>
      <w:r>
        <w:rPr>
          <w:b/>
          <w:color w:val="2C3E50"/>
          <w:sz w:val="22"/>
        </w:rPr>
        <w:t>├── 11_前沿研究/</w:t>
      </w:r>
    </w:p>
    <w:p>
      <w:pPr>
        <w:ind w:left="454"/>
      </w:pPr>
      <w:r>
        <w:rPr>
          <w:color w:val="555555"/>
          <w:sz w:val="20"/>
        </w:rPr>
        <w:t>│   ├── Agentic AI</w:t>
      </w:r>
    </w:p>
    <w:p>
      <w:pPr>
        <w:ind w:left="454"/>
      </w:pPr>
      <w:r>
        <w:rPr>
          <w:color w:val="555555"/>
          <w:sz w:val="20"/>
        </w:rPr>
        <w:t>│   ├── AI Browser</w:t>
      </w:r>
    </w:p>
    <w:p>
      <w:pPr>
        <w:ind w:left="454"/>
      </w:pPr>
      <w:r>
        <w:rPr>
          <w:color w:val="555555"/>
          <w:sz w:val="20"/>
        </w:rPr>
        <w:t>│   ├── Computer Use</w:t>
      </w:r>
    </w:p>
    <w:p>
      <w:pPr>
        <w:ind w:left="454"/>
      </w:pPr>
      <w:r>
        <w:rPr>
          <w:color w:val="555555"/>
          <w:sz w:val="20"/>
        </w:rPr>
        <w:t>│   ├── Knowledge Graph</w:t>
      </w:r>
    </w:p>
    <w:p>
      <w:pPr>
        <w:ind w:left="454"/>
      </w:pPr>
      <w:r>
        <w:rPr>
          <w:color w:val="555555"/>
          <w:sz w:val="20"/>
        </w:rPr>
        <w:t>│   ├── AI Native App</w:t>
      </w:r>
    </w:p>
    <w:p>
      <w:pPr>
        <w:ind w:left="454"/>
      </w:pPr>
      <w:r>
        <w:rPr>
          <w:color w:val="555555"/>
          <w:sz w:val="20"/>
        </w:rPr>
        <w:t>│   ├── Long Horizon Reliability</w:t>
      </w:r>
    </w:p>
    <w:p>
      <w:r>
        <w:rPr>
          <w:b/>
          <w:color w:val="2C3E50"/>
          <w:sz w:val="22"/>
        </w:rPr>
        <w:t>├── 12_研究→ZBC落地索引/</w:t>
      </w:r>
    </w:p>
    <w:p>
      <w:pPr>
        <w:ind w:left="454"/>
      </w:pPr>
      <w:r>
        <w:rPr>
          <w:color w:val="555555"/>
          <w:sz w:val="20"/>
        </w:rPr>
        <w:t>│   ├── 已落地</w:t>
      </w:r>
    </w:p>
    <w:p>
      <w:pPr>
        <w:ind w:left="454"/>
      </w:pPr>
      <w:r>
        <w:rPr>
          <w:color w:val="555555"/>
          <w:sz w:val="20"/>
        </w:rPr>
        <w:t>│   ├── 已实现待验证</w:t>
      </w:r>
    </w:p>
    <w:p>
      <w:pPr>
        <w:ind w:left="454"/>
      </w:pPr>
      <w:r>
        <w:rPr>
          <w:color w:val="555555"/>
          <w:sz w:val="20"/>
        </w:rPr>
        <w:t>│   ├── 可直接复用</w:t>
      </w:r>
    </w:p>
    <w:p>
      <w:pPr>
        <w:ind w:left="454"/>
      </w:pPr>
      <w:r>
        <w:rPr>
          <w:color w:val="555555"/>
          <w:sz w:val="20"/>
        </w:rPr>
        <w:t>│   ├── 建议转化</w:t>
      </w:r>
    </w:p>
    <w:p>
      <w:pPr>
        <w:ind w:left="454"/>
      </w:pPr>
      <w:r>
        <w:rPr>
          <w:color w:val="555555"/>
          <w:sz w:val="20"/>
        </w:rPr>
        <w:t>│   ├── 仅研究不应转化</w:t>
      </w:r>
    </w:p>
    <w:p>
      <w:pPr>
        <w:jc w:val="center"/>
      </w:pPr>
      <w:r>
        <w:rPr>
          <w:color w:val="CCCCCC"/>
          <w:sz w:val="16"/>
        </w:rPr>
        <w:t>⸻⸻⸻⸻⸻⸻⸻⸻⸻⸻⸻⸻⸻⸻⸻⸻⸻⸻⸻⸻⸻⸻⸻⸻⸻⸻⸻⸻⸻⸻</w:t>
      </w:r>
    </w:p>
    <w:p>
      <w:pPr>
        <w:pStyle w:val="Heading1"/>
      </w:pPr>
      <w:r>
        <w:t>一个关键结论</w:t>
      </w:r>
    </w:p>
    <w:p>
      <w:r>
        <w:rPr>
          <w:rFonts w:ascii="微软雅黑" w:hAnsi="微软雅黑" w:eastAsia="微软雅黑"/>
          <w:sz w:val="21"/>
        </w:rPr>
        <w:t>真正查完当前仓库后，可以确认：OSAI 里面确实已经有大量与 ZBC 直接相关的东西，而且不是只有几份文档。</w:t>
      </w:r>
    </w:p>
    <w:p/>
    <w:p>
      <w:r>
        <w:rPr>
          <w:rFonts w:ascii="微软雅黑" w:hAnsi="微软雅黑" w:eastAsia="微软雅黑"/>
          <w:b/>
        </w:rPr>
        <w:t>尤其是：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ZBC 双库审计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ZBC AI Programming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ZBC AI 舆情升级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XHS 安全采集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Cookie/Topic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Runtime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Evidence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Evaluation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Agent/Skill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安全执行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UI/UX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ZBMP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CTH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KOS/KOC/UGC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Research Hub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三库验证</w:t>
      </w:r>
    </w:p>
    <w:p/>
    <w:p>
      <w:r>
        <w:rPr>
          <w:rFonts w:ascii="微软雅黑" w:hAnsi="微软雅黑" w:eastAsia="微软雅黑"/>
          <w:b/>
          <w:sz w:val="21"/>
        </w:rPr>
        <w:t>这些应该全部纳入"阅读版总目录/研究汇编"。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