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0"/>
        <w:jc w:val="center"/>
      </w:pPr>
      <w:r>
        <w:rPr>
          <w:rFonts w:ascii="宋体" w:cs="宋体" w:eastAsia="宋体" w:hAnsi="宋体"/>
          <w:b/>
          <w:bCs/>
          <w:sz w:val="36"/>
          <w:szCs w:val="36"/>
        </w:rPr>
        <w:t xml:space="preserve">本科毕业设计（论文）</w:t>
      </w:r>
    </w:p>
    <w:p>
      <w:pPr>
        <w:spacing w:after="360"/>
        <w:jc w:val="center"/>
      </w:pPr>
      <w:r>
        <w:rPr>
          <w:rFonts w:ascii="宋体" w:cs="宋体" w:eastAsia="宋体" w:hAnsi="宋体"/>
          <w:b/>
          <w:bCs/>
          <w:sz w:val="32"/>
          <w:szCs w:val="32"/>
        </w:rPr>
        <w:t xml:space="preserve">题目：零侵入异常监控平台设计与实现</w:t>
      </w:r>
    </w:p>
    <w:p>
      <w:pPr>
        <w:spacing w:after="360"/>
        <w:jc w:val="center"/>
      </w:pPr>
      <w:r>
        <w:rPr>
          <w:rFonts w:ascii="Times New Roman" w:cs="Times New Roman" w:eastAsia="Times New Roman" w:hAnsi="Times New Roman"/>
          <w:i/>
          <w:iCs/>
          <w:sz w:val="28"/>
          <w:szCs w:val="28"/>
        </w:rPr>
        <w:t xml:space="preserve">Design and Implementation of a Zero-Intrusion Exception Monitoring Platform</w:t>
      </w:r>
    </w:p>
    <w:p>
      <w:pPr>
        <w:spacing w:after="240"/>
        <w:jc w:val="center"/>
      </w:pPr>
      <w:r>
        <w:rPr>
          <w:rFonts w:ascii="宋体" w:cs="宋体" w:eastAsia="宋体" w:hAnsi="宋体"/>
          <w:sz w:val="24"/>
          <w:szCs w:val="24"/>
        </w:rPr>
        <w:t xml:space="preserve">作者：Zachary-Doke</w:t>
      </w:r>
    </w:p>
    <w:p>
      <w:pPr>
        <w:spacing w:after="240"/>
        <w:jc w:val="center"/>
      </w:pPr>
      <w:r>
        <w:rPr>
          <w:rFonts w:ascii="宋体" w:cs="宋体" w:eastAsia="宋体" w:hAnsi="宋体"/>
          <w:sz w:val="24"/>
          <w:szCs w:val="24"/>
        </w:rPr>
        <w:t xml:space="preserve">专业：软件工程</w:t>
      </w:r>
    </w:p>
    <w:p>
      <w:pPr>
        <w:spacing w:after="240"/>
        <w:jc w:val="center"/>
      </w:pPr>
      <w:r>
        <w:rPr>
          <w:rFonts w:ascii="宋体" w:cs="宋体" w:eastAsia="宋体" w:hAnsi="宋体"/>
          <w:sz w:val="24"/>
          <w:szCs w:val="24"/>
        </w:rPr>
        <w:t xml:space="preserve">日期：2026年4月8日</w:t>
      </w:r>
    </w:p>
    <w:p>
      <w:r>
        <w:br w:type="page"/>
      </w:r>
    </w:p>
    <w:p>
      <w:pPr>
        <w:pStyle w:val="Heading1"/>
        <w:pageBreakBefore/>
        <w:spacing w:after="180" w:before="240"/>
      </w:pPr>
      <w:r>
        <w:rPr>
          <w:rFonts w:ascii="宋体" w:cs="宋体" w:eastAsia="宋体" w:hAnsi="宋体"/>
        </w:rPr>
        <w:t xml:space="preserve">摘要</w:t>
      </w:r>
    </w:p>
    <w:p>
      <w:pPr>
        <w:spacing w:after="160" w:line="420"/>
        <w:ind w:firstLine="480"/>
        <w:jc w:val="both"/>
      </w:pPr>
      <w:r>
        <w:rPr>
          <w:rFonts w:ascii="宋体" w:cs="宋体" w:eastAsia="宋体" w:hAnsi="宋体"/>
          <w:b w:val="false"/>
          <w:bCs w:val="false"/>
          <w:i w:val="false"/>
          <w:iCs w:val="false"/>
          <w:sz w:val="24"/>
          <w:szCs w:val="24"/>
        </w:rPr>
        <w:t xml:space="preserve">在 Java 应用的日常运维过程中，异常定位通常依赖日志检索、人工复现和临时加日志等方式完成。这种处理模式存在接入成本高、现场信息不完整、问题链路不清晰以及排查效率低等问题，尤其在多模块服务和频繁迭代的开发场景下，传统方式难以及时提供可用于定位问题的上下文数据。针对上述问题，本文设计并实现了一套零侵入异常监控平台，通过 Java Agent 技术在不修改业务代码的前提下实现异常自动采集，并结合后端分析平台与前端可视化界面形成异常发现、聚合、分析与处置的闭环。</w:t>
      </w:r>
    </w:p>
    <w:p>
      <w:pPr>
        <w:spacing w:after="160" w:line="420"/>
        <w:ind w:firstLine="480"/>
        <w:jc w:val="both"/>
      </w:pPr>
      <w:r>
        <w:rPr>
          <w:rFonts w:ascii="宋体" w:cs="宋体" w:eastAsia="宋体" w:hAnsi="宋体"/>
          <w:b w:val="false"/>
          <w:bCs w:val="false"/>
          <w:i w:val="false"/>
          <w:iCs w:val="false"/>
          <w:sz w:val="24"/>
          <w:szCs w:val="24"/>
        </w:rPr>
        <w:t xml:space="preserve">本文平台整体采用“采集端 + 分析端 + 展示端”的分层架构。采集端基于 Java Agent 与 Byte Buddy 实现运行时字节码增强，在目标方法抛出异常时自动收集类名、方法签名、异常消息、堆栈信息、参数快照、线程信息以及链路上下文等数据，并通过异步队列与批量上报机制降低对业务线程的干扰。为保证采集过程的安全性与稳定性，系统设计了序列化深度限制、长度限制、集合截断、循环引用保护和敏感字段脱敏等机制。分析端采用 Spring Boot、Spring Data JPA 和 H2 数据库构建异常接收、异常指纹聚合、趋势统计、状态流转、运行时配置下发和 Agent 同步状态管理等能力，同时接入 AI 分析服务生成根因分析与处理建议。展示端基于 React 18 与 Vite 实现登录鉴权、异常概览、异常列表、异常详情和系统配置等页面，提升异常信息的可读性和处理效率。</w:t>
      </w:r>
    </w:p>
    <w:p>
      <w:pPr>
        <w:spacing w:after="160" w:line="420"/>
        <w:ind w:firstLine="480"/>
        <w:jc w:val="both"/>
      </w:pPr>
      <w:r>
        <w:rPr>
          <w:rFonts w:ascii="宋体" w:cs="宋体" w:eastAsia="宋体" w:hAnsi="宋体"/>
          <w:b w:val="false"/>
          <w:bCs w:val="false"/>
          <w:i w:val="false"/>
          <w:iCs w:val="false"/>
          <w:sz w:val="24"/>
          <w:szCs w:val="24"/>
        </w:rPr>
        <w:t xml:space="preserve">在验证方面，本文结合现有自动化测试与前端构建验证系统的核心能力，包括敏感信息脱敏、异常指纹聚合、权限控制、配置同步和 AI 建议生成等功能。后端模块共执行 20 项自动化测试且全部通过，Agent 模块执行 1 项核心测试并通过，前端系统完成生产构建验证。结果表明，该平台能够在保持业务代码零侵入的前提下有效捕获异常上下文，并通过统一平台完成异常事件的存储、检索、分析与处置，具有较好的工程实用价值。</w:t>
      </w:r>
    </w:p>
    <w:p>
      <w:pPr>
        <w:spacing w:after="160" w:line="420"/>
        <w:ind w:firstLine="480"/>
        <w:jc w:val="both"/>
      </w:pPr>
      <w:r>
        <w:rPr>
          <w:rFonts w:ascii="宋体" w:cs="宋体" w:eastAsia="宋体" w:hAnsi="宋体"/>
          <w:b w:val="false"/>
          <w:bCs w:val="false"/>
          <w:i w:val="false"/>
          <w:iCs w:val="false"/>
          <w:sz w:val="24"/>
          <w:szCs w:val="24"/>
        </w:rPr>
        <w:t xml:space="preserve">关键词：Java Agent；异常监控；Byte Buddy；Spring Boot；React；零侵入</w:t>
      </w:r>
    </w:p>
    <w:p>
      <w:pPr>
        <w:pStyle w:val="Heading1"/>
        <w:pageBreakBefore/>
        <w:spacing w:after="180" w:before="240"/>
      </w:pPr>
      <w:r>
        <w:rPr>
          <w:rFonts w:ascii="宋体" w:cs="宋体" w:eastAsia="宋体" w:hAnsi="宋体"/>
        </w:rPr>
        <w:t xml:space="preserve">Abstract</w:t>
      </w:r>
    </w:p>
    <w:p>
      <w:pPr>
        <w:spacing w:after="160" w:line="420"/>
        <w:ind w:firstLine="480"/>
        <w:jc w:val="both"/>
      </w:pPr>
      <w:r>
        <w:rPr>
          <w:rFonts w:ascii="宋体" w:cs="宋体" w:eastAsia="宋体" w:hAnsi="宋体"/>
          <w:b w:val="false"/>
          <w:bCs w:val="false"/>
          <w:i w:val="false"/>
          <w:iCs w:val="false"/>
          <w:sz w:val="24"/>
          <w:szCs w:val="24"/>
        </w:rPr>
        <w:t xml:space="preserve">In daily Java application operations, exception diagnosis often relies on log retrieval, manual reproduction, and temporary code modifications. This approach suffers from high integration cost, incomplete runtime context, weak traceability, and low troubleshooting efficiency. To address these problems, this thesis designs and implements a zero-intrusion exception monitoring platform. The platform uses Java Agent technology to capture exception context without modifying business code, and combines a backend analysis service with a frontend visualization system to form a closed loop of exception collection, aggregation, analysis, and handling.</w:t>
      </w:r>
    </w:p>
    <w:p>
      <w:pPr>
        <w:spacing w:after="160" w:line="420"/>
        <w:ind w:firstLine="480"/>
        <w:jc w:val="both"/>
      </w:pPr>
      <w:r>
        <w:rPr>
          <w:rFonts w:ascii="宋体" w:cs="宋体" w:eastAsia="宋体" w:hAnsi="宋体"/>
          <w:b w:val="false"/>
          <w:bCs w:val="false"/>
          <w:i w:val="false"/>
          <w:iCs w:val="false"/>
          <w:sz w:val="24"/>
          <w:szCs w:val="24"/>
        </w:rPr>
        <w:t xml:space="preserve">The platform follows a layered architecture composed of a collection side, an analysis side, and a presentation side. The collection side is built on Java Agent and Byte Buddy for runtime bytecode enhancement. When a monitored method throws an exception, the agent captures class information, method signature, exception message, stack trace, argument snapshot, thread metadata, and tracing context. An asynchronous queue and batch reporting mechanism are introduced to reduce interference with business threads. To ensure safety and robustness, the system also implements depth limits, string length limits, collection truncation, circular reference protection, and sensitive data masking. The analysis side is implemented with Spring Boot, Spring Data JPA, and an H2 database, providing exception ingestion, fingerprint aggregation, trend statistics, status management, runtime configuration distribution, and Agent synchronization tracking. In addition, an AI-assisted analysis module is integrated to generate root-cause analysis and repair suggestions. The presentation side is implemented with React 18 and Vite, covering authentication, dashboard overview, exception list, exception detail, and configuration management.</w:t>
      </w:r>
    </w:p>
    <w:p>
      <w:pPr>
        <w:spacing w:after="160" w:line="420"/>
        <w:ind w:firstLine="480"/>
        <w:jc w:val="both"/>
      </w:pPr>
      <w:r>
        <w:rPr>
          <w:rFonts w:ascii="宋体" w:cs="宋体" w:eastAsia="宋体" w:hAnsi="宋体"/>
          <w:b w:val="false"/>
          <w:bCs w:val="false"/>
          <w:i w:val="false"/>
          <w:iCs w:val="false"/>
          <w:sz w:val="24"/>
          <w:szCs w:val="24"/>
        </w:rPr>
        <w:t xml:space="preserve">The platform is validated through automated backend tests, Agent-side unit tests, and frontend build verification. All 20 backend tests passed, the Agent module passed its core masking test, and the frontend completed a successful production build. The results show that the system can effectively capture runtime exception context in a zero-intrusion manner and provide unified storage, retrieval, analysis, and handling capabilities, which demonstrates practical value for Java application exception monitoring and troubleshooting.</w:t>
      </w:r>
    </w:p>
    <w:p>
      <w:pPr>
        <w:spacing w:after="160" w:line="420"/>
        <w:ind w:firstLine="480"/>
        <w:jc w:val="both"/>
      </w:pPr>
      <w:r>
        <w:rPr>
          <w:rFonts w:ascii="宋体" w:cs="宋体" w:eastAsia="宋体" w:hAnsi="宋体"/>
          <w:b w:val="false"/>
          <w:bCs w:val="false"/>
          <w:i w:val="false"/>
          <w:iCs w:val="false"/>
          <w:sz w:val="24"/>
          <w:szCs w:val="24"/>
        </w:rPr>
        <w:t xml:space="preserve">Keywords: Java Agent; Exception Monitoring; Byte Buddy; Spring Boot; React; Zero Intrusion</w:t>
      </w:r>
    </w:p>
    <w:p>
      <w:pPr>
        <w:pStyle w:val="Heading1"/>
        <w:pageBreakBefore/>
        <w:spacing w:after="180" w:before="240"/>
      </w:pPr>
      <w:r>
        <w:rPr>
          <w:rFonts w:ascii="宋体" w:cs="宋体" w:eastAsia="宋体" w:hAnsi="宋体"/>
        </w:rPr>
        <w:t xml:space="preserve">目录</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绪论</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相关技术与关键机制</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系统需求分析</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系统设计</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系统实现</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系统测试</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结论与展望</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致谢</w:t>
      </w:r>
    </w:p>
    <w:p>
      <w:pPr>
        <w:pStyle w:val="ListParagraph"/>
        <w:numPr>
          <w:ilvl w:val="0"/>
          <w:numId w:val="2"/>
        </w:numPr>
        <w:spacing w:after="120" w:line="420"/>
      </w:pPr>
      <w:r>
        <w:rPr>
          <w:rFonts w:ascii="宋体" w:cs="宋体" w:eastAsia="宋体" w:hAnsi="宋体"/>
          <w:b w:val="false"/>
          <w:bCs w:val="false"/>
          <w:i w:val="false"/>
          <w:iCs w:val="false"/>
          <w:sz w:val="24"/>
          <w:szCs w:val="24"/>
        </w:rPr>
        <w:t xml:space="preserve">参考文献</w:t>
      </w:r>
    </w:p>
    <w:p>
      <w:pPr>
        <w:pStyle w:val="Heading1"/>
        <w:pageBreakBefore/>
        <w:spacing w:after="180" w:before="240"/>
      </w:pPr>
      <w:r>
        <w:rPr>
          <w:rFonts w:ascii="宋体" w:cs="宋体" w:eastAsia="宋体" w:hAnsi="宋体"/>
        </w:rPr>
        <w:t xml:space="preserve">第1章 绪论</w:t>
      </w:r>
    </w:p>
    <w:p>
      <w:pPr>
        <w:pStyle w:val="Heading2"/>
        <w:spacing w:after="180" w:before="240"/>
      </w:pPr>
      <w:r>
        <w:rPr>
          <w:rFonts w:ascii="宋体" w:cs="宋体" w:eastAsia="宋体" w:hAnsi="宋体"/>
        </w:rPr>
        <w:t xml:space="preserve">1.1 研究背景</w:t>
      </w:r>
    </w:p>
    <w:p>
      <w:pPr>
        <w:spacing w:after="160" w:line="420"/>
        <w:ind w:firstLine="480"/>
        <w:jc w:val="both"/>
      </w:pPr>
      <w:r>
        <w:rPr>
          <w:rFonts w:ascii="宋体" w:cs="宋体" w:eastAsia="宋体" w:hAnsi="宋体"/>
          <w:b w:val="false"/>
          <w:bCs w:val="false"/>
          <w:i w:val="false"/>
          <w:iCs w:val="false"/>
          <w:sz w:val="24"/>
          <w:szCs w:val="24"/>
        </w:rPr>
        <w:t xml:space="preserve">随着企业级软件系统逐渐向服务化、组件化和快速迭代方向发展，Java 应用在生产环境中面临的异常场景日趋复杂。传统异常排查主要依赖日志输出、监控告警和人工复现等方式，但在实际运维中往往存在以下问题：其一，日志内容通常只包含异常消息与部分堆栈，缺少触发异常的参数、对象状态和链路上下文；其二，为了获取更详细现场信息，开发人员需要临时修改业务代码、增加埋点或补充日志，这会带来接入成本和发布风险；其三，当异常发生在调用链中间环节时，仅凭静态日志很难快速界定问题边界和影响范围。</w:t>
      </w:r>
    </w:p>
    <w:p>
      <w:pPr>
        <w:spacing w:after="160" w:line="420"/>
        <w:ind w:firstLine="480"/>
        <w:jc w:val="both"/>
      </w:pPr>
      <w:r>
        <w:rPr>
          <w:rFonts w:ascii="宋体" w:cs="宋体" w:eastAsia="宋体" w:hAnsi="宋体"/>
          <w:b w:val="false"/>
          <w:bCs w:val="false"/>
          <w:i w:val="false"/>
          <w:iCs w:val="false"/>
          <w:sz w:val="24"/>
          <w:szCs w:val="24"/>
        </w:rPr>
        <w:t xml:space="preserve">在这一背景下，零侵入异常采集成为一个具有现实意义的工程方向。所谓零侵入，是指在不修改业务系统源代码的前提下，通过运行时技术手段自动采集异常现场信息，并将其统一汇聚到分析平台。Java 生态天然支持 </w:t>
      </w:r>
      <w:r>
        <w:rPr>
          <w:rFonts w:ascii="Consolas" w:cs="Consolas" w:eastAsia="Consolas" w:hAnsi="Consolas"/>
          <w:sz w:val="24"/>
          <w:szCs w:val="24"/>
        </w:rPr>
        <w:t xml:space="preserve">-javaagent</w:t>
      </w:r>
      <w:r>
        <w:rPr>
          <w:rFonts w:ascii="宋体" w:cs="宋体" w:eastAsia="宋体" w:hAnsi="宋体"/>
          <w:b w:val="false"/>
          <w:bCs w:val="false"/>
          <w:i w:val="false"/>
          <w:iCs w:val="false"/>
          <w:sz w:val="24"/>
          <w:szCs w:val="24"/>
        </w:rPr>
        <w:t xml:space="preserve"> 启动参数和字节码增强机制，为此类系统提供了良好的技术基础[1]。通过 Java Agent 对目标包下的方法进行运行时增强，可以在异常抛出瞬间捕获上下文信息，而不需要业务开发人员显式接入 SDK 或修改代码。</w:t>
      </w:r>
    </w:p>
    <w:p>
      <w:pPr>
        <w:spacing w:after="160" w:line="420"/>
        <w:ind w:firstLine="480"/>
        <w:jc w:val="both"/>
      </w:pPr>
      <w:r>
        <w:rPr>
          <w:rFonts w:ascii="宋体" w:cs="宋体" w:eastAsia="宋体" w:hAnsi="宋体"/>
          <w:b w:val="false"/>
          <w:bCs w:val="false"/>
          <w:i w:val="false"/>
          <w:iCs w:val="false"/>
          <w:sz w:val="24"/>
          <w:szCs w:val="24"/>
        </w:rPr>
        <w:t xml:space="preserve">另一方面，仅有采集能力还不足以形成有效的异常治理闭环。工程实践中更需要一个统一平台来完成异常事件入库、异常指纹聚合、趋势统计、状态流转、权限控制、配置下发和处置建议生成等工作。特别是在面向运维、测试和开发协同的场景下，异常监控系统应当兼顾采集端的低侵入、平台端的可扩展和前端界面的可用性。因此，围绕“采集-分析-展示-处置”全链路构建一个可运行的异常监控平台，具有较高的工程实践价值和毕业设计价值。</w:t>
      </w:r>
    </w:p>
    <w:p>
      <w:pPr>
        <w:pStyle w:val="Heading2"/>
        <w:spacing w:after="180" w:before="240"/>
      </w:pPr>
      <w:r>
        <w:rPr>
          <w:rFonts w:ascii="宋体" w:cs="宋体" w:eastAsia="宋体" w:hAnsi="宋体"/>
        </w:rPr>
        <w:t xml:space="preserve">1.2 研究目的与意义</w:t>
      </w:r>
    </w:p>
    <w:p>
      <w:pPr>
        <w:spacing w:after="160" w:line="420"/>
        <w:ind w:firstLine="480"/>
        <w:jc w:val="both"/>
      </w:pPr>
      <w:r>
        <w:rPr>
          <w:rFonts w:ascii="宋体" w:cs="宋体" w:eastAsia="宋体" w:hAnsi="宋体"/>
          <w:b w:val="false"/>
          <w:bCs w:val="false"/>
          <w:i w:val="false"/>
          <w:iCs w:val="false"/>
          <w:sz w:val="24"/>
          <w:szCs w:val="24"/>
        </w:rPr>
        <w:t xml:space="preserve">本文的研究目标是设计并实现一套面向 Java 应用的零侵入异常监控平台，使系统能够在不修改业务代码的前提下自动捕获异常现场，并为异常查询、聚合分析、处理建议和配置管理提供统一支撑。围绕这一目标，本文希望解决以下几个关键问题：</w:t>
      </w:r>
    </w:p>
    <w:p>
      <w:pPr>
        <w:pStyle w:val="ListParagraph"/>
        <w:numPr>
          <w:ilvl w:val="0"/>
          <w:numId w:val="3"/>
        </w:numPr>
        <w:spacing w:after="120" w:line="420"/>
      </w:pPr>
      <w:r>
        <w:rPr>
          <w:rFonts w:ascii="宋体" w:cs="宋体" w:eastAsia="宋体" w:hAnsi="宋体"/>
          <w:b w:val="false"/>
          <w:bCs w:val="false"/>
          <w:i w:val="false"/>
          <w:iCs w:val="false"/>
          <w:sz w:val="24"/>
          <w:szCs w:val="24"/>
        </w:rPr>
        <w:t xml:space="preserve">如何以零侵入方式完成异常采集，并尽可能保留异常发生时的上下文信息。</w:t>
      </w:r>
    </w:p>
    <w:p>
      <w:pPr>
        <w:pStyle w:val="ListParagraph"/>
        <w:numPr>
          <w:ilvl w:val="0"/>
          <w:numId w:val="3"/>
        </w:numPr>
        <w:spacing w:after="120" w:line="420"/>
      </w:pPr>
      <w:r>
        <w:rPr>
          <w:rFonts w:ascii="宋体" w:cs="宋体" w:eastAsia="宋体" w:hAnsi="宋体"/>
          <w:b w:val="false"/>
          <w:bCs w:val="false"/>
          <w:i w:val="false"/>
          <w:iCs w:val="false"/>
          <w:sz w:val="24"/>
          <w:szCs w:val="24"/>
        </w:rPr>
        <w:t xml:space="preserve">如何在采集详细信息的同时控制对业务主线程的性能影响和稳定性风险。</w:t>
      </w:r>
    </w:p>
    <w:p>
      <w:pPr>
        <w:pStyle w:val="ListParagraph"/>
        <w:numPr>
          <w:ilvl w:val="0"/>
          <w:numId w:val="3"/>
        </w:numPr>
        <w:spacing w:after="120" w:line="420"/>
      </w:pPr>
      <w:r>
        <w:rPr>
          <w:rFonts w:ascii="宋体" w:cs="宋体" w:eastAsia="宋体" w:hAnsi="宋体"/>
          <w:b w:val="false"/>
          <w:bCs w:val="false"/>
          <w:i w:val="false"/>
          <w:iCs w:val="false"/>
          <w:sz w:val="24"/>
          <w:szCs w:val="24"/>
        </w:rPr>
        <w:t xml:space="preserve">如何对大量异常事件进行聚合、归类和状态管理，提升问题定位效率。</w:t>
      </w:r>
    </w:p>
    <w:p>
      <w:pPr>
        <w:pStyle w:val="ListParagraph"/>
        <w:numPr>
          <w:ilvl w:val="0"/>
          <w:numId w:val="3"/>
        </w:numPr>
        <w:spacing w:after="120" w:line="420"/>
      </w:pPr>
      <w:r>
        <w:rPr>
          <w:rFonts w:ascii="宋体" w:cs="宋体" w:eastAsia="宋体" w:hAnsi="宋体"/>
          <w:b w:val="false"/>
          <w:bCs w:val="false"/>
          <w:i w:val="false"/>
          <w:iCs w:val="false"/>
          <w:sz w:val="24"/>
          <w:szCs w:val="24"/>
        </w:rPr>
        <w:t xml:space="preserve">如何为平台用户提供直观的异常概览、详情查看和配置管理界面。</w:t>
      </w:r>
    </w:p>
    <w:p>
      <w:pPr>
        <w:spacing w:after="160" w:line="420"/>
        <w:ind w:firstLine="480"/>
        <w:jc w:val="both"/>
      </w:pPr>
      <w:r>
        <w:rPr>
          <w:rFonts w:ascii="宋体" w:cs="宋体" w:eastAsia="宋体" w:hAnsi="宋体"/>
          <w:b w:val="false"/>
          <w:bCs w:val="false"/>
          <w:i w:val="false"/>
          <w:iCs w:val="false"/>
          <w:sz w:val="24"/>
          <w:szCs w:val="24"/>
        </w:rPr>
        <w:t xml:space="preserve">本课题的意义主要体现在以下几个方面。首先，在工程意义上，本文通过 Java Agent 与字节码增强技术降低了异常监控系统的接入门槛，使采集能力从“改代码接入”转变为“启动参数挂载”，提升了系统推广性。其次，在运维价值上，平台通过异常指纹聚合、趋势分析和详情展示提升了定位效率，减少了仅凭日志排障带来的信息缺失。再次，在安全与可靠性方面，系统引入脱敏、深度限制、循环引用保护和异步批量上报机制，有助于控制异常采集本身带来的风险。最后，在毕业设计层面，本文覆盖需求分析、架构设计、关键技术实现、系统测试等完整工程流程，具备较为完整的设计与实现闭环。</w:t>
      </w:r>
    </w:p>
    <w:p>
      <w:pPr>
        <w:pStyle w:val="Heading2"/>
        <w:spacing w:after="180" w:before="240"/>
      </w:pPr>
      <w:r>
        <w:rPr>
          <w:rFonts w:ascii="宋体" w:cs="宋体" w:eastAsia="宋体" w:hAnsi="宋体"/>
        </w:rPr>
        <w:t xml:space="preserve">1.3 国内外研究现状</w:t>
      </w:r>
    </w:p>
    <w:p>
      <w:pPr>
        <w:spacing w:after="160" w:line="420"/>
        <w:ind w:firstLine="480"/>
        <w:jc w:val="both"/>
      </w:pPr>
      <w:r>
        <w:rPr>
          <w:rFonts w:ascii="宋体" w:cs="宋体" w:eastAsia="宋体" w:hAnsi="宋体"/>
          <w:b w:val="false"/>
          <w:bCs w:val="false"/>
          <w:i w:val="false"/>
          <w:iCs w:val="false"/>
          <w:sz w:val="24"/>
          <w:szCs w:val="24"/>
        </w:rPr>
        <w:t xml:space="preserve">从异常监控与应用可观测性的研究与产品实践来看，国内外已经形成了以日志平台、APM 平台和异常追踪平台为核心的多类解决方案。日志平台更侧重日志采集、检索和全文检索能力，适合做事后分析，但在异常现场数据结构化采集方面通常依赖业务埋点。APM 平台强调指标、链路与性能分析，能够提供服务调用关系和性能热点，但其异常现场信息往往集中在堆栈和链路层面，对具体方法参数和对象状态的保留程度有限。异常追踪类方案则关注错误聚合和告警，但在 Java 业务系统中多数仍需要 SDK 接入或框架层适配。</w:t>
      </w:r>
    </w:p>
    <w:p>
      <w:pPr>
        <w:spacing w:after="160" w:line="420"/>
        <w:ind w:firstLine="480"/>
        <w:jc w:val="both"/>
      </w:pPr>
      <w:r>
        <w:rPr>
          <w:rFonts w:ascii="宋体" w:cs="宋体" w:eastAsia="宋体" w:hAnsi="宋体"/>
          <w:b w:val="false"/>
          <w:bCs w:val="false"/>
          <w:i w:val="false"/>
          <w:iCs w:val="false"/>
          <w:sz w:val="24"/>
          <w:szCs w:val="24"/>
        </w:rPr>
        <w:t xml:space="preserve">在 Java 技术体系中，Java Agent 和字节码增强技术为零侵入监控提供了重要支撑。通过 </w:t>
      </w:r>
      <w:r>
        <w:rPr>
          <w:rFonts w:ascii="Consolas" w:cs="Consolas" w:eastAsia="Consolas" w:hAnsi="Consolas"/>
          <w:sz w:val="24"/>
          <w:szCs w:val="24"/>
        </w:rPr>
        <w:t xml:space="preserve">Instrumentation</w:t>
      </w:r>
      <w:r>
        <w:rPr>
          <w:rFonts w:ascii="宋体" w:cs="宋体" w:eastAsia="宋体" w:hAnsi="宋体"/>
          <w:b w:val="false"/>
          <w:bCs w:val="false"/>
          <w:i w:val="false"/>
          <w:iCs w:val="false"/>
          <w:sz w:val="24"/>
          <w:szCs w:val="24"/>
        </w:rPr>
        <w:t xml:space="preserve"> 接口配合字节码增强工具，可以在类加载时对目标方法插入额外逻辑，从而完成调用拦截、异常捕获和上下文采集。Byte Buddy 等工具在表达能力、兼容性和工程可维护性方面较为成熟，已广泛用于监控、性能分析和测试场景[2]。相比手工 ASM 操作，这类工具显著降低了增强逻辑的复杂度。</w:t>
      </w:r>
    </w:p>
    <w:p>
      <w:pPr>
        <w:spacing w:after="160" w:line="420"/>
        <w:ind w:firstLine="480"/>
        <w:jc w:val="both"/>
      </w:pPr>
      <w:r>
        <w:rPr>
          <w:rFonts w:ascii="宋体" w:cs="宋体" w:eastAsia="宋体" w:hAnsi="宋体"/>
          <w:b w:val="false"/>
          <w:bCs w:val="false"/>
          <w:i w:val="false"/>
          <w:iCs w:val="false"/>
          <w:sz w:val="24"/>
          <w:szCs w:val="24"/>
        </w:rPr>
        <w:t xml:space="preserve">在异常分析方面，近年来系统不再满足于“记录异常”，而是开始强调聚合、归因和辅助处置。异常指纹技术通过对异常类型、关键堆栈和调用位置进行归一化处理，将大量重复异常聚合为更稳定的事件类别，有利于统计趋势和减少重复处理。与此同时，大语言模型的发展也使“异常描述转处理建议”成为可行方向，但在工程系统中，AI 分析通常更适合作为辅助能力，而非替代基础的结构化异常治理流程。</w:t>
      </w:r>
    </w:p>
    <w:p>
      <w:pPr>
        <w:spacing w:after="160" w:line="420"/>
        <w:ind w:firstLine="480"/>
        <w:jc w:val="both"/>
      </w:pPr>
      <w:r>
        <w:rPr>
          <w:rFonts w:ascii="宋体" w:cs="宋体" w:eastAsia="宋体" w:hAnsi="宋体"/>
          <w:b w:val="false"/>
          <w:bCs w:val="false"/>
          <w:i w:val="false"/>
          <w:iCs w:val="false"/>
          <w:sz w:val="24"/>
          <w:szCs w:val="24"/>
        </w:rPr>
        <w:t xml:space="preserve">综合来看，现有研究和产品为异常监控系统建设提供了较多思路，但在“面向毕业设计的可落地闭环实现”这一层面，仍需将零侵入采集、平台聚合分析、权限控制、配置同步和前端展示等能力整合为一个统一系统。本文的工作正是围绕这一工程落地目标展开。</w:t>
      </w:r>
    </w:p>
    <w:p>
      <w:pPr>
        <w:pStyle w:val="Heading2"/>
        <w:spacing w:after="180" w:before="240"/>
      </w:pPr>
      <w:r>
        <w:rPr>
          <w:rFonts w:ascii="宋体" w:cs="宋体" w:eastAsia="宋体" w:hAnsi="宋体"/>
        </w:rPr>
        <w:t xml:space="preserve">1.4 本文主要工作与章节安排</w:t>
      </w:r>
    </w:p>
    <w:p>
      <w:pPr>
        <w:spacing w:after="160" w:line="420"/>
        <w:ind w:firstLine="480"/>
        <w:jc w:val="both"/>
      </w:pPr>
      <w:r>
        <w:rPr>
          <w:rFonts w:ascii="宋体" w:cs="宋体" w:eastAsia="宋体" w:hAnsi="宋体"/>
          <w:b w:val="false"/>
          <w:bCs w:val="false"/>
          <w:i w:val="false"/>
          <w:iCs w:val="false"/>
          <w:sz w:val="24"/>
          <w:szCs w:val="24"/>
        </w:rPr>
        <w:t xml:space="preserve">本文围绕零侵入异常监控平台的设计与实现开展工作，主要完成了以下内容：</w:t>
      </w:r>
    </w:p>
    <w:p>
      <w:pPr>
        <w:pStyle w:val="ListParagraph"/>
        <w:numPr>
          <w:ilvl w:val="0"/>
          <w:numId w:val="4"/>
        </w:numPr>
        <w:spacing w:after="120" w:line="420"/>
      </w:pPr>
      <w:r>
        <w:rPr>
          <w:rFonts w:ascii="宋体" w:cs="宋体" w:eastAsia="宋体" w:hAnsi="宋体"/>
          <w:b w:val="false"/>
          <w:bCs w:val="false"/>
          <w:i w:val="false"/>
          <w:iCs w:val="false"/>
          <w:sz w:val="24"/>
          <w:szCs w:val="24"/>
        </w:rPr>
        <w:t xml:space="preserve">设计并实现了基于 Java Agent 与 Byte Buddy 的异常采集机制，可在方法抛出异常时自动捕获上下文信息。</w:t>
      </w:r>
    </w:p>
    <w:p>
      <w:pPr>
        <w:pStyle w:val="ListParagraph"/>
        <w:numPr>
          <w:ilvl w:val="0"/>
          <w:numId w:val="4"/>
        </w:numPr>
        <w:spacing w:after="120" w:line="420"/>
      </w:pPr>
      <w:r>
        <w:rPr>
          <w:rFonts w:ascii="宋体" w:cs="宋体" w:eastAsia="宋体" w:hAnsi="宋体"/>
          <w:b w:val="false"/>
          <w:bCs w:val="false"/>
          <w:i w:val="false"/>
          <w:iCs w:val="false"/>
          <w:sz w:val="24"/>
          <w:szCs w:val="24"/>
        </w:rPr>
        <w:t xml:space="preserve">设计了安全序列化与脱敏方案，实现深度限制、长度限制、集合截断、循环引用保护和敏感字段掩码处理。</w:t>
      </w:r>
    </w:p>
    <w:p>
      <w:pPr>
        <w:pStyle w:val="ListParagraph"/>
        <w:numPr>
          <w:ilvl w:val="0"/>
          <w:numId w:val="4"/>
        </w:numPr>
        <w:spacing w:after="120" w:line="420"/>
      </w:pPr>
      <w:r>
        <w:rPr>
          <w:rFonts w:ascii="宋体" w:cs="宋体" w:eastAsia="宋体" w:hAnsi="宋体"/>
          <w:b w:val="false"/>
          <w:bCs w:val="false"/>
          <w:i w:val="false"/>
          <w:iCs w:val="false"/>
          <w:sz w:val="24"/>
          <w:szCs w:val="24"/>
        </w:rPr>
        <w:t xml:space="preserve">实现了基于 Spring Boot 的异常分析平台，支持异常事件接收、指纹聚合、趋势统计、状态管理、配置下发和 Agent 同步状态跟踪。</w:t>
      </w:r>
    </w:p>
    <w:p>
      <w:pPr>
        <w:pStyle w:val="ListParagraph"/>
        <w:numPr>
          <w:ilvl w:val="0"/>
          <w:numId w:val="4"/>
        </w:numPr>
        <w:spacing w:after="120" w:line="420"/>
      </w:pPr>
      <w:r>
        <w:rPr>
          <w:rFonts w:ascii="宋体" w:cs="宋体" w:eastAsia="宋体" w:hAnsi="宋体"/>
          <w:b w:val="false"/>
          <w:bCs w:val="false"/>
          <w:i w:val="false"/>
          <w:iCs w:val="false"/>
          <w:sz w:val="24"/>
          <w:szCs w:val="24"/>
        </w:rPr>
        <w:t xml:space="preserve">实现了基于 React 的前端系统，支持异常概览、异常列表、异常详情、配置管理和角色鉴权。</w:t>
      </w:r>
    </w:p>
    <w:p>
      <w:pPr>
        <w:pStyle w:val="ListParagraph"/>
        <w:numPr>
          <w:ilvl w:val="0"/>
          <w:numId w:val="4"/>
        </w:numPr>
        <w:spacing w:after="120" w:line="420"/>
      </w:pPr>
      <w:r>
        <w:rPr>
          <w:rFonts w:ascii="宋体" w:cs="宋体" w:eastAsia="宋体" w:hAnsi="宋体"/>
          <w:b w:val="false"/>
          <w:bCs w:val="false"/>
          <w:i w:val="false"/>
          <w:iCs w:val="false"/>
          <w:sz w:val="24"/>
          <w:szCs w:val="24"/>
        </w:rPr>
        <w:t xml:space="preserve">结合自动化测试与构建验证，对系统关键功能进行了验证。</w:t>
      </w:r>
    </w:p>
    <w:p>
      <w:pPr>
        <w:spacing w:after="160" w:line="420"/>
        <w:ind w:firstLine="480"/>
        <w:jc w:val="both"/>
      </w:pPr>
      <w:r>
        <w:rPr>
          <w:rFonts w:ascii="宋体" w:cs="宋体" w:eastAsia="宋体" w:hAnsi="宋体"/>
          <w:b w:val="false"/>
          <w:bCs w:val="false"/>
          <w:i w:val="false"/>
          <w:iCs w:val="false"/>
          <w:sz w:val="24"/>
          <w:szCs w:val="24"/>
        </w:rPr>
        <w:t xml:space="preserve">全文共分为七章，各章节安排如下：</w:t>
      </w:r>
    </w:p>
    <w:p>
      <w:pPr>
        <w:spacing w:after="160" w:line="420"/>
        <w:ind w:firstLine="480"/>
        <w:jc w:val="both"/>
      </w:pPr>
      <w:r>
        <w:rPr>
          <w:rFonts w:ascii="宋体" w:cs="宋体" w:eastAsia="宋体" w:hAnsi="宋体"/>
          <w:b w:val="false"/>
          <w:bCs w:val="false"/>
          <w:i w:val="false"/>
          <w:iCs w:val="false"/>
          <w:sz w:val="24"/>
          <w:szCs w:val="24"/>
        </w:rPr>
        <w:t xml:space="preserve">第 1 章为绪论，介绍研究背景、研究意义、研究现状以及本文工作内容。 第 2 章介绍系统实现所依赖的关键技术与机制，包括 Java Agent、Byte Buddy、Spring Boot、React 以及异常指纹和配置同步机制。 第 3 章对系统进行需求分析，从可行性、功能需求、非功能需求和业务流程等方面展开。 第 4 章介绍系统总体设计，包括总体架构、模块划分、数据库设计、接口设计和安全设计。 第 5 章介绍系统的具体实现，分别从 Agent、后端平台和前端界面三个层面说明。 第 6 章对系统进行测试与验证，分析系统在异常采集、脱敏、安全控制和前端构建等方面的表现。 第 7 章总结全文工作，并对后续改进方向进行展望。</w:t>
      </w:r>
    </w:p>
    <w:p>
      <w:pPr>
        <w:pStyle w:val="Heading2"/>
        <w:spacing w:after="180" w:before="240"/>
      </w:pPr>
      <w:r>
        <w:rPr>
          <w:rFonts w:ascii="宋体" w:cs="宋体" w:eastAsia="宋体" w:hAnsi="宋体"/>
        </w:rPr>
        <w:t xml:space="preserve">1.5 本章小结</w:t>
      </w:r>
    </w:p>
    <w:p>
      <w:pPr>
        <w:spacing w:after="160" w:line="420"/>
        <w:ind w:firstLine="480"/>
        <w:jc w:val="both"/>
      </w:pPr>
      <w:r>
        <w:rPr>
          <w:rFonts w:ascii="宋体" w:cs="宋体" w:eastAsia="宋体" w:hAnsi="宋体"/>
          <w:b w:val="false"/>
          <w:bCs w:val="false"/>
          <w:i w:val="false"/>
          <w:iCs w:val="false"/>
          <w:sz w:val="24"/>
          <w:szCs w:val="24"/>
        </w:rPr>
        <w:t xml:space="preserve">本章从实际工程问题出发，分析了传统异常排查方式在现场缺失和接入成本方面的不足，说明了构建零侵入异常监控平台的必要性，并给出了本文的研究目标、研究意义和全文结构安排。后续章节将围绕系统关键技术、需求分析、架构设计、具体实现和系统测试展开。</w:t>
      </w:r>
    </w:p>
    <w:p>
      <w:pPr>
        <w:pStyle w:val="Heading1"/>
        <w:pageBreakBefore/>
        <w:spacing w:after="180" w:before="240"/>
      </w:pPr>
      <w:r>
        <w:rPr>
          <w:rFonts w:ascii="宋体" w:cs="宋体" w:eastAsia="宋体" w:hAnsi="宋体"/>
        </w:rPr>
        <w:t xml:space="preserve">第2章 相关技术与关键机制</w:t>
      </w:r>
    </w:p>
    <w:p>
      <w:pPr>
        <w:pStyle w:val="Heading2"/>
        <w:spacing w:after="180" w:before="240"/>
      </w:pPr>
      <w:r>
        <w:rPr>
          <w:rFonts w:ascii="宋体" w:cs="宋体" w:eastAsia="宋体" w:hAnsi="宋体"/>
        </w:rPr>
        <w:t xml:space="preserve">2.1 Java Agent 技术</w:t>
      </w:r>
    </w:p>
    <w:p>
      <w:pPr>
        <w:spacing w:after="160" w:line="420"/>
        <w:ind w:firstLine="480"/>
        <w:jc w:val="both"/>
      </w:pPr>
      <w:r>
        <w:rPr>
          <w:rFonts w:ascii="宋体" w:cs="宋体" w:eastAsia="宋体" w:hAnsi="宋体"/>
          <w:b w:val="false"/>
          <w:bCs w:val="false"/>
          <w:i w:val="false"/>
          <w:iCs w:val="false"/>
          <w:sz w:val="24"/>
          <w:szCs w:val="24"/>
        </w:rPr>
        <w:t xml:space="preserve">Java Agent 是 Java 平台提供的运行时增强机制，允许开发者通过 </w:t>
      </w:r>
      <w:r>
        <w:rPr>
          <w:rFonts w:ascii="Consolas" w:cs="Consolas" w:eastAsia="Consolas" w:hAnsi="Consolas"/>
          <w:sz w:val="24"/>
          <w:szCs w:val="24"/>
        </w:rPr>
        <w:t xml:space="preserve">-javaagent</w:t>
      </w:r>
      <w:r>
        <w:rPr>
          <w:rFonts w:ascii="宋体" w:cs="宋体" w:eastAsia="宋体" w:hAnsi="宋体"/>
          <w:b w:val="false"/>
          <w:bCs w:val="false"/>
          <w:i w:val="false"/>
          <w:iCs w:val="false"/>
          <w:sz w:val="24"/>
          <w:szCs w:val="24"/>
        </w:rPr>
        <w:t xml:space="preserve"> 参数在应用启动阶段加载自定义代理逻辑，并通过 </w:t>
      </w:r>
      <w:r>
        <w:rPr>
          <w:rFonts w:ascii="Consolas" w:cs="Consolas" w:eastAsia="Consolas" w:hAnsi="Consolas"/>
          <w:sz w:val="24"/>
          <w:szCs w:val="24"/>
        </w:rPr>
        <w:t xml:space="preserve">Instrumentation</w:t>
      </w:r>
      <w:r>
        <w:rPr>
          <w:rFonts w:ascii="宋体" w:cs="宋体" w:eastAsia="宋体" w:hAnsi="宋体"/>
          <w:b w:val="false"/>
          <w:bCs w:val="false"/>
          <w:i w:val="false"/>
          <w:iCs w:val="false"/>
          <w:sz w:val="24"/>
          <w:szCs w:val="24"/>
        </w:rPr>
        <w:t xml:space="preserve"> 接口参与类加载与字节码转换[1]。相较于在业务代码中显式集成监控 SDK，Java Agent 的最大优势在于无需修改业务源代码，能够从运行时层面对目标类进行统一处理。</w:t>
      </w:r>
    </w:p>
    <w:p>
      <w:pPr>
        <w:spacing w:after="160" w:line="420"/>
        <w:ind w:firstLine="480"/>
        <w:jc w:val="both"/>
      </w:pPr>
      <w:r>
        <w:rPr>
          <w:rFonts w:ascii="宋体" w:cs="宋体" w:eastAsia="宋体" w:hAnsi="宋体"/>
          <w:b w:val="false"/>
          <w:bCs w:val="false"/>
          <w:i w:val="false"/>
          <w:iCs w:val="false"/>
          <w:sz w:val="24"/>
          <w:szCs w:val="24"/>
        </w:rPr>
        <w:t xml:space="preserve">本文在 Agent 模块中使用 </w:t>
      </w:r>
      <w:r>
        <w:rPr>
          <w:rFonts w:ascii="Consolas" w:cs="Consolas" w:eastAsia="Consolas" w:hAnsi="Consolas"/>
          <w:sz w:val="24"/>
          <w:szCs w:val="24"/>
        </w:rPr>
        <w:t xml:space="preserve">premain</w:t>
      </w:r>
      <w:r>
        <w:rPr>
          <w:rFonts w:ascii="宋体" w:cs="宋体" w:eastAsia="宋体" w:hAnsi="宋体"/>
          <w:b w:val="false"/>
          <w:bCs w:val="false"/>
          <w:i w:val="false"/>
          <w:iCs w:val="false"/>
          <w:sz w:val="24"/>
          <w:szCs w:val="24"/>
        </w:rPr>
        <w:t xml:space="preserve"> 作为入口函数，启动时读取本地参数配置，并提前初始化异步上报线程，再根据配置中指定的包名前缀构造类匹配规则，只对目标业务包进行增强。这种做法兼顾了零侵入性和控制范围，避免了对 JDK、第三方框架以及 Agent 自身类的无效增强。</w:t>
      </w:r>
    </w:p>
    <w:p>
      <w:pPr>
        <w:pStyle w:val="Heading2"/>
        <w:spacing w:after="180" w:before="240"/>
      </w:pPr>
      <w:r>
        <w:rPr>
          <w:rFonts w:ascii="宋体" w:cs="宋体" w:eastAsia="宋体" w:hAnsi="宋体"/>
        </w:rPr>
        <w:t xml:space="preserve">2.2 Byte Buddy 字节码增强技术</w:t>
      </w:r>
    </w:p>
    <w:p>
      <w:pPr>
        <w:spacing w:after="160" w:line="420"/>
        <w:ind w:firstLine="480"/>
        <w:jc w:val="both"/>
      </w:pPr>
      <w:r>
        <w:rPr>
          <w:rFonts w:ascii="宋体" w:cs="宋体" w:eastAsia="宋体" w:hAnsi="宋体"/>
          <w:b w:val="false"/>
          <w:bCs w:val="false"/>
          <w:i w:val="false"/>
          <w:iCs w:val="false"/>
          <w:sz w:val="24"/>
          <w:szCs w:val="24"/>
        </w:rPr>
        <w:t xml:space="preserve">Byte Buddy 是 Java 生态中常用的字节码增强库，提供了较高层级的 API 来定义类匹配规则、方法切面和增强行为[2]。与直接操作 ASM 相比，Byte Buddy 对目标方法、类名、构造器、修饰符等具备更强的表达能力，适合在工程项目中快速实现稳定的增强逻辑。</w:t>
      </w:r>
    </w:p>
    <w:p>
      <w:pPr>
        <w:spacing w:after="160" w:line="420"/>
        <w:ind w:firstLine="480"/>
        <w:jc w:val="both"/>
      </w:pPr>
      <w:r>
        <w:rPr>
          <w:rFonts w:ascii="宋体" w:cs="宋体" w:eastAsia="宋体" w:hAnsi="宋体"/>
          <w:b w:val="false"/>
          <w:bCs w:val="false"/>
          <w:i w:val="false"/>
          <w:iCs w:val="false"/>
          <w:sz w:val="24"/>
          <w:szCs w:val="24"/>
        </w:rPr>
        <w:t xml:space="preserve">本文在 Agent 中使用 Byte Buddy 对目标类的方法进行拦截，并通过 </w:t>
      </w:r>
      <w:r>
        <w:rPr>
          <w:rFonts w:ascii="Consolas" w:cs="Consolas" w:eastAsia="Consolas" w:hAnsi="Consolas"/>
          <w:sz w:val="24"/>
          <w:szCs w:val="24"/>
        </w:rPr>
        <w:t xml:space="preserve">Advice</w:t>
      </w:r>
      <w:r>
        <w:rPr>
          <w:rFonts w:ascii="宋体" w:cs="宋体" w:eastAsia="宋体" w:hAnsi="宋体"/>
          <w:b w:val="false"/>
          <w:bCs w:val="false"/>
          <w:i w:val="false"/>
          <w:iCs w:val="false"/>
          <w:sz w:val="24"/>
          <w:szCs w:val="24"/>
        </w:rPr>
        <w:t xml:space="preserve"> 机制在方法进入和退出时注入采集逻辑。在实现上，系统仅在方法抛出异常时触发事件收集，正常返回路径不会执行异常上报逻辑，这样既符合异常监控场景的目标，也减少了正常请求上的额外开销。</w:t>
      </w:r>
    </w:p>
    <w:p>
      <w:pPr>
        <w:pStyle w:val="Heading2"/>
        <w:spacing w:after="180" w:before="240"/>
      </w:pPr>
      <w:r>
        <w:rPr>
          <w:rFonts w:ascii="宋体" w:cs="宋体" w:eastAsia="宋体" w:hAnsi="宋体"/>
        </w:rPr>
        <w:t xml:space="preserve">2.3 Spring Boot 与数据持久化技术</w:t>
      </w:r>
    </w:p>
    <w:p>
      <w:pPr>
        <w:spacing w:after="160" w:line="420"/>
        <w:ind w:firstLine="480"/>
        <w:jc w:val="both"/>
      </w:pPr>
      <w:r>
        <w:rPr>
          <w:rFonts w:ascii="宋体" w:cs="宋体" w:eastAsia="宋体" w:hAnsi="宋体"/>
          <w:b w:val="false"/>
          <w:bCs w:val="false"/>
          <w:i w:val="false"/>
          <w:iCs w:val="false"/>
          <w:sz w:val="24"/>
          <w:szCs w:val="24"/>
        </w:rPr>
        <w:t xml:space="preserve">后端平台采用 Spring Boot 3 构建 REST 服务，利用其在自动配置、依赖管理和接口开发方面的优势实现异常接收、查询和配置管理等能力[3]。数据访问层采用 Spring Data JPA，通过实体类与仓储接口快速构建面向异常事件和异常指纹的存储模型[4]。原型系统当前使用 H2 内存数据库，具有部署简单、便于验证和适合毕业设计演示的优点[5]。</w:t>
      </w:r>
    </w:p>
    <w:p>
      <w:pPr>
        <w:spacing w:after="160" w:line="420"/>
        <w:ind w:firstLine="480"/>
        <w:jc w:val="both"/>
      </w:pPr>
      <w:r>
        <w:rPr>
          <w:rFonts w:ascii="宋体" w:cs="宋体" w:eastAsia="宋体" w:hAnsi="宋体"/>
          <w:b w:val="false"/>
          <w:bCs w:val="false"/>
          <w:i w:val="false"/>
          <w:iCs w:val="false"/>
          <w:sz w:val="24"/>
          <w:szCs w:val="24"/>
        </w:rPr>
        <w:t xml:space="preserve">在后端层，系统按照 Controller、Service、Repository 的职责分层组织代码，异常事件接收、异常聚合、规则配置、AI 分析、鉴权拦截等能力各自独立，实现上遵循了较为清晰的单一职责划分。</w:t>
      </w:r>
    </w:p>
    <w:p>
      <w:pPr>
        <w:pStyle w:val="Heading2"/>
        <w:spacing w:after="180" w:before="240"/>
      </w:pPr>
      <w:r>
        <w:rPr>
          <w:rFonts w:ascii="宋体" w:cs="宋体" w:eastAsia="宋体" w:hAnsi="宋体"/>
        </w:rPr>
        <w:t xml:space="preserve">2.4 React 与前端可视化技术</w:t>
      </w:r>
    </w:p>
    <w:p>
      <w:pPr>
        <w:spacing w:after="160" w:line="420"/>
        <w:ind w:firstLine="480"/>
        <w:jc w:val="both"/>
      </w:pPr>
      <w:r>
        <w:rPr>
          <w:rFonts w:ascii="宋体" w:cs="宋体" w:eastAsia="宋体" w:hAnsi="宋体"/>
          <w:b w:val="false"/>
          <w:bCs w:val="false"/>
          <w:i w:val="false"/>
          <w:iCs w:val="false"/>
          <w:sz w:val="24"/>
          <w:szCs w:val="24"/>
        </w:rPr>
        <w:t xml:space="preserve">前端系统基于 React 18、React Router 6 和 Vite 构建。React 负责页面组件化开发，React Router 实现登录页、概览页、异常列表页、异常详情页和配置页的路由管理，Vite 提供快速的本地开发和前端构建能力[7][8][9]。前端通过统一的 </w:t>
      </w:r>
      <w:r>
        <w:rPr>
          <w:rFonts w:ascii="Consolas" w:cs="Consolas" w:eastAsia="Consolas" w:hAnsi="Consolas"/>
          <w:sz w:val="24"/>
          <w:szCs w:val="24"/>
        </w:rPr>
        <w:t xml:space="preserve">api.js</w:t>
      </w:r>
      <w:r>
        <w:rPr>
          <w:rFonts w:ascii="宋体" w:cs="宋体" w:eastAsia="宋体" w:hAnsi="宋体"/>
          <w:b w:val="false"/>
          <w:bCs w:val="false"/>
          <w:i w:val="false"/>
          <w:iCs w:val="false"/>
          <w:sz w:val="24"/>
          <w:szCs w:val="24"/>
        </w:rPr>
        <w:t xml:space="preserve"> 封装后端接口，并在请求层处理 </w:t>
      </w:r>
      <w:r>
        <w:rPr>
          <w:rFonts w:ascii="Consolas" w:cs="Consolas" w:eastAsia="Consolas" w:hAnsi="Consolas"/>
          <w:sz w:val="24"/>
          <w:szCs w:val="24"/>
        </w:rPr>
        <w:t xml:space="preserve">Bearer Token</w:t>
      </w:r>
      <w:r>
        <w:rPr>
          <w:rFonts w:ascii="宋体" w:cs="宋体" w:eastAsia="宋体" w:hAnsi="宋体"/>
          <w:b w:val="false"/>
          <w:bCs w:val="false"/>
          <w:i w:val="false"/>
          <w:iCs w:val="false"/>
          <w:sz w:val="24"/>
          <w:szCs w:val="24"/>
        </w:rPr>
        <w:t xml:space="preserve"> 注入和 </w:t>
      </w:r>
      <w:r>
        <w:rPr>
          <w:rFonts w:ascii="Consolas" w:cs="Consolas" w:eastAsia="Consolas" w:hAnsi="Consolas"/>
          <w:sz w:val="24"/>
          <w:szCs w:val="24"/>
        </w:rPr>
        <w:t xml:space="preserve">401</w:t>
      </w:r>
      <w:r>
        <w:rPr>
          <w:rFonts w:ascii="宋体" w:cs="宋体" w:eastAsia="宋体" w:hAnsi="宋体"/>
          <w:b w:val="false"/>
          <w:bCs w:val="false"/>
          <w:i w:val="false"/>
          <w:iCs w:val="false"/>
          <w:sz w:val="24"/>
          <w:szCs w:val="24"/>
        </w:rPr>
        <w:t xml:space="preserve"> 状态的登录失效跳转。</w:t>
      </w:r>
    </w:p>
    <w:p>
      <w:pPr>
        <w:spacing w:after="160" w:line="420"/>
        <w:ind w:firstLine="480"/>
        <w:jc w:val="both"/>
      </w:pPr>
      <w:r>
        <w:rPr>
          <w:rFonts w:ascii="宋体" w:cs="宋体" w:eastAsia="宋体" w:hAnsi="宋体"/>
          <w:b w:val="false"/>
          <w:bCs w:val="false"/>
          <w:i w:val="false"/>
          <w:iCs w:val="false"/>
          <w:sz w:val="24"/>
          <w:szCs w:val="24"/>
        </w:rPr>
        <w:t xml:space="preserve">通过组件化设计，系统将指标卡片、状态标签、趋势面板、外壳布局等视图抽象为可复用组件，提高了页面层次和展示一致性。</w:t>
      </w:r>
    </w:p>
    <w:p>
      <w:pPr>
        <w:pStyle w:val="Heading2"/>
        <w:spacing w:after="180" w:before="240"/>
      </w:pPr>
      <w:r>
        <w:rPr>
          <w:rFonts w:ascii="宋体" w:cs="宋体" w:eastAsia="宋体" w:hAnsi="宋体"/>
        </w:rPr>
        <w:t xml:space="preserve">2.5 异常指纹聚合机制</w:t>
      </w:r>
    </w:p>
    <w:p>
      <w:pPr>
        <w:spacing w:after="160" w:line="420"/>
        <w:ind w:firstLine="480"/>
        <w:jc w:val="both"/>
      </w:pPr>
      <w:r>
        <w:rPr>
          <w:rFonts w:ascii="宋体" w:cs="宋体" w:eastAsia="宋体" w:hAnsi="宋体"/>
          <w:b w:val="false"/>
          <w:bCs w:val="false"/>
          <w:i w:val="false"/>
          <w:iCs w:val="false"/>
          <w:sz w:val="24"/>
          <w:szCs w:val="24"/>
        </w:rPr>
        <w:t xml:space="preserve">若仅按异常事件逐条展示，平台很容易因为重复异常过多而失去可读性。因此，本文引入异常指纹机制，将异常类型、关键堆栈帧和方法签名等信息组合生成相对稳定的指纹标识。对重复异常进行聚合后，平台不仅能够统计每类异常的发生次数、首次出现时间和最近出现时间，还可以在概览页展示高频异常和趋势变化，帮助用户优先处理影响面更大的问题。</w:t>
      </w:r>
    </w:p>
    <w:p>
      <w:pPr>
        <w:spacing w:after="160" w:line="420"/>
        <w:ind w:firstLine="480"/>
        <w:jc w:val="both"/>
      </w:pPr>
      <w:r>
        <w:rPr>
          <w:rFonts w:ascii="宋体" w:cs="宋体" w:eastAsia="宋体" w:hAnsi="宋体"/>
          <w:b w:val="false"/>
          <w:bCs w:val="false"/>
          <w:i w:val="false"/>
          <w:iCs w:val="false"/>
          <w:sz w:val="24"/>
          <w:szCs w:val="24"/>
        </w:rPr>
        <w:t xml:space="preserve">指纹聚合机制的价值不在于替代原始异常事件，而在于为原始事件提供更高一级的统计与治理视角。原始事件用于保留现场，指纹聚合用于支撑分析与处置优先级判断。</w:t>
      </w:r>
    </w:p>
    <w:p>
      <w:pPr>
        <w:pStyle w:val="Heading2"/>
        <w:spacing w:after="180" w:before="240"/>
      </w:pPr>
      <w:r>
        <w:rPr>
          <w:rFonts w:ascii="宋体" w:cs="宋体" w:eastAsia="宋体" w:hAnsi="宋体"/>
        </w:rPr>
        <w:t xml:space="preserve">2.6 安全序列化与脱敏机制</w:t>
      </w:r>
    </w:p>
    <w:p>
      <w:pPr>
        <w:spacing w:after="160" w:line="420"/>
        <w:ind w:firstLine="480"/>
        <w:jc w:val="both"/>
      </w:pPr>
      <w:r>
        <w:rPr>
          <w:rFonts w:ascii="宋体" w:cs="宋体" w:eastAsia="宋体" w:hAnsi="宋体"/>
          <w:b w:val="false"/>
          <w:bCs w:val="false"/>
          <w:i w:val="false"/>
          <w:iCs w:val="false"/>
          <w:sz w:val="24"/>
          <w:szCs w:val="24"/>
        </w:rPr>
        <w:t xml:space="preserve">异常现场采集最大的风险在于上下文对象可能非常复杂，甚至包含深层嵌套对象、循环引用、大型集合和敏感字段。如果简单地对参数对象执行递归序列化，容易带来性能问题、内存问题甚至再次触发异常。针对这一问题，本文设计了多重保护机制：</w:t>
      </w:r>
    </w:p>
    <w:p>
      <w:pPr>
        <w:pStyle w:val="ListParagraph"/>
        <w:numPr>
          <w:ilvl w:val="0"/>
          <w:numId w:val="5"/>
        </w:numPr>
        <w:spacing w:after="120" w:line="420"/>
      </w:pPr>
      <w:r>
        <w:rPr>
          <w:rFonts w:ascii="宋体" w:cs="宋体" w:eastAsia="宋体" w:hAnsi="宋体"/>
          <w:b w:val="false"/>
          <w:bCs w:val="false"/>
          <w:i w:val="false"/>
          <w:iCs w:val="false"/>
          <w:sz w:val="24"/>
          <w:szCs w:val="24"/>
        </w:rPr>
        <w:t xml:space="preserve">使用最大递归深度限制避免深层对象图无限展开。</w:t>
      </w:r>
    </w:p>
    <w:p>
      <w:pPr>
        <w:pStyle w:val="ListParagraph"/>
        <w:numPr>
          <w:ilvl w:val="0"/>
          <w:numId w:val="5"/>
        </w:numPr>
        <w:spacing w:after="120" w:line="420"/>
      </w:pPr>
      <w:r>
        <w:rPr>
          <w:rFonts w:ascii="宋体" w:cs="宋体" w:eastAsia="宋体" w:hAnsi="宋体"/>
          <w:b w:val="false"/>
          <w:bCs w:val="false"/>
          <w:i w:val="false"/>
          <w:iCs w:val="false"/>
          <w:sz w:val="24"/>
          <w:szCs w:val="24"/>
        </w:rPr>
        <w:t xml:space="preserve">对字符串长度设定上限，超出部分进行截断。</w:t>
      </w:r>
    </w:p>
    <w:p>
      <w:pPr>
        <w:pStyle w:val="ListParagraph"/>
        <w:numPr>
          <w:ilvl w:val="0"/>
          <w:numId w:val="5"/>
        </w:numPr>
        <w:spacing w:after="120" w:line="420"/>
      </w:pPr>
      <w:r>
        <w:rPr>
          <w:rFonts w:ascii="宋体" w:cs="宋体" w:eastAsia="宋体" w:hAnsi="宋体"/>
          <w:b w:val="false"/>
          <w:bCs w:val="false"/>
          <w:i w:val="false"/>
          <w:iCs w:val="false"/>
          <w:sz w:val="24"/>
          <w:szCs w:val="24"/>
        </w:rPr>
        <w:t xml:space="preserve">对集合、数组和 Map 设定元素数量上限，避免一次性采集过多数据。</w:t>
      </w:r>
    </w:p>
    <w:p>
      <w:pPr>
        <w:pStyle w:val="ListParagraph"/>
        <w:numPr>
          <w:ilvl w:val="0"/>
          <w:numId w:val="5"/>
        </w:numPr>
        <w:spacing w:after="120" w:line="420"/>
      </w:pPr>
      <w:r>
        <w:rPr>
          <w:rFonts w:ascii="宋体" w:cs="宋体" w:eastAsia="宋体" w:hAnsi="宋体"/>
          <w:b w:val="false"/>
          <w:bCs w:val="false"/>
          <w:i w:val="false"/>
          <w:iCs w:val="false"/>
          <w:sz w:val="24"/>
          <w:szCs w:val="24"/>
        </w:rPr>
        <w:t xml:space="preserve">通过身份映射检测循环引用，遇到重复对象时直接标记为循环引用。</w:t>
      </w:r>
    </w:p>
    <w:p>
      <w:pPr>
        <w:pStyle w:val="ListParagraph"/>
        <w:numPr>
          <w:ilvl w:val="0"/>
          <w:numId w:val="5"/>
        </w:numPr>
        <w:spacing w:after="120" w:line="420"/>
      </w:pPr>
      <w:r>
        <w:rPr>
          <w:rFonts w:ascii="宋体" w:cs="宋体" w:eastAsia="宋体" w:hAnsi="宋体"/>
          <w:b w:val="false"/>
          <w:bCs w:val="false"/>
          <w:i w:val="false"/>
          <w:iCs w:val="false"/>
          <w:sz w:val="24"/>
          <w:szCs w:val="24"/>
        </w:rPr>
        <w:t xml:space="preserve">对包含 </w:t>
      </w:r>
      <w:r>
        <w:rPr>
          <w:rFonts w:ascii="Consolas" w:cs="Consolas" w:eastAsia="Consolas" w:hAnsi="Consolas"/>
          <w:sz w:val="24"/>
          <w:szCs w:val="24"/>
        </w:rPr>
        <w:t xml:space="preserve">password</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token</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secret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sensitive</w:t>
      </w:r>
      <w:r>
        <w:rPr>
          <w:rFonts w:ascii="宋体" w:cs="宋体" w:eastAsia="宋体" w:hAnsi="宋体"/>
          <w:b w:val="false"/>
          <w:bCs w:val="false"/>
          <w:i w:val="false"/>
          <w:iCs w:val="false"/>
          <w:sz w:val="24"/>
          <w:szCs w:val="24"/>
        </w:rPr>
        <w:t xml:space="preserve"> 等关键字的字段和值进行掩码处理。</w:t>
      </w:r>
    </w:p>
    <w:p>
      <w:pPr>
        <w:spacing w:after="160" w:line="420"/>
        <w:ind w:firstLine="480"/>
        <w:jc w:val="both"/>
      </w:pPr>
      <w:r>
        <w:rPr>
          <w:rFonts w:ascii="宋体" w:cs="宋体" w:eastAsia="宋体" w:hAnsi="宋体"/>
          <w:b w:val="false"/>
          <w:bCs w:val="false"/>
          <w:i w:val="false"/>
          <w:iCs w:val="false"/>
          <w:sz w:val="24"/>
          <w:szCs w:val="24"/>
        </w:rPr>
        <w:t xml:space="preserve">这些设计使采集端在尽可能保留上下文信息的同时，将风险控制在可接受范围内。</w:t>
      </w:r>
    </w:p>
    <w:p>
      <w:pPr>
        <w:pStyle w:val="Heading2"/>
        <w:spacing w:after="180" w:before="240"/>
      </w:pPr>
      <w:r>
        <w:rPr>
          <w:rFonts w:ascii="宋体" w:cs="宋体" w:eastAsia="宋体" w:hAnsi="宋体"/>
        </w:rPr>
        <w:t xml:space="preserve">2.7 异步批量上报与配置同步机制</w:t>
      </w:r>
    </w:p>
    <w:p>
      <w:pPr>
        <w:spacing w:after="160" w:line="420"/>
        <w:ind w:firstLine="480"/>
        <w:jc w:val="both"/>
      </w:pPr>
      <w:r>
        <w:rPr>
          <w:rFonts w:ascii="宋体" w:cs="宋体" w:eastAsia="宋体" w:hAnsi="宋体"/>
          <w:b w:val="false"/>
          <w:bCs w:val="false"/>
          <w:i w:val="false"/>
          <w:iCs w:val="false"/>
          <w:sz w:val="24"/>
          <w:szCs w:val="24"/>
        </w:rPr>
        <w:t xml:space="preserve">为了避免异常采集逻辑阻塞业务线程，本文在 Agent 端引入异步队列与批量上报机制。方法异常发生后，采集逻辑仅负责构建原始事件并放入内存队列，序列化、脱敏和 HTTP 上报操作由独立守护线程异步完成。这种方式显著降低了主调用线程上的额外负担。当队列满载时，系统采用丢弃计数而非阻塞业务线程的策略，从工程角度保证了业务系统优先级。</w:t>
      </w:r>
    </w:p>
    <w:p>
      <w:pPr>
        <w:spacing w:after="160" w:line="420"/>
        <w:ind w:firstLine="480"/>
        <w:jc w:val="both"/>
      </w:pPr>
      <w:r>
        <w:rPr>
          <w:rFonts w:ascii="宋体" w:cs="宋体" w:eastAsia="宋体" w:hAnsi="宋体"/>
          <w:b w:val="false"/>
          <w:bCs w:val="false"/>
          <w:i w:val="false"/>
          <w:iCs w:val="false"/>
          <w:sz w:val="24"/>
          <w:szCs w:val="24"/>
        </w:rPr>
        <w:t xml:space="preserve">此外，平台还设计了运行时配置同步机制。后端维护统一的 Agent 运行参数，Agent 在启动后和运行期间按固定时间间隔拉取配置并回传同步状态，实现监控参数的集中管理。这一机制提升了平台在多服务场景中的可运维性。</w:t>
      </w:r>
    </w:p>
    <w:p>
      <w:pPr>
        <w:pStyle w:val="Heading2"/>
        <w:spacing w:after="180" w:before="240"/>
      </w:pPr>
      <w:r>
        <w:rPr>
          <w:rFonts w:ascii="宋体" w:cs="宋体" w:eastAsia="宋体" w:hAnsi="宋体"/>
        </w:rPr>
        <w:t xml:space="preserve">2.8 本章小结</w:t>
      </w:r>
    </w:p>
    <w:p>
      <w:pPr>
        <w:spacing w:after="160" w:line="420"/>
        <w:ind w:firstLine="480"/>
        <w:jc w:val="both"/>
      </w:pPr>
      <w:r>
        <w:rPr>
          <w:rFonts w:ascii="宋体" w:cs="宋体" w:eastAsia="宋体" w:hAnsi="宋体"/>
          <w:b w:val="false"/>
          <w:bCs w:val="false"/>
          <w:i w:val="false"/>
          <w:iCs w:val="false"/>
          <w:sz w:val="24"/>
          <w:szCs w:val="24"/>
        </w:rPr>
        <w:t xml:space="preserve">本章介绍了本文实现过程中涉及的关键技术和核心机制，包括 Java Agent、Byte Buddy、Spring Boot、React、异常指纹、安全序列化、异步上报和配置同步等内容。这些技术共同构成了零侵入异常监控平台的实现基础。</w:t>
      </w:r>
    </w:p>
    <w:p>
      <w:pPr>
        <w:pStyle w:val="Heading1"/>
        <w:pageBreakBefore/>
        <w:spacing w:after="180" w:before="240"/>
      </w:pPr>
      <w:r>
        <w:rPr>
          <w:rFonts w:ascii="宋体" w:cs="宋体" w:eastAsia="宋体" w:hAnsi="宋体"/>
        </w:rPr>
        <w:t xml:space="preserve">第3章 系统需求分析</w:t>
      </w:r>
    </w:p>
    <w:p>
      <w:pPr>
        <w:pStyle w:val="Heading2"/>
        <w:spacing w:after="180" w:before="240"/>
      </w:pPr>
      <w:r>
        <w:rPr>
          <w:rFonts w:ascii="宋体" w:cs="宋体" w:eastAsia="宋体" w:hAnsi="宋体"/>
        </w:rPr>
        <w:t xml:space="preserve">3.1 可行性分析</w:t>
      </w:r>
    </w:p>
    <w:p>
      <w:pPr>
        <w:pStyle w:val="Heading3"/>
        <w:spacing w:after="180" w:before="240"/>
      </w:pPr>
      <w:r>
        <w:rPr>
          <w:rFonts w:ascii="宋体" w:cs="宋体" w:eastAsia="宋体" w:hAnsi="宋体"/>
        </w:rPr>
        <w:t xml:space="preserve">3.1.1 技术可行性</w:t>
      </w:r>
    </w:p>
    <w:p>
      <w:pPr>
        <w:spacing w:after="160" w:line="420"/>
        <w:ind w:firstLine="480"/>
        <w:jc w:val="both"/>
      </w:pPr>
      <w:r>
        <w:rPr>
          <w:rFonts w:ascii="宋体" w:cs="宋体" w:eastAsia="宋体" w:hAnsi="宋体"/>
          <w:b w:val="false"/>
          <w:bCs w:val="false"/>
          <w:i w:val="false"/>
          <w:iCs w:val="false"/>
          <w:sz w:val="24"/>
          <w:szCs w:val="24"/>
        </w:rPr>
        <w:t xml:space="preserve">从技术角度看，Java 平台已提供成熟的 Agent 机制与 </w:t>
      </w:r>
      <w:r>
        <w:rPr>
          <w:rFonts w:ascii="Consolas" w:cs="Consolas" w:eastAsia="Consolas" w:hAnsi="Consolas"/>
          <w:sz w:val="24"/>
          <w:szCs w:val="24"/>
        </w:rPr>
        <w:t xml:space="preserve">Instrumentation</w:t>
      </w:r>
      <w:r>
        <w:rPr>
          <w:rFonts w:ascii="宋体" w:cs="宋体" w:eastAsia="宋体" w:hAnsi="宋体"/>
          <w:b w:val="false"/>
          <w:bCs w:val="false"/>
          <w:i w:val="false"/>
          <w:iCs w:val="false"/>
          <w:sz w:val="24"/>
          <w:szCs w:val="24"/>
        </w:rPr>
        <w:t xml:space="preserve"> 接口，Byte Buddy 能够满足按包名前缀选择性增强和异常切面注入需求。后端方面，Spring Boot 与 Spring Data JPA 能够快速搭建 REST 服务与数据访问层，H2 适合用于原型验证和毕业设计演示。前端方面，React + Vite 的技术栈轻量且开发效率高，能够满足异常概览、详情展示和配置管理等页面需求。因此，系统整体技术路径可行。</w:t>
      </w:r>
    </w:p>
    <w:p>
      <w:pPr>
        <w:pStyle w:val="Heading3"/>
        <w:spacing w:after="180" w:before="240"/>
      </w:pPr>
      <w:r>
        <w:rPr>
          <w:rFonts w:ascii="宋体" w:cs="宋体" w:eastAsia="宋体" w:hAnsi="宋体"/>
        </w:rPr>
        <w:t xml:space="preserve">3.1.2 经济可行性</w:t>
      </w:r>
    </w:p>
    <w:p>
      <w:pPr>
        <w:spacing w:after="160" w:line="420"/>
        <w:ind w:firstLine="480"/>
        <w:jc w:val="both"/>
      </w:pPr>
      <w:r>
        <w:rPr>
          <w:rFonts w:ascii="宋体" w:cs="宋体" w:eastAsia="宋体" w:hAnsi="宋体"/>
          <w:b w:val="false"/>
          <w:bCs w:val="false"/>
          <w:i w:val="false"/>
          <w:iCs w:val="false"/>
          <w:sz w:val="24"/>
          <w:szCs w:val="24"/>
        </w:rPr>
        <w:t xml:space="preserve">本系统以开源技术栈为主，不依赖商业授权中间件。Agent 端、后端平台与前端系统均可在普通开发机器上完成开发与验证，数据库也使用内存型 H2 作为原型支撑，因此总体实施成本较低，符合毕业设计项目的资源条件。</w:t>
      </w:r>
    </w:p>
    <w:p>
      <w:pPr>
        <w:pStyle w:val="Heading3"/>
        <w:spacing w:after="180" w:before="240"/>
      </w:pPr>
      <w:r>
        <w:rPr>
          <w:rFonts w:ascii="宋体" w:cs="宋体" w:eastAsia="宋体" w:hAnsi="宋体"/>
        </w:rPr>
        <w:t xml:space="preserve">3.1.3 操作可行性</w:t>
      </w:r>
    </w:p>
    <w:p>
      <w:pPr>
        <w:spacing w:after="160" w:line="420"/>
        <w:ind w:firstLine="480"/>
        <w:jc w:val="both"/>
      </w:pPr>
      <w:r>
        <w:rPr>
          <w:rFonts w:ascii="宋体" w:cs="宋体" w:eastAsia="宋体" w:hAnsi="宋体"/>
          <w:b w:val="false"/>
          <w:bCs w:val="false"/>
          <w:i w:val="false"/>
          <w:iCs w:val="false"/>
          <w:sz w:val="24"/>
          <w:szCs w:val="24"/>
        </w:rPr>
        <w:t xml:space="preserve">系统面向的主要用户包括开发人员、测试人员和运维人员。平台只保留登录、异常总览、异常列表、异常详情和配置页等核心操作面，避免界面过于复杂。采集端仅需在 Java 应用启动命令中增加 </w:t>
      </w:r>
      <w:r>
        <w:rPr>
          <w:rFonts w:ascii="Consolas" w:cs="Consolas" w:eastAsia="Consolas" w:hAnsi="Consolas"/>
          <w:sz w:val="24"/>
          <w:szCs w:val="24"/>
        </w:rPr>
        <w:t xml:space="preserve">-javaagent</w:t>
      </w:r>
      <w:r>
        <w:rPr>
          <w:rFonts w:ascii="宋体" w:cs="宋体" w:eastAsia="宋体" w:hAnsi="宋体"/>
          <w:b w:val="false"/>
          <w:bCs w:val="false"/>
          <w:i w:val="false"/>
          <w:iCs w:val="false"/>
          <w:sz w:val="24"/>
          <w:szCs w:val="24"/>
        </w:rPr>
        <w:t xml:space="preserve"> 参数即可接入，操作门槛较低，因此具备良好的操作可行性。</w:t>
      </w:r>
    </w:p>
    <w:p>
      <w:pPr>
        <w:pStyle w:val="Heading2"/>
        <w:spacing w:after="180" w:before="240"/>
      </w:pPr>
      <w:r>
        <w:rPr>
          <w:rFonts w:ascii="宋体" w:cs="宋体" w:eastAsia="宋体" w:hAnsi="宋体"/>
        </w:rPr>
        <w:t xml:space="preserve">3.2 功能需求分析</w:t>
      </w:r>
    </w:p>
    <w:p>
      <w:pPr>
        <w:spacing w:after="160" w:line="420"/>
        <w:ind w:firstLine="480"/>
        <w:jc w:val="both"/>
      </w:pPr>
      <w:r>
        <w:rPr>
          <w:rFonts w:ascii="宋体" w:cs="宋体" w:eastAsia="宋体" w:hAnsi="宋体"/>
          <w:b w:val="false"/>
          <w:bCs w:val="false"/>
          <w:i w:val="false"/>
          <w:iCs w:val="false"/>
          <w:sz w:val="24"/>
          <w:szCs w:val="24"/>
        </w:rPr>
        <w:t xml:space="preserve">根据系统目标，本文将功能需求划分为采集端需求、平台后端需求和前端展示需求三类。</w:t>
      </w:r>
    </w:p>
    <w:p>
      <w:pPr>
        <w:pStyle w:val="Heading3"/>
        <w:spacing w:after="180" w:before="240"/>
      </w:pPr>
      <w:r>
        <w:rPr>
          <w:rFonts w:ascii="宋体" w:cs="宋体" w:eastAsia="宋体" w:hAnsi="宋体"/>
        </w:rPr>
        <w:t xml:space="preserve">3.2.1 采集端功能需求</w:t>
      </w:r>
    </w:p>
    <w:p>
      <w:pPr>
        <w:spacing w:after="160" w:line="420"/>
        <w:ind w:firstLine="480"/>
        <w:jc w:val="both"/>
      </w:pPr>
      <w:r>
        <w:rPr>
          <w:rFonts w:ascii="宋体" w:cs="宋体" w:eastAsia="宋体" w:hAnsi="宋体"/>
          <w:b w:val="false"/>
          <w:bCs w:val="false"/>
          <w:i w:val="false"/>
          <w:iCs w:val="false"/>
          <w:sz w:val="24"/>
          <w:szCs w:val="24"/>
        </w:rPr>
        <w:t xml:space="preserve">采集端需要满足以下功能：</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9"/>
        <w:gridCol w:w="3009"/>
        <w:gridCol w:w="3009"/>
      </w:tblGrid>
      <w:tr>
        <w:trPr>
          <w:tblHeader/>
        </w:trPr>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编号</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功能名称</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功能说明</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F1</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包名前缀过滤</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仅增强配置包下的业务类，避免无效插桩</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F2</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异常现场采集</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在方法抛出异常时自动采集类名、方法、消息、堆栈、参数和线程信息</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F3</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安全序列化</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对复杂对象进行受控序列化，支持深度限制、截断与循环引用保护</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F4</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敏感信息脱敏</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对敏感字段和值进行掩码处理</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F5</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异步批量上报</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使用内存队列和后台线程异步上报事件</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F6</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运行时配置同步</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定期从平台拉取规则配置并回传同步状态</w:t>
            </w:r>
          </w:p>
        </w:tc>
      </w:tr>
    </w:tbl>
    <w:p>
      <w:pPr>
        <w:spacing w:after="160"/>
      </w:pPr>
    </w:p>
    <w:p>
      <w:pPr>
        <w:pStyle w:val="Heading3"/>
        <w:spacing w:after="180" w:before="240"/>
      </w:pPr>
      <w:r>
        <w:rPr>
          <w:rFonts w:ascii="宋体" w:cs="宋体" w:eastAsia="宋体" w:hAnsi="宋体"/>
        </w:rPr>
        <w:t xml:space="preserve">3.2.2 平台后端功能需求</w:t>
      </w:r>
    </w:p>
    <w:p>
      <w:pPr>
        <w:spacing w:after="160" w:line="420"/>
        <w:ind w:firstLine="480"/>
        <w:jc w:val="both"/>
      </w:pPr>
      <w:r>
        <w:rPr>
          <w:rFonts w:ascii="宋体" w:cs="宋体" w:eastAsia="宋体" w:hAnsi="宋体"/>
          <w:b w:val="false"/>
          <w:bCs w:val="false"/>
          <w:i w:val="false"/>
          <w:iCs w:val="false"/>
          <w:sz w:val="24"/>
          <w:szCs w:val="24"/>
        </w:rPr>
        <w:t xml:space="preserve">平台后端需要提供以下能力：</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9"/>
        <w:gridCol w:w="3009"/>
        <w:gridCol w:w="3009"/>
      </w:tblGrid>
      <w:tr>
        <w:trPr>
          <w:tblHeader/>
        </w:trPr>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编号</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功能名称</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功能说明</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B1</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异常接收存储</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接收单条与批量异常事件并入库</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B2</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指纹聚合</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对重复异常进行聚合，统计次数与出现时间</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B3</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趋势统计</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统计最近若干天异常趋势</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B4</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详情查询</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支持按条件分页查询异常事件和查看详情</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B5</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状态流转</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支持异常状态从 OPEN 到 INVESTIGATING、RESOLVED 变更</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B6</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配置管理</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维护 Agent 运行参数与 AI 配置</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B7</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 同步状态管理</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跟踪各服务 Agent 的配置拉取与生效情况</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B8</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AI 建议生成</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基于异常指纹生成根因分析与处理建议</w:t>
            </w:r>
          </w:p>
        </w:tc>
      </w:tr>
    </w:tbl>
    <w:p>
      <w:pPr>
        <w:spacing w:after="160"/>
      </w:pPr>
    </w:p>
    <w:p>
      <w:pPr>
        <w:pStyle w:val="Heading3"/>
        <w:spacing w:after="180" w:before="240"/>
      </w:pPr>
      <w:r>
        <w:rPr>
          <w:rFonts w:ascii="宋体" w:cs="宋体" w:eastAsia="宋体" w:hAnsi="宋体"/>
        </w:rPr>
        <w:t xml:space="preserve">3.2.3 前端功能需求</w:t>
      </w:r>
    </w:p>
    <w:p>
      <w:pPr>
        <w:spacing w:after="160" w:line="420"/>
        <w:ind w:firstLine="480"/>
        <w:jc w:val="both"/>
      </w:pPr>
      <w:r>
        <w:rPr>
          <w:rFonts w:ascii="宋体" w:cs="宋体" w:eastAsia="宋体" w:hAnsi="宋体"/>
          <w:b w:val="false"/>
          <w:bCs w:val="false"/>
          <w:i w:val="false"/>
          <w:iCs w:val="false"/>
          <w:sz w:val="24"/>
          <w:szCs w:val="24"/>
        </w:rPr>
        <w:t xml:space="preserve">前端系统需要提供统一的监控操作入口，具体包括：</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9"/>
        <w:gridCol w:w="3009"/>
        <w:gridCol w:w="3009"/>
      </w:tblGrid>
      <w:tr>
        <w:trPr>
          <w:tblHeader/>
        </w:trPr>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编号</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功能名称</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功能说明</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P1</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登录鉴权</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支持账号密码登录并保存登录态</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P2</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异常概览</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展示总异常量、待处理异常、严重异常、生效 Agent 数等指标</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P3</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异常列表</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支持按严重级别、状态、服务名、时间范围和关键词筛选</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P4</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异常详情</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查看堆栈、消息、参数快照、Trace 上下文和同步状态</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P5</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建议生成与状态变更</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在详情页生成处理建议并执行状态流转</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P6</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配置管理</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配置采样、深度限制、AI 参数和查看 Agent 同步状态</w:t>
            </w:r>
          </w:p>
        </w:tc>
      </w:tr>
    </w:tbl>
    <w:p>
      <w:pPr>
        <w:spacing w:after="160"/>
      </w:pPr>
    </w:p>
    <w:p>
      <w:pPr>
        <w:pStyle w:val="Heading2"/>
        <w:spacing w:after="180" w:before="240"/>
      </w:pPr>
      <w:r>
        <w:rPr>
          <w:rFonts w:ascii="宋体" w:cs="宋体" w:eastAsia="宋体" w:hAnsi="宋体"/>
        </w:rPr>
        <w:t xml:space="preserve">3.3 非功能需求分析</w:t>
      </w:r>
    </w:p>
    <w:p>
      <w:pPr>
        <w:pStyle w:val="Heading3"/>
        <w:spacing w:after="180" w:before="240"/>
      </w:pPr>
      <w:r>
        <w:rPr>
          <w:rFonts w:ascii="宋体" w:cs="宋体" w:eastAsia="宋体" w:hAnsi="宋体"/>
        </w:rPr>
        <w:t xml:space="preserve">3.3.1 零侵入性需求</w:t>
      </w:r>
    </w:p>
    <w:p>
      <w:pPr>
        <w:spacing w:after="160" w:line="420"/>
        <w:ind w:firstLine="480"/>
        <w:jc w:val="both"/>
      </w:pPr>
      <w:r>
        <w:rPr>
          <w:rFonts w:ascii="宋体" w:cs="宋体" w:eastAsia="宋体" w:hAnsi="宋体"/>
          <w:b w:val="false"/>
          <w:bCs w:val="false"/>
          <w:i w:val="false"/>
          <w:iCs w:val="false"/>
          <w:sz w:val="24"/>
          <w:szCs w:val="24"/>
        </w:rPr>
        <w:t xml:space="preserve">系统应尽量避免修改业务代码，接入方式应以挂载 Agent 为主，从而降低不同业务系统的接入成本。这是本系统最核心的非功能需求之一。</w:t>
      </w:r>
    </w:p>
    <w:p>
      <w:pPr>
        <w:pStyle w:val="Heading3"/>
        <w:spacing w:after="180" w:before="240"/>
      </w:pPr>
      <w:r>
        <w:rPr>
          <w:rFonts w:ascii="宋体" w:cs="宋体" w:eastAsia="宋体" w:hAnsi="宋体"/>
        </w:rPr>
        <w:t xml:space="preserve">3.3.2 性能需求</w:t>
      </w:r>
    </w:p>
    <w:p>
      <w:pPr>
        <w:spacing w:after="160" w:line="420"/>
        <w:ind w:firstLine="480"/>
        <w:jc w:val="both"/>
      </w:pPr>
      <w:r>
        <w:rPr>
          <w:rFonts w:ascii="宋体" w:cs="宋体" w:eastAsia="宋体" w:hAnsi="宋体"/>
          <w:b w:val="false"/>
          <w:bCs w:val="false"/>
          <w:i w:val="false"/>
          <w:iCs w:val="false"/>
          <w:sz w:val="24"/>
          <w:szCs w:val="24"/>
        </w:rPr>
        <w:t xml:space="preserve">异常监控系统不能对业务主流程造成明显阻塞。系统需要通过异步上报、队列缓冲与有限序列化等方式控制运行期开销，并在极端情况下优先保证业务线程继续执行。</w:t>
      </w:r>
    </w:p>
    <w:p>
      <w:pPr>
        <w:pStyle w:val="Heading3"/>
        <w:spacing w:after="180" w:before="240"/>
      </w:pPr>
      <w:r>
        <w:rPr>
          <w:rFonts w:ascii="宋体" w:cs="宋体" w:eastAsia="宋体" w:hAnsi="宋体"/>
        </w:rPr>
        <w:t xml:space="preserve">3.3.3 安全需求</w:t>
      </w:r>
    </w:p>
    <w:p>
      <w:pPr>
        <w:spacing w:after="160" w:line="420"/>
        <w:ind w:firstLine="480"/>
        <w:jc w:val="both"/>
      </w:pPr>
      <w:r>
        <w:rPr>
          <w:rFonts w:ascii="宋体" w:cs="宋体" w:eastAsia="宋体" w:hAnsi="宋体"/>
          <w:b w:val="false"/>
          <w:bCs w:val="false"/>
          <w:i w:val="false"/>
          <w:iCs w:val="false"/>
          <w:sz w:val="24"/>
          <w:szCs w:val="24"/>
        </w:rPr>
        <w:t xml:space="preserve">异常现场中可能包含账号、令牌和业务敏感数据，因此系统必须提供敏感信息脱敏能力。平台侧接口还应提供鉴权与授权机制，防止未授权用户访问异常数据或修改系统配置。</w:t>
      </w:r>
    </w:p>
    <w:p>
      <w:pPr>
        <w:pStyle w:val="Heading3"/>
        <w:spacing w:after="180" w:before="240"/>
      </w:pPr>
      <w:r>
        <w:rPr>
          <w:rFonts w:ascii="宋体" w:cs="宋体" w:eastAsia="宋体" w:hAnsi="宋体"/>
        </w:rPr>
        <w:t xml:space="preserve">3.3.4 可靠性需求</w:t>
      </w:r>
    </w:p>
    <w:p>
      <w:pPr>
        <w:spacing w:after="160" w:line="420"/>
        <w:ind w:firstLine="480"/>
        <w:jc w:val="both"/>
      </w:pPr>
      <w:r>
        <w:rPr>
          <w:rFonts w:ascii="宋体" w:cs="宋体" w:eastAsia="宋体" w:hAnsi="宋体"/>
          <w:b w:val="false"/>
          <w:bCs w:val="false"/>
          <w:i w:val="false"/>
          <w:iCs w:val="false"/>
          <w:sz w:val="24"/>
          <w:szCs w:val="24"/>
        </w:rPr>
        <w:t xml:space="preserve">即使在采集过程、序列化过程或上报过程中发生异常，系统也不能反向影响原业务系统。为此，采集端需要吞掉内部异常并提供降级处理策略。</w:t>
      </w:r>
    </w:p>
    <w:p>
      <w:pPr>
        <w:pStyle w:val="Heading3"/>
        <w:spacing w:after="180" w:before="240"/>
      </w:pPr>
      <w:r>
        <w:rPr>
          <w:rFonts w:ascii="宋体" w:cs="宋体" w:eastAsia="宋体" w:hAnsi="宋体"/>
        </w:rPr>
        <w:t xml:space="preserve">3.3.5 可维护性需求</w:t>
      </w:r>
    </w:p>
    <w:p>
      <w:pPr>
        <w:spacing w:after="160" w:line="420"/>
        <w:ind w:firstLine="480"/>
        <w:jc w:val="both"/>
      </w:pPr>
      <w:r>
        <w:rPr>
          <w:rFonts w:ascii="宋体" w:cs="宋体" w:eastAsia="宋体" w:hAnsi="宋体"/>
          <w:b w:val="false"/>
          <w:bCs w:val="false"/>
          <w:i w:val="false"/>
          <w:iCs w:val="false"/>
          <w:sz w:val="24"/>
          <w:szCs w:val="24"/>
        </w:rPr>
        <w:t xml:space="preserve">系统应采用清晰的模块划分和职责边界，便于后续扩展数据库类型、接入更多 AI 模型、增加告警能力或适配更多 Java 服务。</w:t>
      </w:r>
    </w:p>
    <w:p>
      <w:pPr>
        <w:pStyle w:val="Heading2"/>
        <w:spacing w:after="180" w:before="240"/>
      </w:pPr>
      <w:r>
        <w:rPr>
          <w:rFonts w:ascii="宋体" w:cs="宋体" w:eastAsia="宋体" w:hAnsi="宋体"/>
        </w:rPr>
        <w:t xml:space="preserve">3.4 业务流程分析</w:t>
      </w:r>
    </w:p>
    <w:p>
      <w:pPr>
        <w:pStyle w:val="Heading3"/>
        <w:spacing w:after="180" w:before="240"/>
      </w:pPr>
      <w:r>
        <w:rPr>
          <w:rFonts w:ascii="宋体" w:cs="宋体" w:eastAsia="宋体" w:hAnsi="宋体"/>
        </w:rPr>
        <w:t xml:space="preserve">3.4.1 异常采集与上报流程</w:t>
      </w:r>
    </w:p>
    <w:p>
      <w:pPr>
        <w:spacing w:after="160" w:line="420"/>
        <w:ind w:firstLine="480"/>
        <w:jc w:val="both"/>
      </w:pPr>
      <w:r>
        <w:rPr>
          <w:rFonts w:ascii="宋体" w:cs="宋体" w:eastAsia="宋体" w:hAnsi="宋体"/>
          <w:b w:val="false"/>
          <w:bCs w:val="false"/>
          <w:i w:val="false"/>
          <w:iCs w:val="false"/>
          <w:sz w:val="24"/>
          <w:szCs w:val="24"/>
        </w:rPr>
        <w:t xml:space="preserve">业务流程为：业务方法执行 -&gt; 发生异常 -&gt; Agent 拦截异常 -&gt; 采集基础上下文 -&gt; 放入异步队列 -&gt; 后台线程完成脱敏与序列化 -&gt; 批量调用平台接口上报 -&gt; 平台落库并更新指纹统计。异常采集与上报流程如图 3-1 所示。</w:t>
      </w:r>
    </w:p>
    <w:p>
      <w:pPr>
        <w:spacing w:after="60"/>
      </w:pPr>
      <w:r>
        <w:rPr>
          <w:rFonts w:ascii="宋体" w:cs="宋体" w:eastAsia="宋体" w:hAnsi="宋体"/>
          <w:b/>
          <w:bCs/>
          <w:sz w:val="22"/>
          <w:szCs w:val="22"/>
        </w:rPr>
        <w:t xml:space="preserve">代码块</w:t>
      </w:r>
    </w:p>
    <w:p>
      <w:pPr>
        <w:spacing w:after="0" w:line="360"/>
        <w:ind w:left="360"/>
      </w:pPr>
      <w:r>
        <w:rPr>
          <w:rFonts w:ascii="Consolas" w:cs="Consolas" w:eastAsia="Consolas" w:hAnsi="Consolas"/>
          <w:sz w:val="20"/>
          <w:szCs w:val="20"/>
        </w:rPr>
        <w:t xml:space="preserve">flowchart LR</w:t>
      </w:r>
    </w:p>
    <w:p>
      <w:pPr>
        <w:spacing w:after="0" w:line="360"/>
        <w:ind w:left="360"/>
      </w:pPr>
      <w:r>
        <w:rPr>
          <w:rFonts w:ascii="Consolas" w:cs="Consolas" w:eastAsia="Consolas" w:hAnsi="Consolas"/>
          <w:sz w:val="20"/>
          <w:szCs w:val="20"/>
        </w:rPr>
        <w:t xml:space="preserve">    A[业务方法执行] --&gt; B{是否发生异常}</w:t>
      </w:r>
    </w:p>
    <w:p>
      <w:pPr>
        <w:spacing w:after="0" w:line="360"/>
        <w:ind w:left="360"/>
      </w:pPr>
      <w:r>
        <w:rPr>
          <w:rFonts w:ascii="Consolas" w:cs="Consolas" w:eastAsia="Consolas" w:hAnsi="Consolas"/>
          <w:sz w:val="20"/>
          <w:szCs w:val="20"/>
        </w:rPr>
        <w:t xml:space="preserve">    B -- 否 --&gt; C[正常返回]</w:t>
      </w:r>
    </w:p>
    <w:p>
      <w:pPr>
        <w:spacing w:after="0" w:line="360"/>
        <w:ind w:left="360"/>
      </w:pPr>
      <w:r>
        <w:rPr>
          <w:rFonts w:ascii="Consolas" w:cs="Consolas" w:eastAsia="Consolas" w:hAnsi="Consolas"/>
          <w:sz w:val="20"/>
          <w:szCs w:val="20"/>
        </w:rPr>
        <w:t xml:space="preserve">    B -- 是 --&gt; D[Agent 异常切面拦截]</w:t>
      </w:r>
    </w:p>
    <w:p>
      <w:pPr>
        <w:spacing w:after="0" w:line="360"/>
        <w:ind w:left="360"/>
      </w:pPr>
      <w:r>
        <w:rPr>
          <w:rFonts w:ascii="Consolas" w:cs="Consolas" w:eastAsia="Consolas" w:hAnsi="Consolas"/>
          <w:sz w:val="20"/>
          <w:szCs w:val="20"/>
        </w:rPr>
        <w:t xml:space="preserve">    D --&gt; E[采集类名 方法签名 参数 线程上下文]</w:t>
      </w:r>
    </w:p>
    <w:p>
      <w:pPr>
        <w:spacing w:after="0" w:line="360"/>
        <w:ind w:left="360"/>
      </w:pPr>
      <w:r>
        <w:rPr>
          <w:rFonts w:ascii="Consolas" w:cs="Consolas" w:eastAsia="Consolas" w:hAnsi="Consolas"/>
          <w:sz w:val="20"/>
          <w:szCs w:val="20"/>
        </w:rPr>
        <w:t xml:space="preserve">    E --&gt; F[写入异步队列]</w:t>
      </w:r>
    </w:p>
    <w:p>
      <w:pPr>
        <w:spacing w:after="0" w:line="360"/>
        <w:ind w:left="360"/>
      </w:pPr>
      <w:r>
        <w:rPr>
          <w:rFonts w:ascii="Consolas" w:cs="Consolas" w:eastAsia="Consolas" w:hAnsi="Consolas"/>
          <w:sz w:val="20"/>
          <w:szCs w:val="20"/>
        </w:rPr>
        <w:t xml:space="preserve">    F --&gt; G[后台线程脱敏与序列化]</w:t>
      </w:r>
    </w:p>
    <w:p>
      <w:pPr>
        <w:spacing w:after="0" w:line="360"/>
        <w:ind w:left="360"/>
      </w:pPr>
      <w:r>
        <w:rPr>
          <w:rFonts w:ascii="Consolas" w:cs="Consolas" w:eastAsia="Consolas" w:hAnsi="Consolas"/>
          <w:sz w:val="20"/>
          <w:szCs w:val="20"/>
        </w:rPr>
        <w:t xml:space="preserve">    G --&gt; H[批量调用平台接口]</w:t>
      </w:r>
    </w:p>
    <w:p>
      <w:pPr>
        <w:spacing w:after="0" w:line="360"/>
        <w:ind w:left="360"/>
      </w:pPr>
      <w:r>
        <w:rPr>
          <w:rFonts w:ascii="Consolas" w:cs="Consolas" w:eastAsia="Consolas" w:hAnsi="Consolas"/>
          <w:sz w:val="20"/>
          <w:szCs w:val="20"/>
        </w:rPr>
        <w:t xml:space="preserve">    H --&gt; I[平台入库并更新异常指纹]</w:t>
      </w:r>
    </w:p>
    <w:p>
      <w:pPr>
        <w:spacing w:after="160"/>
      </w:pPr>
    </w:p>
    <w:p>
      <w:pPr>
        <w:spacing w:after="160" w:line="360"/>
        <w:ind w:firstLine="480"/>
        <w:jc w:val="center"/>
      </w:pPr>
      <w:r>
        <w:rPr>
          <w:rFonts w:ascii="宋体" w:cs="宋体" w:eastAsia="宋体" w:hAnsi="宋体"/>
          <w:b w:val="false"/>
          <w:bCs w:val="false"/>
          <w:i w:val="false"/>
          <w:iCs w:val="false"/>
          <w:sz w:val="24"/>
          <w:szCs w:val="24"/>
        </w:rPr>
        <w:t xml:space="preserve">图 3-1 异常采集与上报流程图</w:t>
      </w:r>
    </w:p>
    <w:p>
      <w:pPr>
        <w:pStyle w:val="Heading3"/>
        <w:spacing w:after="180" w:before="240"/>
      </w:pPr>
      <w:r>
        <w:rPr>
          <w:rFonts w:ascii="宋体" w:cs="宋体" w:eastAsia="宋体" w:hAnsi="宋体"/>
        </w:rPr>
        <w:t xml:space="preserve">3.4.2 配置同步流程</w:t>
      </w:r>
    </w:p>
    <w:p>
      <w:pPr>
        <w:spacing w:after="160" w:line="420"/>
        <w:ind w:firstLine="480"/>
        <w:jc w:val="both"/>
      </w:pPr>
      <w:r>
        <w:rPr>
          <w:rFonts w:ascii="宋体" w:cs="宋体" w:eastAsia="宋体" w:hAnsi="宋体"/>
          <w:b w:val="false"/>
          <w:bCs w:val="false"/>
          <w:i w:val="false"/>
          <w:iCs w:val="false"/>
          <w:sz w:val="24"/>
          <w:szCs w:val="24"/>
        </w:rPr>
        <w:t xml:space="preserve">平台管理员在前端修改规则配置后，后端保存最新版本配置；Agent 启动时或运行期间定时从平台拉取最新运行参数，应用成功后再回传同步状态；平台通过同步状态页面展示各服务当前目标版本与已生效版本。配置同步流程如图 3-2 所示。</w:t>
      </w:r>
    </w:p>
    <w:p>
      <w:pPr>
        <w:spacing w:after="60"/>
      </w:pPr>
      <w:r>
        <w:rPr>
          <w:rFonts w:ascii="宋体" w:cs="宋体" w:eastAsia="宋体" w:hAnsi="宋体"/>
          <w:b/>
          <w:bCs/>
          <w:sz w:val="22"/>
          <w:szCs w:val="22"/>
        </w:rPr>
        <w:t xml:space="preserve">代码块</w:t>
      </w:r>
    </w:p>
    <w:p>
      <w:pPr>
        <w:spacing w:after="0" w:line="360"/>
        <w:ind w:left="360"/>
      </w:pPr>
      <w:r>
        <w:rPr>
          <w:rFonts w:ascii="Consolas" w:cs="Consolas" w:eastAsia="Consolas" w:hAnsi="Consolas"/>
          <w:sz w:val="20"/>
          <w:szCs w:val="20"/>
        </w:rPr>
        <w:t xml:space="preserve">flowchart LR</w:t>
      </w:r>
    </w:p>
    <w:p>
      <w:pPr>
        <w:spacing w:after="0" w:line="360"/>
        <w:ind w:left="360"/>
      </w:pPr>
      <w:r>
        <w:rPr>
          <w:rFonts w:ascii="Consolas" w:cs="Consolas" w:eastAsia="Consolas" w:hAnsi="Consolas"/>
          <w:sz w:val="20"/>
          <w:szCs w:val="20"/>
        </w:rPr>
        <w:t xml:space="preserve">    A[管理员修改规则配置] --&gt; B[平台保存新版本配置]</w:t>
      </w:r>
    </w:p>
    <w:p>
      <w:pPr>
        <w:spacing w:after="0" w:line="360"/>
        <w:ind w:left="360"/>
      </w:pPr>
      <w:r>
        <w:rPr>
          <w:rFonts w:ascii="Consolas" w:cs="Consolas" w:eastAsia="Consolas" w:hAnsi="Consolas"/>
          <w:sz w:val="20"/>
          <w:szCs w:val="20"/>
        </w:rPr>
        <w:t xml:space="preserve">    B --&gt; C[更新目标版本]</w:t>
      </w:r>
    </w:p>
    <w:p>
      <w:pPr>
        <w:spacing w:after="0" w:line="360"/>
        <w:ind w:left="360"/>
      </w:pPr>
      <w:r>
        <w:rPr>
          <w:rFonts w:ascii="Consolas" w:cs="Consolas" w:eastAsia="Consolas" w:hAnsi="Consolas"/>
          <w:sz w:val="20"/>
          <w:szCs w:val="20"/>
        </w:rPr>
        <w:t xml:space="preserve">    D[Agent 启动或定时轮询] --&gt; E[拉取运行时配置]</w:t>
      </w:r>
    </w:p>
    <w:p>
      <w:pPr>
        <w:spacing w:after="0" w:line="360"/>
        <w:ind w:left="360"/>
      </w:pPr>
      <w:r>
        <w:rPr>
          <w:rFonts w:ascii="Consolas" w:cs="Consolas" w:eastAsia="Consolas" w:hAnsi="Consolas"/>
          <w:sz w:val="20"/>
          <w:szCs w:val="20"/>
        </w:rPr>
        <w:t xml:space="preserve">    C --&gt; E</w:t>
      </w:r>
    </w:p>
    <w:p>
      <w:pPr>
        <w:spacing w:after="0" w:line="360"/>
        <w:ind w:left="360"/>
      </w:pPr>
      <w:r>
        <w:rPr>
          <w:rFonts w:ascii="Consolas" w:cs="Consolas" w:eastAsia="Consolas" w:hAnsi="Consolas"/>
          <w:sz w:val="20"/>
          <w:szCs w:val="20"/>
        </w:rPr>
        <w:t xml:space="preserve">    E --&gt; F[本地应用新配置]</w:t>
      </w:r>
    </w:p>
    <w:p>
      <w:pPr>
        <w:spacing w:after="0" w:line="360"/>
        <w:ind w:left="360"/>
      </w:pPr>
      <w:r>
        <w:rPr>
          <w:rFonts w:ascii="Consolas" w:cs="Consolas" w:eastAsia="Consolas" w:hAnsi="Consolas"/>
          <w:sz w:val="20"/>
          <w:szCs w:val="20"/>
        </w:rPr>
        <w:t xml:space="preserve">    F --&gt; G[回传确认状态]</w:t>
      </w:r>
    </w:p>
    <w:p>
      <w:pPr>
        <w:spacing w:after="0" w:line="360"/>
        <w:ind w:left="360"/>
      </w:pPr>
      <w:r>
        <w:rPr>
          <w:rFonts w:ascii="Consolas" w:cs="Consolas" w:eastAsia="Consolas" w:hAnsi="Consolas"/>
          <w:sz w:val="20"/>
          <w:szCs w:val="20"/>
        </w:rPr>
        <w:t xml:space="preserve">    G --&gt; H[平台更新同步状态]</w:t>
      </w:r>
    </w:p>
    <w:p>
      <w:pPr>
        <w:spacing w:after="160"/>
      </w:pPr>
    </w:p>
    <w:p>
      <w:pPr>
        <w:spacing w:after="160" w:line="360"/>
        <w:ind w:firstLine="480"/>
        <w:jc w:val="center"/>
      </w:pPr>
      <w:r>
        <w:rPr>
          <w:rFonts w:ascii="宋体" w:cs="宋体" w:eastAsia="宋体" w:hAnsi="宋体"/>
          <w:b w:val="false"/>
          <w:bCs w:val="false"/>
          <w:i w:val="false"/>
          <w:iCs w:val="false"/>
          <w:sz w:val="24"/>
          <w:szCs w:val="24"/>
        </w:rPr>
        <w:t xml:space="preserve">图 3-2 Agent 配置拉取与确认流程图</w:t>
      </w:r>
    </w:p>
    <w:p>
      <w:pPr>
        <w:pStyle w:val="Heading3"/>
        <w:spacing w:after="180" w:before="240"/>
      </w:pPr>
      <w:r>
        <w:rPr>
          <w:rFonts w:ascii="宋体" w:cs="宋体" w:eastAsia="宋体" w:hAnsi="宋体"/>
        </w:rPr>
        <w:t xml:space="preserve">3.4.3 异常处置流程</w:t>
      </w:r>
    </w:p>
    <w:p>
      <w:pPr>
        <w:spacing w:after="160" w:line="420"/>
        <w:ind w:firstLine="480"/>
        <w:jc w:val="both"/>
      </w:pPr>
      <w:r>
        <w:rPr>
          <w:rFonts w:ascii="宋体" w:cs="宋体" w:eastAsia="宋体" w:hAnsi="宋体"/>
          <w:b w:val="false"/>
          <w:bCs w:val="false"/>
          <w:i w:val="false"/>
          <w:iCs w:val="false"/>
          <w:sz w:val="24"/>
          <w:szCs w:val="24"/>
        </w:rPr>
        <w:t xml:space="preserve">平台用户登录后进入异常概览页，可查看指标统计与高频异常；在异常列表页根据条件定位目标异常；进入详情页后查看完整现场信息、生成处理建议并更新异常状态，形成从发现到处置的闭环流程。</w:t>
      </w:r>
    </w:p>
    <w:p>
      <w:pPr>
        <w:pStyle w:val="Heading2"/>
        <w:spacing w:after="180" w:before="240"/>
      </w:pPr>
      <w:r>
        <w:rPr>
          <w:rFonts w:ascii="宋体" w:cs="宋体" w:eastAsia="宋体" w:hAnsi="宋体"/>
        </w:rPr>
        <w:t xml:space="preserve">3.5 本章小结</w:t>
      </w:r>
    </w:p>
    <w:p>
      <w:pPr>
        <w:spacing w:after="160" w:line="420"/>
        <w:ind w:firstLine="480"/>
        <w:jc w:val="both"/>
      </w:pPr>
      <w:r>
        <w:rPr>
          <w:rFonts w:ascii="宋体" w:cs="宋体" w:eastAsia="宋体" w:hAnsi="宋体"/>
          <w:b w:val="false"/>
          <w:bCs w:val="false"/>
          <w:i w:val="false"/>
          <w:iCs w:val="false"/>
          <w:sz w:val="24"/>
          <w:szCs w:val="24"/>
        </w:rPr>
        <w:t xml:space="preserve">本章从技术、经济和操作三个角度论证了系统的可行性，并结合采集端、平台端和前端三个视角梳理了系统功能需求与非功能需求。同时，本文对异常采集、配置同步和异常处置三条关键业务流程进行了分析，为后续系统设计提供了依据。</w:t>
      </w:r>
    </w:p>
    <w:p>
      <w:pPr>
        <w:pStyle w:val="Heading1"/>
        <w:pageBreakBefore/>
        <w:spacing w:after="180" w:before="240"/>
      </w:pPr>
      <w:r>
        <w:rPr>
          <w:rFonts w:ascii="宋体" w:cs="宋体" w:eastAsia="宋体" w:hAnsi="宋体"/>
        </w:rPr>
        <w:t xml:space="preserve">第4章 系统设计</w:t>
      </w:r>
    </w:p>
    <w:p>
      <w:pPr>
        <w:pStyle w:val="Heading2"/>
        <w:spacing w:after="180" w:before="240"/>
      </w:pPr>
      <w:r>
        <w:rPr>
          <w:rFonts w:ascii="宋体" w:cs="宋体" w:eastAsia="宋体" w:hAnsi="宋体"/>
        </w:rPr>
        <w:t xml:space="preserve">4.1 总体架构设计</w:t>
      </w:r>
    </w:p>
    <w:p>
      <w:pPr>
        <w:spacing w:after="160" w:line="420"/>
        <w:ind w:firstLine="480"/>
        <w:jc w:val="both"/>
      </w:pPr>
      <w:r>
        <w:rPr>
          <w:rFonts w:ascii="宋体" w:cs="宋体" w:eastAsia="宋体" w:hAnsi="宋体"/>
          <w:b w:val="false"/>
          <w:bCs w:val="false"/>
          <w:i w:val="false"/>
          <w:iCs w:val="false"/>
          <w:sz w:val="24"/>
          <w:szCs w:val="24"/>
        </w:rPr>
        <w:t xml:space="preserve">系统总体采用三层协同架构：第一层为部署在业务应用侧的 Java Agent 采集层，负责异常采集、脱敏、批量上报和配置拉取；第二层为基于 Spring Boot 的平台服务层，负责异常接收、存储、聚合、查询、配置管理和 AI 分析；第三层为基于 React 的可视化展示层，负责登录鉴权、指标展示、异常列表、详情查看和配置管理。</w:t>
      </w:r>
    </w:p>
    <w:p>
      <w:pPr>
        <w:spacing w:after="160" w:line="420"/>
        <w:ind w:firstLine="480"/>
        <w:jc w:val="both"/>
      </w:pPr>
      <w:r>
        <w:rPr>
          <w:rFonts w:ascii="宋体" w:cs="宋体" w:eastAsia="宋体" w:hAnsi="宋体"/>
          <w:b w:val="false"/>
          <w:bCs w:val="false"/>
          <w:i w:val="false"/>
          <w:iCs w:val="false"/>
          <w:sz w:val="24"/>
          <w:szCs w:val="24"/>
        </w:rPr>
        <w:t xml:space="preserve">该架构的优点在于：采集层与业务系统松耦合，平台层便于统一治理和扩展，展示层能够根据用户角色提供不同操作面。系统中各层的职责边界清晰，符合单一职责和易维护的工程原则。系统总体架构如图 4-1 所示。</w:t>
      </w:r>
    </w:p>
    <w:p>
      <w:pPr>
        <w:spacing w:after="60"/>
      </w:pPr>
      <w:r>
        <w:rPr>
          <w:rFonts w:ascii="宋体" w:cs="宋体" w:eastAsia="宋体" w:hAnsi="宋体"/>
          <w:b/>
          <w:bCs/>
          <w:sz w:val="22"/>
          <w:szCs w:val="22"/>
        </w:rPr>
        <w:t xml:space="preserve">代码块</w:t>
      </w:r>
    </w:p>
    <w:p>
      <w:pPr>
        <w:spacing w:after="0" w:line="360"/>
        <w:ind w:left="360"/>
      </w:pPr>
      <w:r>
        <w:rPr>
          <w:rFonts w:ascii="Consolas" w:cs="Consolas" w:eastAsia="Consolas" w:hAnsi="Consolas"/>
          <w:sz w:val="20"/>
          <w:szCs w:val="20"/>
        </w:rPr>
        <w:t xml:space="preserve">flowchart LR</w:t>
      </w:r>
    </w:p>
    <w:p>
      <w:pPr>
        <w:spacing w:after="0" w:line="360"/>
        <w:ind w:left="360"/>
      </w:pPr>
      <w:r>
        <w:rPr>
          <w:rFonts w:ascii="Consolas" w:cs="Consolas" w:eastAsia="Consolas" w:hAnsi="Consolas"/>
          <w:sz w:val="20"/>
          <w:szCs w:val="20"/>
        </w:rPr>
        <w:t xml:space="preserve">    subgraph A[业务应用侧]</w:t>
      </w:r>
    </w:p>
    <w:p>
      <w:pPr>
        <w:spacing w:after="0" w:line="360"/>
        <w:ind w:left="360"/>
      </w:pPr>
      <w:r>
        <w:rPr>
          <w:rFonts w:ascii="Consolas" w:cs="Consolas" w:eastAsia="Consolas" w:hAnsi="Consolas"/>
          <w:sz w:val="20"/>
          <w:szCs w:val="20"/>
        </w:rPr>
        <w:t xml:space="preserve">        APP[Java Application]</w:t>
      </w:r>
    </w:p>
    <w:p>
      <w:pPr>
        <w:spacing w:after="0" w:line="360"/>
        <w:ind w:left="360"/>
      </w:pPr>
      <w:r>
        <w:rPr>
          <w:rFonts w:ascii="Consolas" w:cs="Consolas" w:eastAsia="Consolas" w:hAnsi="Consolas"/>
          <w:sz w:val="20"/>
          <w:szCs w:val="20"/>
        </w:rPr>
        <w:t xml:space="preserve">        AGENT[Java Agent]</w:t>
      </w:r>
    </w:p>
    <w:p>
      <w:pPr>
        <w:spacing w:after="0" w:line="360"/>
        <w:ind w:left="360"/>
      </w:pPr>
      <w:r>
        <w:rPr>
          <w:rFonts w:ascii="Consolas" w:cs="Consolas" w:eastAsia="Consolas" w:hAnsi="Consolas"/>
          <w:sz w:val="20"/>
          <w:szCs w:val="20"/>
        </w:rPr>
        <w:t xml:space="preserve">        APP --- AGENT</w:t>
      </w:r>
    </w:p>
    <w:p>
      <w:pPr>
        <w:spacing w:after="0" w:line="360"/>
        <w:ind w:left="360"/>
      </w:pPr>
      <w:r>
        <w:rPr>
          <w:rFonts w:ascii="Consolas" w:cs="Consolas" w:eastAsia="Consolas" w:hAnsi="Consolas"/>
          <w:sz w:val="20"/>
          <w:szCs w:val="20"/>
        </w:rPr>
        <w:t xml:space="preserve">    end</w:t>
      </w:r>
    </w:p>
    <w:p>
      <w:pPr>
        <w:spacing w:after="0" w:line="360"/>
        <w:ind w:left="360"/>
      </w:pPr>
      <w:r>
        <w:rPr>
          <w:rFonts w:ascii="Consolas" w:cs="Consolas" w:eastAsia="Consolas" w:hAnsi="Consolas"/>
          <w:sz w:val="20"/>
          <w:szCs w:val="20"/>
        </w:rPr>
        <w:t xml:space="preserve">    subgraph B[平台服务侧]</w:t>
      </w:r>
    </w:p>
    <w:p>
      <w:pPr>
        <w:spacing w:after="0" w:line="360"/>
        <w:ind w:left="360"/>
      </w:pPr>
      <w:r>
        <w:rPr>
          <w:rFonts w:ascii="Consolas" w:cs="Consolas" w:eastAsia="Consolas" w:hAnsi="Consolas"/>
          <w:sz w:val="20"/>
          <w:szCs w:val="20"/>
        </w:rPr>
        <w:t xml:space="preserve">        API[Spring Boot API]</w:t>
      </w:r>
    </w:p>
    <w:p>
      <w:pPr>
        <w:spacing w:after="0" w:line="360"/>
        <w:ind w:left="360"/>
      </w:pPr>
      <w:r>
        <w:rPr>
          <w:rFonts w:ascii="Consolas" w:cs="Consolas" w:eastAsia="Consolas" w:hAnsi="Consolas"/>
          <w:sz w:val="20"/>
          <w:szCs w:val="20"/>
        </w:rPr>
        <w:t xml:space="preserve">        DB[(H2 Database)]</w:t>
      </w:r>
    </w:p>
    <w:p>
      <w:pPr>
        <w:spacing w:after="0" w:line="360"/>
        <w:ind w:left="360"/>
      </w:pPr>
      <w:r>
        <w:rPr>
          <w:rFonts w:ascii="Consolas" w:cs="Consolas" w:eastAsia="Consolas" w:hAnsi="Consolas"/>
          <w:sz w:val="20"/>
          <w:szCs w:val="20"/>
        </w:rPr>
        <w:t xml:space="preserve">        AISVC[AI Analysis Service]</w:t>
      </w:r>
    </w:p>
    <w:p>
      <w:pPr>
        <w:spacing w:after="0" w:line="360"/>
        <w:ind w:left="360"/>
      </w:pPr>
      <w:r>
        <w:rPr>
          <w:rFonts w:ascii="Consolas" w:cs="Consolas" w:eastAsia="Consolas" w:hAnsi="Consolas"/>
          <w:sz w:val="20"/>
          <w:szCs w:val="20"/>
        </w:rPr>
        <w:t xml:space="preserve">        API --&gt; DB</w:t>
      </w:r>
    </w:p>
    <w:p>
      <w:pPr>
        <w:spacing w:after="0" w:line="360"/>
        <w:ind w:left="360"/>
      </w:pPr>
      <w:r>
        <w:rPr>
          <w:rFonts w:ascii="Consolas" w:cs="Consolas" w:eastAsia="Consolas" w:hAnsi="Consolas"/>
          <w:sz w:val="20"/>
          <w:szCs w:val="20"/>
        </w:rPr>
        <w:t xml:space="preserve">        API --&gt; AISVC</w:t>
      </w:r>
    </w:p>
    <w:p>
      <w:pPr>
        <w:spacing w:after="0" w:line="360"/>
        <w:ind w:left="360"/>
      </w:pPr>
      <w:r>
        <w:rPr>
          <w:rFonts w:ascii="Consolas" w:cs="Consolas" w:eastAsia="Consolas" w:hAnsi="Consolas"/>
          <w:sz w:val="20"/>
          <w:szCs w:val="20"/>
        </w:rPr>
        <w:t xml:space="preserve">    end</w:t>
      </w:r>
    </w:p>
    <w:p>
      <w:pPr>
        <w:spacing w:after="0" w:line="360"/>
        <w:ind w:left="360"/>
      </w:pPr>
      <w:r>
        <w:rPr>
          <w:rFonts w:ascii="Consolas" w:cs="Consolas" w:eastAsia="Consolas" w:hAnsi="Consolas"/>
          <w:sz w:val="20"/>
          <w:szCs w:val="20"/>
        </w:rPr>
        <w:t xml:space="preserve">    subgraph C[展示侧]</w:t>
      </w:r>
    </w:p>
    <w:p>
      <w:pPr>
        <w:spacing w:after="0" w:line="360"/>
        <w:ind w:left="360"/>
      </w:pPr>
      <w:r>
        <w:rPr>
          <w:rFonts w:ascii="Consolas" w:cs="Consolas" w:eastAsia="Consolas" w:hAnsi="Consolas"/>
          <w:sz w:val="20"/>
          <w:szCs w:val="20"/>
        </w:rPr>
        <w:t xml:space="preserve">        WEB[React Web]</w:t>
      </w:r>
    </w:p>
    <w:p>
      <w:pPr>
        <w:spacing w:after="0" w:line="360"/>
        <w:ind w:left="360"/>
      </w:pPr>
      <w:r>
        <w:rPr>
          <w:rFonts w:ascii="Consolas" w:cs="Consolas" w:eastAsia="Consolas" w:hAnsi="Consolas"/>
          <w:sz w:val="20"/>
          <w:szCs w:val="20"/>
        </w:rPr>
        <w:t xml:space="preserve">    end</w:t>
      </w:r>
    </w:p>
    <w:p>
      <w:pPr>
        <w:spacing w:after="0" w:line="360"/>
        <w:ind w:left="360"/>
      </w:pPr>
      <w:r>
        <w:rPr>
          <w:rFonts w:ascii="Consolas" w:cs="Consolas" w:eastAsia="Consolas" w:hAnsi="Consolas"/>
          <w:sz w:val="20"/>
          <w:szCs w:val="20"/>
        </w:rPr>
        <w:t xml:space="preserve">    AGENT --&gt;|异常上报 配置拉取| API</w:t>
      </w:r>
    </w:p>
    <w:p>
      <w:pPr>
        <w:spacing w:after="0" w:line="360"/>
        <w:ind w:left="360"/>
      </w:pPr>
      <w:r>
        <w:rPr>
          <w:rFonts w:ascii="Consolas" w:cs="Consolas" w:eastAsia="Consolas" w:hAnsi="Consolas"/>
          <w:sz w:val="20"/>
          <w:szCs w:val="20"/>
        </w:rPr>
        <w:t xml:space="preserve">    WEB --&gt;|查询 处置 配置管理| API</w:t>
      </w:r>
    </w:p>
    <w:p>
      <w:pPr>
        <w:spacing w:after="160"/>
      </w:pPr>
    </w:p>
    <w:p>
      <w:pPr>
        <w:spacing w:after="160" w:line="360"/>
        <w:ind w:firstLine="480"/>
        <w:jc w:val="center"/>
      </w:pPr>
      <w:r>
        <w:rPr>
          <w:rFonts w:ascii="宋体" w:cs="宋体" w:eastAsia="宋体" w:hAnsi="宋体"/>
          <w:b w:val="false"/>
          <w:bCs w:val="false"/>
          <w:i w:val="false"/>
          <w:iCs w:val="false"/>
          <w:sz w:val="24"/>
          <w:szCs w:val="24"/>
        </w:rPr>
        <w:t xml:space="preserve">图 4-1 系统总体架构图</w:t>
      </w:r>
    </w:p>
    <w:p>
      <w:pPr>
        <w:pStyle w:val="Heading2"/>
        <w:spacing w:after="180" w:before="240"/>
      </w:pPr>
      <w:r>
        <w:rPr>
          <w:rFonts w:ascii="宋体" w:cs="宋体" w:eastAsia="宋体" w:hAnsi="宋体"/>
        </w:rPr>
        <w:t xml:space="preserve">4.2 Agent 侧设计</w:t>
      </w:r>
    </w:p>
    <w:p>
      <w:pPr>
        <w:pStyle w:val="Heading3"/>
        <w:spacing w:after="180" w:before="240"/>
      </w:pPr>
      <w:r>
        <w:rPr>
          <w:rFonts w:ascii="宋体" w:cs="宋体" w:eastAsia="宋体" w:hAnsi="宋体"/>
        </w:rPr>
        <w:t xml:space="preserve">4.2.1 Agent 模块划分</w:t>
      </w:r>
    </w:p>
    <w:p>
      <w:pPr>
        <w:spacing w:after="160" w:line="420"/>
        <w:ind w:firstLine="480"/>
        <w:jc w:val="both"/>
      </w:pPr>
      <w:r>
        <w:rPr>
          <w:rFonts w:ascii="宋体" w:cs="宋体" w:eastAsia="宋体" w:hAnsi="宋体"/>
          <w:b w:val="false"/>
          <w:bCs w:val="false"/>
          <w:i w:val="false"/>
          <w:iCs w:val="false"/>
          <w:sz w:val="24"/>
          <w:szCs w:val="24"/>
        </w:rPr>
        <w:t xml:space="preserve">Agent 模块主要包含以下核心组件：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514"/>
        <w:gridCol w:w="4514"/>
      </w:tblGrid>
      <w:tr>
        <w:trPr>
          <w:tblHeader/>
        </w:trPr>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模块</w:t>
            </w:r>
          </w:p>
        </w:tc>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主要职责</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ZeroMonitorAgent</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 入口，解析参数并安装增强逻辑</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AgentConfig</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本地参数解析、远程配置拉取与同步确认</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ExceptionAdvice</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方法异常切面，捕获异常并触发事件收集</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EventCollector</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组装异常事件对象</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SnapshotSerializer</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复杂对象安全序列化</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SensitiveDataSanitizer</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文本与结构化数据脱敏</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AsyncReporter</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队列缓冲、批量发送与失败重试</w:t>
            </w:r>
          </w:p>
        </w:tc>
      </w:tr>
    </w:tbl>
    <w:p>
      <w:pPr>
        <w:spacing w:after="160"/>
      </w:pPr>
    </w:p>
    <w:p>
      <w:pPr>
        <w:pStyle w:val="Heading3"/>
        <w:spacing w:after="180" w:before="240"/>
      </w:pPr>
      <w:r>
        <w:rPr>
          <w:rFonts w:ascii="宋体" w:cs="宋体" w:eastAsia="宋体" w:hAnsi="宋体"/>
        </w:rPr>
        <w:t xml:space="preserve">4.2.2 异常采集设计</w:t>
      </w:r>
    </w:p>
    <w:p>
      <w:pPr>
        <w:spacing w:after="160" w:line="420"/>
        <w:ind w:firstLine="480"/>
        <w:jc w:val="both"/>
      </w:pPr>
      <w:r>
        <w:rPr>
          <w:rFonts w:ascii="宋体" w:cs="宋体" w:eastAsia="宋体" w:hAnsi="宋体"/>
          <w:b w:val="false"/>
          <w:bCs w:val="false"/>
          <w:i w:val="false"/>
          <w:iCs w:val="false"/>
          <w:sz w:val="24"/>
          <w:szCs w:val="24"/>
        </w:rPr>
        <w:t xml:space="preserve">Agent 启动后通过包名前缀构造类型匹配器，并忽略 </w:t>
      </w:r>
      <w:r>
        <w:rPr>
          <w:rFonts w:ascii="Consolas" w:cs="Consolas" w:eastAsia="Consolas" w:hAnsi="Consolas"/>
          <w:sz w:val="24"/>
          <w:szCs w:val="24"/>
        </w:rPr>
        <w:t xml:space="preserve">java.</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javax.</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jdk.</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sun.</w:t>
      </w:r>
      <w:r>
        <w:rPr>
          <w:rFonts w:ascii="宋体" w:cs="宋体" w:eastAsia="宋体" w:hAnsi="宋体"/>
          <w:b w:val="false"/>
          <w:bCs w:val="false"/>
          <w:i w:val="false"/>
          <w:iCs w:val="false"/>
          <w:sz w:val="24"/>
          <w:szCs w:val="24"/>
        </w:rPr>
        <w:t xml:space="preserve">、Byte Buddy 自身和 Agent 自身类，避免无意义增强。对于目标类下的普通方法，</w:t>
      </w:r>
      <w:r>
        <w:rPr>
          <w:rFonts w:ascii="Consolas" w:cs="Consolas" w:eastAsia="Consolas" w:hAnsi="Consolas"/>
          <w:sz w:val="24"/>
          <w:szCs w:val="24"/>
        </w:rPr>
        <w:t xml:space="preserve">ExceptionAdvice</w:t>
      </w:r>
      <w:r>
        <w:rPr>
          <w:rFonts w:ascii="宋体" w:cs="宋体" w:eastAsia="宋体" w:hAnsi="宋体"/>
          <w:b w:val="false"/>
          <w:bCs w:val="false"/>
          <w:i w:val="false"/>
          <w:iCs w:val="false"/>
          <w:sz w:val="24"/>
          <w:szCs w:val="24"/>
        </w:rPr>
        <w:t xml:space="preserve"> 在方法进入时保留参数引用，在方法退出阶段判断是否抛出异常，仅在存在 </w:t>
      </w:r>
      <w:r>
        <w:rPr>
          <w:rFonts w:ascii="Consolas" w:cs="Consolas" w:eastAsia="Consolas" w:hAnsi="Consolas"/>
          <w:sz w:val="24"/>
          <w:szCs w:val="24"/>
        </w:rPr>
        <w:t xml:space="preserve">Throwable</w:t>
      </w:r>
      <w:r>
        <w:rPr>
          <w:rFonts w:ascii="宋体" w:cs="宋体" w:eastAsia="宋体" w:hAnsi="宋体"/>
          <w:b w:val="false"/>
          <w:bCs w:val="false"/>
          <w:i w:val="false"/>
          <w:iCs w:val="false"/>
          <w:sz w:val="24"/>
          <w:szCs w:val="24"/>
        </w:rPr>
        <w:t xml:space="preserve"> 时调用事件收集逻辑。</w:t>
      </w:r>
    </w:p>
    <w:p>
      <w:pPr>
        <w:pStyle w:val="Heading3"/>
        <w:spacing w:after="180" w:before="240"/>
      </w:pPr>
      <w:r>
        <w:rPr>
          <w:rFonts w:ascii="宋体" w:cs="宋体" w:eastAsia="宋体" w:hAnsi="宋体"/>
        </w:rPr>
        <w:t xml:space="preserve">4.2.3 安全采集设计</w:t>
      </w:r>
    </w:p>
    <w:p>
      <w:pPr>
        <w:spacing w:after="160" w:line="420"/>
        <w:ind w:firstLine="480"/>
        <w:jc w:val="both"/>
      </w:pPr>
      <w:r>
        <w:rPr>
          <w:rFonts w:ascii="宋体" w:cs="宋体" w:eastAsia="宋体" w:hAnsi="宋体"/>
          <w:b w:val="false"/>
          <w:bCs w:val="false"/>
          <w:i w:val="false"/>
          <w:iCs w:val="false"/>
          <w:sz w:val="24"/>
          <w:szCs w:val="24"/>
        </w:rPr>
        <w:t xml:space="preserve">考虑到对象图复杂度和敏感信息问题，采集端设计了多重防护：</w:t>
      </w:r>
    </w:p>
    <w:p>
      <w:pPr>
        <w:pStyle w:val="ListParagraph"/>
        <w:numPr>
          <w:ilvl w:val="0"/>
          <w:numId w:val="6"/>
        </w:numPr>
        <w:spacing w:after="120" w:line="420"/>
      </w:pPr>
      <w:r>
        <w:rPr>
          <w:rFonts w:ascii="宋体" w:cs="宋体" w:eastAsia="宋体" w:hAnsi="宋体"/>
          <w:b w:val="false"/>
          <w:bCs w:val="false"/>
          <w:i w:val="false"/>
          <w:iCs w:val="false"/>
          <w:sz w:val="24"/>
          <w:szCs w:val="24"/>
        </w:rPr>
        <w:t xml:space="preserve">参数与 </w:t>
      </w:r>
      <w:r>
        <w:rPr>
          <w:rFonts w:ascii="Consolas" w:cs="Consolas" w:eastAsia="Consolas" w:hAnsi="Consolas"/>
          <w:sz w:val="24"/>
          <w:szCs w:val="24"/>
        </w:rPr>
        <w:t xml:space="preserve">this</w:t>
      </w:r>
      <w:r>
        <w:rPr>
          <w:rFonts w:ascii="宋体" w:cs="宋体" w:eastAsia="宋体" w:hAnsi="宋体"/>
          <w:b w:val="false"/>
          <w:bCs w:val="false"/>
          <w:i w:val="false"/>
          <w:iCs w:val="false"/>
          <w:sz w:val="24"/>
          <w:szCs w:val="24"/>
        </w:rPr>
        <w:t xml:space="preserve"> 对象默认只保留引用，实际序列化在后台线程中完成。</w:t>
      </w:r>
    </w:p>
    <w:p>
      <w:pPr>
        <w:pStyle w:val="ListParagraph"/>
        <w:numPr>
          <w:ilvl w:val="0"/>
          <w:numId w:val="6"/>
        </w:numPr>
        <w:spacing w:after="120" w:line="420"/>
      </w:pPr>
      <w:r>
        <w:rPr>
          <w:rFonts w:ascii="宋体" w:cs="宋体" w:eastAsia="宋体" w:hAnsi="宋体"/>
          <w:b w:val="false"/>
          <w:bCs w:val="false"/>
          <w:i w:val="false"/>
          <w:iCs w:val="false"/>
          <w:sz w:val="24"/>
          <w:szCs w:val="24"/>
        </w:rPr>
        <w:t xml:space="preserve">序列化过程统一经过敏感字段处理和结构化安全转换。</w:t>
      </w:r>
    </w:p>
    <w:p>
      <w:pPr>
        <w:pStyle w:val="ListParagraph"/>
        <w:numPr>
          <w:ilvl w:val="0"/>
          <w:numId w:val="6"/>
        </w:numPr>
        <w:spacing w:after="120" w:line="420"/>
      </w:pPr>
      <w:r>
        <w:rPr>
          <w:rFonts w:ascii="宋体" w:cs="宋体" w:eastAsia="宋体" w:hAnsi="宋体"/>
          <w:b w:val="false"/>
          <w:bCs w:val="false"/>
          <w:i w:val="false"/>
          <w:iCs w:val="false"/>
          <w:sz w:val="24"/>
          <w:szCs w:val="24"/>
        </w:rPr>
        <w:t xml:space="preserve">当队列满时直接增加丢弃计数，不阻塞业务线程。</w:t>
      </w:r>
    </w:p>
    <w:p>
      <w:pPr>
        <w:pStyle w:val="ListParagraph"/>
        <w:numPr>
          <w:ilvl w:val="0"/>
          <w:numId w:val="6"/>
        </w:numPr>
        <w:spacing w:after="120" w:line="420"/>
      </w:pPr>
      <w:r>
        <w:rPr>
          <w:rFonts w:ascii="宋体" w:cs="宋体" w:eastAsia="宋体" w:hAnsi="宋体"/>
          <w:b w:val="false"/>
          <w:bCs w:val="false"/>
          <w:i w:val="false"/>
          <w:iCs w:val="false"/>
          <w:sz w:val="24"/>
          <w:szCs w:val="24"/>
        </w:rPr>
        <w:t xml:space="preserve">上报失败支持有限重试，并将异常限制在 Agent 内部。</w:t>
      </w:r>
    </w:p>
    <w:p>
      <w:pPr>
        <w:spacing w:after="160" w:line="420"/>
        <w:ind w:firstLine="480"/>
        <w:jc w:val="both"/>
      </w:pPr>
      <w:r>
        <w:rPr>
          <w:rFonts w:ascii="宋体" w:cs="宋体" w:eastAsia="宋体" w:hAnsi="宋体"/>
          <w:b w:val="false"/>
          <w:bCs w:val="false"/>
          <w:i w:val="false"/>
          <w:iCs w:val="false"/>
          <w:sz w:val="24"/>
          <w:szCs w:val="24"/>
        </w:rPr>
        <w:t xml:space="preserve">这种设计体现了“业务优先、采集降级”的工程思路。</w:t>
      </w:r>
    </w:p>
    <w:p>
      <w:pPr>
        <w:pStyle w:val="Heading2"/>
        <w:spacing w:after="180" w:before="240"/>
      </w:pPr>
      <w:r>
        <w:rPr>
          <w:rFonts w:ascii="宋体" w:cs="宋体" w:eastAsia="宋体" w:hAnsi="宋体"/>
        </w:rPr>
        <w:t xml:space="preserve">4.3 平台后端设计</w:t>
      </w:r>
    </w:p>
    <w:p>
      <w:pPr>
        <w:pStyle w:val="Heading3"/>
        <w:spacing w:after="180" w:before="240"/>
      </w:pPr>
      <w:r>
        <w:rPr>
          <w:rFonts w:ascii="宋体" w:cs="宋体" w:eastAsia="宋体" w:hAnsi="宋体"/>
        </w:rPr>
        <w:t xml:space="preserve">4.3.1 模块设计</w:t>
      </w:r>
    </w:p>
    <w:p>
      <w:pPr>
        <w:spacing w:after="160" w:line="420"/>
        <w:ind w:firstLine="480"/>
        <w:jc w:val="both"/>
      </w:pPr>
      <w:r>
        <w:rPr>
          <w:rFonts w:ascii="宋体" w:cs="宋体" w:eastAsia="宋体" w:hAnsi="宋体"/>
          <w:b w:val="false"/>
          <w:bCs w:val="false"/>
          <w:i w:val="false"/>
          <w:iCs w:val="false"/>
          <w:sz w:val="24"/>
          <w:szCs w:val="24"/>
        </w:rPr>
        <w:t xml:space="preserve">后端平台按照功能分为以下几个模块：</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514"/>
        <w:gridCol w:w="4514"/>
      </w:tblGrid>
      <w:tr>
        <w:trPr>
          <w:tblHeader/>
        </w:trPr>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模块</w:t>
            </w:r>
          </w:p>
        </w:tc>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主要职责</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认证鉴权模块</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登录、Token 签发、角色校验、Agent Key 校验</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异常处理模块</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异常接收、入库、详情查询、状态更新</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聚合分析模块</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指纹生成、次数统计、趋势统计、总览数据构建</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配置管理模块</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规则配置维护、运行时配置输出、版本管理</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 同步状态模块</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记录拉取状态、确认状态和生效状态</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AI 分析模块</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生成根因分析、影响范围与修复建议</w:t>
            </w:r>
          </w:p>
        </w:tc>
      </w:tr>
    </w:tbl>
    <w:p>
      <w:pPr>
        <w:spacing w:after="160"/>
      </w:pPr>
    </w:p>
    <w:p>
      <w:pPr>
        <w:pStyle w:val="Heading3"/>
        <w:spacing w:after="180" w:before="240"/>
      </w:pPr>
      <w:r>
        <w:rPr>
          <w:rFonts w:ascii="宋体" w:cs="宋体" w:eastAsia="宋体" w:hAnsi="宋体"/>
        </w:rPr>
        <w:t xml:space="preserve">4.3.2 鉴权与授权设计</w:t>
      </w:r>
    </w:p>
    <w:p>
      <w:pPr>
        <w:spacing w:after="160" w:line="420"/>
        <w:ind w:firstLine="480"/>
        <w:jc w:val="both"/>
      </w:pPr>
      <w:r>
        <w:rPr>
          <w:rFonts w:ascii="宋体" w:cs="宋体" w:eastAsia="宋体" w:hAnsi="宋体"/>
          <w:b w:val="false"/>
          <w:bCs w:val="false"/>
          <w:i w:val="false"/>
          <w:iCs w:val="false"/>
          <w:sz w:val="24"/>
          <w:szCs w:val="24"/>
        </w:rPr>
        <w:t xml:space="preserve">系统采用双通道鉴权策略。对于 </w:t>
      </w:r>
      <w:r>
        <w:rPr>
          <w:rFonts w:ascii="Consolas" w:cs="Consolas" w:eastAsia="Consolas" w:hAnsi="Consolas"/>
          <w:sz w:val="24"/>
          <w:szCs w:val="24"/>
        </w:rPr>
        <w:t xml:space="preserve">/api/events</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/api/settings/agent-runtime</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/api/settings/agent-runtime/confirm</w:t>
      </w:r>
      <w:r>
        <w:rPr>
          <w:rFonts w:ascii="宋体" w:cs="宋体" w:eastAsia="宋体" w:hAnsi="宋体"/>
          <w:b w:val="false"/>
          <w:bCs w:val="false"/>
          <w:i w:val="false"/>
          <w:iCs w:val="false"/>
          <w:sz w:val="24"/>
          <w:szCs w:val="24"/>
        </w:rPr>
        <w:t xml:space="preserve"> 等 Agent 侧接口，使用 </w:t>
      </w:r>
      <w:r>
        <w:rPr>
          <w:rFonts w:ascii="Consolas" w:cs="Consolas" w:eastAsia="Consolas" w:hAnsi="Consolas"/>
          <w:sz w:val="24"/>
          <w:szCs w:val="24"/>
        </w:rPr>
        <w:t xml:space="preserve">X-Agent-Key</w:t>
      </w:r>
      <w:r>
        <w:rPr>
          <w:rFonts w:ascii="宋体" w:cs="宋体" w:eastAsia="宋体" w:hAnsi="宋体"/>
          <w:b w:val="false"/>
          <w:bCs w:val="false"/>
          <w:i w:val="false"/>
          <w:iCs w:val="false"/>
          <w:sz w:val="24"/>
          <w:szCs w:val="24"/>
        </w:rPr>
        <w:t xml:space="preserve"> 进行身份校验；对于用户侧接口，使用 Bearer Token 进行身份校验。平台内置 </w:t>
      </w:r>
      <w:r>
        <w:rPr>
          <w:rFonts w:ascii="Consolas" w:cs="Consolas" w:eastAsia="Consolas" w:hAnsi="Consolas"/>
          <w:sz w:val="24"/>
          <w:szCs w:val="24"/>
        </w:rPr>
        <w:t xml:space="preserve">ADMIN</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OPERATOR</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VIEWER</w:t>
      </w:r>
      <w:r>
        <w:rPr>
          <w:rFonts w:ascii="宋体" w:cs="宋体" w:eastAsia="宋体" w:hAnsi="宋体"/>
          <w:b w:val="false"/>
          <w:bCs w:val="false"/>
          <w:i w:val="false"/>
          <w:iCs w:val="false"/>
          <w:sz w:val="24"/>
          <w:szCs w:val="24"/>
        </w:rPr>
        <w:t xml:space="preserve"> 三种角色，分别对应配置管理、异常处理和只读查看等权限范围。</w:t>
      </w:r>
    </w:p>
    <w:p>
      <w:pPr>
        <w:pStyle w:val="Heading3"/>
        <w:spacing w:after="180" w:before="240"/>
      </w:pPr>
      <w:r>
        <w:rPr>
          <w:rFonts w:ascii="宋体" w:cs="宋体" w:eastAsia="宋体" w:hAnsi="宋体"/>
        </w:rPr>
        <w:t xml:space="preserve">4.3.3 AI 分析设计</w:t>
      </w:r>
    </w:p>
    <w:p>
      <w:pPr>
        <w:spacing w:after="160" w:line="420"/>
        <w:ind w:firstLine="480"/>
        <w:jc w:val="both"/>
      </w:pPr>
      <w:r>
        <w:rPr>
          <w:rFonts w:ascii="宋体" w:cs="宋体" w:eastAsia="宋体" w:hAnsi="宋体"/>
          <w:b w:val="false"/>
          <w:bCs w:val="false"/>
          <w:i w:val="false"/>
          <w:iCs w:val="false"/>
          <w:sz w:val="24"/>
          <w:szCs w:val="24"/>
        </w:rPr>
        <w:t xml:space="preserve">AI 分析模块在异常详情页触发处理建议生成时，根据异常指纹汇总信息构造提示词并调用外部模型接口。若外部调用失败，则降级为本地启发式建议，以保证详情页始终能够返回可读分析结果。这种“外部模型优先、失败自动降级”的设计提高了系统可用性。</w:t>
      </w:r>
    </w:p>
    <w:p>
      <w:pPr>
        <w:pStyle w:val="Heading2"/>
        <w:spacing w:after="180" w:before="240"/>
      </w:pPr>
      <w:r>
        <w:rPr>
          <w:rFonts w:ascii="宋体" w:cs="宋体" w:eastAsia="宋体" w:hAnsi="宋体"/>
        </w:rPr>
        <w:t xml:space="preserve">4.4 前端展示层设计</w:t>
      </w:r>
    </w:p>
    <w:p>
      <w:pPr>
        <w:spacing w:after="160" w:line="420"/>
        <w:ind w:firstLine="480"/>
        <w:jc w:val="both"/>
      </w:pPr>
      <w:r>
        <w:rPr>
          <w:rFonts w:ascii="宋体" w:cs="宋体" w:eastAsia="宋体" w:hAnsi="宋体"/>
          <w:b w:val="false"/>
          <w:bCs w:val="false"/>
          <w:i w:val="false"/>
          <w:iCs w:val="false"/>
          <w:sz w:val="24"/>
          <w:szCs w:val="24"/>
        </w:rPr>
        <w:t xml:space="preserve">前端系统围绕最小操作面展开，保留以下核心页面：</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514"/>
        <w:gridCol w:w="4514"/>
      </w:tblGrid>
      <w:tr>
        <w:trPr>
          <w:tblHeader/>
        </w:trPr>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页面</w:t>
            </w:r>
          </w:p>
        </w:tc>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主要职责</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登录页</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完成用户名密码登录</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异常概览页</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展示总览指标、趋势、最近异常和高频指纹</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异常列表页</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提供筛选、分页和详情入口</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异常详情页</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展示完整上下文、堆栈、处理建议和状态流转</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配置页</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管理采集规则、AI 参数和查看 Agent 生效状态</w:t>
            </w:r>
          </w:p>
        </w:tc>
      </w:tr>
    </w:tbl>
    <w:p>
      <w:pPr>
        <w:spacing w:after="160"/>
      </w:pPr>
    </w:p>
    <w:p>
      <w:pPr>
        <w:spacing w:after="160" w:line="420"/>
        <w:ind w:firstLine="480"/>
        <w:jc w:val="both"/>
      </w:pPr>
      <w:r>
        <w:rPr>
          <w:rFonts w:ascii="宋体" w:cs="宋体" w:eastAsia="宋体" w:hAnsi="宋体"/>
          <w:b w:val="false"/>
          <w:bCs w:val="false"/>
          <w:i w:val="false"/>
          <w:iCs w:val="false"/>
          <w:sz w:val="24"/>
          <w:szCs w:val="24"/>
        </w:rPr>
        <w:t xml:space="preserve">前端在设计上强调信息分层：概览页关注整体态势，列表页关注检索与筛选，详情页关注问题定位与处理，配置页关注治理策略。这样可以减少页面职责交叉，提高操作效率。</w:t>
      </w:r>
    </w:p>
    <w:p>
      <w:pPr>
        <w:pStyle w:val="Heading2"/>
        <w:spacing w:after="180" w:before="240"/>
      </w:pPr>
      <w:r>
        <w:rPr>
          <w:rFonts w:ascii="宋体" w:cs="宋体" w:eastAsia="宋体" w:hAnsi="宋体"/>
        </w:rPr>
        <w:t xml:space="preserve">4.5 数据库设计</w:t>
      </w:r>
    </w:p>
    <w:p>
      <w:pPr>
        <w:pStyle w:val="Heading3"/>
        <w:spacing w:after="180" w:before="240"/>
      </w:pPr>
      <w:r>
        <w:rPr>
          <w:rFonts w:ascii="宋体" w:cs="宋体" w:eastAsia="宋体" w:hAnsi="宋体"/>
        </w:rPr>
        <w:t xml:space="preserve">4.5.1 核心实体设计</w:t>
      </w:r>
    </w:p>
    <w:p>
      <w:pPr>
        <w:spacing w:after="160" w:line="420"/>
        <w:ind w:firstLine="480"/>
        <w:jc w:val="both"/>
      </w:pPr>
      <w:r>
        <w:rPr>
          <w:rFonts w:ascii="宋体" w:cs="宋体" w:eastAsia="宋体" w:hAnsi="宋体"/>
          <w:b w:val="false"/>
          <w:bCs w:val="false"/>
          <w:i w:val="false"/>
          <w:iCs w:val="false"/>
          <w:sz w:val="24"/>
          <w:szCs w:val="24"/>
        </w:rPr>
        <w:t xml:space="preserve">系统数据库围绕异常事件、异常指纹、规则配置、AI 分析结果和 Agent 同步状态组织。当前原型采用 H2 内存数据库，便于本地验证。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9"/>
        <w:gridCol w:w="3009"/>
        <w:gridCol w:w="3009"/>
      </w:tblGrid>
      <w:tr>
        <w:trPr>
          <w:tblHeader/>
        </w:trPr>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表名</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主要字段</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作用</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exception_event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指纹、应用名、服务名、异常类型、堆栈、参数快照、状态、时间等</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保存原始异常事件</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exception_fingerprint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指纹、异常类型、服务名、次数、首次/最近出现时间等</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保存聚合结果</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rule_settings</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包名规则、采样率、深度限制、AI 模型配置、版本号等</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保存平台配置</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agent_sync_status</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服务名、应用名、目标版本、已生效版本、拉取时间等</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记录 Agent 配置同步状态</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ai_analysis_result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指纹、状态、模型名、分析内容、时间等</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保存 AI 分析结果</w:t>
            </w:r>
          </w:p>
        </w:tc>
      </w:tr>
    </w:tbl>
    <w:p>
      <w:pPr>
        <w:spacing w:after="160"/>
      </w:pPr>
    </w:p>
    <w:p>
      <w:pPr>
        <w:pStyle w:val="Heading3"/>
        <w:spacing w:after="180" w:before="240"/>
      </w:pPr>
      <w:r>
        <w:rPr>
          <w:rFonts w:ascii="宋体" w:cs="宋体" w:eastAsia="宋体" w:hAnsi="宋体"/>
        </w:rPr>
        <w:t xml:space="preserve">4.5.2 数据关系说明</w:t>
      </w:r>
    </w:p>
    <w:p>
      <w:pPr>
        <w:spacing w:after="160" w:line="420"/>
        <w:ind w:firstLine="480"/>
        <w:jc w:val="both"/>
      </w:pPr>
      <w:r>
        <w:rPr>
          <w:rFonts w:ascii="Consolas" w:cs="Consolas" w:eastAsia="Consolas" w:hAnsi="Consolas"/>
          <w:sz w:val="24"/>
          <w:szCs w:val="24"/>
        </w:rPr>
        <w:t xml:space="preserve">exception_event</w:t>
      </w:r>
      <w:r>
        <w:rPr>
          <w:rFonts w:ascii="宋体" w:cs="宋体" w:eastAsia="宋体" w:hAnsi="宋体"/>
          <w:b w:val="false"/>
          <w:bCs w:val="false"/>
          <w:i w:val="false"/>
          <w:iCs w:val="false"/>
          <w:sz w:val="24"/>
          <w:szCs w:val="24"/>
        </w:rPr>
        <w:t xml:space="preserve"> 与 </w:t>
      </w:r>
      <w:r>
        <w:rPr>
          <w:rFonts w:ascii="Consolas" w:cs="Consolas" w:eastAsia="Consolas" w:hAnsi="Consolas"/>
          <w:sz w:val="24"/>
          <w:szCs w:val="24"/>
        </w:rPr>
        <w:t xml:space="preserve">exception_fingerprint</w:t>
      </w:r>
      <w:r>
        <w:rPr>
          <w:rFonts w:ascii="宋体" w:cs="宋体" w:eastAsia="宋体" w:hAnsi="宋体"/>
          <w:b w:val="false"/>
          <w:bCs w:val="false"/>
          <w:i w:val="false"/>
          <w:iCs w:val="false"/>
          <w:sz w:val="24"/>
          <w:szCs w:val="24"/>
        </w:rPr>
        <w:t xml:space="preserve"> 通过指纹字段关联，一个异常指纹对应多条原始异常事件。</w:t>
      </w:r>
      <w:r>
        <w:rPr>
          <w:rFonts w:ascii="Consolas" w:cs="Consolas" w:eastAsia="Consolas" w:hAnsi="Consolas"/>
          <w:sz w:val="24"/>
          <w:szCs w:val="24"/>
        </w:rPr>
        <w:t xml:space="preserve">ai_analysis_result</w:t>
      </w:r>
      <w:r>
        <w:rPr>
          <w:rFonts w:ascii="宋体" w:cs="宋体" w:eastAsia="宋体" w:hAnsi="宋体"/>
          <w:b w:val="false"/>
          <w:bCs w:val="false"/>
          <w:i w:val="false"/>
          <w:iCs w:val="false"/>
          <w:sz w:val="24"/>
          <w:szCs w:val="24"/>
        </w:rPr>
        <w:t xml:space="preserve"> 以异常指纹为单位保存分析结果，从而避免对同类异常重复分析。</w:t>
      </w:r>
      <w:r>
        <w:rPr>
          <w:rFonts w:ascii="Consolas" w:cs="Consolas" w:eastAsia="Consolas" w:hAnsi="Consolas"/>
          <w:sz w:val="24"/>
          <w:szCs w:val="24"/>
        </w:rPr>
        <w:t xml:space="preserve">agent_sync_status</w:t>
      </w:r>
      <w:r>
        <w:rPr>
          <w:rFonts w:ascii="宋体" w:cs="宋体" w:eastAsia="宋体" w:hAnsi="宋体"/>
          <w:b w:val="false"/>
          <w:bCs w:val="false"/>
          <w:i w:val="false"/>
          <w:iCs w:val="false"/>
          <w:sz w:val="24"/>
          <w:szCs w:val="24"/>
        </w:rPr>
        <w:t xml:space="preserve"> 以“应用名 + 服务名”作为逻辑主体，跟踪配置拉取和生效状态。数据库实体关系如图 4-2 所示。</w:t>
      </w:r>
    </w:p>
    <w:p>
      <w:pPr>
        <w:spacing w:after="60"/>
      </w:pPr>
      <w:r>
        <w:rPr>
          <w:rFonts w:ascii="宋体" w:cs="宋体" w:eastAsia="宋体" w:hAnsi="宋体"/>
          <w:b/>
          <w:bCs/>
          <w:sz w:val="22"/>
          <w:szCs w:val="22"/>
        </w:rPr>
        <w:t xml:space="preserve">代码块</w:t>
      </w:r>
    </w:p>
    <w:p>
      <w:pPr>
        <w:spacing w:after="0" w:line="360"/>
        <w:ind w:left="360"/>
      </w:pPr>
      <w:r>
        <w:rPr>
          <w:rFonts w:ascii="Consolas" w:cs="Consolas" w:eastAsia="Consolas" w:hAnsi="Consolas"/>
          <w:sz w:val="20"/>
          <w:szCs w:val="20"/>
        </w:rPr>
        <w:t xml:space="preserve">erDiagram</w:t>
      </w:r>
    </w:p>
    <w:p>
      <w:pPr>
        <w:spacing w:after="0" w:line="360"/>
        <w:ind w:left="360"/>
      </w:pPr>
      <w:r>
        <w:rPr>
          <w:rFonts w:ascii="Consolas" w:cs="Consolas" w:eastAsia="Consolas" w:hAnsi="Consolas"/>
          <w:sz w:val="20"/>
          <w:szCs w:val="20"/>
        </w:rPr>
        <w:t xml:space="preserve">    EXCEPTION_FINGERPRINT ||--o{ EXCEPTION_EVENT : aggregates</w:t>
      </w:r>
    </w:p>
    <w:p>
      <w:pPr>
        <w:spacing w:after="0" w:line="360"/>
        <w:ind w:left="360"/>
      </w:pPr>
      <w:r>
        <w:rPr>
          <w:rFonts w:ascii="Consolas" w:cs="Consolas" w:eastAsia="Consolas" w:hAnsi="Consolas"/>
          <w:sz w:val="20"/>
          <w:szCs w:val="20"/>
        </w:rPr>
        <w:t xml:space="preserve">    EXCEPTION_FINGERPRINT ||--o{ AI_ANALYSIS_RESULT : generates</w:t>
      </w:r>
    </w:p>
    <w:p>
      <w:pPr>
        <w:spacing w:after="0" w:line="360"/>
        <w:ind w:left="360"/>
      </w:pPr>
      <w:r>
        <w:rPr>
          <w:rFonts w:ascii="Consolas" w:cs="Consolas" w:eastAsia="Consolas" w:hAnsi="Consolas"/>
          <w:sz w:val="20"/>
          <w:szCs w:val="20"/>
        </w:rPr>
        <w:t xml:space="preserve">    RULE_SETTINGS ||--o{ AGENT_SYNC_STATUS : targets</w:t>
      </w:r>
    </w:p>
    <w:p>
      <w:pPr>
        <w:spacing w:after="160"/>
      </w:pPr>
    </w:p>
    <w:p>
      <w:pPr>
        <w:spacing w:after="160" w:line="360"/>
        <w:ind w:firstLine="480"/>
        <w:jc w:val="center"/>
      </w:pPr>
      <w:r>
        <w:rPr>
          <w:rFonts w:ascii="宋体" w:cs="宋体" w:eastAsia="宋体" w:hAnsi="宋体"/>
          <w:b w:val="false"/>
          <w:bCs w:val="false"/>
          <w:i w:val="false"/>
          <w:iCs w:val="false"/>
          <w:sz w:val="24"/>
          <w:szCs w:val="24"/>
        </w:rPr>
        <w:t xml:space="preserve">图 4-2 数据库 E-R 图</w:t>
      </w:r>
    </w:p>
    <w:p>
      <w:pPr>
        <w:pStyle w:val="Heading2"/>
        <w:spacing w:after="180" w:before="240"/>
      </w:pPr>
      <w:r>
        <w:rPr>
          <w:rFonts w:ascii="宋体" w:cs="宋体" w:eastAsia="宋体" w:hAnsi="宋体"/>
        </w:rPr>
        <w:t xml:space="preserve">4.6 接口设计</w:t>
      </w:r>
    </w:p>
    <w:p>
      <w:pPr>
        <w:spacing w:after="160" w:line="420"/>
        <w:ind w:firstLine="480"/>
        <w:jc w:val="both"/>
      </w:pPr>
      <w:r>
        <w:rPr>
          <w:rFonts w:ascii="宋体" w:cs="宋体" w:eastAsia="宋体" w:hAnsi="宋体"/>
          <w:b w:val="false"/>
          <w:bCs w:val="false"/>
          <w:i w:val="false"/>
          <w:iCs w:val="false"/>
          <w:sz w:val="24"/>
          <w:szCs w:val="24"/>
        </w:rPr>
        <w:t xml:space="preserve">系统主要接口如下：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9"/>
        <w:gridCol w:w="3009"/>
        <w:gridCol w:w="3009"/>
      </w:tblGrid>
      <w:tr>
        <w:trPr>
          <w:tblHeader/>
        </w:trPr>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接口</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方法</w:t>
            </w:r>
          </w:p>
        </w:tc>
        <w:tc>
          <w:tcPr>
            <w:tcW w:type="dxa" w:w="3009"/>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说明</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/api/auth/login</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POST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平台登录</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/api/events</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POST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单条异常上报</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/api/events/batch</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POST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批量异常上报</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/api/dashboard/overview</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GET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获取概览数据</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/api/exceptions</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GET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分页查询异常</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/api/exceptions/{id}</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GET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查询异常详情</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/api/exceptions/{id}/status</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PATCH</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更新异常状态</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/api/exceptions/{id}/suggestion</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POST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生成处理建议</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/api/settings</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GET/PUT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查询和保存配置</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/api/settings/agent-runtime</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GET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 拉取运行时配置</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/api/settings/agent-runtime/confirm</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POST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 回传同步状态</w:t>
            </w:r>
          </w:p>
        </w:tc>
      </w:tr>
      <w:tr>
        <w:trPr>
          <w:tblHeader w:val="false"/>
        </w:trPr>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/api/settings/agent-sync-status</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GET</w:t>
            </w:r>
          </w:p>
        </w:tc>
        <w:tc>
          <w:tcPr>
            <w:tcW w:type="dxa" w:w="3009"/>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查询 Agent 生效状态</w:t>
            </w:r>
          </w:p>
        </w:tc>
      </w:tr>
    </w:tbl>
    <w:p>
      <w:pPr>
        <w:spacing w:after="160"/>
      </w:pPr>
    </w:p>
    <w:p>
      <w:pPr>
        <w:pStyle w:val="Heading2"/>
        <w:spacing w:after="180" w:before="240"/>
      </w:pPr>
      <w:r>
        <w:rPr>
          <w:rFonts w:ascii="宋体" w:cs="宋体" w:eastAsia="宋体" w:hAnsi="宋体"/>
        </w:rPr>
        <w:t xml:space="preserve">4.7 本章小结</w:t>
      </w:r>
    </w:p>
    <w:p>
      <w:pPr>
        <w:spacing w:after="160" w:line="420"/>
        <w:ind w:firstLine="480"/>
        <w:jc w:val="both"/>
      </w:pPr>
      <w:r>
        <w:rPr>
          <w:rFonts w:ascii="宋体" w:cs="宋体" w:eastAsia="宋体" w:hAnsi="宋体"/>
          <w:b w:val="false"/>
          <w:bCs w:val="false"/>
          <w:i w:val="false"/>
          <w:iCs w:val="false"/>
          <w:sz w:val="24"/>
          <w:szCs w:val="24"/>
        </w:rPr>
        <w:t xml:space="preserve">本章从总体架构、Agent 设计、后端平台设计、前端展示设计、数据库设计和接口设计六个方面说明了系统整体方案。系统设计坚持零侵入采集、清晰分层和最小操作面的原则，为下一章的具体实现提供了结构基础。</w:t>
      </w:r>
    </w:p>
    <w:p>
      <w:pPr>
        <w:pStyle w:val="Heading1"/>
        <w:pageBreakBefore/>
        <w:spacing w:after="180" w:before="240"/>
      </w:pPr>
      <w:r>
        <w:rPr>
          <w:rFonts w:ascii="宋体" w:cs="宋体" w:eastAsia="宋体" w:hAnsi="宋体"/>
        </w:rPr>
        <w:t xml:space="preserve">第5章 系统实现</w:t>
      </w:r>
    </w:p>
    <w:p>
      <w:pPr>
        <w:pStyle w:val="Heading2"/>
        <w:spacing w:after="180" w:before="240"/>
      </w:pPr>
      <w:r>
        <w:rPr>
          <w:rFonts w:ascii="宋体" w:cs="宋体" w:eastAsia="宋体" w:hAnsi="宋体"/>
        </w:rPr>
        <w:t xml:space="preserve">5.1 开发环境与运行环境</w:t>
      </w:r>
    </w:p>
    <w:p>
      <w:pPr>
        <w:spacing w:after="160" w:line="420"/>
        <w:ind w:firstLine="480"/>
        <w:jc w:val="both"/>
      </w:pPr>
      <w:r>
        <w:rPr>
          <w:rFonts w:ascii="宋体" w:cs="宋体" w:eastAsia="宋体" w:hAnsi="宋体"/>
          <w:b w:val="false"/>
          <w:bCs w:val="false"/>
          <w:i w:val="false"/>
          <w:iCs w:val="false"/>
          <w:sz w:val="24"/>
          <w:szCs w:val="24"/>
        </w:rPr>
        <w:t xml:space="preserve">系统开发环境如表 5-1 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514"/>
        <w:gridCol w:w="4514"/>
      </w:tblGrid>
      <w:tr>
        <w:trPr>
          <w:tblHeader/>
        </w:trPr>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类别</w:t>
            </w:r>
          </w:p>
        </w:tc>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配置</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 开发语言</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Java</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 目标版本</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Java 8</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平台后端语言</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Java 17</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后端框架</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Spring Boot 3.2.4</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数据访问</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Spring Data JPA</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原型数据库</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H2</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前端框架</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React 18</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构建工具</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Maven、Vite</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AI 接口</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DeepSeek 兼容接口</w:t>
            </w:r>
          </w:p>
        </w:tc>
      </w:tr>
    </w:tbl>
    <w:p>
      <w:pPr>
        <w:spacing w:after="160"/>
      </w:pPr>
    </w:p>
    <w:p>
      <w:pPr>
        <w:pStyle w:val="Heading2"/>
        <w:spacing w:after="180" w:before="240"/>
      </w:pPr>
      <w:r>
        <w:rPr>
          <w:rFonts w:ascii="宋体" w:cs="宋体" w:eastAsia="宋体" w:hAnsi="宋体"/>
        </w:rPr>
        <w:t xml:space="preserve">5.2 Agent 侧实现</w:t>
      </w:r>
    </w:p>
    <w:p>
      <w:pPr>
        <w:pStyle w:val="Heading3"/>
        <w:spacing w:after="180" w:before="240"/>
      </w:pPr>
      <w:r>
        <w:rPr>
          <w:rFonts w:ascii="宋体" w:cs="宋体" w:eastAsia="宋体" w:hAnsi="宋体"/>
        </w:rPr>
        <w:t xml:space="preserve">5.2.1 Agent 启动与增强安装</w:t>
      </w:r>
    </w:p>
    <w:p>
      <w:pPr>
        <w:spacing w:after="160" w:line="420"/>
        <w:ind w:firstLine="480"/>
        <w:jc w:val="both"/>
      </w:pPr>
      <w:r>
        <w:rPr>
          <w:rFonts w:ascii="宋体" w:cs="宋体" w:eastAsia="宋体" w:hAnsi="宋体"/>
          <w:b w:val="false"/>
          <w:bCs w:val="false"/>
          <w:i w:val="false"/>
          <w:iCs w:val="false"/>
          <w:sz w:val="24"/>
          <w:szCs w:val="24"/>
        </w:rPr>
        <w:t xml:space="preserve">在 </w:t>
      </w:r>
      <w:r>
        <w:rPr>
          <w:rFonts w:ascii="Consolas" w:cs="Consolas" w:eastAsia="Consolas" w:hAnsi="Consolas"/>
          <w:sz w:val="24"/>
          <w:szCs w:val="24"/>
        </w:rPr>
        <w:t xml:space="preserve">ZeroMonitorAgent</w:t>
      </w:r>
      <w:r>
        <w:rPr>
          <w:rFonts w:ascii="宋体" w:cs="宋体" w:eastAsia="宋体" w:hAnsi="宋体"/>
          <w:b w:val="false"/>
          <w:bCs w:val="false"/>
          <w:i w:val="false"/>
          <w:iCs w:val="false"/>
          <w:sz w:val="24"/>
          <w:szCs w:val="24"/>
        </w:rPr>
        <w:t xml:space="preserve"> 中，系统通过 </w:t>
      </w:r>
      <w:r>
        <w:rPr>
          <w:rFonts w:ascii="Consolas" w:cs="Consolas" w:eastAsia="Consolas" w:hAnsi="Consolas"/>
          <w:sz w:val="24"/>
          <w:szCs w:val="24"/>
        </w:rPr>
        <w:t xml:space="preserve">premain</w:t>
      </w:r>
      <w:r>
        <w:rPr>
          <w:rFonts w:ascii="宋体" w:cs="宋体" w:eastAsia="宋体" w:hAnsi="宋体"/>
          <w:b w:val="false"/>
          <w:bCs w:val="false"/>
          <w:i w:val="false"/>
          <w:iCs w:val="false"/>
          <w:sz w:val="24"/>
          <w:szCs w:val="24"/>
        </w:rPr>
        <w:t xml:space="preserve"> 作为入口，在启动阶段完成本地参数解析、远程配置同步和异步上报线程初始化。随后，程序根据包名前缀动态构建类型匹配器，对目标业务类的方法安装 </w:t>
      </w:r>
      <w:r>
        <w:rPr>
          <w:rFonts w:ascii="Consolas" w:cs="Consolas" w:eastAsia="Consolas" w:hAnsi="Consolas"/>
          <w:sz w:val="24"/>
          <w:szCs w:val="24"/>
        </w:rPr>
        <w:t xml:space="preserve">ExceptionAdvice</w:t>
      </w:r>
      <w:r>
        <w:rPr>
          <w:rFonts w:ascii="宋体" w:cs="宋体" w:eastAsia="宋体" w:hAnsi="宋体"/>
          <w:b w:val="false"/>
          <w:bCs w:val="false"/>
          <w:i w:val="false"/>
          <w:iCs w:val="false"/>
          <w:sz w:val="24"/>
          <w:szCs w:val="24"/>
        </w:rPr>
        <w:t xml:space="preserve">。这种实现使 Agent 在接入层面仅依赖启动命令，无需业务代码改造。</w:t>
      </w:r>
    </w:p>
    <w:p>
      <w:pPr>
        <w:pStyle w:val="Heading3"/>
        <w:spacing w:after="180" w:before="240"/>
      </w:pPr>
      <w:r>
        <w:rPr>
          <w:rFonts w:ascii="宋体" w:cs="宋体" w:eastAsia="宋体" w:hAnsi="宋体"/>
        </w:rPr>
        <w:t xml:space="preserve">5.2.2 异常切面实现</w:t>
      </w:r>
    </w:p>
    <w:p>
      <w:pPr>
        <w:spacing w:after="160" w:line="420"/>
        <w:ind w:firstLine="480"/>
        <w:jc w:val="both"/>
      </w:pPr>
      <w:r>
        <w:rPr>
          <w:rFonts w:ascii="Consolas" w:cs="Consolas" w:eastAsia="Consolas" w:hAnsi="Consolas"/>
          <w:sz w:val="24"/>
          <w:szCs w:val="24"/>
        </w:rPr>
        <w:t xml:space="preserve">ExceptionAdvice</w:t>
      </w:r>
      <w:r>
        <w:rPr>
          <w:rFonts w:ascii="宋体" w:cs="宋体" w:eastAsia="宋体" w:hAnsi="宋体"/>
          <w:b w:val="false"/>
          <w:bCs w:val="false"/>
          <w:i w:val="false"/>
          <w:iCs w:val="false"/>
          <w:sz w:val="24"/>
          <w:szCs w:val="24"/>
        </w:rPr>
        <w:t xml:space="preserve"> 在方法进入时保存参数引用，在方法退出时判断是否抛出异常。当存在异常对象时，切面会调用 </w:t>
      </w:r>
      <w:r>
        <w:rPr>
          <w:rFonts w:ascii="Consolas" w:cs="Consolas" w:eastAsia="Consolas" w:hAnsi="Consolas"/>
          <w:sz w:val="24"/>
          <w:szCs w:val="24"/>
        </w:rPr>
        <w:t xml:space="preserve">EventCollector</w:t>
      </w:r>
      <w:r>
        <w:rPr>
          <w:rFonts w:ascii="宋体" w:cs="宋体" w:eastAsia="宋体" w:hAnsi="宋体"/>
          <w:b w:val="false"/>
          <w:bCs w:val="false"/>
          <w:i w:val="false"/>
          <w:iCs w:val="false"/>
          <w:sz w:val="24"/>
          <w:szCs w:val="24"/>
        </w:rPr>
        <w:t xml:space="preserve"> 统一组装事件，包括类名、方法名、方法签名、异常消息、堆栈、线程名和跟踪上下文等信息。由于该逻辑只在异常路径上触发，因此正常业务请求不会承担额外采集成本。</w:t>
      </w:r>
    </w:p>
    <w:p>
      <w:pPr>
        <w:pStyle w:val="Heading3"/>
        <w:spacing w:after="180" w:before="240"/>
      </w:pPr>
      <w:r>
        <w:rPr>
          <w:rFonts w:ascii="宋体" w:cs="宋体" w:eastAsia="宋体" w:hAnsi="宋体"/>
        </w:rPr>
        <w:t xml:space="preserve">5.2.3 序列化与脱敏实现</w:t>
      </w:r>
    </w:p>
    <w:p>
      <w:pPr>
        <w:spacing w:after="160" w:line="420"/>
        <w:ind w:firstLine="480"/>
        <w:jc w:val="both"/>
      </w:pPr>
      <w:r>
        <w:rPr>
          <w:rFonts w:ascii="Consolas" w:cs="Consolas" w:eastAsia="Consolas" w:hAnsi="Consolas"/>
          <w:sz w:val="24"/>
          <w:szCs w:val="24"/>
        </w:rPr>
        <w:t xml:space="preserve">SnapshotSerializer</w:t>
      </w:r>
      <w:r>
        <w:rPr>
          <w:rFonts w:ascii="宋体" w:cs="宋体" w:eastAsia="宋体" w:hAnsi="宋体"/>
          <w:b w:val="false"/>
          <w:bCs w:val="false"/>
          <w:i w:val="false"/>
          <w:iCs w:val="false"/>
          <w:sz w:val="24"/>
          <w:szCs w:val="24"/>
        </w:rPr>
        <w:t xml:space="preserve"> 负责将参数对象、</w:t>
      </w:r>
      <w:r>
        <w:rPr>
          <w:rFonts w:ascii="Consolas" w:cs="Consolas" w:eastAsia="Consolas" w:hAnsi="Consolas"/>
          <w:sz w:val="24"/>
          <w:szCs w:val="24"/>
        </w:rPr>
        <w:t xml:space="preserve">this</w:t>
      </w:r>
      <w:r>
        <w:rPr>
          <w:rFonts w:ascii="宋体" w:cs="宋体" w:eastAsia="宋体" w:hAnsi="宋体"/>
          <w:b w:val="false"/>
          <w:bCs w:val="false"/>
          <w:i w:val="false"/>
          <w:iCs w:val="false"/>
          <w:sz w:val="24"/>
          <w:szCs w:val="24"/>
        </w:rPr>
        <w:t xml:space="preserve"> 对象及上下文数据转换为 JSON 字符串。在实现上，系统对字符串、数组、集合、Map 和普通对象分别处理，并通过递归深度判断、集合长度控制、循环引用检测和白名单/黑名单机制降低序列化风险。</w:t>
      </w:r>
      <w:r>
        <w:rPr>
          <w:rFonts w:ascii="Consolas" w:cs="Consolas" w:eastAsia="Consolas" w:hAnsi="Consolas"/>
          <w:sz w:val="24"/>
          <w:szCs w:val="24"/>
        </w:rPr>
        <w:t xml:space="preserve">SensitiveDataSanitizer</w:t>
      </w:r>
      <w:r>
        <w:rPr>
          <w:rFonts w:ascii="宋体" w:cs="宋体" w:eastAsia="宋体" w:hAnsi="宋体"/>
          <w:b w:val="false"/>
          <w:bCs w:val="false"/>
          <w:i w:val="false"/>
          <w:iCs w:val="false"/>
          <w:sz w:val="24"/>
          <w:szCs w:val="24"/>
        </w:rPr>
        <w:t xml:space="preserve"> 则对结构化字段和值进行二次处理，避免 </w:t>
      </w:r>
      <w:r>
        <w:rPr>
          <w:rFonts w:ascii="Consolas" w:cs="Consolas" w:eastAsia="Consolas" w:hAnsi="Consolas"/>
          <w:sz w:val="24"/>
          <w:szCs w:val="24"/>
        </w:rPr>
        <w:t xml:space="preserve">password</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token</w:t>
      </w:r>
      <w:r>
        <w:rPr>
          <w:rFonts w:ascii="宋体" w:cs="宋体" w:eastAsia="宋体" w:hAnsi="宋体"/>
          <w:b w:val="false"/>
          <w:bCs w:val="false"/>
          <w:i w:val="false"/>
          <w:iCs w:val="false"/>
          <w:sz w:val="24"/>
          <w:szCs w:val="24"/>
        </w:rPr>
        <w:t xml:space="preserve"> 等敏感内容明文进入平台。</w:t>
      </w:r>
    </w:p>
    <w:p>
      <w:pPr>
        <w:pStyle w:val="Heading3"/>
        <w:spacing w:after="180" w:before="240"/>
      </w:pPr>
      <w:r>
        <w:rPr>
          <w:rFonts w:ascii="宋体" w:cs="宋体" w:eastAsia="宋体" w:hAnsi="宋体"/>
        </w:rPr>
        <w:t xml:space="preserve">5.2.4 异步批量上报实现</w:t>
      </w:r>
    </w:p>
    <w:p>
      <w:pPr>
        <w:spacing w:after="160" w:line="420"/>
        <w:ind w:firstLine="480"/>
        <w:jc w:val="both"/>
      </w:pPr>
      <w:r>
        <w:rPr>
          <w:rFonts w:ascii="Consolas" w:cs="Consolas" w:eastAsia="Consolas" w:hAnsi="Consolas"/>
          <w:sz w:val="24"/>
          <w:szCs w:val="24"/>
        </w:rPr>
        <w:t xml:space="preserve">AsyncReporter</w:t>
      </w:r>
      <w:r>
        <w:rPr>
          <w:rFonts w:ascii="宋体" w:cs="宋体" w:eastAsia="宋体" w:hAnsi="宋体"/>
          <w:b w:val="false"/>
          <w:bCs w:val="false"/>
          <w:i w:val="false"/>
          <w:iCs w:val="false"/>
          <w:sz w:val="24"/>
          <w:szCs w:val="24"/>
        </w:rPr>
        <w:t xml:space="preserve"> 内部使用 </w:t>
      </w:r>
      <w:r>
        <w:rPr>
          <w:rFonts w:ascii="Consolas" w:cs="Consolas" w:eastAsia="Consolas" w:hAnsi="Consolas"/>
          <w:sz w:val="24"/>
          <w:szCs w:val="24"/>
        </w:rPr>
        <w:t xml:space="preserve">ArrayBlockingQueue</w:t>
      </w:r>
      <w:r>
        <w:rPr>
          <w:rFonts w:ascii="宋体" w:cs="宋体" w:eastAsia="宋体" w:hAnsi="宋体"/>
          <w:b w:val="false"/>
          <w:bCs w:val="false"/>
          <w:i w:val="false"/>
          <w:iCs w:val="false"/>
          <w:sz w:val="24"/>
          <w:szCs w:val="24"/>
        </w:rPr>
        <w:t xml:space="preserve"> 保存待上报事件，并以守护线程周期性轮询队列。在发送前，线程统一执行脱敏、序列化、队列深度统计和丢弃数统计，再调用 HTTP 接口批量上报。当网络异常或平台异常导致上报失败时，系统会执行有限重试，并将最终失败信息记录到错误输出中，而不影响业务线程继续执行。</w:t>
      </w:r>
    </w:p>
    <w:p>
      <w:pPr>
        <w:pStyle w:val="Heading3"/>
        <w:spacing w:after="180" w:before="240"/>
      </w:pPr>
      <w:r>
        <w:rPr>
          <w:rFonts w:ascii="宋体" w:cs="宋体" w:eastAsia="宋体" w:hAnsi="宋体"/>
        </w:rPr>
        <w:t xml:space="preserve">5.2.5 配置同步实现</w:t>
      </w:r>
    </w:p>
    <w:p>
      <w:pPr>
        <w:spacing w:after="160" w:line="420"/>
        <w:ind w:firstLine="480"/>
        <w:jc w:val="both"/>
      </w:pPr>
      <w:r>
        <w:rPr>
          <w:rFonts w:ascii="Consolas" w:cs="Consolas" w:eastAsia="Consolas" w:hAnsi="Consolas"/>
          <w:sz w:val="24"/>
          <w:szCs w:val="24"/>
        </w:rPr>
        <w:t xml:space="preserve">AgentConfig</w:t>
      </w:r>
      <w:r>
        <w:rPr>
          <w:rFonts w:ascii="宋体" w:cs="宋体" w:eastAsia="宋体" w:hAnsi="宋体"/>
          <w:b w:val="false"/>
          <w:bCs w:val="false"/>
          <w:i w:val="false"/>
          <w:iCs w:val="false"/>
          <w:sz w:val="24"/>
          <w:szCs w:val="24"/>
        </w:rPr>
        <w:t xml:space="preserve"> 支持本地参数和远程参数并存。Agent 启动后会调用平台的运行时配置接口拉取统一规则，包括包名模式、深度限制、长度限制、集合限制、默认采样率和敏感字段等参数。在同步成功后，Agent 通过确认接口回传当前配置版本和同步状态，使平台能够在配置页展示各服务是否已生效最新配置。</w:t>
      </w:r>
    </w:p>
    <w:p>
      <w:pPr>
        <w:pStyle w:val="Heading2"/>
        <w:spacing w:after="180" w:before="240"/>
      </w:pPr>
      <w:r>
        <w:rPr>
          <w:rFonts w:ascii="宋体" w:cs="宋体" w:eastAsia="宋体" w:hAnsi="宋体"/>
        </w:rPr>
        <w:t xml:space="preserve">5.3 平台后端实现</w:t>
      </w:r>
    </w:p>
    <w:p>
      <w:pPr>
        <w:pStyle w:val="Heading3"/>
        <w:spacing w:after="180" w:before="240"/>
      </w:pPr>
      <w:r>
        <w:rPr>
          <w:rFonts w:ascii="宋体" w:cs="宋体" w:eastAsia="宋体" w:hAnsi="宋体"/>
        </w:rPr>
        <w:t xml:space="preserve">5.3.1 异常接收与存储实现</w:t>
      </w:r>
    </w:p>
    <w:p>
      <w:pPr>
        <w:spacing w:after="160" w:line="420"/>
        <w:ind w:firstLine="480"/>
        <w:jc w:val="both"/>
      </w:pPr>
      <w:r>
        <w:rPr>
          <w:rFonts w:ascii="Consolas" w:cs="Consolas" w:eastAsia="Consolas" w:hAnsi="Consolas"/>
          <w:sz w:val="24"/>
          <w:szCs w:val="24"/>
        </w:rPr>
        <w:t xml:space="preserve">ExceptionEventController</w:t>
      </w:r>
      <w:r>
        <w:rPr>
          <w:rFonts w:ascii="宋体" w:cs="宋体" w:eastAsia="宋体" w:hAnsi="宋体"/>
          <w:b w:val="false"/>
          <w:bCs w:val="false"/>
          <w:i w:val="false"/>
          <w:iCs w:val="false"/>
          <w:sz w:val="24"/>
          <w:szCs w:val="24"/>
        </w:rPr>
        <w:t xml:space="preserve"> 提供单条和批量异常上报接口。进入服务层后，</w:t>
      </w:r>
      <w:r>
        <w:rPr>
          <w:rFonts w:ascii="Consolas" w:cs="Consolas" w:eastAsia="Consolas" w:hAnsi="Consolas"/>
          <w:sz w:val="24"/>
          <w:szCs w:val="24"/>
        </w:rPr>
        <w:t xml:space="preserve">ExceptionService</w:t>
      </w:r>
      <w:r>
        <w:rPr>
          <w:rFonts w:ascii="宋体" w:cs="宋体" w:eastAsia="宋体" w:hAnsi="宋体"/>
          <w:b w:val="false"/>
          <w:bCs w:val="false"/>
          <w:i w:val="false"/>
          <w:iCs w:val="false"/>
          <w:sz w:val="24"/>
          <w:szCs w:val="24"/>
        </w:rPr>
        <w:t xml:space="preserve"> 首先对消息、堆栈、参数快照和同步错误信息进行脱敏处理，然后根据异常类型、栈顶位置和方法签名计算或补全异常指纹，再将原始事件写入 </w:t>
      </w:r>
      <w:r>
        <w:rPr>
          <w:rFonts w:ascii="Consolas" w:cs="Consolas" w:eastAsia="Consolas" w:hAnsi="Consolas"/>
          <w:sz w:val="24"/>
          <w:szCs w:val="24"/>
        </w:rPr>
        <w:t xml:space="preserve">exception_event</w:t>
      </w:r>
      <w:r>
        <w:rPr>
          <w:rFonts w:ascii="宋体" w:cs="宋体" w:eastAsia="宋体" w:hAnsi="宋体"/>
          <w:b w:val="false"/>
          <w:bCs w:val="false"/>
          <w:i w:val="false"/>
          <w:iCs w:val="false"/>
          <w:sz w:val="24"/>
          <w:szCs w:val="24"/>
        </w:rPr>
        <w:t xml:space="preserve"> 表。与此同时，系统更新或创建 </w:t>
      </w:r>
      <w:r>
        <w:rPr>
          <w:rFonts w:ascii="Consolas" w:cs="Consolas" w:eastAsia="Consolas" w:hAnsi="Consolas"/>
          <w:sz w:val="24"/>
          <w:szCs w:val="24"/>
        </w:rPr>
        <w:t xml:space="preserve">exception_fingerprint</w:t>
      </w:r>
      <w:r>
        <w:rPr>
          <w:rFonts w:ascii="宋体" w:cs="宋体" w:eastAsia="宋体" w:hAnsi="宋体"/>
          <w:b w:val="false"/>
          <w:bCs w:val="false"/>
          <w:i w:val="false"/>
          <w:iCs w:val="false"/>
          <w:sz w:val="24"/>
          <w:szCs w:val="24"/>
        </w:rPr>
        <w:t xml:space="preserve"> 记录，维护累计出现次数、首发时间和最近发生时间等信息。</w:t>
      </w:r>
    </w:p>
    <w:p>
      <w:pPr>
        <w:pStyle w:val="Heading3"/>
        <w:spacing w:after="180" w:before="240"/>
      </w:pPr>
      <w:r>
        <w:rPr>
          <w:rFonts w:ascii="宋体" w:cs="宋体" w:eastAsia="宋体" w:hAnsi="宋体"/>
        </w:rPr>
        <w:t xml:space="preserve">5.3.2 概览与查询实现</w:t>
      </w:r>
    </w:p>
    <w:p>
      <w:pPr>
        <w:spacing w:after="160" w:line="420"/>
        <w:ind w:firstLine="480"/>
        <w:jc w:val="both"/>
      </w:pPr>
      <w:r>
        <w:rPr>
          <w:rFonts w:ascii="宋体" w:cs="宋体" w:eastAsia="宋体" w:hAnsi="宋体"/>
          <w:b w:val="false"/>
          <w:bCs w:val="false"/>
          <w:i w:val="false"/>
          <w:iCs w:val="false"/>
          <w:sz w:val="24"/>
          <w:szCs w:val="24"/>
        </w:rPr>
        <w:t xml:space="preserve">在概览页面所需数据方面，</w:t>
      </w:r>
      <w:r>
        <w:rPr>
          <w:rFonts w:ascii="Consolas" w:cs="Consolas" w:eastAsia="Consolas" w:hAnsi="Consolas"/>
          <w:sz w:val="24"/>
          <w:szCs w:val="24"/>
        </w:rPr>
        <w:t xml:space="preserve">ExceptionService</w:t>
      </w:r>
      <w:r>
        <w:rPr>
          <w:rFonts w:ascii="宋体" w:cs="宋体" w:eastAsia="宋体" w:hAnsi="宋体"/>
          <w:b w:val="false"/>
          <w:bCs w:val="false"/>
          <w:i w:val="false"/>
          <w:iCs w:val="false"/>
          <w:sz w:val="24"/>
          <w:szCs w:val="24"/>
        </w:rPr>
        <w:t xml:space="preserve"> 会统计总异常数、指纹数、待处理异常数、严重异常数、服务数和已生效 Agent 数，并拼装最近 7 天趋势数据、最近异常事件和高频异常指纹列表，最终由 </w:t>
      </w:r>
      <w:r>
        <w:rPr>
          <w:rFonts w:ascii="Consolas" w:cs="Consolas" w:eastAsia="Consolas" w:hAnsi="Consolas"/>
          <w:sz w:val="24"/>
          <w:szCs w:val="24"/>
        </w:rPr>
        <w:t xml:space="preserve">/api/dashboard/overview</w:t>
      </w:r>
      <w:r>
        <w:rPr>
          <w:rFonts w:ascii="宋体" w:cs="宋体" w:eastAsia="宋体" w:hAnsi="宋体"/>
          <w:b w:val="false"/>
          <w:bCs w:val="false"/>
          <w:i w:val="false"/>
          <w:iCs w:val="false"/>
          <w:sz w:val="24"/>
          <w:szCs w:val="24"/>
        </w:rPr>
        <w:t xml:space="preserve"> 接口一次性返回。异常查询接口支持按严重级别、状态、服务名、关键词和时间范围筛选，并结合分页参数返回结果。</w:t>
      </w:r>
    </w:p>
    <w:p>
      <w:pPr>
        <w:pStyle w:val="Heading3"/>
        <w:spacing w:after="180" w:before="240"/>
      </w:pPr>
      <w:r>
        <w:rPr>
          <w:rFonts w:ascii="宋体" w:cs="宋体" w:eastAsia="宋体" w:hAnsi="宋体"/>
        </w:rPr>
        <w:t xml:space="preserve">5.3.3 状态流转与详情实现</w:t>
      </w:r>
    </w:p>
    <w:p>
      <w:pPr>
        <w:spacing w:after="160" w:line="420"/>
        <w:ind w:firstLine="480"/>
        <w:jc w:val="both"/>
      </w:pPr>
      <w:r>
        <w:rPr>
          <w:rFonts w:ascii="宋体" w:cs="宋体" w:eastAsia="宋体" w:hAnsi="宋体"/>
          <w:b w:val="false"/>
          <w:bCs w:val="false"/>
          <w:i w:val="false"/>
          <w:iCs w:val="false"/>
          <w:sz w:val="24"/>
          <w:szCs w:val="24"/>
        </w:rPr>
        <w:t xml:space="preserve">异常详情页由 </w:t>
      </w:r>
      <w:r>
        <w:rPr>
          <w:rFonts w:ascii="Consolas" w:cs="Consolas" w:eastAsia="Consolas" w:hAnsi="Consolas"/>
          <w:sz w:val="24"/>
          <w:szCs w:val="24"/>
        </w:rPr>
        <w:t xml:space="preserve">/api/exceptions/{id}</w:t>
      </w:r>
      <w:r>
        <w:rPr>
          <w:rFonts w:ascii="宋体" w:cs="宋体" w:eastAsia="宋体" w:hAnsi="宋体"/>
          <w:b w:val="false"/>
          <w:bCs w:val="false"/>
          <w:i w:val="false"/>
          <w:iCs w:val="false"/>
          <w:sz w:val="24"/>
          <w:szCs w:val="24"/>
        </w:rPr>
        <w:t xml:space="preserve"> 提供完整数据，包含异常摘要、堆栈、参数快照、Trace 上下文、Agent 版本、配置版本和同步状态等内容。状态更新接口允许用户将异常状态在 </w:t>
      </w:r>
      <w:r>
        <w:rPr>
          <w:rFonts w:ascii="Consolas" w:cs="Consolas" w:eastAsia="Consolas" w:hAnsi="Consolas"/>
          <w:sz w:val="24"/>
          <w:szCs w:val="24"/>
        </w:rPr>
        <w:t xml:space="preserve">OPEN</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INVESTIGATING</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RESOLVED</w:t>
      </w:r>
      <w:r>
        <w:rPr>
          <w:rFonts w:ascii="宋体" w:cs="宋体" w:eastAsia="宋体" w:hAnsi="宋体"/>
          <w:b w:val="false"/>
          <w:bCs w:val="false"/>
          <w:i w:val="false"/>
          <w:iCs w:val="false"/>
          <w:sz w:val="24"/>
          <w:szCs w:val="24"/>
        </w:rPr>
        <w:t xml:space="preserve"> 之间切换。系统在更新单条事件状态的同时，也会根据该指纹下所有事件的状态反推聚合状态，保证聚合视图与原始事件状态一致。</w:t>
      </w:r>
    </w:p>
    <w:p>
      <w:pPr>
        <w:pStyle w:val="Heading3"/>
        <w:spacing w:after="180" w:before="240"/>
      </w:pPr>
      <w:r>
        <w:rPr>
          <w:rFonts w:ascii="宋体" w:cs="宋体" w:eastAsia="宋体" w:hAnsi="宋体"/>
        </w:rPr>
        <w:t xml:space="preserve">5.3.4 登录鉴权实现</w:t>
      </w:r>
    </w:p>
    <w:p>
      <w:pPr>
        <w:spacing w:after="160" w:line="420"/>
        <w:ind w:firstLine="480"/>
        <w:jc w:val="both"/>
      </w:pPr>
      <w:r>
        <w:rPr>
          <w:rFonts w:ascii="宋体" w:cs="宋体" w:eastAsia="宋体" w:hAnsi="宋体"/>
          <w:b w:val="false"/>
          <w:bCs w:val="false"/>
          <w:i w:val="false"/>
          <w:iCs w:val="false"/>
          <w:sz w:val="24"/>
          <w:szCs w:val="24"/>
        </w:rPr>
        <w:t xml:space="preserve">平台登录由 </w:t>
      </w:r>
      <w:r>
        <w:rPr>
          <w:rFonts w:ascii="Consolas" w:cs="Consolas" w:eastAsia="Consolas" w:hAnsi="Consolas"/>
          <w:sz w:val="24"/>
          <w:szCs w:val="24"/>
        </w:rPr>
        <w:t xml:space="preserve">AuthController</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PlatformAuthService</w:t>
      </w:r>
      <w:r>
        <w:rPr>
          <w:rFonts w:ascii="宋体" w:cs="宋体" w:eastAsia="宋体" w:hAnsi="宋体"/>
          <w:b w:val="false"/>
          <w:bCs w:val="false"/>
          <w:i w:val="false"/>
          <w:iCs w:val="false"/>
          <w:sz w:val="24"/>
          <w:szCs w:val="24"/>
        </w:rPr>
        <w:t xml:space="preserve"> 完成。系统读取配置文件中的用户列表，通过用户名和密码校验后签发 Token。接口访问阶段由 </w:t>
      </w:r>
      <w:r>
        <w:rPr>
          <w:rFonts w:ascii="Consolas" w:cs="Consolas" w:eastAsia="Consolas" w:hAnsi="Consolas"/>
          <w:sz w:val="24"/>
          <w:szCs w:val="24"/>
        </w:rPr>
        <w:t xml:space="preserve">ApiAuthInterceptor</w:t>
      </w:r>
      <w:r>
        <w:rPr>
          <w:rFonts w:ascii="宋体" w:cs="宋体" w:eastAsia="宋体" w:hAnsi="宋体"/>
          <w:b w:val="false"/>
          <w:bCs w:val="false"/>
          <w:i w:val="false"/>
          <w:iCs w:val="false"/>
          <w:sz w:val="24"/>
          <w:szCs w:val="24"/>
        </w:rPr>
        <w:t xml:space="preserve"> 统一完成身份验证和角色授权，其中配置管理接口要求 </w:t>
      </w:r>
      <w:r>
        <w:rPr>
          <w:rFonts w:ascii="Consolas" w:cs="Consolas" w:eastAsia="Consolas" w:hAnsi="Consolas"/>
          <w:sz w:val="24"/>
          <w:szCs w:val="24"/>
        </w:rPr>
        <w:t xml:space="preserve">ADMIN</w:t>
      </w:r>
      <w:r>
        <w:rPr>
          <w:rFonts w:ascii="宋体" w:cs="宋体" w:eastAsia="宋体" w:hAnsi="宋体"/>
          <w:b w:val="false"/>
          <w:bCs w:val="false"/>
          <w:i w:val="false"/>
          <w:iCs w:val="false"/>
          <w:sz w:val="24"/>
          <w:szCs w:val="24"/>
        </w:rPr>
        <w:t xml:space="preserve"> 权限，异常状态更新和建议生成需要 </w:t>
      </w:r>
      <w:r>
        <w:rPr>
          <w:rFonts w:ascii="Consolas" w:cs="Consolas" w:eastAsia="Consolas" w:hAnsi="Consolas"/>
          <w:sz w:val="24"/>
          <w:szCs w:val="24"/>
        </w:rPr>
        <w:t xml:space="preserve">OPERATOR</w:t>
      </w:r>
      <w:r>
        <w:rPr>
          <w:rFonts w:ascii="宋体" w:cs="宋体" w:eastAsia="宋体" w:hAnsi="宋体"/>
          <w:b w:val="false"/>
          <w:bCs w:val="false"/>
          <w:i w:val="false"/>
          <w:iCs w:val="false"/>
          <w:sz w:val="24"/>
          <w:szCs w:val="24"/>
        </w:rPr>
        <w:t xml:space="preserve"> 权限，概览与查询接口支持 </w:t>
      </w:r>
      <w:r>
        <w:rPr>
          <w:rFonts w:ascii="Consolas" w:cs="Consolas" w:eastAsia="Consolas" w:hAnsi="Consolas"/>
          <w:sz w:val="24"/>
          <w:szCs w:val="24"/>
        </w:rPr>
        <w:t xml:space="preserve">VIEWER</w:t>
      </w:r>
      <w:r>
        <w:rPr>
          <w:rFonts w:ascii="宋体" w:cs="宋体" w:eastAsia="宋体" w:hAnsi="宋体"/>
          <w:b w:val="false"/>
          <w:bCs w:val="false"/>
          <w:i w:val="false"/>
          <w:iCs w:val="false"/>
          <w:sz w:val="24"/>
          <w:szCs w:val="24"/>
        </w:rPr>
        <w:t xml:space="preserve"> 访问。</w:t>
      </w:r>
    </w:p>
    <w:p>
      <w:pPr>
        <w:pStyle w:val="Heading3"/>
        <w:spacing w:after="180" w:before="240"/>
      </w:pPr>
      <w:r>
        <w:rPr>
          <w:rFonts w:ascii="宋体" w:cs="宋体" w:eastAsia="宋体" w:hAnsi="宋体"/>
        </w:rPr>
        <w:t xml:space="preserve">5.3.5 AI 建议生成实现</w:t>
      </w:r>
    </w:p>
    <w:p>
      <w:pPr>
        <w:spacing w:after="160" w:line="420"/>
        <w:ind w:firstLine="480"/>
        <w:jc w:val="both"/>
      </w:pPr>
      <w:r>
        <w:rPr>
          <w:rFonts w:ascii="Consolas" w:cs="Consolas" w:eastAsia="Consolas" w:hAnsi="Consolas"/>
          <w:sz w:val="24"/>
          <w:szCs w:val="24"/>
        </w:rPr>
        <w:t xml:space="preserve">AiAnalysisService</w:t>
      </w:r>
      <w:r>
        <w:rPr>
          <w:rFonts w:ascii="宋体" w:cs="宋体" w:eastAsia="宋体" w:hAnsi="宋体"/>
          <w:b w:val="false"/>
          <w:bCs w:val="false"/>
          <w:i w:val="false"/>
          <w:iCs w:val="false"/>
          <w:sz w:val="24"/>
          <w:szCs w:val="24"/>
        </w:rPr>
        <w:t xml:space="preserve"> 根据异常指纹信息构建统一提示词，并调用 DeepSeek 兼容接口获取根因分析、影响范围、排查步骤和修复建议[11]。当外部调用不可用时，系统自动降级为本地启发式建议，保证用户在详情页始终可以看到基础分析结果。这种设计既体现了智能辅助特性，也避免了外部依赖对平台核心流程的完全绑死。</w:t>
      </w:r>
    </w:p>
    <w:p>
      <w:pPr>
        <w:pStyle w:val="Heading2"/>
        <w:spacing w:after="180" w:before="240"/>
      </w:pPr>
      <w:r>
        <w:rPr>
          <w:rFonts w:ascii="宋体" w:cs="宋体" w:eastAsia="宋体" w:hAnsi="宋体"/>
        </w:rPr>
        <w:t xml:space="preserve">5.4 前端展示实现</w:t>
      </w:r>
    </w:p>
    <w:p>
      <w:pPr>
        <w:pStyle w:val="Heading3"/>
        <w:spacing w:after="180" w:before="240"/>
      </w:pPr>
      <w:r>
        <w:rPr>
          <w:rFonts w:ascii="宋体" w:cs="宋体" w:eastAsia="宋体" w:hAnsi="宋体"/>
        </w:rPr>
        <w:t xml:space="preserve">5.4.1 登录页实现</w:t>
      </w:r>
    </w:p>
    <w:p>
      <w:pPr>
        <w:spacing w:after="160" w:line="420"/>
        <w:ind w:firstLine="480"/>
        <w:jc w:val="both"/>
      </w:pPr>
      <w:r>
        <w:rPr>
          <w:rFonts w:ascii="宋体" w:cs="宋体" w:eastAsia="宋体" w:hAnsi="宋体"/>
          <w:b w:val="false"/>
          <w:bCs w:val="false"/>
          <w:i w:val="false"/>
          <w:iCs w:val="false"/>
          <w:sz w:val="24"/>
          <w:szCs w:val="24"/>
        </w:rPr>
        <w:t xml:space="preserve">登录页使用 React 表单完成账号密码输入，提交后调用 </w:t>
      </w:r>
      <w:r>
        <w:rPr>
          <w:rFonts w:ascii="Consolas" w:cs="Consolas" w:eastAsia="Consolas" w:hAnsi="Consolas"/>
          <w:sz w:val="24"/>
          <w:szCs w:val="24"/>
        </w:rPr>
        <w:t xml:space="preserve">/api/auth/login</w:t>
      </w:r>
      <w:r>
        <w:rPr>
          <w:rFonts w:ascii="宋体" w:cs="宋体" w:eastAsia="宋体" w:hAnsi="宋体"/>
          <w:b w:val="false"/>
          <w:bCs w:val="false"/>
          <w:i w:val="false"/>
          <w:iCs w:val="false"/>
          <w:sz w:val="24"/>
          <w:szCs w:val="24"/>
        </w:rPr>
        <w:t xml:space="preserve"> 接口获取 Token，并写入本地存储。若用户已处于登录状态，则自动跳转到首页。当前系统预置了 </w:t>
      </w:r>
      <w:r>
        <w:rPr>
          <w:rFonts w:ascii="Consolas" w:cs="Consolas" w:eastAsia="Consolas" w:hAnsi="Consolas"/>
          <w:sz w:val="24"/>
          <w:szCs w:val="24"/>
        </w:rPr>
        <w:t xml:space="preserve">admin</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operator</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viewer</w:t>
      </w:r>
      <w:r>
        <w:rPr>
          <w:rFonts w:ascii="宋体" w:cs="宋体" w:eastAsia="宋体" w:hAnsi="宋体"/>
          <w:b w:val="false"/>
          <w:bCs w:val="false"/>
          <w:i w:val="false"/>
          <w:iCs w:val="false"/>
          <w:sz w:val="24"/>
          <w:szCs w:val="24"/>
        </w:rPr>
        <w:t xml:space="preserve"> 等账号用于演示不同角色能力。</w:t>
      </w:r>
    </w:p>
    <w:p>
      <w:pPr>
        <w:pStyle w:val="Heading3"/>
        <w:spacing w:after="180" w:before="240"/>
      </w:pPr>
      <w:r>
        <w:rPr>
          <w:rFonts w:ascii="宋体" w:cs="宋体" w:eastAsia="宋体" w:hAnsi="宋体"/>
        </w:rPr>
        <w:t xml:space="preserve">5.4.2 异常概览页实现</w:t>
      </w:r>
    </w:p>
    <w:p>
      <w:pPr>
        <w:spacing w:after="160" w:line="420"/>
        <w:ind w:firstLine="480"/>
        <w:jc w:val="both"/>
      </w:pPr>
      <w:r>
        <w:rPr>
          <w:rFonts w:ascii="宋体" w:cs="宋体" w:eastAsia="宋体" w:hAnsi="宋体"/>
          <w:b w:val="false"/>
          <w:bCs w:val="false"/>
          <w:i w:val="false"/>
          <w:iCs w:val="false"/>
          <w:sz w:val="24"/>
          <w:szCs w:val="24"/>
        </w:rPr>
        <w:t xml:space="preserve">概览页展示总异常量、待处理异常、严重异常和生效 Agent 数等核心指标，并辅以异常趋势图、最近异常列表和高频异常指纹列表。该页面强调对系统整体异常态势的快速把握，是用户进入平台后的第一观察入口。</w:t>
      </w:r>
    </w:p>
    <w:p>
      <w:pPr>
        <w:pStyle w:val="Heading3"/>
        <w:spacing w:after="180" w:before="240"/>
      </w:pPr>
      <w:r>
        <w:rPr>
          <w:rFonts w:ascii="宋体" w:cs="宋体" w:eastAsia="宋体" w:hAnsi="宋体"/>
        </w:rPr>
        <w:t xml:space="preserve">5.4.3 异常列表页实现</w:t>
      </w:r>
    </w:p>
    <w:p>
      <w:pPr>
        <w:spacing w:after="160" w:line="420"/>
        <w:ind w:firstLine="480"/>
        <w:jc w:val="both"/>
      </w:pPr>
      <w:r>
        <w:rPr>
          <w:rFonts w:ascii="宋体" w:cs="宋体" w:eastAsia="宋体" w:hAnsi="宋体"/>
          <w:b w:val="false"/>
          <w:bCs w:val="false"/>
          <w:i w:val="false"/>
          <w:iCs w:val="false"/>
          <w:sz w:val="24"/>
          <w:szCs w:val="24"/>
        </w:rPr>
        <w:t xml:space="preserve">异常列表页支持按严重级别、状态、服务名、时间范围和关键词进行组合筛选，并将查询结果以表格形式分页展示。页面使用延迟关键词值减少频繁请求，兼顾了交互流畅性与请求开销控制。</w:t>
      </w:r>
    </w:p>
    <w:p>
      <w:pPr>
        <w:pStyle w:val="Heading3"/>
        <w:spacing w:after="180" w:before="240"/>
      </w:pPr>
      <w:r>
        <w:rPr>
          <w:rFonts w:ascii="宋体" w:cs="宋体" w:eastAsia="宋体" w:hAnsi="宋体"/>
        </w:rPr>
        <w:t xml:space="preserve">5.4.4 异常详情页实现</w:t>
      </w:r>
    </w:p>
    <w:p>
      <w:pPr>
        <w:spacing w:after="160" w:line="420"/>
        <w:ind w:firstLine="480"/>
        <w:jc w:val="both"/>
      </w:pPr>
      <w:r>
        <w:rPr>
          <w:rFonts w:ascii="宋体" w:cs="宋体" w:eastAsia="宋体" w:hAnsi="宋体"/>
          <w:b w:val="false"/>
          <w:bCs w:val="false"/>
          <w:i w:val="false"/>
          <w:iCs w:val="false"/>
          <w:sz w:val="24"/>
          <w:szCs w:val="24"/>
        </w:rPr>
        <w:t xml:space="preserve">异常详情页是系统信息最完整的页面，包含根因分析、处理建议、堆栈与消息、参数快照、Trace 上下文、事件元数据和 Agent 同步状态等区域。用户还可直接在该页面完成状态流转和 AI 建议生成，减少来回跳转带来的操作成本。</w:t>
      </w:r>
    </w:p>
    <w:p>
      <w:pPr>
        <w:pStyle w:val="Heading3"/>
        <w:spacing w:after="180" w:before="240"/>
      </w:pPr>
      <w:r>
        <w:rPr>
          <w:rFonts w:ascii="宋体" w:cs="宋体" w:eastAsia="宋体" w:hAnsi="宋体"/>
        </w:rPr>
        <w:t xml:space="preserve">5.4.5 配置页实现</w:t>
      </w:r>
    </w:p>
    <w:p>
      <w:pPr>
        <w:spacing w:after="160" w:line="420"/>
        <w:ind w:firstLine="480"/>
        <w:jc w:val="both"/>
      </w:pPr>
      <w:r>
        <w:rPr>
          <w:rFonts w:ascii="宋体" w:cs="宋体" w:eastAsia="宋体" w:hAnsi="宋体"/>
          <w:b w:val="false"/>
          <w:bCs w:val="false"/>
          <w:i w:val="false"/>
          <w:iCs w:val="false"/>
          <w:sz w:val="24"/>
          <w:szCs w:val="24"/>
        </w:rPr>
        <w:t xml:space="preserve">配置页提供包名过滤器、深度采样开关、</w:t>
      </w:r>
      <w:r>
        <w:rPr>
          <w:rFonts w:ascii="Consolas" w:cs="Consolas" w:eastAsia="Consolas" w:hAnsi="Consolas"/>
          <w:sz w:val="24"/>
          <w:szCs w:val="24"/>
        </w:rPr>
        <w:t xml:space="preserve">depthLimit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lengthLimit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collectionLimit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defaultSampleRate</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queueCapacity</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flushIntervalMs</w:t>
      </w:r>
      <w:r>
        <w:rPr>
          <w:rFonts w:ascii="宋体" w:cs="宋体" w:eastAsia="宋体" w:hAnsi="宋体"/>
          <w:b w:val="false"/>
          <w:bCs w:val="false"/>
          <w:i w:val="false"/>
          <w:iCs w:val="false"/>
          <w:sz w:val="24"/>
          <w:szCs w:val="24"/>
        </w:rPr>
        <w:t xml:space="preserve">、AI 接口地址、模型名称和提示词模板等配置项。同时，页面还展示各服务 Agent 的目标配置版本、已生效版本和最近拉取时间，便于平台管理员判断配置是否已真正落地到采集端。</w:t>
      </w:r>
    </w:p>
    <w:p>
      <w:pPr>
        <w:pStyle w:val="Heading2"/>
        <w:spacing w:after="180" w:before="240"/>
      </w:pPr>
      <w:r>
        <w:rPr>
          <w:rFonts w:ascii="宋体" w:cs="宋体" w:eastAsia="宋体" w:hAnsi="宋体"/>
        </w:rPr>
        <w:t xml:space="preserve">5.5 系统实现特点分析</w:t>
      </w:r>
    </w:p>
    <w:p>
      <w:pPr>
        <w:spacing w:after="160" w:line="420"/>
        <w:ind w:firstLine="480"/>
        <w:jc w:val="both"/>
      </w:pPr>
      <w:r>
        <w:rPr>
          <w:rFonts w:ascii="宋体" w:cs="宋体" w:eastAsia="宋体" w:hAnsi="宋体"/>
          <w:b w:val="false"/>
          <w:bCs w:val="false"/>
          <w:i w:val="false"/>
          <w:iCs w:val="false"/>
          <w:sz w:val="24"/>
          <w:szCs w:val="24"/>
        </w:rPr>
        <w:t xml:space="preserve">综合来看，本文系统在实现层面具有以下特点：</w:t>
      </w:r>
    </w:p>
    <w:p>
      <w:pPr>
        <w:pStyle w:val="ListParagraph"/>
        <w:numPr>
          <w:ilvl w:val="0"/>
          <w:numId w:val="7"/>
        </w:numPr>
        <w:spacing w:after="120" w:line="420"/>
      </w:pPr>
      <w:r>
        <w:rPr>
          <w:rFonts w:ascii="宋体" w:cs="宋体" w:eastAsia="宋体" w:hAnsi="宋体"/>
          <w:b w:val="false"/>
          <w:bCs w:val="false"/>
          <w:i w:val="false"/>
          <w:iCs w:val="false"/>
          <w:sz w:val="24"/>
          <w:szCs w:val="24"/>
        </w:rPr>
        <w:t xml:space="preserve">以 Java Agent 实现零侵入接入，降低业务系统改造成本。</w:t>
      </w:r>
    </w:p>
    <w:p>
      <w:pPr>
        <w:pStyle w:val="ListParagraph"/>
        <w:numPr>
          <w:ilvl w:val="0"/>
          <w:numId w:val="7"/>
        </w:numPr>
        <w:spacing w:after="120" w:line="420"/>
      </w:pPr>
      <w:r>
        <w:rPr>
          <w:rFonts w:ascii="宋体" w:cs="宋体" w:eastAsia="宋体" w:hAnsi="宋体"/>
          <w:b w:val="false"/>
          <w:bCs w:val="false"/>
          <w:i w:val="false"/>
          <w:iCs w:val="false"/>
          <w:sz w:val="24"/>
          <w:szCs w:val="24"/>
        </w:rPr>
        <w:t xml:space="preserve">通过指纹聚合将原始异常事件转换为更具治理意义的统计对象。</w:t>
      </w:r>
    </w:p>
    <w:p>
      <w:pPr>
        <w:pStyle w:val="ListParagraph"/>
        <w:numPr>
          <w:ilvl w:val="0"/>
          <w:numId w:val="7"/>
        </w:numPr>
        <w:spacing w:after="120" w:line="420"/>
      </w:pPr>
      <w:r>
        <w:rPr>
          <w:rFonts w:ascii="宋体" w:cs="宋体" w:eastAsia="宋体" w:hAnsi="宋体"/>
          <w:b w:val="false"/>
          <w:bCs w:val="false"/>
          <w:i w:val="false"/>
          <w:iCs w:val="false"/>
          <w:sz w:val="24"/>
          <w:szCs w:val="24"/>
        </w:rPr>
        <w:t xml:space="preserve">通过异步批量上报降低业务线程负担。</w:t>
      </w:r>
    </w:p>
    <w:p>
      <w:pPr>
        <w:pStyle w:val="ListParagraph"/>
        <w:numPr>
          <w:ilvl w:val="0"/>
          <w:numId w:val="7"/>
        </w:numPr>
        <w:spacing w:after="120" w:line="420"/>
      </w:pPr>
      <w:r>
        <w:rPr>
          <w:rFonts w:ascii="宋体" w:cs="宋体" w:eastAsia="宋体" w:hAnsi="宋体"/>
          <w:b w:val="false"/>
          <w:bCs w:val="false"/>
          <w:i w:val="false"/>
          <w:iCs w:val="false"/>
          <w:sz w:val="24"/>
          <w:szCs w:val="24"/>
        </w:rPr>
        <w:t xml:space="preserve">通过受控序列化与脱敏机制平衡现场完整性与安全性。</w:t>
      </w:r>
    </w:p>
    <w:p>
      <w:pPr>
        <w:pStyle w:val="ListParagraph"/>
        <w:numPr>
          <w:ilvl w:val="0"/>
          <w:numId w:val="7"/>
        </w:numPr>
        <w:spacing w:after="120" w:line="420"/>
      </w:pPr>
      <w:r>
        <w:rPr>
          <w:rFonts w:ascii="宋体" w:cs="宋体" w:eastAsia="宋体" w:hAnsi="宋体"/>
          <w:b w:val="false"/>
          <w:bCs w:val="false"/>
          <w:i w:val="false"/>
          <w:iCs w:val="false"/>
          <w:sz w:val="24"/>
          <w:szCs w:val="24"/>
        </w:rPr>
        <w:t xml:space="preserve">通过配置中心式同步与状态确认机制提升多服务场景下的可运维性。</w:t>
      </w:r>
    </w:p>
    <w:p>
      <w:pPr>
        <w:pStyle w:val="ListParagraph"/>
        <w:numPr>
          <w:ilvl w:val="0"/>
          <w:numId w:val="7"/>
        </w:numPr>
        <w:spacing w:after="120" w:line="420"/>
      </w:pPr>
      <w:r>
        <w:rPr>
          <w:rFonts w:ascii="宋体" w:cs="宋体" w:eastAsia="宋体" w:hAnsi="宋体"/>
          <w:b w:val="false"/>
          <w:bCs w:val="false"/>
          <w:i w:val="false"/>
          <w:iCs w:val="false"/>
          <w:sz w:val="24"/>
          <w:szCs w:val="24"/>
        </w:rPr>
        <w:t xml:space="preserve">通过 AI 建议与本地降级并存策略增强详情页的实用性。</w:t>
      </w:r>
    </w:p>
    <w:p>
      <w:pPr>
        <w:pStyle w:val="Heading2"/>
        <w:spacing w:after="180" w:before="240"/>
      </w:pPr>
      <w:r>
        <w:rPr>
          <w:rFonts w:ascii="宋体" w:cs="宋体" w:eastAsia="宋体" w:hAnsi="宋体"/>
        </w:rPr>
        <w:t xml:space="preserve">5.6 本章小结</w:t>
      </w:r>
    </w:p>
    <w:p>
      <w:pPr>
        <w:spacing w:after="160" w:line="420"/>
        <w:ind w:firstLine="480"/>
        <w:jc w:val="both"/>
      </w:pPr>
      <w:r>
        <w:rPr>
          <w:rFonts w:ascii="宋体" w:cs="宋体" w:eastAsia="宋体" w:hAnsi="宋体"/>
          <w:b w:val="false"/>
          <w:bCs w:val="false"/>
          <w:i w:val="false"/>
          <w:iCs w:val="false"/>
          <w:sz w:val="24"/>
          <w:szCs w:val="24"/>
        </w:rPr>
        <w:t xml:space="preserve">本章围绕 Agent、后端平台和前端界面三个层面介绍了系统的具体实现过程。通过分层实现，系统最终形成了从异常采集、聚合分析到可视化展示和配置管理的完整闭环。</w:t>
      </w:r>
    </w:p>
    <w:p>
      <w:pPr>
        <w:pStyle w:val="Heading1"/>
        <w:pageBreakBefore/>
        <w:spacing w:after="180" w:before="240"/>
      </w:pPr>
      <w:r>
        <w:rPr>
          <w:rFonts w:ascii="宋体" w:cs="宋体" w:eastAsia="宋体" w:hAnsi="宋体"/>
        </w:rPr>
        <w:t xml:space="preserve">第6章 系统测试</w:t>
      </w:r>
    </w:p>
    <w:p>
      <w:pPr>
        <w:pStyle w:val="Heading2"/>
        <w:spacing w:after="180" w:before="240"/>
      </w:pPr>
      <w:r>
        <w:rPr>
          <w:rFonts w:ascii="宋体" w:cs="宋体" w:eastAsia="宋体" w:hAnsi="宋体"/>
        </w:rPr>
        <w:t xml:space="preserve">6.1 测试目标与测试环境</w:t>
      </w:r>
    </w:p>
    <w:p>
      <w:pPr>
        <w:spacing w:after="160" w:line="420"/>
        <w:ind w:firstLine="480"/>
        <w:jc w:val="both"/>
      </w:pPr>
      <w:r>
        <w:rPr>
          <w:rFonts w:ascii="宋体" w:cs="宋体" w:eastAsia="宋体" w:hAnsi="宋体"/>
          <w:b w:val="false"/>
          <w:bCs w:val="false"/>
          <w:i w:val="false"/>
          <w:iCs w:val="false"/>
          <w:sz w:val="24"/>
          <w:szCs w:val="24"/>
        </w:rPr>
        <w:t xml:space="preserve">系统测试的目标包括：验证异常采集链路是否完整、脱敏与序列化保护是否有效、后端接口权限控制是否正确、异常聚合与状态流转是否符合预期，以及前端系统是否能够正常构建与运行。</w:t>
      </w:r>
    </w:p>
    <w:p>
      <w:pPr>
        <w:spacing w:after="160" w:line="420"/>
        <w:ind w:firstLine="480"/>
        <w:jc w:val="both"/>
      </w:pPr>
      <w:r>
        <w:rPr>
          <w:rFonts w:ascii="宋体" w:cs="宋体" w:eastAsia="宋体" w:hAnsi="宋体"/>
          <w:b w:val="false"/>
          <w:bCs w:val="false"/>
          <w:i w:val="false"/>
          <w:iCs w:val="false"/>
          <w:sz w:val="24"/>
          <w:szCs w:val="24"/>
        </w:rPr>
        <w:t xml:space="preserve">测试环境以本地开发环境为主，后端使用 Spring Boot 测试框架与 H2 数据库执行自动化测试，Agent 模块使用 Maven 单元测试验证核心脱敏逻辑，前端通过 Vite 执行生产构建验证。本文整理过程中已实际执行的验证命令如表 6-1 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57"/>
        <w:gridCol w:w="2257"/>
        <w:gridCol w:w="2257"/>
        <w:gridCol w:w="2257"/>
      </w:tblGrid>
      <w:tr>
        <w:trPr>
          <w:tblHeader/>
        </w:trPr>
        <w:tc>
          <w:tcPr>
            <w:tcW w:type="dxa" w:w="2257"/>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编号</w:t>
            </w:r>
          </w:p>
        </w:tc>
        <w:tc>
          <w:tcPr>
            <w:tcW w:type="dxa" w:w="2257"/>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模块</w:t>
            </w:r>
          </w:p>
        </w:tc>
        <w:tc>
          <w:tcPr>
            <w:tcW w:type="dxa" w:w="2257"/>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验证命令</w:t>
            </w:r>
          </w:p>
        </w:tc>
        <w:tc>
          <w:tcPr>
            <w:tcW w:type="dxa" w:w="2257"/>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结果</w:t>
            </w:r>
          </w:p>
        </w:tc>
      </w:tr>
      <w:tr>
        <w:trPr>
          <w:tblHeader w:val="false"/>
        </w:trPr>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T1</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Agent</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cd java-agent/zero-intrusion-monitor/agent &amp;&amp; mvn test</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成功，1 项测试通过</w:t>
            </w:r>
          </w:p>
        </w:tc>
      </w:tr>
      <w:tr>
        <w:trPr>
          <w:tblHeader w:val="false"/>
        </w:trPr>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T2</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平台后端</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cd analyze-platform/platform-server &amp;&amp; mvn test</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成功，20 项测试通过</w:t>
            </w:r>
          </w:p>
        </w:tc>
      </w:tr>
      <w:tr>
        <w:trPr>
          <w:tblHeader w:val="false"/>
        </w:trPr>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T3</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前端</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Consolas" w:cs="Consolas" w:eastAsia="Consolas" w:hAnsi="Consolas"/>
                <w:sz w:val="22"/>
                <w:szCs w:val="22"/>
              </w:rPr>
              <w:t xml:space="preserve">cd front &amp;&amp; npm run build</w:t>
            </w:r>
          </w:p>
        </w:tc>
        <w:tc>
          <w:tcPr>
            <w:tcW w:type="dxa" w:w="2257"/>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成功，完成生产构建</w:t>
            </w:r>
          </w:p>
        </w:tc>
      </w:tr>
    </w:tbl>
    <w:p>
      <w:pPr>
        <w:spacing w:after="160"/>
      </w:pPr>
    </w:p>
    <w:p>
      <w:pPr>
        <w:pStyle w:val="Heading2"/>
        <w:spacing w:after="180" w:before="240"/>
      </w:pPr>
      <w:r>
        <w:rPr>
          <w:rFonts w:ascii="宋体" w:cs="宋体" w:eastAsia="宋体" w:hAnsi="宋体"/>
        </w:rPr>
        <w:t xml:space="preserve">6.2 采集与分析模块测试</w:t>
      </w:r>
    </w:p>
    <w:p>
      <w:pPr>
        <w:pStyle w:val="Heading3"/>
        <w:spacing w:after="180" w:before="240"/>
      </w:pPr>
      <w:r>
        <w:rPr>
          <w:rFonts w:ascii="宋体" w:cs="宋体" w:eastAsia="宋体" w:hAnsi="宋体"/>
        </w:rPr>
        <w:t xml:space="preserve">6.2.1 敏感信息脱敏测试</w:t>
      </w:r>
    </w:p>
    <w:p>
      <w:pPr>
        <w:spacing w:after="160" w:line="420"/>
        <w:ind w:firstLine="480"/>
        <w:jc w:val="both"/>
      </w:pPr>
      <w:r>
        <w:rPr>
          <w:rFonts w:ascii="宋体" w:cs="宋体" w:eastAsia="宋体" w:hAnsi="宋体"/>
          <w:b w:val="false"/>
          <w:bCs w:val="false"/>
          <w:i w:val="false"/>
          <w:iCs w:val="false"/>
          <w:sz w:val="24"/>
          <w:szCs w:val="24"/>
        </w:rPr>
        <w:t xml:space="preserve">系统通过 </w:t>
      </w:r>
      <w:r>
        <w:rPr>
          <w:rFonts w:ascii="Consolas" w:cs="Consolas" w:eastAsia="Consolas" w:hAnsi="Consolas"/>
          <w:sz w:val="24"/>
          <w:szCs w:val="24"/>
        </w:rPr>
        <w:t xml:space="preserve">SensitiveDataSanitizerTest</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ExceptionServiceTest</w:t>
      </w:r>
      <w:r>
        <w:rPr>
          <w:rFonts w:ascii="宋体" w:cs="宋体" w:eastAsia="宋体" w:hAnsi="宋体"/>
          <w:b w:val="false"/>
          <w:bCs w:val="false"/>
          <w:i w:val="false"/>
          <w:iCs w:val="false"/>
          <w:sz w:val="24"/>
          <w:szCs w:val="24"/>
        </w:rPr>
        <w:t xml:space="preserve"> 对敏感信息处理能力进行验证。其中，Agent 模块实际执行 </w:t>
      </w:r>
      <w:r>
        <w:rPr>
          <w:rFonts w:ascii="Consolas" w:cs="Consolas" w:eastAsia="Consolas" w:hAnsi="Consolas"/>
          <w:sz w:val="24"/>
          <w:szCs w:val="24"/>
        </w:rPr>
        <w:t xml:space="preserve">SensitiveDataSanitizerTest</w:t>
      </w:r>
      <w:r>
        <w:rPr>
          <w:rFonts w:ascii="宋体" w:cs="宋体" w:eastAsia="宋体" w:hAnsi="宋体"/>
          <w:b w:val="false"/>
          <w:bCs w:val="false"/>
          <w:i w:val="false"/>
          <w:iCs w:val="false"/>
          <w:sz w:val="24"/>
          <w:szCs w:val="24"/>
        </w:rPr>
        <w:t xml:space="preserve"> 共 1 项测试，结果为 </w:t>
      </w:r>
      <w:r>
        <w:rPr>
          <w:rFonts w:ascii="Consolas" w:cs="Consolas" w:eastAsia="Consolas" w:hAnsi="Consolas"/>
          <w:sz w:val="24"/>
          <w:szCs w:val="24"/>
        </w:rPr>
        <w:t xml:space="preserve">Tests run: 1, Failures: 0, Errors: 0, Skipped: 0</w:t>
      </w:r>
      <w:r>
        <w:rPr>
          <w:rFonts w:ascii="宋体" w:cs="宋体" w:eastAsia="宋体" w:hAnsi="宋体"/>
          <w:b w:val="false"/>
          <w:bCs w:val="false"/>
          <w:i w:val="false"/>
          <w:iCs w:val="false"/>
          <w:sz w:val="24"/>
          <w:szCs w:val="24"/>
        </w:rPr>
        <w:t xml:space="preserve">。后端测试则覆盖异常消息、参数快照、Trace 上下文和堆栈信息等多个表面，确认敏感字段不会以明文形式进入最终存储结果。该结果验证了平台在异常采集与展示过程中具备基本的数据安全保护能力。</w:t>
      </w:r>
    </w:p>
    <w:p>
      <w:pPr>
        <w:pStyle w:val="Heading3"/>
        <w:spacing w:after="180" w:before="240"/>
      </w:pPr>
      <w:r>
        <w:rPr>
          <w:rFonts w:ascii="宋体" w:cs="宋体" w:eastAsia="宋体" w:hAnsi="宋体"/>
        </w:rPr>
        <w:t xml:space="preserve">6.2.2 异常聚合与概览测试</w:t>
      </w:r>
    </w:p>
    <w:p>
      <w:pPr>
        <w:spacing w:after="160" w:line="420"/>
        <w:ind w:firstLine="480"/>
        <w:jc w:val="both"/>
      </w:pPr>
      <w:r>
        <w:rPr>
          <w:rFonts w:ascii="Consolas" w:cs="Consolas" w:eastAsia="Consolas" w:hAnsi="Consolas"/>
          <w:sz w:val="24"/>
          <w:szCs w:val="24"/>
        </w:rPr>
        <w:t xml:space="preserve">ExceptionServiceTest</w:t>
      </w:r>
      <w:r>
        <w:rPr>
          <w:rFonts w:ascii="宋体" w:cs="宋体" w:eastAsia="宋体" w:hAnsi="宋体"/>
          <w:b w:val="false"/>
          <w:bCs w:val="false"/>
          <w:i w:val="false"/>
          <w:iCs w:val="false"/>
          <w:sz w:val="24"/>
          <w:szCs w:val="24"/>
        </w:rPr>
        <w:t xml:space="preserve"> 还验证了异常指纹次数累加、配置同步状态记录、概览统计构建和建议生成流程等能力。在本次执行中，后端模块共完成 20 项测试，其中 </w:t>
      </w:r>
      <w:r>
        <w:rPr>
          <w:rFonts w:ascii="Consolas" w:cs="Consolas" w:eastAsia="Consolas" w:hAnsi="Consolas"/>
          <w:sz w:val="24"/>
          <w:szCs w:val="24"/>
        </w:rPr>
        <w:t xml:space="preserve">ExceptionServiceTest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ExceptionQueryControllerTest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ApiSecurityIntegrationTest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RuleSettingsServiceTest</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AiAnalysisServiceTest</w:t>
      </w:r>
      <w:r>
        <w:rPr>
          <w:rFonts w:ascii="宋体" w:cs="宋体" w:eastAsia="宋体" w:hAnsi="宋体"/>
          <w:b w:val="false"/>
          <w:bCs w:val="false"/>
          <w:i w:val="false"/>
          <w:iCs w:val="false"/>
          <w:sz w:val="24"/>
          <w:szCs w:val="24"/>
        </w:rPr>
        <w:t xml:space="preserve"> 均成功通过。测试表明，当同一类异常多次上报时，系统能够正确更新指纹计数，并在概览层形成可用于展示和分析的聚合结果。</w:t>
      </w:r>
    </w:p>
    <w:p>
      <w:pPr>
        <w:pStyle w:val="Heading3"/>
        <w:spacing w:after="180" w:before="240"/>
      </w:pPr>
      <w:r>
        <w:rPr>
          <w:rFonts w:ascii="宋体" w:cs="宋体" w:eastAsia="宋体" w:hAnsi="宋体"/>
        </w:rPr>
        <w:t xml:space="preserve">6.2.3 配置同步测试</w:t>
      </w:r>
    </w:p>
    <w:p>
      <w:pPr>
        <w:spacing w:after="160" w:line="420"/>
        <w:ind w:firstLine="480"/>
        <w:jc w:val="both"/>
      </w:pPr>
      <w:r>
        <w:rPr>
          <w:rFonts w:ascii="宋体" w:cs="宋体" w:eastAsia="宋体" w:hAnsi="宋体"/>
          <w:b w:val="false"/>
          <w:bCs w:val="false"/>
          <w:i w:val="false"/>
          <w:iCs w:val="false"/>
          <w:sz w:val="24"/>
          <w:szCs w:val="24"/>
        </w:rPr>
        <w:t xml:space="preserve">系统通过配置服务和同步状态服务之间的联动，验证 Agent 拉取配置、平台记录目标版本以及平台识别已生效版本的逻辑。相关能力由 </w:t>
      </w:r>
      <w:r>
        <w:rPr>
          <w:rFonts w:ascii="Consolas" w:cs="Consolas" w:eastAsia="Consolas" w:hAnsi="Consolas"/>
          <w:sz w:val="24"/>
          <w:szCs w:val="24"/>
        </w:rPr>
        <w:t xml:space="preserve">RuleSettingsServiceTest</w:t>
      </w:r>
      <w:r>
        <w:rPr>
          <w:rFonts w:ascii="宋体" w:cs="宋体" w:eastAsia="宋体" w:hAnsi="宋体"/>
          <w:b w:val="false"/>
          <w:bCs w:val="false"/>
          <w:i w:val="false"/>
          <w:iCs w:val="false"/>
          <w:sz w:val="24"/>
          <w:szCs w:val="24"/>
        </w:rPr>
        <w:t xml:space="preserve"> 等后端测试覆盖。该部分保证了配置页中“已生效”与“待同步”等状态具备真实依据。</w:t>
      </w:r>
    </w:p>
    <w:p>
      <w:pPr>
        <w:pStyle w:val="Heading2"/>
        <w:spacing w:after="180" w:before="240"/>
      </w:pPr>
      <w:r>
        <w:rPr>
          <w:rFonts w:ascii="宋体" w:cs="宋体" w:eastAsia="宋体" w:hAnsi="宋体"/>
        </w:rPr>
        <w:t xml:space="preserve">6.3 接口与权限控制测试</w:t>
      </w:r>
    </w:p>
    <w:p>
      <w:pPr>
        <w:spacing w:after="160" w:line="420"/>
        <w:ind w:firstLine="480"/>
        <w:jc w:val="both"/>
      </w:pPr>
      <w:r>
        <w:rPr>
          <w:rFonts w:ascii="宋体" w:cs="宋体" w:eastAsia="宋体" w:hAnsi="宋体"/>
          <w:b w:val="false"/>
          <w:bCs w:val="false"/>
          <w:i w:val="false"/>
          <w:iCs w:val="false"/>
          <w:sz w:val="24"/>
          <w:szCs w:val="24"/>
        </w:rPr>
        <w:t xml:space="preserve">后端通过 </w:t>
      </w:r>
      <w:r>
        <w:rPr>
          <w:rFonts w:ascii="Consolas" w:cs="Consolas" w:eastAsia="Consolas" w:hAnsi="Consolas"/>
          <w:sz w:val="24"/>
          <w:szCs w:val="24"/>
        </w:rPr>
        <w:t xml:space="preserve">ApiSecurityIntegrationTest</w:t>
      </w:r>
      <w:r>
        <w:rPr>
          <w:rFonts w:ascii="宋体" w:cs="宋体" w:eastAsia="宋体" w:hAnsi="宋体"/>
          <w:b w:val="false"/>
          <w:bCs w:val="false"/>
          <w:i w:val="false"/>
          <w:iCs w:val="false"/>
          <w:sz w:val="24"/>
          <w:szCs w:val="24"/>
        </w:rPr>
        <w:t xml:space="preserve">、</w:t>
      </w:r>
      <w:r>
        <w:rPr>
          <w:rFonts w:ascii="Consolas" w:cs="Consolas" w:eastAsia="Consolas" w:hAnsi="Consolas"/>
          <w:sz w:val="24"/>
          <w:szCs w:val="24"/>
        </w:rPr>
        <w:t xml:space="preserve">ExceptionQueryControllerTest</w:t>
      </w:r>
      <w:r>
        <w:rPr>
          <w:rFonts w:ascii="宋体" w:cs="宋体" w:eastAsia="宋体" w:hAnsi="宋体"/>
          <w:b w:val="false"/>
          <w:bCs w:val="false"/>
          <w:i w:val="false"/>
          <w:iCs w:val="false"/>
          <w:sz w:val="24"/>
          <w:szCs w:val="24"/>
        </w:rPr>
        <w:t xml:space="preserve"> 和 </w:t>
      </w:r>
      <w:r>
        <w:rPr>
          <w:rFonts w:ascii="Consolas" w:cs="Consolas" w:eastAsia="Consolas" w:hAnsi="Consolas"/>
          <w:sz w:val="24"/>
          <w:szCs w:val="24"/>
        </w:rPr>
        <w:t xml:space="preserve">RuleSettingsServiceTest</w:t>
      </w:r>
      <w:r>
        <w:rPr>
          <w:rFonts w:ascii="宋体" w:cs="宋体" w:eastAsia="宋体" w:hAnsi="宋体"/>
          <w:b w:val="false"/>
          <w:bCs w:val="false"/>
          <w:i w:val="false"/>
          <w:iCs w:val="false"/>
          <w:sz w:val="24"/>
          <w:szCs w:val="24"/>
        </w:rPr>
        <w:t xml:space="preserve"> 对关键接口进行了验证。实际执行结果显示，后端测试总计 </w:t>
      </w:r>
      <w:r>
        <w:rPr>
          <w:rFonts w:ascii="Consolas" w:cs="Consolas" w:eastAsia="Consolas" w:hAnsi="Consolas"/>
          <w:sz w:val="24"/>
          <w:szCs w:val="24"/>
        </w:rPr>
        <w:t xml:space="preserve">Tests run: 20, Failures: 0, Errors: 0, Skipped: 0</w:t>
      </w:r>
      <w:r>
        <w:rPr>
          <w:rFonts w:ascii="宋体" w:cs="宋体" w:eastAsia="宋体" w:hAnsi="宋体"/>
          <w:b w:val="false"/>
          <w:bCs w:val="false"/>
          <w:i w:val="false"/>
          <w:iCs w:val="false"/>
          <w:sz w:val="24"/>
          <w:szCs w:val="24"/>
        </w:rPr>
        <w:t xml:space="preserve">，其中安全集成测试共 6 项，查询控制器测试共 4 项，其余测试覆盖服务层与 AI 分析逻辑。重点验证内容如下：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514"/>
        <w:gridCol w:w="4514"/>
      </w:tblGrid>
      <w:tr>
        <w:trPr>
          <w:tblHeader/>
        </w:trPr>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测试项</w:t>
            </w:r>
          </w:p>
        </w:tc>
        <w:tc>
          <w:tcPr>
            <w:tcW w:type="dxa" w:w="4514"/>
            <w:tcBorders>
              <w:top w:val="single" w:color="BFBFBF" w:sz="1"/>
              <w:left w:val="single" w:color="BFBFBF" w:sz="1"/>
              <w:bottom w:val="single" w:color="BFBFBF" w:sz="1"/>
              <w:right w:val="single" w:color="BFBFBF" w:sz="1"/>
            </w:tcBorders>
            <w:shd w:fill="EAF2F8" w:val="clear"/>
            <w:vAlign w:val="center"/>
          </w:tcPr>
          <w:p>
            <w:pPr>
              <w:spacing w:after="80" w:line="360"/>
              <w:jc w:val="center"/>
            </w:pPr>
            <w:r>
              <w:rPr>
                <w:rFonts w:ascii="宋体" w:cs="宋体" w:eastAsia="宋体" w:hAnsi="宋体"/>
                <w:b/>
                <w:bCs/>
                <w:i w:val="false"/>
                <w:iCs w:val="false"/>
                <w:sz w:val="22"/>
                <w:szCs w:val="22"/>
              </w:rPr>
              <w:t xml:space="preserve">测试目标</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登录与 Token 校验</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验证登录成功后可访问授权接口，未登录请求会被拦截</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角色权限控制</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验证不同角色对查询、状态更新和配置修改接口的权限边界</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异常查询接口</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验证分页查询、详情查询和趋势查询的返回逻辑</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配置保存与读取</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验证配置持久化、版本递增和运行时配置输出</w:t>
            </w:r>
          </w:p>
        </w:tc>
      </w:tr>
      <w:tr>
        <w:trPr>
          <w:tblHeader w:val="false"/>
        </w:trPr>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AI 建议生成</w:t>
            </w:r>
          </w:p>
        </w:tc>
        <w:tc>
          <w:tcPr>
            <w:tcW w:type="dxa" w:w="4514"/>
            <w:tcBorders>
              <w:top w:val="single" w:color="BFBFBF" w:sz="1"/>
              <w:left w:val="single" w:color="BFBFBF" w:sz="1"/>
              <w:bottom w:val="single" w:color="BFBFBF" w:sz="1"/>
              <w:right w:val="single" w:color="BFBFBF" w:sz="1"/>
            </w:tcBorders>
            <w:vAlign w:val="center"/>
          </w:tcPr>
          <w:p>
            <w:pPr>
              <w:spacing w:after="80" w:line="360"/>
              <w:jc w:val="left"/>
            </w:pPr>
            <w:r>
              <w:rPr>
                <w:rFonts w:ascii="宋体" w:cs="宋体" w:eastAsia="宋体" w:hAnsi="宋体"/>
                <w:b w:val="false"/>
                <w:bCs w:val="false"/>
                <w:i w:val="false"/>
                <w:iCs w:val="false"/>
                <w:sz w:val="22"/>
                <w:szCs w:val="22"/>
              </w:rPr>
              <w:t xml:space="preserve">验证建议生成结果的结构与降级逻辑</w:t>
            </w:r>
          </w:p>
        </w:tc>
      </w:tr>
    </w:tbl>
    <w:p>
      <w:pPr>
        <w:spacing w:after="160"/>
      </w:pPr>
    </w:p>
    <w:p>
      <w:pPr>
        <w:pStyle w:val="Heading2"/>
        <w:spacing w:after="180" w:before="240"/>
      </w:pPr>
      <w:r>
        <w:rPr>
          <w:rFonts w:ascii="宋体" w:cs="宋体" w:eastAsia="宋体" w:hAnsi="宋体"/>
        </w:rPr>
        <w:t xml:space="preserve">6.4 前端构建与页面联调验证</w:t>
      </w:r>
    </w:p>
    <w:p>
      <w:pPr>
        <w:spacing w:after="160" w:line="420"/>
        <w:ind w:firstLine="480"/>
        <w:jc w:val="both"/>
      </w:pPr>
      <w:r>
        <w:rPr>
          <w:rFonts w:ascii="宋体" w:cs="宋体" w:eastAsia="宋体" w:hAnsi="宋体"/>
          <w:b w:val="false"/>
          <w:bCs w:val="false"/>
          <w:i w:val="false"/>
          <w:iCs w:val="false"/>
          <w:sz w:val="24"/>
          <w:szCs w:val="24"/>
        </w:rPr>
        <w:t xml:space="preserve">前端层已实际执行一次生产构建，以验证页面代码和路由结构不存在阻断性错误。构建输出显示 Vite 共完成 44 个模块转换，生成 </w:t>
      </w:r>
      <w:r>
        <w:rPr>
          <w:rFonts w:ascii="Consolas" w:cs="Consolas" w:eastAsia="Consolas" w:hAnsi="Consolas"/>
          <w:sz w:val="24"/>
          <w:szCs w:val="24"/>
        </w:rPr>
        <w:t xml:space="preserve">dist/index.html</w:t>
      </w:r>
      <w:r>
        <w:rPr>
          <w:rFonts w:ascii="宋体" w:cs="宋体" w:eastAsia="宋体" w:hAnsi="宋体"/>
          <w:b w:val="false"/>
          <w:bCs w:val="false"/>
          <w:i w:val="false"/>
          <w:iCs w:val="false"/>
          <w:sz w:val="24"/>
          <w:szCs w:val="24"/>
        </w:rPr>
        <w:t xml:space="preserve">、CSS 资源与约 200 KB 的主脚本文件，说明当前前端工程在发布口径下可以成功打包。除自动化构建外，论文展示阶段还应结合手工联调完成以下验证：</w:t>
      </w:r>
    </w:p>
    <w:p>
      <w:pPr>
        <w:pStyle w:val="ListParagraph"/>
        <w:numPr>
          <w:ilvl w:val="0"/>
          <w:numId w:val="8"/>
        </w:numPr>
        <w:spacing w:after="120" w:line="420"/>
      </w:pPr>
      <w:r>
        <w:rPr>
          <w:rFonts w:ascii="宋体" w:cs="宋体" w:eastAsia="宋体" w:hAnsi="宋体"/>
          <w:b w:val="false"/>
          <w:bCs w:val="false"/>
          <w:i w:val="false"/>
          <w:iCs w:val="false"/>
          <w:sz w:val="24"/>
          <w:szCs w:val="24"/>
        </w:rPr>
        <w:t xml:space="preserve">登录后能够正常进入概览页。</w:t>
      </w:r>
    </w:p>
    <w:p>
      <w:pPr>
        <w:pStyle w:val="ListParagraph"/>
        <w:numPr>
          <w:ilvl w:val="0"/>
          <w:numId w:val="8"/>
        </w:numPr>
        <w:spacing w:after="120" w:line="420"/>
      </w:pPr>
      <w:r>
        <w:rPr>
          <w:rFonts w:ascii="宋体" w:cs="宋体" w:eastAsia="宋体" w:hAnsi="宋体"/>
          <w:b w:val="false"/>
          <w:bCs w:val="false"/>
          <w:i w:val="false"/>
          <w:iCs w:val="false"/>
          <w:sz w:val="24"/>
          <w:szCs w:val="24"/>
        </w:rPr>
        <w:t xml:space="preserve">概览页能够展示总指标、趋势与最近异常。</w:t>
      </w:r>
    </w:p>
    <w:p>
      <w:pPr>
        <w:pStyle w:val="ListParagraph"/>
        <w:numPr>
          <w:ilvl w:val="0"/>
          <w:numId w:val="8"/>
        </w:numPr>
        <w:spacing w:after="120" w:line="420"/>
      </w:pPr>
      <w:r>
        <w:rPr>
          <w:rFonts w:ascii="宋体" w:cs="宋体" w:eastAsia="宋体" w:hAnsi="宋体"/>
          <w:b w:val="false"/>
          <w:bCs w:val="false"/>
          <w:i w:val="false"/>
          <w:iCs w:val="false"/>
          <w:sz w:val="24"/>
          <w:szCs w:val="24"/>
        </w:rPr>
        <w:t xml:space="preserve">列表页支持多条件筛选和分页。</w:t>
      </w:r>
    </w:p>
    <w:p>
      <w:pPr>
        <w:pStyle w:val="ListParagraph"/>
        <w:numPr>
          <w:ilvl w:val="0"/>
          <w:numId w:val="8"/>
        </w:numPr>
        <w:spacing w:after="120" w:line="420"/>
      </w:pPr>
      <w:r>
        <w:rPr>
          <w:rFonts w:ascii="宋体" w:cs="宋体" w:eastAsia="宋体" w:hAnsi="宋体"/>
          <w:b w:val="false"/>
          <w:bCs w:val="false"/>
          <w:i w:val="false"/>
          <w:iCs w:val="false"/>
          <w:sz w:val="24"/>
          <w:szCs w:val="24"/>
        </w:rPr>
        <w:t xml:space="preserve">详情页能够查看堆栈、上下文、同步状态并执行状态变更。</w:t>
      </w:r>
    </w:p>
    <w:p>
      <w:pPr>
        <w:pStyle w:val="ListParagraph"/>
        <w:numPr>
          <w:ilvl w:val="0"/>
          <w:numId w:val="8"/>
        </w:numPr>
        <w:spacing w:after="120" w:line="420"/>
      </w:pPr>
      <w:r>
        <w:rPr>
          <w:rFonts w:ascii="宋体" w:cs="宋体" w:eastAsia="宋体" w:hAnsi="宋体"/>
          <w:b w:val="false"/>
          <w:bCs w:val="false"/>
          <w:i w:val="false"/>
          <w:iCs w:val="false"/>
          <w:sz w:val="24"/>
          <w:szCs w:val="24"/>
        </w:rPr>
        <w:t xml:space="preserve">配置页能够保存参数并刷新同步状态。</w:t>
      </w:r>
    </w:p>
    <w:p>
      <w:pPr>
        <w:pStyle w:val="Heading2"/>
        <w:spacing w:after="180" w:before="240"/>
      </w:pPr>
      <w:r>
        <w:rPr>
          <w:rFonts w:ascii="宋体" w:cs="宋体" w:eastAsia="宋体" w:hAnsi="宋体"/>
        </w:rPr>
        <w:t xml:space="preserve">6.5 测试结果分析</w:t>
      </w:r>
    </w:p>
    <w:p>
      <w:pPr>
        <w:spacing w:after="160" w:line="420"/>
        <w:ind w:firstLine="480"/>
        <w:jc w:val="both"/>
      </w:pPr>
      <w:r>
        <w:rPr>
          <w:rFonts w:ascii="宋体" w:cs="宋体" w:eastAsia="宋体" w:hAnsi="宋体"/>
          <w:b w:val="false"/>
          <w:bCs w:val="false"/>
          <w:i w:val="false"/>
          <w:iCs w:val="false"/>
          <w:sz w:val="24"/>
          <w:szCs w:val="24"/>
        </w:rPr>
        <w:t xml:space="preserve">从当前项目实现来看，系统已经具备较完整的自动化验证基础。本文整理过程中，Agent 模块 1 项测试全部通过，后端模块 20 项测试全部通过，前端生产构建成功完成。后端测试覆盖了异常处理主链路、脱敏策略、权限控制、配置管理和 AI 分析等核心能力，前端构建也说明页面层代码与路由结构不存在阻断性错误。测试结果说明，本文设计的零侵入异常监控平台在原型层面已经满足异常采集、平台分析与可视化展示的主要目标。</w:t>
      </w:r>
    </w:p>
    <w:p>
      <w:pPr>
        <w:spacing w:after="160" w:line="420"/>
        <w:ind w:firstLine="480"/>
        <w:jc w:val="both"/>
      </w:pPr>
      <w:r>
        <w:rPr>
          <w:rFonts w:ascii="宋体" w:cs="宋体" w:eastAsia="宋体" w:hAnsi="宋体"/>
          <w:b w:val="false"/>
          <w:bCs w:val="false"/>
          <w:i w:val="false"/>
          <w:iCs w:val="false"/>
          <w:sz w:val="24"/>
          <w:szCs w:val="24"/>
        </w:rPr>
        <w:t xml:space="preserve">在工程视角下，系统仍属于原型验证阶段，当前测试重点放在功能正确性和模块联动上，而非大规模性能压测。这种测试策略符合毕业设计项目的边界，也为后续向生产级系统扩展预留了空间。</w:t>
      </w:r>
    </w:p>
    <w:p>
      <w:pPr>
        <w:pStyle w:val="Heading2"/>
        <w:spacing w:after="180" w:before="240"/>
      </w:pPr>
      <w:r>
        <w:rPr>
          <w:rFonts w:ascii="宋体" w:cs="宋体" w:eastAsia="宋体" w:hAnsi="宋体"/>
        </w:rPr>
        <w:t xml:space="preserve">6.6 本章小结</w:t>
      </w:r>
    </w:p>
    <w:p>
      <w:pPr>
        <w:spacing w:after="160" w:line="420"/>
        <w:ind w:firstLine="480"/>
        <w:jc w:val="both"/>
      </w:pPr>
      <w:r>
        <w:rPr>
          <w:rFonts w:ascii="宋体" w:cs="宋体" w:eastAsia="宋体" w:hAnsi="宋体"/>
          <w:b w:val="false"/>
          <w:bCs w:val="false"/>
          <w:i w:val="false"/>
          <w:iCs w:val="false"/>
          <w:sz w:val="24"/>
          <w:szCs w:val="24"/>
        </w:rPr>
        <w:t xml:space="preserve">本章从采集与分析、接口与权限控制、前端构建和联调验证等角度对系统进行了测试说明。测试结果表明，系统核心能力具备可用性，能够支撑零侵入异常监控平台的主要业务流程。</w:t>
      </w:r>
    </w:p>
    <w:p>
      <w:pPr>
        <w:pStyle w:val="Heading1"/>
        <w:pageBreakBefore/>
        <w:spacing w:after="180" w:before="240"/>
      </w:pPr>
      <w:r>
        <w:rPr>
          <w:rFonts w:ascii="宋体" w:cs="宋体" w:eastAsia="宋体" w:hAnsi="宋体"/>
        </w:rPr>
        <w:t xml:space="preserve">第7章 结论与展望</w:t>
      </w:r>
    </w:p>
    <w:p>
      <w:pPr>
        <w:pStyle w:val="Heading2"/>
        <w:spacing w:after="180" w:before="240"/>
      </w:pPr>
      <w:r>
        <w:rPr>
          <w:rFonts w:ascii="宋体" w:cs="宋体" w:eastAsia="宋体" w:hAnsi="宋体"/>
        </w:rPr>
        <w:t xml:space="preserve">7.1 结论</w:t>
      </w:r>
    </w:p>
    <w:p>
      <w:pPr>
        <w:spacing w:after="160" w:line="420"/>
        <w:ind w:firstLine="480"/>
        <w:jc w:val="both"/>
      </w:pPr>
      <w:r>
        <w:rPr>
          <w:rFonts w:ascii="宋体" w:cs="宋体" w:eastAsia="宋体" w:hAnsi="宋体"/>
          <w:b w:val="false"/>
          <w:bCs w:val="false"/>
          <w:i w:val="false"/>
          <w:iCs w:val="false"/>
          <w:sz w:val="24"/>
          <w:szCs w:val="24"/>
        </w:rPr>
        <w:t xml:space="preserve">本文围绕 Java 应用异常现场缺失、接入成本高和排查效率低等问题，设计并实现了一套零侵入异常监控平台。系统以 Java Agent 为采集入口，以 Spring Boot 平台为分析核心，以 React 前端为展示界面，形成了从异常自动采集、结构化存储、指纹聚合、趋势统计、状态流转到配置管理和 AI 建议生成的完整闭环。</w:t>
      </w:r>
    </w:p>
    <w:p>
      <w:pPr>
        <w:spacing w:after="160" w:line="420"/>
        <w:ind w:firstLine="480"/>
        <w:jc w:val="both"/>
      </w:pPr>
      <w:r>
        <w:rPr>
          <w:rFonts w:ascii="宋体" w:cs="宋体" w:eastAsia="宋体" w:hAnsi="宋体"/>
          <w:b w:val="false"/>
          <w:bCs w:val="false"/>
          <w:i w:val="false"/>
          <w:iCs w:val="false"/>
          <w:sz w:val="24"/>
          <w:szCs w:val="24"/>
        </w:rPr>
        <w:t xml:space="preserve">在设计与实现过程中，本文重点解决了以下几个关键问题：一是利用 Java Agent 与 Byte Buddy 实现了零侵入异常采集；二是通过深度限制、长度限制、循环引用保护和敏感信息脱敏保证了采集过程的安全性与稳定性；三是通过异步队列和批量上报控制了采集端对业务线程的影响；四是通过异常指纹聚合、角色权限控制和运行时配置同步提升了平台的治理能力；五是通过前端概览、详情和配置管理页面增强了异常信息的可读性和可操作性。</w:t>
      </w:r>
    </w:p>
    <w:p>
      <w:pPr>
        <w:spacing w:after="160" w:line="420"/>
        <w:ind w:firstLine="480"/>
        <w:jc w:val="both"/>
      </w:pPr>
      <w:r>
        <w:rPr>
          <w:rFonts w:ascii="宋体" w:cs="宋体" w:eastAsia="宋体" w:hAnsi="宋体"/>
          <w:b w:val="false"/>
          <w:bCs w:val="false"/>
          <w:i w:val="false"/>
          <w:iCs w:val="false"/>
          <w:sz w:val="24"/>
          <w:szCs w:val="24"/>
        </w:rPr>
        <w:t xml:space="preserve">总体来看，本文系统较好地完成了毕业设计预期目标，具备明确的工程结构、真实可运行的实现路径和较完整的验证基础，能够作为 Java 应用零侵入异常监控的原型方案。</w:t>
      </w:r>
    </w:p>
    <w:p>
      <w:pPr>
        <w:pStyle w:val="Heading2"/>
        <w:spacing w:after="180" w:before="240"/>
      </w:pPr>
      <w:r>
        <w:rPr>
          <w:rFonts w:ascii="宋体" w:cs="宋体" w:eastAsia="宋体" w:hAnsi="宋体"/>
        </w:rPr>
        <w:t xml:space="preserve">7.2 展望</w:t>
      </w:r>
    </w:p>
    <w:p>
      <w:pPr>
        <w:spacing w:after="160" w:line="420"/>
        <w:ind w:firstLine="480"/>
        <w:jc w:val="both"/>
      </w:pPr>
      <w:r>
        <w:rPr>
          <w:rFonts w:ascii="宋体" w:cs="宋体" w:eastAsia="宋体" w:hAnsi="宋体"/>
          <w:b w:val="false"/>
          <w:bCs w:val="false"/>
          <w:i w:val="false"/>
          <w:iCs w:val="false"/>
          <w:sz w:val="24"/>
          <w:szCs w:val="24"/>
        </w:rPr>
        <w:t xml:space="preserve">尽管本文已经完成了平台主要能力的设计与实现，但仍有以下几个方面可以继续完善：</w:t>
      </w:r>
    </w:p>
    <w:p>
      <w:pPr>
        <w:pStyle w:val="ListParagraph"/>
        <w:numPr>
          <w:ilvl w:val="0"/>
          <w:numId w:val="9"/>
        </w:numPr>
        <w:spacing w:after="120" w:line="420"/>
      </w:pPr>
      <w:r>
        <w:rPr>
          <w:rFonts w:ascii="宋体" w:cs="宋体" w:eastAsia="宋体" w:hAnsi="宋体"/>
          <w:b w:val="false"/>
          <w:bCs w:val="false"/>
          <w:i w:val="false"/>
          <w:iCs w:val="false"/>
          <w:sz w:val="24"/>
          <w:szCs w:val="24"/>
        </w:rPr>
        <w:t xml:space="preserve">将原型阶段使用的 H2 数据库替换为 MySQL 或 PostgreSQL，提升持久化能力。</w:t>
      </w:r>
    </w:p>
    <w:p>
      <w:pPr>
        <w:pStyle w:val="ListParagraph"/>
        <w:numPr>
          <w:ilvl w:val="0"/>
          <w:numId w:val="9"/>
        </w:numPr>
        <w:spacing w:after="120" w:line="420"/>
      </w:pPr>
      <w:r>
        <w:rPr>
          <w:rFonts w:ascii="宋体" w:cs="宋体" w:eastAsia="宋体" w:hAnsi="宋体"/>
          <w:b w:val="false"/>
          <w:bCs w:val="false"/>
          <w:i w:val="false"/>
          <w:iCs w:val="false"/>
          <w:sz w:val="24"/>
          <w:szCs w:val="24"/>
        </w:rPr>
        <w:t xml:space="preserve">引入更细粒度的采样策略、过滤规则和告警策略，进一步增强治理能力。</w:t>
      </w:r>
    </w:p>
    <w:p>
      <w:pPr>
        <w:pStyle w:val="ListParagraph"/>
        <w:numPr>
          <w:ilvl w:val="0"/>
          <w:numId w:val="9"/>
        </w:numPr>
        <w:spacing w:after="120" w:line="420"/>
      </w:pPr>
      <w:r>
        <w:rPr>
          <w:rFonts w:ascii="宋体" w:cs="宋体" w:eastAsia="宋体" w:hAnsi="宋体"/>
          <w:b w:val="false"/>
          <w:bCs w:val="false"/>
          <w:i w:val="false"/>
          <w:iCs w:val="false"/>
          <w:sz w:val="24"/>
          <w:szCs w:val="24"/>
        </w:rPr>
        <w:t xml:space="preserve">支持更多上下文信息采集，例如更丰富的链路标识、请求上下文或业务标签。</w:t>
      </w:r>
    </w:p>
    <w:p>
      <w:pPr>
        <w:pStyle w:val="ListParagraph"/>
        <w:numPr>
          <w:ilvl w:val="0"/>
          <w:numId w:val="9"/>
        </w:numPr>
        <w:spacing w:after="120" w:line="420"/>
      </w:pPr>
      <w:r>
        <w:rPr>
          <w:rFonts w:ascii="宋体" w:cs="宋体" w:eastAsia="宋体" w:hAnsi="宋体"/>
          <w:b w:val="false"/>
          <w:bCs w:val="false"/>
          <w:i w:val="false"/>
          <w:iCs w:val="false"/>
          <w:sz w:val="24"/>
          <w:szCs w:val="24"/>
        </w:rPr>
        <w:t xml:space="preserve">增强异常分析结果与日志、链路追踪、指标系统之间的联动，形成更完整的可观测性平台。</w:t>
      </w:r>
    </w:p>
    <w:p>
      <w:pPr>
        <w:pStyle w:val="ListParagraph"/>
        <w:numPr>
          <w:ilvl w:val="0"/>
          <w:numId w:val="9"/>
        </w:numPr>
        <w:spacing w:after="120" w:line="420"/>
      </w:pPr>
      <w:r>
        <w:rPr>
          <w:rFonts w:ascii="宋体" w:cs="宋体" w:eastAsia="宋体" w:hAnsi="宋体"/>
          <w:b w:val="false"/>
          <w:bCs w:val="false"/>
          <w:i w:val="false"/>
          <w:iCs w:val="false"/>
          <w:sz w:val="24"/>
          <w:szCs w:val="24"/>
        </w:rPr>
        <w:t xml:space="preserve">进一步完善性能测试、稳定性测试和多服务部署验证，使系统逐步向生产可用形态演进。</w:t>
      </w:r>
    </w:p>
    <w:p>
      <w:pPr>
        <w:pStyle w:val="Heading1"/>
        <w:pageBreakBefore/>
        <w:spacing w:after="180" w:before="240"/>
      </w:pPr>
      <w:r>
        <w:rPr>
          <w:rFonts w:ascii="宋体" w:cs="宋体" w:eastAsia="宋体" w:hAnsi="宋体"/>
        </w:rPr>
        <w:t xml:space="preserve">致谢</w:t>
      </w:r>
    </w:p>
    <w:p>
      <w:pPr>
        <w:spacing w:after="160" w:line="420"/>
        <w:ind w:firstLine="480"/>
        <w:jc w:val="both"/>
      </w:pPr>
      <w:r>
        <w:rPr>
          <w:rFonts w:ascii="宋体" w:cs="宋体" w:eastAsia="宋体" w:hAnsi="宋体"/>
          <w:b w:val="false"/>
          <w:bCs w:val="false"/>
          <w:i w:val="false"/>
          <w:iCs w:val="false"/>
          <w:sz w:val="24"/>
          <w:szCs w:val="24"/>
        </w:rPr>
        <w:t xml:space="preserve">本课题从选题分析、系统实现到论文整理的完成，得到了老师、同学和项目实践环境的多方面支持。首先，感谢指导教师在毕业设计期间对论文结构、系统方案和关键实现细节提出的指导意见，使本文能够在真实项目实现的基础上形成相对完整的毕业设计论文。其次，感谢在项目开发与测试过程中给予建议和帮助的同学与朋友，他们在功能验证、问题讨论和文档整理方面提供了大量有价值的反馈。最后，感谢家人在学习和毕业设计阶段给予的理解与支持，使我能够持续投入并完成本课题。</w:t>
      </w:r>
    </w:p>
    <w:p>
      <w:pPr>
        <w:pStyle w:val="Heading1"/>
        <w:pageBreakBefore/>
        <w:spacing w:after="180" w:before="240"/>
      </w:pPr>
      <w:r>
        <w:rPr>
          <w:rFonts w:ascii="宋体" w:cs="宋体" w:eastAsia="宋体" w:hAnsi="宋体"/>
        </w:rPr>
        <w:t xml:space="preserve">参考文献</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Oracle. java.lang.instrument Package Specification[EB/OL].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Winterhalter R. Byte Buddy Official Documentation[EB/OL].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Spring Team. Spring Boot Reference Documentation[EB/OL].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Spring Team. Spring Data JPA Reference Documentation[EB/OL].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H2 Database Engine. H2 Database Engine Documentation[EB/OL].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OpenTelemetry. OpenTelemetry Specification[EB/OL].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React Team. React Documentation[EB/OL].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React Router Team. React Router Documentation[EB/OL].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Vite Team. Vite Guide[EB/OL].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OpenAPI Initiative. OpenAPI Specification[EB/OL].</w:t>
      </w:r>
    </w:p>
    <w:p>
      <w:pPr>
        <w:pStyle w:val="ListParagraph"/>
        <w:numPr>
          <w:ilvl w:val="0"/>
          <w:numId w:val="10"/>
        </w:numPr>
        <w:spacing w:after="120" w:line="420"/>
      </w:pPr>
      <w:r>
        <w:rPr>
          <w:rFonts w:ascii="宋体" w:cs="宋体" w:eastAsia="宋体" w:hAnsi="宋体"/>
          <w:b w:val="false"/>
          <w:bCs w:val="false"/>
          <w:i w:val="false"/>
          <w:iCs w:val="false"/>
          <w:sz w:val="24"/>
          <w:szCs w:val="24"/>
        </w:rPr>
        <w:t xml:space="preserve">DeepSeek. DeepSeek API Documentation[EB/OL].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0"/>
        <w:szCs w:val="20"/>
      </w:rPr>
      <w:t xml:space="preserve"/>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宋体" w:cs="宋体" w:eastAsia="宋体" w:hAnsi="宋体"/>
      <w:b/>
      <w:bCs/>
      <w:color w:val="000000"/>
      <w:sz w:val="32"/>
      <w:szCs w:val="32"/>
    </w:rPr>
  </w:style>
  <w:style w:type="paragraph" w:styleId="Heading2">
    <w:name w:val="Heading 2"/>
    <w:basedOn w:val="Normal"/>
    <w:next w:val="Normal"/>
    <w:qFormat/>
    <w:pPr>
      <w:spacing w:after="140" w:before="220"/>
      <w:outlineLvl w:val="1"/>
    </w:pPr>
    <w:rPr>
      <w:rFonts w:ascii="宋体" w:cs="宋体" w:eastAsia="宋体" w:hAnsi="宋体"/>
      <w:b/>
      <w:bCs/>
      <w:color w:val="000000"/>
      <w:sz w:val="28"/>
      <w:szCs w:val="28"/>
    </w:rPr>
  </w:style>
  <w:style w:type="paragraph" w:styleId="Heading3">
    <w:name w:val="Heading 3"/>
    <w:basedOn w:val="Normal"/>
    <w:next w:val="Normal"/>
    <w:qFormat/>
    <w:pPr>
      <w:spacing w:after="120" w:before="180"/>
      <w:outlineLvl w:val="2"/>
    </w:pPr>
    <w:rPr>
      <w:rFonts w:ascii="宋体" w:cs="宋体" w:eastAsia="宋体" w:hAnsi="宋体"/>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2026-04-08T07:42:51.280Z</dcterms:created>
  <dcterms:modified xsi:type="dcterms:W3CDTF">2026-04-08T07:42:51.280Z</dcterms:modified>
</cp:coreProperties>
</file>

<file path=docProps/custom.xml><?xml version="1.0" encoding="utf-8"?>
<Properties xmlns="http://schemas.openxmlformats.org/officeDocument/2006/custom-properties" xmlns:vt="http://schemas.openxmlformats.org/officeDocument/2006/docPropsVTypes"/>
</file>