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4ABC6" w14:textId="029A0554" w:rsidR="008D38ED" w:rsidRDefault="00300DCC" w:rsidP="00300DCC">
      <w:r>
        <w:t xml:space="preserve"> </w:t>
      </w:r>
    </w:p>
    <w:tbl>
      <w:tblPr>
        <w:tblStyle w:val="TableGrid"/>
        <w:tblW w:w="0" w:type="auto"/>
        <w:tblLook w:val="04A0" w:firstRow="1" w:lastRow="0" w:firstColumn="1" w:lastColumn="0" w:noHBand="0" w:noVBand="1"/>
      </w:tblPr>
      <w:tblGrid>
        <w:gridCol w:w="4675"/>
        <w:gridCol w:w="4675"/>
      </w:tblGrid>
      <w:tr w:rsidR="00300DCC" w:rsidRPr="002C5893" w14:paraId="0D89242C" w14:textId="77777777" w:rsidTr="00B07992">
        <w:tc>
          <w:tcPr>
            <w:tcW w:w="9350" w:type="dxa"/>
            <w:gridSpan w:val="2"/>
          </w:tcPr>
          <w:p w14:paraId="686BE04F" w14:textId="0A56A376" w:rsidR="00300DCC" w:rsidRPr="002C5893" w:rsidRDefault="00300DCC" w:rsidP="00300DCC">
            <w:pPr>
              <w:jc w:val="center"/>
              <w:rPr>
                <w:sz w:val="48"/>
                <w:szCs w:val="48"/>
              </w:rPr>
            </w:pPr>
            <w:r w:rsidRPr="002C5893">
              <w:rPr>
                <w:sz w:val="48"/>
                <w:szCs w:val="48"/>
              </w:rPr>
              <w:t>GIVE</w:t>
            </w:r>
          </w:p>
        </w:tc>
      </w:tr>
      <w:tr w:rsidR="00300DCC" w:rsidRPr="002C5893" w14:paraId="289E736C" w14:textId="77777777" w:rsidTr="00300DCC">
        <w:tc>
          <w:tcPr>
            <w:tcW w:w="4675" w:type="dxa"/>
          </w:tcPr>
          <w:p w14:paraId="613D6DEB" w14:textId="7EB68828" w:rsidR="00300DCC" w:rsidRPr="002C5893" w:rsidRDefault="004F4539" w:rsidP="00300DCC">
            <w:pPr>
              <w:rPr>
                <w:sz w:val="48"/>
                <w:szCs w:val="48"/>
              </w:rPr>
            </w:pPr>
            <w:r w:rsidRPr="002C5893">
              <w:rPr>
                <w:sz w:val="48"/>
                <w:szCs w:val="48"/>
              </w:rPr>
              <w:t>Gentle</w:t>
            </w:r>
          </w:p>
        </w:tc>
        <w:tc>
          <w:tcPr>
            <w:tcW w:w="4675" w:type="dxa"/>
          </w:tcPr>
          <w:p w14:paraId="568C983B" w14:textId="3D13D1AF" w:rsidR="004F4539" w:rsidRPr="002C5893" w:rsidRDefault="004F4539" w:rsidP="004F4539">
            <w:pPr>
              <w:rPr>
                <w:sz w:val="48"/>
                <w:szCs w:val="48"/>
              </w:rPr>
            </w:pPr>
            <w:r w:rsidRPr="002C5893">
              <w:rPr>
                <w:sz w:val="48"/>
                <w:szCs w:val="48"/>
              </w:rPr>
              <w:t xml:space="preserve">Be courteous and temperate in your approach; no attacks, threats or judging. </w:t>
            </w:r>
          </w:p>
          <w:p w14:paraId="0CAECA95" w14:textId="77777777" w:rsidR="00300DCC" w:rsidRPr="002C5893" w:rsidRDefault="00300DCC" w:rsidP="00300DCC">
            <w:pPr>
              <w:rPr>
                <w:sz w:val="48"/>
                <w:szCs w:val="48"/>
              </w:rPr>
            </w:pPr>
          </w:p>
        </w:tc>
      </w:tr>
      <w:tr w:rsidR="00300DCC" w:rsidRPr="002C5893" w14:paraId="62946E30" w14:textId="77777777" w:rsidTr="00300DCC">
        <w:tc>
          <w:tcPr>
            <w:tcW w:w="4675" w:type="dxa"/>
          </w:tcPr>
          <w:p w14:paraId="61BEC009" w14:textId="51270D22" w:rsidR="00300DCC" w:rsidRPr="002C5893" w:rsidRDefault="004F4539" w:rsidP="00300DCC">
            <w:pPr>
              <w:rPr>
                <w:sz w:val="48"/>
                <w:szCs w:val="48"/>
              </w:rPr>
            </w:pPr>
            <w:r w:rsidRPr="002C5893">
              <w:rPr>
                <w:sz w:val="48"/>
                <w:szCs w:val="48"/>
              </w:rPr>
              <w:t>Interested</w:t>
            </w:r>
          </w:p>
        </w:tc>
        <w:tc>
          <w:tcPr>
            <w:tcW w:w="4675" w:type="dxa"/>
          </w:tcPr>
          <w:p w14:paraId="6DDA163F" w14:textId="2D40BF44" w:rsidR="00300DCC" w:rsidRPr="002C5893" w:rsidRDefault="004F4539" w:rsidP="00300DCC">
            <w:pPr>
              <w:rPr>
                <w:sz w:val="48"/>
                <w:szCs w:val="48"/>
              </w:rPr>
            </w:pPr>
            <w:r w:rsidRPr="002C5893">
              <w:rPr>
                <w:sz w:val="48"/>
                <w:szCs w:val="48"/>
              </w:rPr>
              <w:t>Listen; be interested in the other person.</w:t>
            </w:r>
          </w:p>
        </w:tc>
      </w:tr>
      <w:tr w:rsidR="00300DCC" w:rsidRPr="002C5893" w14:paraId="248506A9" w14:textId="77777777" w:rsidTr="00300DCC">
        <w:tc>
          <w:tcPr>
            <w:tcW w:w="4675" w:type="dxa"/>
          </w:tcPr>
          <w:p w14:paraId="735418A7" w14:textId="4DD5B0D5" w:rsidR="00300DCC" w:rsidRPr="002C5893" w:rsidRDefault="004F4539" w:rsidP="00300DCC">
            <w:pPr>
              <w:rPr>
                <w:sz w:val="48"/>
                <w:szCs w:val="48"/>
              </w:rPr>
            </w:pPr>
            <w:r w:rsidRPr="002C5893">
              <w:rPr>
                <w:sz w:val="48"/>
                <w:szCs w:val="48"/>
              </w:rPr>
              <w:t>Validate</w:t>
            </w:r>
          </w:p>
        </w:tc>
        <w:tc>
          <w:tcPr>
            <w:tcW w:w="4675" w:type="dxa"/>
          </w:tcPr>
          <w:p w14:paraId="360DBFEC" w14:textId="585BD388" w:rsidR="004F4539" w:rsidRPr="002C5893" w:rsidRDefault="004F4539" w:rsidP="004F4539">
            <w:pPr>
              <w:rPr>
                <w:sz w:val="48"/>
                <w:szCs w:val="48"/>
              </w:rPr>
            </w:pPr>
            <w:r w:rsidRPr="002C5893">
              <w:rPr>
                <w:sz w:val="48"/>
                <w:szCs w:val="48"/>
              </w:rPr>
              <w:t xml:space="preserve">Validate the other person’s feelings, wants, difficulties, and opinions about the situation. </w:t>
            </w:r>
          </w:p>
          <w:p w14:paraId="7C42AA1D" w14:textId="77777777" w:rsidR="00300DCC" w:rsidRPr="002C5893" w:rsidRDefault="00300DCC" w:rsidP="00300DCC">
            <w:pPr>
              <w:rPr>
                <w:sz w:val="48"/>
                <w:szCs w:val="48"/>
              </w:rPr>
            </w:pPr>
          </w:p>
        </w:tc>
      </w:tr>
      <w:tr w:rsidR="00300DCC" w:rsidRPr="002C5893" w14:paraId="69D3DCD7" w14:textId="77777777" w:rsidTr="00300DCC">
        <w:tc>
          <w:tcPr>
            <w:tcW w:w="4675" w:type="dxa"/>
          </w:tcPr>
          <w:p w14:paraId="1E5D3912" w14:textId="43468087" w:rsidR="00300DCC" w:rsidRPr="002C5893" w:rsidRDefault="002C5893" w:rsidP="00300DCC">
            <w:pPr>
              <w:rPr>
                <w:sz w:val="48"/>
                <w:szCs w:val="48"/>
              </w:rPr>
            </w:pPr>
            <w:r w:rsidRPr="002C5893">
              <w:rPr>
                <w:sz w:val="48"/>
                <w:szCs w:val="48"/>
              </w:rPr>
              <w:t xml:space="preserve">Easy manner   </w:t>
            </w:r>
          </w:p>
        </w:tc>
        <w:tc>
          <w:tcPr>
            <w:tcW w:w="4675" w:type="dxa"/>
          </w:tcPr>
          <w:p w14:paraId="79631970" w14:textId="5ED28A56" w:rsidR="00300DCC" w:rsidRPr="002C5893" w:rsidRDefault="002C5893" w:rsidP="00300DCC">
            <w:pPr>
              <w:rPr>
                <w:sz w:val="48"/>
                <w:szCs w:val="48"/>
              </w:rPr>
            </w:pPr>
            <w:r w:rsidRPr="002C5893">
              <w:rPr>
                <w:sz w:val="48"/>
                <w:szCs w:val="48"/>
              </w:rPr>
              <w:t>Use a little humor; smile; be diplomatic; soft sell over hard sell.</w:t>
            </w:r>
          </w:p>
        </w:tc>
      </w:tr>
    </w:tbl>
    <w:p w14:paraId="3EF191A0" w14:textId="743815D5" w:rsidR="00300DCC" w:rsidRDefault="00300DCC" w:rsidP="00300DCC"/>
    <w:p w14:paraId="26AA92F4" w14:textId="78D456CE" w:rsidR="001C6A14" w:rsidRDefault="001C6A14" w:rsidP="00300DCC"/>
    <w:p w14:paraId="05131793" w14:textId="487C03E5" w:rsidR="001C6A14" w:rsidRDefault="001C6A14" w:rsidP="00300DCC"/>
    <w:p w14:paraId="58AE4972" w14:textId="314491C7" w:rsidR="001C6A14" w:rsidRDefault="001C6A14" w:rsidP="00300DCC"/>
    <w:p w14:paraId="5828D626" w14:textId="77777777" w:rsidR="001C6A14" w:rsidRPr="00231084" w:rsidRDefault="001C6A14" w:rsidP="001C6A14">
      <w:pPr>
        <w:rPr>
          <w:sz w:val="28"/>
          <w:szCs w:val="28"/>
        </w:rPr>
      </w:pPr>
      <w:r w:rsidRPr="00231084">
        <w:rPr>
          <w:sz w:val="28"/>
          <w:szCs w:val="28"/>
        </w:rPr>
        <w:lastRenderedPageBreak/>
        <w:t>Guidelines for Self- respect effectiveness: keeping respect for yourself (FAST)</w:t>
      </w:r>
    </w:p>
    <w:tbl>
      <w:tblPr>
        <w:tblStyle w:val="TableGrid"/>
        <w:tblW w:w="0" w:type="auto"/>
        <w:tblLook w:val="04A0" w:firstRow="1" w:lastRow="0" w:firstColumn="1" w:lastColumn="0" w:noHBand="0" w:noVBand="1"/>
      </w:tblPr>
      <w:tblGrid>
        <w:gridCol w:w="4675"/>
        <w:gridCol w:w="4675"/>
      </w:tblGrid>
      <w:tr w:rsidR="001C6A14" w:rsidRPr="00231084" w14:paraId="39ABEF73" w14:textId="77777777" w:rsidTr="003C15A8">
        <w:tc>
          <w:tcPr>
            <w:tcW w:w="9350" w:type="dxa"/>
            <w:gridSpan w:val="2"/>
          </w:tcPr>
          <w:p w14:paraId="31AC4A52" w14:textId="77777777" w:rsidR="001C6A14" w:rsidRPr="00231084" w:rsidRDefault="001C6A14" w:rsidP="003C15A8">
            <w:pPr>
              <w:jc w:val="center"/>
              <w:rPr>
                <w:sz w:val="28"/>
                <w:szCs w:val="28"/>
              </w:rPr>
            </w:pPr>
            <w:r w:rsidRPr="00231084">
              <w:rPr>
                <w:sz w:val="28"/>
                <w:szCs w:val="28"/>
              </w:rPr>
              <w:t>FAST</w:t>
            </w:r>
          </w:p>
        </w:tc>
      </w:tr>
      <w:tr w:rsidR="001C6A14" w:rsidRPr="00231084" w14:paraId="3A6563BA" w14:textId="77777777" w:rsidTr="003C15A8">
        <w:tc>
          <w:tcPr>
            <w:tcW w:w="4675" w:type="dxa"/>
          </w:tcPr>
          <w:p w14:paraId="140DE972" w14:textId="77777777" w:rsidR="001C6A14" w:rsidRPr="00231084" w:rsidRDefault="001C6A14" w:rsidP="003C15A8">
            <w:pPr>
              <w:rPr>
                <w:sz w:val="28"/>
                <w:szCs w:val="28"/>
              </w:rPr>
            </w:pPr>
            <w:r w:rsidRPr="00231084">
              <w:rPr>
                <w:sz w:val="28"/>
                <w:szCs w:val="28"/>
              </w:rPr>
              <w:t>(Be) Fair</w:t>
            </w:r>
          </w:p>
        </w:tc>
        <w:tc>
          <w:tcPr>
            <w:tcW w:w="4675" w:type="dxa"/>
          </w:tcPr>
          <w:p w14:paraId="74C165A5" w14:textId="77777777" w:rsidR="001C6A14" w:rsidRPr="00231084" w:rsidRDefault="001C6A14" w:rsidP="003C15A8">
            <w:pPr>
              <w:rPr>
                <w:sz w:val="28"/>
                <w:szCs w:val="28"/>
              </w:rPr>
            </w:pPr>
            <w:r w:rsidRPr="00231084">
              <w:rPr>
                <w:sz w:val="28"/>
                <w:szCs w:val="28"/>
              </w:rPr>
              <w:t>Be fair to YOURSELF and to the OTHER person.  Remember to VALIDATE YOUR OWN feelings and wishes, as well as the other person’s.</w:t>
            </w:r>
          </w:p>
        </w:tc>
      </w:tr>
      <w:tr w:rsidR="001C6A14" w:rsidRPr="00231084" w14:paraId="20897286" w14:textId="77777777" w:rsidTr="003C15A8">
        <w:tc>
          <w:tcPr>
            <w:tcW w:w="4675" w:type="dxa"/>
          </w:tcPr>
          <w:p w14:paraId="5EAFA8EA" w14:textId="77777777" w:rsidR="001C6A14" w:rsidRPr="00231084" w:rsidRDefault="001C6A14" w:rsidP="003C15A8">
            <w:pPr>
              <w:rPr>
                <w:sz w:val="28"/>
                <w:szCs w:val="28"/>
              </w:rPr>
            </w:pPr>
            <w:r w:rsidRPr="00231084">
              <w:rPr>
                <w:sz w:val="28"/>
                <w:szCs w:val="28"/>
              </w:rPr>
              <w:t>(No</w:t>
            </w:r>
            <w:r>
              <w:rPr>
                <w:sz w:val="28"/>
                <w:szCs w:val="28"/>
              </w:rPr>
              <w:t xml:space="preserve"> over</w:t>
            </w:r>
            <w:r w:rsidRPr="00231084">
              <w:rPr>
                <w:sz w:val="28"/>
                <w:szCs w:val="28"/>
              </w:rPr>
              <w:t>) Apologies</w:t>
            </w:r>
          </w:p>
          <w:p w14:paraId="13F00AC1" w14:textId="77777777" w:rsidR="001C6A14" w:rsidRPr="00231084" w:rsidRDefault="001C6A14" w:rsidP="003C15A8">
            <w:pPr>
              <w:rPr>
                <w:sz w:val="28"/>
                <w:szCs w:val="28"/>
              </w:rPr>
            </w:pPr>
          </w:p>
        </w:tc>
        <w:tc>
          <w:tcPr>
            <w:tcW w:w="4675" w:type="dxa"/>
          </w:tcPr>
          <w:p w14:paraId="7AD9373F" w14:textId="77777777" w:rsidR="001C6A14" w:rsidRPr="00231084" w:rsidRDefault="001C6A14" w:rsidP="003C15A8">
            <w:pPr>
              <w:rPr>
                <w:sz w:val="28"/>
                <w:szCs w:val="28"/>
              </w:rPr>
            </w:pPr>
            <w:r w:rsidRPr="00231084">
              <w:rPr>
                <w:sz w:val="28"/>
                <w:szCs w:val="28"/>
              </w:rPr>
              <w:t>Don’t over</w:t>
            </w:r>
            <w:r>
              <w:rPr>
                <w:sz w:val="28"/>
                <w:szCs w:val="28"/>
              </w:rPr>
              <w:t>-</w:t>
            </w:r>
            <w:r w:rsidRPr="00231084">
              <w:rPr>
                <w:sz w:val="28"/>
                <w:szCs w:val="28"/>
              </w:rPr>
              <w:t>apologize.  No apologizing for being alive or for making a request at all.  No apologies for having an opinion, for disagreeing.  No LOOKING ASHAMED, with eyes and head down or body slumped.  No invalidating the valid.</w:t>
            </w:r>
          </w:p>
          <w:p w14:paraId="7A29615F" w14:textId="77777777" w:rsidR="001C6A14" w:rsidRPr="00231084" w:rsidRDefault="001C6A14" w:rsidP="003C15A8">
            <w:pPr>
              <w:rPr>
                <w:sz w:val="28"/>
                <w:szCs w:val="28"/>
              </w:rPr>
            </w:pPr>
          </w:p>
        </w:tc>
      </w:tr>
      <w:tr w:rsidR="001C6A14" w:rsidRPr="00231084" w14:paraId="03ADC7C7" w14:textId="77777777" w:rsidTr="003C15A8">
        <w:tc>
          <w:tcPr>
            <w:tcW w:w="4675" w:type="dxa"/>
          </w:tcPr>
          <w:p w14:paraId="53FB3FA4" w14:textId="77777777" w:rsidR="001C6A14" w:rsidRPr="00231084" w:rsidRDefault="001C6A14" w:rsidP="003C15A8">
            <w:pPr>
              <w:rPr>
                <w:sz w:val="28"/>
                <w:szCs w:val="28"/>
              </w:rPr>
            </w:pPr>
            <w:r w:rsidRPr="00231084">
              <w:rPr>
                <w:sz w:val="28"/>
                <w:szCs w:val="28"/>
              </w:rPr>
              <w:t>Stick to values</w:t>
            </w:r>
          </w:p>
          <w:p w14:paraId="68C562EC" w14:textId="77777777" w:rsidR="001C6A14" w:rsidRPr="00231084" w:rsidRDefault="001C6A14" w:rsidP="003C15A8">
            <w:pPr>
              <w:rPr>
                <w:sz w:val="28"/>
                <w:szCs w:val="28"/>
              </w:rPr>
            </w:pPr>
          </w:p>
        </w:tc>
        <w:tc>
          <w:tcPr>
            <w:tcW w:w="4675" w:type="dxa"/>
          </w:tcPr>
          <w:p w14:paraId="7770EA99" w14:textId="77777777" w:rsidR="001C6A14" w:rsidRPr="00231084" w:rsidRDefault="001C6A14" w:rsidP="003C15A8">
            <w:pPr>
              <w:rPr>
                <w:sz w:val="28"/>
                <w:szCs w:val="28"/>
              </w:rPr>
            </w:pPr>
            <w:r w:rsidRPr="00231084">
              <w:rPr>
                <w:sz w:val="28"/>
                <w:szCs w:val="28"/>
              </w:rPr>
              <w:t>Stick to YOUR OWN values.  Don’t sell out your values or integrity for reasons that aren’t VERY important. Be clear on what you believe is the moral or valued way of thinking and acting, and “stick to your guns.”</w:t>
            </w:r>
          </w:p>
          <w:p w14:paraId="41E4DAE1" w14:textId="77777777" w:rsidR="001C6A14" w:rsidRPr="00231084" w:rsidRDefault="001C6A14" w:rsidP="003C15A8">
            <w:pPr>
              <w:rPr>
                <w:sz w:val="28"/>
                <w:szCs w:val="28"/>
              </w:rPr>
            </w:pPr>
          </w:p>
        </w:tc>
      </w:tr>
      <w:tr w:rsidR="001C6A14" w:rsidRPr="00231084" w14:paraId="1A90A331" w14:textId="77777777" w:rsidTr="003C15A8">
        <w:tc>
          <w:tcPr>
            <w:tcW w:w="4675" w:type="dxa"/>
          </w:tcPr>
          <w:p w14:paraId="3CD5CF32" w14:textId="77777777" w:rsidR="001C6A14" w:rsidRPr="00231084" w:rsidRDefault="001C6A14" w:rsidP="003C15A8">
            <w:pPr>
              <w:rPr>
                <w:sz w:val="28"/>
                <w:szCs w:val="28"/>
              </w:rPr>
            </w:pPr>
            <w:r w:rsidRPr="00231084">
              <w:rPr>
                <w:sz w:val="28"/>
                <w:szCs w:val="28"/>
              </w:rPr>
              <w:t>(Be) Truthful</w:t>
            </w:r>
          </w:p>
        </w:tc>
        <w:tc>
          <w:tcPr>
            <w:tcW w:w="4675" w:type="dxa"/>
          </w:tcPr>
          <w:p w14:paraId="717A89F4" w14:textId="77777777" w:rsidR="001C6A14" w:rsidRPr="00231084" w:rsidRDefault="001C6A14" w:rsidP="003C15A8">
            <w:pPr>
              <w:rPr>
                <w:sz w:val="28"/>
                <w:szCs w:val="28"/>
              </w:rPr>
            </w:pPr>
            <w:r w:rsidRPr="00231084">
              <w:rPr>
                <w:sz w:val="28"/>
                <w:szCs w:val="28"/>
              </w:rPr>
              <w:t>Don’t lie. Don’t act helpless when you are not.  Don’t exaggerate or make up excuses.</w:t>
            </w:r>
          </w:p>
          <w:p w14:paraId="050B38D9" w14:textId="77777777" w:rsidR="001C6A14" w:rsidRPr="00231084" w:rsidRDefault="001C6A14" w:rsidP="003C15A8">
            <w:pPr>
              <w:rPr>
                <w:sz w:val="28"/>
                <w:szCs w:val="28"/>
              </w:rPr>
            </w:pPr>
          </w:p>
        </w:tc>
      </w:tr>
    </w:tbl>
    <w:p w14:paraId="39D157C8" w14:textId="77777777" w:rsidR="001C6A14" w:rsidRDefault="001C6A14" w:rsidP="001C6A14">
      <w:pPr>
        <w:spacing w:after="0"/>
      </w:pPr>
    </w:p>
    <w:p w14:paraId="2E994055" w14:textId="77777777" w:rsidR="001C6A14" w:rsidRDefault="001C6A14" w:rsidP="00300DCC"/>
    <w:sectPr w:rsidR="001C6A1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65C41" w14:textId="77777777" w:rsidR="00A97CA5" w:rsidRDefault="00A97CA5" w:rsidP="00A97CA5">
      <w:pPr>
        <w:spacing w:after="0" w:line="240" w:lineRule="auto"/>
      </w:pPr>
      <w:r>
        <w:separator/>
      </w:r>
    </w:p>
  </w:endnote>
  <w:endnote w:type="continuationSeparator" w:id="0">
    <w:p w14:paraId="4AD34AF3" w14:textId="77777777" w:rsidR="00A97CA5" w:rsidRDefault="00A97CA5" w:rsidP="00A97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57983" w14:textId="77777777" w:rsidR="00A97CA5" w:rsidRDefault="00A97CA5" w:rsidP="00A97CA5">
    <w:r w:rsidRPr="00231084">
      <w:t>From DBT Skills Training Handouts and Worksheets, Second Edition, by Marsha M. Linehan. Copyright 2015 by Marsha M. Linehan. Permission to photocopy this handout is granted to purchasers of DBT Skills Training Handouts and Worksheets, Second Edition, and DBT Skills Training Manual, Second Edition, for personal use and use with individual clients only. (See page ii of this packet for details.)</w:t>
    </w:r>
  </w:p>
  <w:p w14:paraId="15FD8AA1" w14:textId="77777777" w:rsidR="00A97CA5" w:rsidRDefault="00A97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1F5B" w14:textId="77777777" w:rsidR="00A97CA5" w:rsidRDefault="00A97CA5" w:rsidP="00A97CA5">
      <w:pPr>
        <w:spacing w:after="0" w:line="240" w:lineRule="auto"/>
      </w:pPr>
      <w:r>
        <w:separator/>
      </w:r>
    </w:p>
  </w:footnote>
  <w:footnote w:type="continuationSeparator" w:id="0">
    <w:p w14:paraId="0B913A99" w14:textId="77777777" w:rsidR="00A97CA5" w:rsidRDefault="00A97CA5" w:rsidP="00A97C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C"/>
    <w:rsid w:val="001C6A14"/>
    <w:rsid w:val="002C5893"/>
    <w:rsid w:val="00300DCC"/>
    <w:rsid w:val="004F4539"/>
    <w:rsid w:val="008D38ED"/>
    <w:rsid w:val="00A97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85CB"/>
  <w15:chartTrackingRefBased/>
  <w15:docId w15:val="{83964D8F-479C-4821-BF9B-9C241A77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0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7C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CA5"/>
  </w:style>
  <w:style w:type="paragraph" w:styleId="Footer">
    <w:name w:val="footer"/>
    <w:basedOn w:val="Normal"/>
    <w:link w:val="FooterChar"/>
    <w:uiPriority w:val="99"/>
    <w:unhideWhenUsed/>
    <w:rsid w:val="00A97C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seiko yamashita</dc:creator>
  <cp:keywords/>
  <dc:description/>
  <cp:lastModifiedBy>seiko yamashita</cp:lastModifiedBy>
  <cp:revision>2</cp:revision>
  <dcterms:created xsi:type="dcterms:W3CDTF">2020-07-18T00:25:00Z</dcterms:created>
  <dcterms:modified xsi:type="dcterms:W3CDTF">2020-07-18T00:25:00Z</dcterms:modified>
</cp:coreProperties>
</file>