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Zoo Guide Team Meeting Minutes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3-12-21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Attendees: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Zachary Jones, Rebecca Grantland, Suzanne Moore, Sarah Wathke, Christopher Cotten, Hritik Pathak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Items Discussed and Decisions Made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Sarah introduced the project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Hritik described the high level requirements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Zach provided an overview of a state diagram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Rebecca explained a design mock up of the webpage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Suzanne described the test plan for the website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Christopher explained what problems and challenges the group faced over the period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Action Items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Dr. Elliot suggested increased information on the database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She described the final exam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She described her plans for further lectures and future writing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