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16B3" w14:textId="7B6DEC80" w:rsidR="001A3580" w:rsidRDefault="001A3580">
      <w:pPr>
        <w:rPr>
          <w:rFonts w:hint="eastAsia"/>
        </w:rPr>
      </w:pPr>
      <w:r w:rsidRPr="00DB729C">
        <w:rPr>
          <w:b/>
          <w:bCs/>
          <w:sz w:val="28"/>
          <w:szCs w:val="28"/>
        </w:rPr>
        <w:t>Effectiveness Analysis of Core Modules</w:t>
      </w:r>
    </w:p>
    <w:p w14:paraId="3C3BA363" w14:textId="4F0A90D6" w:rsidR="001A3580" w:rsidRDefault="00427203">
      <w:r w:rsidRPr="00427203">
        <w:drawing>
          <wp:inline distT="0" distB="0" distL="0" distR="0" wp14:anchorId="276C6DBF" wp14:editId="47923510">
            <wp:extent cx="3705225" cy="1724025"/>
            <wp:effectExtent l="0" t="0" r="9525" b="9525"/>
            <wp:docPr id="1190973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EA6D9" w14:textId="77777777" w:rsidR="001A3580" w:rsidRDefault="001A3580" w:rsidP="001A3580">
      <w:pPr>
        <w:rPr>
          <w:b/>
          <w:bCs/>
          <w:sz w:val="28"/>
          <w:szCs w:val="28"/>
        </w:rPr>
      </w:pPr>
      <w:r w:rsidRPr="00DB729C">
        <w:rPr>
          <w:b/>
          <w:bCs/>
          <w:sz w:val="28"/>
          <w:szCs w:val="28"/>
        </w:rPr>
        <w:t>Core Hyperparameter Analysis</w:t>
      </w:r>
    </w:p>
    <w:p w14:paraId="1507510D" w14:textId="69A94A41" w:rsidR="001A3580" w:rsidRPr="002E4F87" w:rsidRDefault="001A3580" w:rsidP="001A3580">
      <w:pPr>
        <w:pStyle w:val="a9"/>
        <w:numPr>
          <w:ilvl w:val="0"/>
          <w:numId w:val="1"/>
        </w:numPr>
        <w:rPr>
          <w:sz w:val="24"/>
          <w:szCs w:val="28"/>
        </w:rPr>
      </w:pPr>
      <w:r w:rsidRPr="002E4F87">
        <w:rPr>
          <w:sz w:val="24"/>
          <w:szCs w:val="28"/>
        </w:rPr>
        <w:t xml:space="preserve">The impact of the weight parameter </w:t>
      </w:r>
      <m:oMath>
        <m:r>
          <w:rPr>
            <w:rFonts w:ascii="Cambria Math" w:hAnsi="Cambria Math"/>
            <w:sz w:val="24"/>
            <w:szCs w:val="28"/>
          </w:rPr>
          <m:t>α</m:t>
        </m:r>
      </m:oMath>
    </w:p>
    <w:p w14:paraId="00FF0BC2" w14:textId="5C654135" w:rsidR="001A3580" w:rsidRDefault="00427203">
      <w:r w:rsidRPr="00427203">
        <w:drawing>
          <wp:inline distT="0" distB="0" distL="0" distR="0" wp14:anchorId="6F930A37" wp14:editId="5C8E5BD1">
            <wp:extent cx="3705225" cy="1790700"/>
            <wp:effectExtent l="0" t="0" r="9525" b="0"/>
            <wp:docPr id="9830820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42889" w14:textId="77777777" w:rsidR="001A3580" w:rsidRDefault="001A3580"/>
    <w:p w14:paraId="6625D131" w14:textId="75D58F0F" w:rsidR="001A3580" w:rsidRPr="002E4F87" w:rsidRDefault="001A3580" w:rsidP="001A3580">
      <w:pPr>
        <w:pStyle w:val="a9"/>
        <w:numPr>
          <w:ilvl w:val="0"/>
          <w:numId w:val="1"/>
        </w:numPr>
        <w:rPr>
          <w:sz w:val="24"/>
          <w:szCs w:val="28"/>
        </w:rPr>
      </w:pPr>
      <w:r w:rsidRPr="002E4F87">
        <w:rPr>
          <w:sz w:val="24"/>
          <w:szCs w:val="28"/>
        </w:rPr>
        <w:t xml:space="preserve">The impact of the similarity threshold </w:t>
      </w:r>
      <m:oMath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sim</m:t>
            </m:r>
          </m:sub>
        </m:sSub>
      </m:oMath>
    </w:p>
    <w:p w14:paraId="523C1AE9" w14:textId="5B73F00E" w:rsidR="001A3580" w:rsidRDefault="00427203" w:rsidP="001A3580">
      <w:pPr>
        <w:rPr>
          <w:color w:val="1F1F1F"/>
        </w:rPr>
      </w:pPr>
      <w:r w:rsidRPr="00427203">
        <w:drawing>
          <wp:inline distT="0" distB="0" distL="0" distR="0" wp14:anchorId="0D4DE967" wp14:editId="6F5643CD">
            <wp:extent cx="3705225" cy="2543175"/>
            <wp:effectExtent l="0" t="0" r="9525" b="9525"/>
            <wp:docPr id="11878868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EF7F2" w14:textId="77777777" w:rsidR="002E4F87" w:rsidRPr="001A3580" w:rsidRDefault="002E4F87" w:rsidP="001A3580">
      <w:pPr>
        <w:rPr>
          <w:color w:val="1F1F1F"/>
        </w:rPr>
      </w:pPr>
    </w:p>
    <w:p w14:paraId="048ED031" w14:textId="5FC8E406" w:rsidR="001A3580" w:rsidRPr="002E4F87" w:rsidRDefault="001A3580" w:rsidP="001A3580">
      <w:pPr>
        <w:pStyle w:val="a9"/>
        <w:numPr>
          <w:ilvl w:val="0"/>
          <w:numId w:val="1"/>
        </w:numPr>
        <w:rPr>
          <w:sz w:val="24"/>
          <w:szCs w:val="28"/>
        </w:rPr>
      </w:pPr>
      <w:r w:rsidRPr="002E4F87">
        <w:rPr>
          <w:sz w:val="24"/>
          <w:szCs w:val="28"/>
        </w:rPr>
        <w:t>The impact of the triplet margin</w:t>
      </w:r>
    </w:p>
    <w:p w14:paraId="0575162A" w14:textId="2905FC6E" w:rsidR="001A3580" w:rsidRDefault="00427203" w:rsidP="001A3580">
      <w:r w:rsidRPr="00427203">
        <w:lastRenderedPageBreak/>
        <w:drawing>
          <wp:inline distT="0" distB="0" distL="0" distR="0" wp14:anchorId="3445FA37" wp14:editId="4E18D090">
            <wp:extent cx="3705225" cy="1790700"/>
            <wp:effectExtent l="0" t="0" r="9525" b="0"/>
            <wp:docPr id="19560444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C8F18" w14:textId="77777777" w:rsidR="001A3580" w:rsidRDefault="001A3580" w:rsidP="001A3580"/>
    <w:p w14:paraId="472C1D47" w14:textId="026C13C0" w:rsidR="001A3580" w:rsidRDefault="001A3580" w:rsidP="001A3580">
      <w:pPr>
        <w:rPr>
          <w:rFonts w:ascii="宋体" w:eastAsia="宋体" w:hAnsi="宋体" w:cs="宋体" w:hint="eastAsia"/>
          <w:b/>
          <w:bCs/>
          <w:color w:val="1F1F1F"/>
          <w:sz w:val="28"/>
          <w:szCs w:val="28"/>
        </w:rPr>
      </w:pPr>
      <w:r w:rsidRPr="00FE1C5E">
        <w:rPr>
          <w:rFonts w:ascii="宋体" w:eastAsia="宋体" w:hAnsi="宋体" w:cs="宋体"/>
          <w:b/>
          <w:bCs/>
          <w:color w:val="1F1F1F"/>
          <w:sz w:val="28"/>
          <w:szCs w:val="28"/>
        </w:rPr>
        <w:t>Effect of Batch Size</w:t>
      </w:r>
    </w:p>
    <w:p w14:paraId="30928E2E" w14:textId="28E163E0" w:rsidR="001A3580" w:rsidRDefault="00427203" w:rsidP="001A3580">
      <w:r w:rsidRPr="00427203">
        <w:drawing>
          <wp:inline distT="0" distB="0" distL="0" distR="0" wp14:anchorId="2038D1A2" wp14:editId="47BC965E">
            <wp:extent cx="3705225" cy="1466850"/>
            <wp:effectExtent l="0" t="0" r="9525" b="0"/>
            <wp:docPr id="899368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35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5E539" w14:textId="77777777" w:rsidR="006B5B64" w:rsidRDefault="006B5B64" w:rsidP="001A3580">
      <w:r>
        <w:separator/>
      </w:r>
    </w:p>
  </w:endnote>
  <w:endnote w:type="continuationSeparator" w:id="0">
    <w:p w14:paraId="648862DF" w14:textId="77777777" w:rsidR="006B5B64" w:rsidRDefault="006B5B64" w:rsidP="001A3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58D79" w14:textId="77777777" w:rsidR="006B5B64" w:rsidRDefault="006B5B64" w:rsidP="001A3580">
      <w:r>
        <w:separator/>
      </w:r>
    </w:p>
  </w:footnote>
  <w:footnote w:type="continuationSeparator" w:id="0">
    <w:p w14:paraId="5E2D5C87" w14:textId="77777777" w:rsidR="006B5B64" w:rsidRDefault="006B5B64" w:rsidP="001A35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721F0"/>
    <w:multiLevelType w:val="hybridMultilevel"/>
    <w:tmpl w:val="57805786"/>
    <w:lvl w:ilvl="0" w:tplc="E2928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14736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F1E8A"/>
    <w:rsid w:val="000D3A55"/>
    <w:rsid w:val="00157474"/>
    <w:rsid w:val="00176A40"/>
    <w:rsid w:val="001A3580"/>
    <w:rsid w:val="001B2190"/>
    <w:rsid w:val="0028061A"/>
    <w:rsid w:val="002E4F87"/>
    <w:rsid w:val="00427203"/>
    <w:rsid w:val="00565203"/>
    <w:rsid w:val="006B5B64"/>
    <w:rsid w:val="00726A0F"/>
    <w:rsid w:val="0079357B"/>
    <w:rsid w:val="00B66D2B"/>
    <w:rsid w:val="00B72A21"/>
    <w:rsid w:val="00C95FCD"/>
    <w:rsid w:val="00CF1E8A"/>
    <w:rsid w:val="00E2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4ADC7"/>
  <w15:chartTrackingRefBased/>
  <w15:docId w15:val="{D726EA6F-E4A3-49F6-B787-46E9E14E3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D2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1E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1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1E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E8A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E8A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E8A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E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E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E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1E8A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1E8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1E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1E8A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1E8A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1E8A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1E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1E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1E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1E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1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E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1E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1E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1E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1E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1E8A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1E8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1E8A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CF1E8A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A358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A358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A35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A3580"/>
    <w:rPr>
      <w:sz w:val="18"/>
      <w:szCs w:val="18"/>
    </w:rPr>
  </w:style>
  <w:style w:type="character" w:styleId="af2">
    <w:name w:val="Hyperlink"/>
    <w:basedOn w:val="a0"/>
    <w:uiPriority w:val="99"/>
    <w:semiHidden/>
    <w:unhideWhenUsed/>
    <w:rsid w:val="0042720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慷 朱</dc:creator>
  <cp:keywords/>
  <dc:description/>
  <cp:lastModifiedBy>慷 朱</cp:lastModifiedBy>
  <cp:revision>3</cp:revision>
  <dcterms:created xsi:type="dcterms:W3CDTF">2026-07-04T07:01:00Z</dcterms:created>
  <dcterms:modified xsi:type="dcterms:W3CDTF">2026-09-14T07:33:00Z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e5368e9e-d624-48af-bdc6-d9f1c22a9c9d</vt:lpwstr>
  </property>
</Properties>
</file>