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7A3" w:rsidRPr="003E068B" w:rsidRDefault="003E068B" w:rsidP="004E47A3">
      <w:pPr>
        <w:rPr>
          <w:b/>
        </w:rPr>
      </w:pPr>
      <w:r w:rsidRPr="003E068B">
        <w:rPr>
          <w:b/>
        </w:rPr>
        <w:t>4</w:t>
      </w:r>
      <w:r w:rsidR="004E47A3" w:rsidRPr="003E068B">
        <w:rPr>
          <w:b/>
        </w:rPr>
        <w:t xml:space="preserve"> 概述</w:t>
      </w:r>
    </w:p>
    <w:p w:rsidR="00711633" w:rsidRDefault="004E47A3" w:rsidP="004E47A3">
      <w:pPr>
        <w:ind w:firstLine="420"/>
      </w:pPr>
      <w:r>
        <w:t>36.321里面主要描述的是MAC的架构与处于MAC层的功能实体，并没有涉及到具体的实现，而且由于LTE取消了向以前的协议专门提供的专用信道，所有的用户数据都使用共享信道，因此对MAC的在资源以及业务调度的功能上提出了很高的要求，这也是不同设备供应商可以大显神通的地方了；而协议本身主要描述的是接受端的行为，因此在基站端可以发挥的余地就更大了。</w:t>
      </w:r>
    </w:p>
    <w:p w:rsidR="004E47A3" w:rsidRPr="003E068B" w:rsidRDefault="003E068B" w:rsidP="004E47A3">
      <w:pPr>
        <w:rPr>
          <w:b/>
        </w:rPr>
      </w:pPr>
      <w:r w:rsidRPr="003E068B">
        <w:rPr>
          <w:b/>
        </w:rPr>
        <w:t>4</w:t>
      </w:r>
      <w:r w:rsidR="004E47A3" w:rsidRPr="003E068B">
        <w:rPr>
          <w:b/>
        </w:rPr>
        <w:t>.1 MAC架构</w:t>
      </w:r>
    </w:p>
    <w:p w:rsidR="004E47A3" w:rsidRDefault="004E47A3" w:rsidP="004E47A3">
      <w:pPr>
        <w:ind w:firstLine="420"/>
      </w:pPr>
      <w:r>
        <w:rPr>
          <w:rFonts w:hint="eastAsia"/>
          <w:noProof/>
        </w:rPr>
        <w:drawing>
          <wp:anchor distT="0" distB="0" distL="114300" distR="114300" simplePos="0" relativeHeight="251658240" behindDoc="0" locked="0" layoutInCell="1" allowOverlap="1" wp14:anchorId="171B9934" wp14:editId="18D12D38">
            <wp:simplePos x="0" y="0"/>
            <wp:positionH relativeFrom="margin">
              <wp:align>center</wp:align>
            </wp:positionH>
            <wp:positionV relativeFrom="paragraph">
              <wp:posOffset>236550</wp:posOffset>
            </wp:positionV>
            <wp:extent cx="3247390" cy="202946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ba1ad1g812c321e9df9&amp;690.jpg"/>
                    <pic:cNvPicPr/>
                  </pic:nvPicPr>
                  <pic:blipFill>
                    <a:blip r:embed="rId7">
                      <a:extLst>
                        <a:ext uri="{28A0092B-C50C-407E-A947-70E740481C1C}">
                          <a14:useLocalDpi xmlns:a14="http://schemas.microsoft.com/office/drawing/2010/main" val="0"/>
                        </a:ext>
                      </a:extLst>
                    </a:blip>
                    <a:stretch>
                      <a:fillRect/>
                    </a:stretch>
                  </pic:blipFill>
                  <pic:spPr>
                    <a:xfrm>
                      <a:off x="0" y="0"/>
                      <a:ext cx="3247390" cy="2029460"/>
                    </a:xfrm>
                    <a:prstGeom prst="rect">
                      <a:avLst/>
                    </a:prstGeom>
                  </pic:spPr>
                </pic:pic>
              </a:graphicData>
            </a:graphic>
            <wp14:sizeRelH relativeFrom="margin">
              <wp14:pctWidth>0</wp14:pctWidth>
            </wp14:sizeRelH>
            <wp14:sizeRelV relativeFrom="margin">
              <wp14:pctHeight>0</wp14:pctHeight>
            </wp14:sizeRelV>
          </wp:anchor>
        </w:drawing>
      </w:r>
      <w:r>
        <w:t>MAC协议层在LTE协议栈的位置如下所示：</w:t>
      </w:r>
    </w:p>
    <w:p w:rsidR="004E47A3" w:rsidRDefault="004E47A3" w:rsidP="004E47A3">
      <w:pPr>
        <w:ind w:firstLine="420"/>
      </w:pPr>
      <w:r>
        <w:t>MAC实体在UE以及eNB上都存在的，它们主要处理如下传输信道：</w:t>
      </w:r>
    </w:p>
    <w:p w:rsidR="004E47A3" w:rsidRDefault="004E47A3" w:rsidP="004E47A3">
      <w:pPr>
        <w:ind w:firstLine="420"/>
      </w:pPr>
    </w:p>
    <w:p w:rsidR="004E47A3" w:rsidRPr="004E47A3" w:rsidRDefault="004E47A3" w:rsidP="004E47A3">
      <w:pPr>
        <w:ind w:firstLine="420"/>
        <w:rPr>
          <w:sz w:val="20"/>
        </w:rPr>
      </w:pPr>
      <w:r w:rsidRPr="004E47A3">
        <w:rPr>
          <w:rFonts w:hint="eastAsia"/>
          <w:sz w:val="20"/>
        </w:rPr>
        <w:t>广播信道（</w:t>
      </w:r>
      <w:r w:rsidRPr="004E47A3">
        <w:rPr>
          <w:sz w:val="20"/>
        </w:rPr>
        <w:t>Broadcast Channel，BCH）；</w:t>
      </w:r>
    </w:p>
    <w:p w:rsidR="004E47A3" w:rsidRPr="004E47A3" w:rsidRDefault="004E47A3" w:rsidP="004E47A3">
      <w:pPr>
        <w:ind w:firstLine="420"/>
        <w:rPr>
          <w:sz w:val="20"/>
        </w:rPr>
      </w:pPr>
      <w:r w:rsidRPr="004E47A3">
        <w:rPr>
          <w:rFonts w:hint="eastAsia"/>
          <w:sz w:val="20"/>
        </w:rPr>
        <w:t>下行共享信道（</w:t>
      </w:r>
      <w:r w:rsidRPr="004E47A3">
        <w:rPr>
          <w:sz w:val="20"/>
        </w:rPr>
        <w:t>Downlink Shared Channel，DL-SCH）；</w:t>
      </w:r>
    </w:p>
    <w:p w:rsidR="004E47A3" w:rsidRPr="004E47A3" w:rsidRDefault="004E47A3" w:rsidP="004E47A3">
      <w:pPr>
        <w:ind w:firstLine="420"/>
        <w:rPr>
          <w:sz w:val="20"/>
        </w:rPr>
      </w:pPr>
      <w:r w:rsidRPr="004E47A3">
        <w:rPr>
          <w:rFonts w:hint="eastAsia"/>
          <w:sz w:val="20"/>
        </w:rPr>
        <w:t>呼叫信道（</w:t>
      </w:r>
      <w:r w:rsidRPr="004E47A3">
        <w:rPr>
          <w:sz w:val="20"/>
        </w:rPr>
        <w:t>Paging Channel，PCH）；</w:t>
      </w:r>
    </w:p>
    <w:p w:rsidR="004E47A3" w:rsidRPr="004E47A3" w:rsidRDefault="004E47A3" w:rsidP="004E47A3">
      <w:pPr>
        <w:ind w:firstLine="420"/>
        <w:rPr>
          <w:sz w:val="20"/>
        </w:rPr>
      </w:pPr>
      <w:r w:rsidRPr="004E47A3">
        <w:rPr>
          <w:rFonts w:hint="eastAsia"/>
          <w:sz w:val="20"/>
        </w:rPr>
        <w:t>上行共享信道（</w:t>
      </w:r>
      <w:r w:rsidRPr="004E47A3">
        <w:rPr>
          <w:sz w:val="20"/>
        </w:rPr>
        <w:t>Uplink Shared Channel, UL-SCH）；</w:t>
      </w:r>
    </w:p>
    <w:p w:rsidR="004E47A3" w:rsidRDefault="004E47A3" w:rsidP="004E47A3">
      <w:pPr>
        <w:ind w:firstLine="420"/>
        <w:rPr>
          <w:sz w:val="20"/>
        </w:rPr>
      </w:pPr>
      <w:r w:rsidRPr="004E47A3">
        <w:rPr>
          <w:rFonts w:hint="eastAsia"/>
          <w:sz w:val="20"/>
        </w:rPr>
        <w:t>随机接入信道（</w:t>
      </w:r>
      <w:r w:rsidRPr="004E47A3">
        <w:rPr>
          <w:sz w:val="20"/>
        </w:rPr>
        <w:t>Random Access Channel,RACH）。</w:t>
      </w:r>
    </w:p>
    <w:p w:rsidR="004E47A3" w:rsidRPr="004E47A3" w:rsidRDefault="004E47A3" w:rsidP="004E47A3">
      <w:pPr>
        <w:ind w:firstLine="420"/>
        <w:rPr>
          <w:sz w:val="20"/>
        </w:rPr>
      </w:pPr>
    </w:p>
    <w:p w:rsidR="004E47A3" w:rsidRDefault="004E47A3" w:rsidP="004E47A3">
      <w:pPr>
        <w:ind w:firstLine="420"/>
      </w:pPr>
      <w:r>
        <w:rPr>
          <w:rFonts w:hint="eastAsia"/>
        </w:rPr>
        <w:t>其实这些信道只是概念上的，因为传输信道的管理上不像逻辑信道那样设立专门的逻辑信道号，它只是从功能是进行了描述，因此实现上是否真正存在这样的传输信道，这在于个厂商自己。对于</w:t>
      </w:r>
      <w:r>
        <w:t>MAC层与物理层之间的处理，自然可以设置专门的通道，也可以只是通过一些简单的标识来处理，当然这也是信道的一种表现形式。</w:t>
      </w:r>
    </w:p>
    <w:p w:rsidR="004E47A3" w:rsidRDefault="004E47A3" w:rsidP="004E47A3">
      <w:pPr>
        <w:ind w:firstLine="420"/>
      </w:pPr>
      <w:r w:rsidRPr="004E47A3">
        <w:rPr>
          <w:rFonts w:hint="eastAsia"/>
        </w:rPr>
        <w:t>层二的上下行功能框架图：</w:t>
      </w:r>
    </w:p>
    <w:p w:rsidR="004E47A3" w:rsidRDefault="004E47A3" w:rsidP="004E47A3">
      <w:pPr>
        <w:ind w:firstLine="420"/>
      </w:pPr>
      <w:r>
        <w:rPr>
          <w:rFonts w:hint="eastAsia"/>
          <w:noProof/>
        </w:rPr>
        <w:drawing>
          <wp:anchor distT="0" distB="0" distL="114300" distR="114300" simplePos="0" relativeHeight="251659264" behindDoc="0" locked="0" layoutInCell="1" allowOverlap="1" wp14:anchorId="6EDE6E47" wp14:editId="66398D41">
            <wp:simplePos x="0" y="0"/>
            <wp:positionH relativeFrom="margin">
              <wp:posOffset>452653</wp:posOffset>
            </wp:positionH>
            <wp:positionV relativeFrom="paragraph">
              <wp:posOffset>294107</wp:posOffset>
            </wp:positionV>
            <wp:extent cx="3884371" cy="2239616"/>
            <wp:effectExtent l="0" t="0" r="190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eba1ad1g812c4b4ee6bb&amp;690.jpg"/>
                    <pic:cNvPicPr/>
                  </pic:nvPicPr>
                  <pic:blipFill>
                    <a:blip r:embed="rId8">
                      <a:extLst>
                        <a:ext uri="{28A0092B-C50C-407E-A947-70E740481C1C}">
                          <a14:useLocalDpi xmlns:a14="http://schemas.microsoft.com/office/drawing/2010/main" val="0"/>
                        </a:ext>
                      </a:extLst>
                    </a:blip>
                    <a:stretch>
                      <a:fillRect/>
                    </a:stretch>
                  </pic:blipFill>
                  <pic:spPr>
                    <a:xfrm>
                      <a:off x="0" y="0"/>
                      <a:ext cx="3884371" cy="2239616"/>
                    </a:xfrm>
                    <a:prstGeom prst="rect">
                      <a:avLst/>
                    </a:prstGeom>
                  </pic:spPr>
                </pic:pic>
              </a:graphicData>
            </a:graphic>
          </wp:anchor>
        </w:drawing>
      </w:r>
      <w:r>
        <w:rPr>
          <w:rFonts w:hint="eastAsia"/>
        </w:rPr>
        <w:t>上行：</w:t>
      </w:r>
    </w:p>
    <w:p w:rsidR="004E47A3" w:rsidRDefault="004E47A3" w:rsidP="004E47A3">
      <w:pPr>
        <w:ind w:firstLine="420"/>
      </w:pPr>
      <w:r>
        <w:rPr>
          <w:rFonts w:hint="eastAsia"/>
          <w:noProof/>
        </w:rPr>
        <w:lastRenderedPageBreak/>
        <w:drawing>
          <wp:anchor distT="0" distB="0" distL="114300" distR="114300" simplePos="0" relativeHeight="251660288" behindDoc="0" locked="0" layoutInCell="1" allowOverlap="1" wp14:anchorId="3194EABB" wp14:editId="38FDDFC0">
            <wp:simplePos x="0" y="0"/>
            <wp:positionH relativeFrom="margin">
              <wp:align>center</wp:align>
            </wp:positionH>
            <wp:positionV relativeFrom="paragraph">
              <wp:posOffset>211658</wp:posOffset>
            </wp:positionV>
            <wp:extent cx="2759004" cy="2618841"/>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eba1ad1g812c3b30e7cc&amp;690.jpg"/>
                    <pic:cNvPicPr/>
                  </pic:nvPicPr>
                  <pic:blipFill>
                    <a:blip r:embed="rId9">
                      <a:extLst>
                        <a:ext uri="{28A0092B-C50C-407E-A947-70E740481C1C}">
                          <a14:useLocalDpi xmlns:a14="http://schemas.microsoft.com/office/drawing/2010/main" val="0"/>
                        </a:ext>
                      </a:extLst>
                    </a:blip>
                    <a:stretch>
                      <a:fillRect/>
                    </a:stretch>
                  </pic:blipFill>
                  <pic:spPr>
                    <a:xfrm>
                      <a:off x="0" y="0"/>
                      <a:ext cx="2759004" cy="2618841"/>
                    </a:xfrm>
                    <a:prstGeom prst="rect">
                      <a:avLst/>
                    </a:prstGeom>
                  </pic:spPr>
                </pic:pic>
              </a:graphicData>
            </a:graphic>
          </wp:anchor>
        </w:drawing>
      </w:r>
      <w:r>
        <w:rPr>
          <w:rFonts w:hint="eastAsia"/>
        </w:rPr>
        <w:t>下行：</w:t>
      </w:r>
    </w:p>
    <w:p w:rsidR="004E47A3" w:rsidRPr="003E068B" w:rsidRDefault="003E068B" w:rsidP="003E068B">
      <w:pPr>
        <w:rPr>
          <w:b/>
        </w:rPr>
      </w:pPr>
      <w:r w:rsidRPr="003E068B">
        <w:rPr>
          <w:rFonts w:hint="eastAsia"/>
          <w:b/>
        </w:rPr>
        <w:t>4.2 MAC服务</w:t>
      </w:r>
    </w:p>
    <w:p w:rsidR="003E068B" w:rsidRDefault="003E068B" w:rsidP="003E068B">
      <w:r>
        <w:rPr>
          <w:rFonts w:hint="eastAsia"/>
        </w:rPr>
        <w:t>4.2.1</w:t>
      </w:r>
      <w:r>
        <w:t xml:space="preserve"> </w:t>
      </w:r>
      <w:r>
        <w:rPr>
          <w:rFonts w:hint="eastAsia"/>
        </w:rPr>
        <w:t>提供给上层的服务：</w:t>
      </w:r>
    </w:p>
    <w:p w:rsidR="003E068B" w:rsidRDefault="003E068B" w:rsidP="003E068B">
      <w:r>
        <w:t>MAC层给上层（RLC层，也可以泛指MAC层以上的协议层）提供的服务有：</w:t>
      </w:r>
    </w:p>
    <w:p w:rsidR="003E068B" w:rsidRPr="003E068B" w:rsidRDefault="003E068B" w:rsidP="003E068B">
      <w:pPr>
        <w:ind w:leftChars="200" w:left="420"/>
        <w:rPr>
          <w:sz w:val="18"/>
        </w:rPr>
      </w:pPr>
      <w:r>
        <w:rPr>
          <w:rFonts w:hint="eastAsia"/>
          <w:sz w:val="18"/>
        </w:rPr>
        <w:t>1.</w:t>
      </w:r>
      <w:r w:rsidRPr="003E068B">
        <w:rPr>
          <w:rFonts w:hint="eastAsia"/>
          <w:sz w:val="18"/>
        </w:rPr>
        <w:t>数据传输，这里面隐含了对上层数据处理，比如优先级处理，逻辑信道数据的复用；</w:t>
      </w:r>
    </w:p>
    <w:p w:rsidR="003E068B" w:rsidRDefault="003E068B" w:rsidP="003E068B">
      <w:pPr>
        <w:ind w:leftChars="200" w:left="600" w:hangingChars="100" w:hanging="180"/>
        <w:rPr>
          <w:sz w:val="18"/>
        </w:rPr>
      </w:pPr>
      <w:r>
        <w:rPr>
          <w:rFonts w:hint="eastAsia"/>
          <w:sz w:val="18"/>
        </w:rPr>
        <w:t>2.</w:t>
      </w:r>
      <w:r w:rsidRPr="003E068B">
        <w:rPr>
          <w:rFonts w:hint="eastAsia"/>
          <w:sz w:val="18"/>
        </w:rPr>
        <w:t>无线资源分配与管理，包括</w:t>
      </w:r>
      <w:r w:rsidRPr="003E068B">
        <w:rPr>
          <w:sz w:val="18"/>
        </w:rPr>
        <w:t>MCS的选择，数据在物理层传输格式的选择，以及无线资源的使用管理，从这里我们可以知道MAC层掌握了所有物理层资源的信息。</w:t>
      </w:r>
    </w:p>
    <w:p w:rsidR="003E068B" w:rsidRPr="003E068B" w:rsidRDefault="003E068B" w:rsidP="003E068B">
      <w:r w:rsidRPr="003E068B">
        <w:rPr>
          <w:rFonts w:hint="eastAsia"/>
        </w:rPr>
        <w:t>4.2.2 期望从PHY获得的服务：</w:t>
      </w:r>
    </w:p>
    <w:p w:rsidR="003E068B" w:rsidRPr="003E068B" w:rsidRDefault="003E068B" w:rsidP="003E068B">
      <w:pPr>
        <w:ind w:leftChars="200" w:left="600" w:hangingChars="100" w:hanging="180"/>
        <w:rPr>
          <w:sz w:val="18"/>
        </w:rPr>
      </w:pPr>
      <w:r>
        <w:rPr>
          <w:rFonts w:hint="eastAsia"/>
          <w:sz w:val="18"/>
        </w:rPr>
        <w:t>1.</w:t>
      </w:r>
      <w:r w:rsidRPr="003E068B">
        <w:rPr>
          <w:rFonts w:hint="eastAsia"/>
          <w:sz w:val="18"/>
        </w:rPr>
        <w:t>数据传输，</w:t>
      </w:r>
      <w:r w:rsidRPr="003E068B">
        <w:rPr>
          <w:sz w:val="18"/>
        </w:rPr>
        <w:t>MAC层通过传输信道访问物理层的数据传输服务，而传输信道的特征通过传输格式进行定义，它指示物理层如何处理相应的传输信道，例如信道编码，交织，速率匹配等；</w:t>
      </w:r>
    </w:p>
    <w:p w:rsidR="003E068B" w:rsidRPr="003E068B" w:rsidRDefault="003E068B" w:rsidP="003E068B">
      <w:pPr>
        <w:ind w:leftChars="200" w:left="420"/>
        <w:rPr>
          <w:sz w:val="18"/>
        </w:rPr>
      </w:pPr>
      <w:r>
        <w:rPr>
          <w:sz w:val="18"/>
        </w:rPr>
        <w:t>2.</w:t>
      </w:r>
      <w:r w:rsidRPr="003E068B">
        <w:rPr>
          <w:sz w:val="18"/>
        </w:rPr>
        <w:t>HARQ 反馈信令（HARQ ACK/NACK）；</w:t>
      </w:r>
    </w:p>
    <w:p w:rsidR="003E068B" w:rsidRPr="003E068B" w:rsidRDefault="003E068B" w:rsidP="003E068B">
      <w:pPr>
        <w:ind w:leftChars="200" w:left="420"/>
        <w:rPr>
          <w:sz w:val="18"/>
        </w:rPr>
      </w:pPr>
      <w:r>
        <w:rPr>
          <w:rFonts w:hint="eastAsia"/>
          <w:sz w:val="18"/>
        </w:rPr>
        <w:t>3.</w:t>
      </w:r>
      <w:r w:rsidRPr="003E068B">
        <w:rPr>
          <w:rFonts w:hint="eastAsia"/>
          <w:sz w:val="18"/>
        </w:rPr>
        <w:t>调度请求信令（</w:t>
      </w:r>
      <w:r w:rsidRPr="003E068B">
        <w:rPr>
          <w:sz w:val="18"/>
        </w:rPr>
        <w:t>SR）；</w:t>
      </w:r>
    </w:p>
    <w:p w:rsidR="003E068B" w:rsidRDefault="003E068B" w:rsidP="003E068B">
      <w:pPr>
        <w:ind w:leftChars="200" w:left="420"/>
        <w:rPr>
          <w:sz w:val="18"/>
        </w:rPr>
      </w:pPr>
      <w:r>
        <w:rPr>
          <w:rFonts w:hint="eastAsia"/>
          <w:sz w:val="18"/>
        </w:rPr>
        <w:t>4.</w:t>
      </w:r>
      <w:r w:rsidRPr="003E068B">
        <w:rPr>
          <w:rFonts w:hint="eastAsia"/>
          <w:sz w:val="18"/>
        </w:rPr>
        <w:t>测量（比如信道质量</w:t>
      </w:r>
      <w:r w:rsidRPr="003E068B">
        <w:rPr>
          <w:sz w:val="18"/>
        </w:rPr>
        <w:t>CQI，与编码矩阵PMI等）</w:t>
      </w:r>
    </w:p>
    <w:p w:rsidR="003E068B" w:rsidRPr="003E068B" w:rsidRDefault="003E068B" w:rsidP="003E068B">
      <w:pPr>
        <w:rPr>
          <w:b/>
        </w:rPr>
      </w:pPr>
      <w:r w:rsidRPr="003E068B">
        <w:rPr>
          <w:b/>
        </w:rPr>
        <w:t>4.3 MAC层功能</w:t>
      </w:r>
      <w:r w:rsidRPr="003E068B">
        <w:rPr>
          <w:rFonts w:hint="eastAsia"/>
          <w:b/>
        </w:rPr>
        <w:t>：</w:t>
      </w:r>
    </w:p>
    <w:p w:rsidR="003E068B" w:rsidRPr="003E068B" w:rsidRDefault="003E068B" w:rsidP="003E068B">
      <w:pPr>
        <w:ind w:leftChars="200" w:left="420"/>
        <w:rPr>
          <w:sz w:val="18"/>
        </w:rPr>
      </w:pPr>
      <w:r>
        <w:rPr>
          <w:rFonts w:hint="eastAsia"/>
          <w:sz w:val="18"/>
        </w:rPr>
        <w:t>1.</w:t>
      </w:r>
      <w:r w:rsidRPr="003E068B">
        <w:rPr>
          <w:rFonts w:hint="eastAsia"/>
          <w:sz w:val="18"/>
        </w:rPr>
        <w:t>实现逻辑信道映射到传输信道；</w:t>
      </w:r>
    </w:p>
    <w:p w:rsidR="003E068B" w:rsidRPr="003E068B" w:rsidRDefault="003E068B" w:rsidP="003E068B">
      <w:pPr>
        <w:ind w:leftChars="200" w:left="420"/>
        <w:rPr>
          <w:sz w:val="18"/>
        </w:rPr>
      </w:pPr>
      <w:r>
        <w:rPr>
          <w:rFonts w:hint="eastAsia"/>
          <w:sz w:val="18"/>
        </w:rPr>
        <w:t>2.</w:t>
      </w:r>
      <w:r w:rsidRPr="003E068B">
        <w:rPr>
          <w:rFonts w:hint="eastAsia"/>
          <w:sz w:val="18"/>
        </w:rPr>
        <w:t>复用从一条或多条逻辑信道下来的数据</w:t>
      </w:r>
      <w:r w:rsidRPr="003E068B">
        <w:rPr>
          <w:sz w:val="18"/>
        </w:rPr>
        <w:t>(MAC SDUs)到传输块，并通过传输信道发给到物理层；</w:t>
      </w:r>
    </w:p>
    <w:p w:rsidR="003E068B" w:rsidRPr="003E068B" w:rsidRDefault="003E068B" w:rsidP="003E068B">
      <w:pPr>
        <w:ind w:leftChars="200" w:left="420"/>
        <w:rPr>
          <w:sz w:val="18"/>
        </w:rPr>
      </w:pPr>
      <w:r>
        <w:rPr>
          <w:rFonts w:hint="eastAsia"/>
          <w:sz w:val="18"/>
        </w:rPr>
        <w:t>3.</w:t>
      </w:r>
      <w:r w:rsidRPr="003E068B">
        <w:rPr>
          <w:rFonts w:hint="eastAsia"/>
          <w:sz w:val="18"/>
        </w:rPr>
        <w:t>把从传输信道传送上来的传输块解复用成</w:t>
      </w:r>
      <w:r w:rsidRPr="003E068B">
        <w:rPr>
          <w:sz w:val="18"/>
        </w:rPr>
        <w:t>MAC SDU，并通过相应的逻辑信道，上交给RLC层；</w:t>
      </w:r>
    </w:p>
    <w:p w:rsidR="003E068B" w:rsidRPr="003E068B" w:rsidRDefault="003E068B" w:rsidP="003E068B">
      <w:pPr>
        <w:ind w:leftChars="200" w:left="420"/>
        <w:rPr>
          <w:sz w:val="18"/>
        </w:rPr>
      </w:pPr>
      <w:r>
        <w:rPr>
          <w:rFonts w:hint="eastAsia"/>
          <w:sz w:val="18"/>
        </w:rPr>
        <w:t>4.</w:t>
      </w:r>
      <w:r w:rsidRPr="003E068B">
        <w:rPr>
          <w:rFonts w:hint="eastAsia"/>
          <w:sz w:val="18"/>
        </w:rPr>
        <w:t>调度信息的报告，</w:t>
      </w:r>
      <w:r w:rsidRPr="003E068B">
        <w:rPr>
          <w:sz w:val="18"/>
        </w:rPr>
        <w:t>UE向</w:t>
      </w:r>
      <w:r>
        <w:rPr>
          <w:sz w:val="18"/>
        </w:rPr>
        <w:t>e N</w:t>
      </w:r>
      <w:r w:rsidRPr="003E068B">
        <w:rPr>
          <w:sz w:val="18"/>
        </w:rPr>
        <w:t>B请求传输资源等；</w:t>
      </w:r>
    </w:p>
    <w:p w:rsidR="003E068B" w:rsidRPr="003E068B" w:rsidRDefault="003E068B" w:rsidP="003E068B">
      <w:pPr>
        <w:ind w:leftChars="200" w:left="420"/>
        <w:rPr>
          <w:sz w:val="18"/>
        </w:rPr>
      </w:pPr>
      <w:r>
        <w:rPr>
          <w:sz w:val="18"/>
        </w:rPr>
        <w:t>5.</w:t>
      </w:r>
      <w:r w:rsidRPr="003E068B">
        <w:rPr>
          <w:rFonts w:hint="eastAsia"/>
          <w:sz w:val="18"/>
        </w:rPr>
        <w:t>基于</w:t>
      </w:r>
      <w:r w:rsidRPr="003E068B">
        <w:rPr>
          <w:sz w:val="18"/>
        </w:rPr>
        <w:t>HARQ机制的错误纠正功能；</w:t>
      </w:r>
    </w:p>
    <w:p w:rsidR="003E068B" w:rsidRPr="003E068B" w:rsidRDefault="003E068B" w:rsidP="003E068B">
      <w:pPr>
        <w:ind w:leftChars="200" w:left="600" w:hangingChars="100" w:hanging="180"/>
        <w:rPr>
          <w:sz w:val="18"/>
        </w:rPr>
      </w:pPr>
      <w:r>
        <w:rPr>
          <w:sz w:val="18"/>
        </w:rPr>
        <w:t>6.</w:t>
      </w:r>
      <w:r w:rsidRPr="003E068B">
        <w:rPr>
          <w:rFonts w:hint="eastAsia"/>
          <w:sz w:val="18"/>
        </w:rPr>
        <w:t>通过动态调度的方式，处理不同用户的优先级；以及对同一用户的不同逻辑信道的优先级处理，这里主要在</w:t>
      </w:r>
      <w:r w:rsidRPr="003E068B">
        <w:rPr>
          <w:sz w:val="18"/>
        </w:rPr>
        <w:t>UE端实现；</w:t>
      </w:r>
    </w:p>
    <w:p w:rsidR="003E068B" w:rsidRDefault="003E068B" w:rsidP="003E068B">
      <w:pPr>
        <w:ind w:leftChars="200" w:left="600" w:hangingChars="100" w:hanging="180"/>
        <w:rPr>
          <w:sz w:val="18"/>
        </w:rPr>
      </w:pPr>
      <w:r>
        <w:rPr>
          <w:sz w:val="18"/>
        </w:rPr>
        <w:t>7.</w:t>
      </w:r>
      <w:r w:rsidRPr="003E068B">
        <w:rPr>
          <w:rFonts w:hint="eastAsia"/>
          <w:sz w:val="18"/>
        </w:rPr>
        <w:t>传输格式的选择，通过物理层上报的测量信息，用户能力等，选择相应的传输格式，从而达到最有效的资源利用。</w:t>
      </w:r>
    </w:p>
    <w:p w:rsidR="003E068B" w:rsidRDefault="003E068B" w:rsidP="003E068B">
      <w:pPr>
        <w:rPr>
          <w:sz w:val="20"/>
        </w:rPr>
      </w:pPr>
      <w:r>
        <w:rPr>
          <w:rFonts w:hint="eastAsia"/>
          <w:noProof/>
          <w:sz w:val="20"/>
        </w:rPr>
        <w:lastRenderedPageBreak/>
        <w:drawing>
          <wp:anchor distT="0" distB="0" distL="114300" distR="114300" simplePos="0" relativeHeight="251661312" behindDoc="0" locked="0" layoutInCell="1" allowOverlap="1" wp14:anchorId="4ECD733A" wp14:editId="3ACA617F">
            <wp:simplePos x="0" y="0"/>
            <wp:positionH relativeFrom="margin">
              <wp:align>center</wp:align>
            </wp:positionH>
            <wp:positionV relativeFrom="paragraph">
              <wp:posOffset>262991</wp:posOffset>
            </wp:positionV>
            <wp:extent cx="4935855" cy="28162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功能.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5855" cy="2816225"/>
                    </a:xfrm>
                    <a:prstGeom prst="rect">
                      <a:avLst/>
                    </a:prstGeom>
                  </pic:spPr>
                </pic:pic>
              </a:graphicData>
            </a:graphic>
            <wp14:sizeRelH relativeFrom="margin">
              <wp14:pctWidth>0</wp14:pctWidth>
            </wp14:sizeRelH>
            <wp14:sizeRelV relativeFrom="margin">
              <wp14:pctHeight>0</wp14:pctHeight>
            </wp14:sizeRelV>
          </wp:anchor>
        </w:drawing>
      </w:r>
      <w:r w:rsidRPr="003E068B">
        <w:rPr>
          <w:rFonts w:hint="eastAsia"/>
          <w:sz w:val="20"/>
        </w:rPr>
        <w:t>以上功能与上下行以及</w:t>
      </w:r>
      <w:r w:rsidRPr="003E068B">
        <w:rPr>
          <w:sz w:val="20"/>
        </w:rPr>
        <w:t>MAC实体的对应关系如下表所示：</w:t>
      </w:r>
    </w:p>
    <w:p w:rsidR="003E068B" w:rsidRDefault="007425DA" w:rsidP="003E068B">
      <w:pPr>
        <w:rPr>
          <w:b/>
        </w:rPr>
      </w:pPr>
      <w:r w:rsidRPr="007425DA">
        <w:rPr>
          <w:rFonts w:hint="eastAsia"/>
          <w:b/>
        </w:rPr>
        <w:t>4.4信道结构</w:t>
      </w:r>
    </w:p>
    <w:p w:rsidR="007425DA" w:rsidRDefault="007425DA" w:rsidP="007425DA">
      <w:pPr>
        <w:ind w:firstLine="420"/>
        <w:rPr>
          <w:sz w:val="18"/>
        </w:rPr>
      </w:pPr>
      <w:r w:rsidRPr="007425DA">
        <w:rPr>
          <w:rFonts w:hint="eastAsia"/>
          <w:sz w:val="18"/>
        </w:rPr>
        <w:t>信道可以认为是不同协议层之间的业务接入点（</w:t>
      </w:r>
      <w:r w:rsidRPr="007425DA">
        <w:rPr>
          <w:sz w:val="18"/>
        </w:rPr>
        <w:t>SAP），是下一层向它的上层提供的服务。LTE沿用了UMTS里面的三种信道，逻辑信道，传输信道与物理信道。从协议栈的角度来看，物理信道是物理层的, 传输信道是物理层和MAC层之间的, 逻辑信道是MAC层和RLC层之间的，它们的含义是：</w:t>
      </w:r>
    </w:p>
    <w:p w:rsidR="007425DA" w:rsidRPr="000053D8" w:rsidRDefault="000053D8" w:rsidP="000053D8">
      <w:pPr>
        <w:ind w:left="540" w:hangingChars="300" w:hanging="540"/>
        <w:rPr>
          <w:sz w:val="18"/>
        </w:rPr>
      </w:pPr>
      <w:r w:rsidRPr="000053D8">
        <w:rPr>
          <w:rFonts w:hint="eastAsia"/>
          <w:sz w:val="18"/>
        </w:rPr>
        <w:t>（1）</w:t>
      </w:r>
      <w:r w:rsidR="007425DA" w:rsidRPr="000053D8">
        <w:rPr>
          <w:rFonts w:hint="eastAsia"/>
          <w:b/>
          <w:sz w:val="18"/>
        </w:rPr>
        <w:t>逻辑信道</w:t>
      </w:r>
      <w:r w:rsidR="007425DA" w:rsidRPr="000053D8">
        <w:rPr>
          <w:rFonts w:hint="eastAsia"/>
          <w:sz w:val="18"/>
        </w:rPr>
        <w:t>，传输什么内容，</w:t>
      </w:r>
      <w:r w:rsidR="00FE18F7" w:rsidRPr="000053D8">
        <w:rPr>
          <w:rFonts w:hint="eastAsia"/>
          <w:sz w:val="18"/>
        </w:rPr>
        <w:t>按照消息的类别不同，将业务和信令消息进行分类，获得相应的信道称为逻辑信道，这种信道的定义只是逻辑上人为的定义。</w:t>
      </w:r>
    </w:p>
    <w:p w:rsidR="000053D8" w:rsidRPr="00795201" w:rsidRDefault="000053D8" w:rsidP="000053D8">
      <w:pPr>
        <w:pStyle w:val="TH"/>
        <w:rPr>
          <w:noProof/>
        </w:rPr>
      </w:pPr>
      <w:r w:rsidRPr="00795201">
        <w:rPr>
          <w:noProof/>
        </w:rPr>
        <w:t>Table 4.5.2-1: Logical channels provided by MAC.</w:t>
      </w:r>
    </w:p>
    <w:tbl>
      <w:tblPr>
        <w:tblW w:w="0" w:type="auto"/>
        <w:jc w:val="center"/>
        <w:tblLook w:val="01E0" w:firstRow="1" w:lastRow="1" w:firstColumn="1" w:lastColumn="1" w:noHBand="0" w:noVBand="0"/>
      </w:tblPr>
      <w:tblGrid>
        <w:gridCol w:w="2515"/>
        <w:gridCol w:w="1170"/>
        <w:gridCol w:w="1751"/>
        <w:gridCol w:w="1701"/>
      </w:tblGrid>
      <w:tr w:rsidR="000053D8" w:rsidRPr="00795201" w:rsidTr="007962DA">
        <w:trPr>
          <w:jc w:val="center"/>
        </w:trPr>
        <w:tc>
          <w:tcPr>
            <w:tcW w:w="2515" w:type="dxa"/>
          </w:tcPr>
          <w:p w:rsidR="000053D8" w:rsidRPr="00795201" w:rsidRDefault="000053D8" w:rsidP="007962DA">
            <w:pPr>
              <w:pStyle w:val="TAH"/>
              <w:rPr>
                <w:noProof/>
                <w:lang w:eastAsia="ko-KR"/>
              </w:rPr>
            </w:pPr>
            <w:r w:rsidRPr="00795201">
              <w:rPr>
                <w:noProof/>
                <w:lang w:eastAsia="ko-KR"/>
              </w:rPr>
              <w:t>Logical channel name</w:t>
            </w:r>
          </w:p>
        </w:tc>
        <w:tc>
          <w:tcPr>
            <w:tcW w:w="1170" w:type="dxa"/>
          </w:tcPr>
          <w:p w:rsidR="000053D8" w:rsidRPr="00795201" w:rsidRDefault="000053D8" w:rsidP="007962DA">
            <w:pPr>
              <w:pStyle w:val="TAH"/>
              <w:rPr>
                <w:noProof/>
                <w:lang w:eastAsia="ko-KR"/>
              </w:rPr>
            </w:pPr>
            <w:r w:rsidRPr="00795201">
              <w:rPr>
                <w:noProof/>
                <w:lang w:eastAsia="ko-KR"/>
              </w:rPr>
              <w:t>Acronym</w:t>
            </w:r>
          </w:p>
        </w:tc>
        <w:tc>
          <w:tcPr>
            <w:tcW w:w="1751" w:type="dxa"/>
          </w:tcPr>
          <w:p w:rsidR="000053D8" w:rsidRPr="00795201" w:rsidRDefault="000053D8" w:rsidP="007962DA">
            <w:pPr>
              <w:pStyle w:val="TAH"/>
              <w:rPr>
                <w:noProof/>
                <w:lang w:eastAsia="ko-KR"/>
              </w:rPr>
            </w:pPr>
            <w:r w:rsidRPr="00795201">
              <w:rPr>
                <w:noProof/>
                <w:lang w:eastAsia="ko-KR"/>
              </w:rPr>
              <w:t>Control channel</w:t>
            </w:r>
          </w:p>
        </w:tc>
        <w:tc>
          <w:tcPr>
            <w:tcW w:w="1701" w:type="dxa"/>
          </w:tcPr>
          <w:p w:rsidR="000053D8" w:rsidRPr="00795201" w:rsidRDefault="000053D8" w:rsidP="007962DA">
            <w:pPr>
              <w:pStyle w:val="TAH"/>
              <w:rPr>
                <w:noProof/>
                <w:lang w:eastAsia="ko-KR"/>
              </w:rPr>
            </w:pPr>
            <w:r w:rsidRPr="00795201">
              <w:rPr>
                <w:noProof/>
                <w:lang w:eastAsia="ko-KR"/>
              </w:rPr>
              <w:t>Traffic channel</w:t>
            </w: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Broadcast Control Channel</w:t>
            </w:r>
          </w:p>
        </w:tc>
        <w:tc>
          <w:tcPr>
            <w:tcW w:w="1170" w:type="dxa"/>
          </w:tcPr>
          <w:p w:rsidR="000053D8" w:rsidRPr="00795201" w:rsidRDefault="000053D8" w:rsidP="007962DA">
            <w:pPr>
              <w:pStyle w:val="TAC"/>
              <w:rPr>
                <w:noProof/>
                <w:lang w:eastAsia="ko-KR"/>
              </w:rPr>
            </w:pPr>
            <w:r w:rsidRPr="00795201">
              <w:rPr>
                <w:noProof/>
                <w:lang w:eastAsia="ko-KR"/>
              </w:rPr>
              <w:t>BCCH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Bandwidth Reduced Broadcast Control Channel</w:t>
            </w:r>
          </w:p>
        </w:tc>
        <w:tc>
          <w:tcPr>
            <w:tcW w:w="1170" w:type="dxa"/>
          </w:tcPr>
          <w:p w:rsidR="000053D8" w:rsidRPr="00795201" w:rsidRDefault="000053D8" w:rsidP="007962DA">
            <w:pPr>
              <w:pStyle w:val="TAC"/>
              <w:rPr>
                <w:noProof/>
                <w:lang w:eastAsia="ko-KR"/>
              </w:rPr>
            </w:pPr>
            <w:r w:rsidRPr="00795201">
              <w:rPr>
                <w:noProof/>
                <w:lang w:eastAsia="ko-KR"/>
              </w:rPr>
              <w:t>BR-BCCH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Paging Control Channel</w:t>
            </w:r>
          </w:p>
        </w:tc>
        <w:tc>
          <w:tcPr>
            <w:tcW w:w="1170" w:type="dxa"/>
          </w:tcPr>
          <w:p w:rsidR="000053D8" w:rsidRPr="00795201" w:rsidRDefault="000053D8" w:rsidP="007962DA">
            <w:pPr>
              <w:pStyle w:val="TAC"/>
              <w:rPr>
                <w:noProof/>
                <w:lang w:eastAsia="ko-KR"/>
              </w:rPr>
            </w:pPr>
            <w:r w:rsidRPr="00795201">
              <w:rPr>
                <w:noProof/>
                <w:lang w:eastAsia="ko-KR"/>
              </w:rPr>
              <w:t>PCCH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Common Control Channel</w:t>
            </w:r>
          </w:p>
        </w:tc>
        <w:tc>
          <w:tcPr>
            <w:tcW w:w="1170" w:type="dxa"/>
          </w:tcPr>
          <w:p w:rsidR="000053D8" w:rsidRPr="00795201" w:rsidRDefault="000053D8" w:rsidP="007962DA">
            <w:pPr>
              <w:pStyle w:val="TAC"/>
              <w:rPr>
                <w:noProof/>
                <w:lang w:eastAsia="ko-KR"/>
              </w:rPr>
            </w:pPr>
            <w:r w:rsidRPr="00795201">
              <w:rPr>
                <w:noProof/>
                <w:lang w:eastAsia="ko-KR"/>
              </w:rPr>
              <w:t>CCCH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Dedicated Control Channel</w:t>
            </w:r>
          </w:p>
        </w:tc>
        <w:tc>
          <w:tcPr>
            <w:tcW w:w="1170" w:type="dxa"/>
          </w:tcPr>
          <w:p w:rsidR="000053D8" w:rsidRPr="00795201" w:rsidRDefault="000053D8" w:rsidP="007962DA">
            <w:pPr>
              <w:pStyle w:val="TAC"/>
              <w:rPr>
                <w:noProof/>
                <w:lang w:eastAsia="ko-KR"/>
              </w:rPr>
            </w:pPr>
            <w:r w:rsidRPr="00795201">
              <w:rPr>
                <w:noProof/>
                <w:lang w:eastAsia="ko-KR"/>
              </w:rPr>
              <w:t>DCCH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Multicast Control Channel</w:t>
            </w:r>
          </w:p>
        </w:tc>
        <w:tc>
          <w:tcPr>
            <w:tcW w:w="1170" w:type="dxa"/>
          </w:tcPr>
          <w:p w:rsidR="000053D8" w:rsidRPr="00795201" w:rsidRDefault="000053D8" w:rsidP="007962DA">
            <w:pPr>
              <w:pStyle w:val="TAC"/>
              <w:rPr>
                <w:noProof/>
                <w:lang w:eastAsia="zh-CN"/>
              </w:rPr>
            </w:pPr>
            <w:r w:rsidRPr="00795201">
              <w:rPr>
                <w:noProof/>
                <w:lang w:eastAsia="zh-CN"/>
              </w:rPr>
              <w:t>MCCH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Single Cell Multicast Control Channel</w:t>
            </w:r>
          </w:p>
        </w:tc>
        <w:tc>
          <w:tcPr>
            <w:tcW w:w="1170" w:type="dxa"/>
          </w:tcPr>
          <w:p w:rsidR="000053D8" w:rsidRPr="00795201" w:rsidRDefault="000053D8" w:rsidP="007962DA">
            <w:pPr>
              <w:pStyle w:val="TAC"/>
              <w:rPr>
                <w:noProof/>
                <w:lang w:eastAsia="zh-CN"/>
              </w:rPr>
            </w:pPr>
            <w:r w:rsidRPr="00795201">
              <w:rPr>
                <w:noProof/>
                <w:lang w:eastAsia="zh-CN"/>
              </w:rPr>
              <w:t>SC-MCCH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r w:rsidR="000053D8" w:rsidRPr="00795201" w:rsidTr="007962DA">
        <w:trPr>
          <w:jc w:val="center"/>
        </w:trPr>
        <w:tc>
          <w:tcPr>
            <w:tcW w:w="2515" w:type="dxa"/>
          </w:tcPr>
          <w:p w:rsidR="000053D8" w:rsidRPr="00795201" w:rsidRDefault="000053D8" w:rsidP="007962DA">
            <w:pPr>
              <w:pStyle w:val="TAL"/>
              <w:rPr>
                <w:noProof/>
                <w:lang w:eastAsia="ko-KR"/>
              </w:rPr>
            </w:pPr>
            <w:r w:rsidRPr="00795201">
              <w:rPr>
                <w:noProof/>
                <w:lang w:eastAsia="ko-KR"/>
              </w:rPr>
              <w:t>Dedicated Traffic Channel</w:t>
            </w:r>
          </w:p>
        </w:tc>
        <w:tc>
          <w:tcPr>
            <w:tcW w:w="1170" w:type="dxa"/>
          </w:tcPr>
          <w:p w:rsidR="000053D8" w:rsidRPr="00795201" w:rsidRDefault="000053D8" w:rsidP="007962DA">
            <w:pPr>
              <w:pStyle w:val="TAC"/>
              <w:rPr>
                <w:noProof/>
                <w:lang w:eastAsia="ko-KR"/>
              </w:rPr>
            </w:pPr>
            <w:r w:rsidRPr="00795201">
              <w:rPr>
                <w:noProof/>
                <w:lang w:eastAsia="ko-KR"/>
              </w:rPr>
              <w:t>DTCH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Multicast Traffic Channel</w:t>
            </w:r>
          </w:p>
        </w:tc>
        <w:tc>
          <w:tcPr>
            <w:tcW w:w="1170" w:type="dxa"/>
          </w:tcPr>
          <w:p w:rsidR="000053D8" w:rsidRPr="00795201" w:rsidRDefault="000053D8" w:rsidP="007962DA">
            <w:pPr>
              <w:pStyle w:val="TAC"/>
              <w:rPr>
                <w:noProof/>
                <w:lang w:eastAsia="zh-CN"/>
              </w:rPr>
            </w:pPr>
            <w:r w:rsidRPr="00795201">
              <w:rPr>
                <w:noProof/>
                <w:lang w:eastAsia="zh-CN"/>
              </w:rPr>
              <w:t>MTCH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Single-Cell Multicast Traffic Channel</w:t>
            </w:r>
          </w:p>
        </w:tc>
        <w:tc>
          <w:tcPr>
            <w:tcW w:w="1170" w:type="dxa"/>
          </w:tcPr>
          <w:p w:rsidR="000053D8" w:rsidRPr="00795201" w:rsidRDefault="000053D8" w:rsidP="007962DA">
            <w:pPr>
              <w:pStyle w:val="TAC"/>
              <w:rPr>
                <w:noProof/>
                <w:lang w:eastAsia="zh-CN"/>
              </w:rPr>
            </w:pPr>
            <w:r w:rsidRPr="00795201">
              <w:rPr>
                <w:noProof/>
                <w:lang w:eastAsia="zh-CN"/>
              </w:rPr>
              <w:t>SC-MTCH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Sidelink Traffic Channel</w:t>
            </w:r>
          </w:p>
        </w:tc>
        <w:tc>
          <w:tcPr>
            <w:tcW w:w="1170" w:type="dxa"/>
          </w:tcPr>
          <w:p w:rsidR="000053D8" w:rsidRPr="00795201" w:rsidRDefault="000053D8" w:rsidP="007962DA">
            <w:pPr>
              <w:pStyle w:val="TAC"/>
              <w:rPr>
                <w:noProof/>
                <w:lang w:eastAsia="zh-CN"/>
              </w:rPr>
            </w:pPr>
            <w:r w:rsidRPr="00795201">
              <w:rPr>
                <w:noProof/>
                <w:lang w:eastAsia="zh-CN"/>
              </w:rPr>
              <w:t>STCH</w:t>
            </w:r>
          </w:p>
        </w:tc>
        <w:tc>
          <w:tcPr>
            <w:tcW w:w="1751" w:type="dxa"/>
          </w:tcPr>
          <w:p w:rsidR="000053D8" w:rsidRPr="00795201" w:rsidRDefault="000053D8" w:rsidP="007962DA">
            <w:pPr>
              <w:pStyle w:val="TAC"/>
              <w:rPr>
                <w:noProof/>
                <w:lang w:eastAsia="ko-KR"/>
              </w:rPr>
            </w:pPr>
          </w:p>
        </w:tc>
        <w:tc>
          <w:tcPr>
            <w:tcW w:w="1701"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515" w:type="dxa"/>
          </w:tcPr>
          <w:p w:rsidR="000053D8" w:rsidRPr="00795201" w:rsidRDefault="000053D8" w:rsidP="007962DA">
            <w:pPr>
              <w:pStyle w:val="TAL"/>
              <w:rPr>
                <w:noProof/>
                <w:lang w:eastAsia="zh-CN"/>
              </w:rPr>
            </w:pPr>
            <w:r w:rsidRPr="00795201">
              <w:rPr>
                <w:noProof/>
                <w:lang w:eastAsia="zh-CN"/>
              </w:rPr>
              <w:t>Sidelink Broadcast Control Channel</w:t>
            </w:r>
          </w:p>
        </w:tc>
        <w:tc>
          <w:tcPr>
            <w:tcW w:w="1170" w:type="dxa"/>
          </w:tcPr>
          <w:p w:rsidR="000053D8" w:rsidRPr="00795201" w:rsidRDefault="000053D8" w:rsidP="007962DA">
            <w:pPr>
              <w:pStyle w:val="TAC"/>
              <w:rPr>
                <w:noProof/>
                <w:lang w:eastAsia="zh-CN"/>
              </w:rPr>
            </w:pPr>
            <w:r w:rsidRPr="00795201">
              <w:rPr>
                <w:noProof/>
                <w:lang w:eastAsia="zh-CN"/>
              </w:rPr>
              <w:t>SBCCH</w:t>
            </w:r>
          </w:p>
        </w:tc>
        <w:tc>
          <w:tcPr>
            <w:tcW w:w="1751" w:type="dxa"/>
          </w:tcPr>
          <w:p w:rsidR="000053D8" w:rsidRPr="00795201" w:rsidRDefault="000053D8" w:rsidP="007962DA">
            <w:pPr>
              <w:pStyle w:val="TAC"/>
              <w:rPr>
                <w:noProof/>
                <w:lang w:eastAsia="ko-KR"/>
              </w:rPr>
            </w:pPr>
            <w:r w:rsidRPr="00795201">
              <w:rPr>
                <w:noProof/>
                <w:lang w:eastAsia="ko-KR"/>
              </w:rPr>
              <w:t>X</w:t>
            </w:r>
          </w:p>
        </w:tc>
        <w:tc>
          <w:tcPr>
            <w:tcW w:w="1701" w:type="dxa"/>
          </w:tcPr>
          <w:p w:rsidR="000053D8" w:rsidRPr="00795201" w:rsidRDefault="000053D8" w:rsidP="007962DA">
            <w:pPr>
              <w:pStyle w:val="TAC"/>
              <w:rPr>
                <w:noProof/>
                <w:lang w:eastAsia="ko-KR"/>
              </w:rPr>
            </w:pPr>
          </w:p>
        </w:tc>
      </w:tr>
    </w:tbl>
    <w:p w:rsidR="000053D8" w:rsidRPr="000053D8" w:rsidRDefault="000053D8" w:rsidP="000053D8">
      <w:pPr>
        <w:pStyle w:val="a4"/>
        <w:ind w:left="720" w:firstLineChars="0" w:firstLine="0"/>
        <w:rPr>
          <w:sz w:val="18"/>
        </w:rPr>
      </w:pPr>
    </w:p>
    <w:p w:rsidR="007425DA" w:rsidRDefault="007425DA" w:rsidP="007425DA">
      <w:pPr>
        <w:ind w:left="540" w:hangingChars="300" w:hanging="540"/>
        <w:rPr>
          <w:sz w:val="18"/>
        </w:rPr>
      </w:pPr>
      <w:r>
        <w:rPr>
          <w:rFonts w:hint="eastAsia"/>
          <w:sz w:val="18"/>
        </w:rPr>
        <w:t>（2）</w:t>
      </w:r>
      <w:r w:rsidRPr="007425DA">
        <w:rPr>
          <w:rFonts w:hint="eastAsia"/>
          <w:b/>
          <w:sz w:val="18"/>
        </w:rPr>
        <w:t>传输信道</w:t>
      </w:r>
      <w:r w:rsidRPr="007425DA">
        <w:rPr>
          <w:rFonts w:hint="eastAsia"/>
          <w:sz w:val="18"/>
        </w:rPr>
        <w:t>，怎样传，</w:t>
      </w:r>
      <w:r w:rsidR="00FE18F7" w:rsidRPr="00FE18F7">
        <w:rPr>
          <w:rFonts w:hint="eastAsia"/>
          <w:sz w:val="18"/>
        </w:rPr>
        <w:t>对应的是空中接口上不同信号的基带处理方式，根据不同的处理方式来描述信道的特性参数，构成了传输信道的概念，具体来说，就是信号的信道编码、选择的交织方式（交织周期、块内块间交织方式等）、</w:t>
      </w:r>
      <w:r w:rsidR="00FE18F7" w:rsidRPr="00FE18F7">
        <w:rPr>
          <w:sz w:val="18"/>
        </w:rPr>
        <w:t>CRC冗余校验的选择以及块的分段等过程的不同，而定义了不</w:t>
      </w:r>
      <w:r w:rsidR="00FE18F7">
        <w:rPr>
          <w:sz w:val="18"/>
        </w:rPr>
        <w:t>同类别的</w:t>
      </w:r>
      <w:r w:rsidR="00FE18F7">
        <w:rPr>
          <w:sz w:val="18"/>
        </w:rPr>
        <w:lastRenderedPageBreak/>
        <w:t>传输信道</w:t>
      </w:r>
      <w:r w:rsidR="00FE18F7">
        <w:rPr>
          <w:rFonts w:hint="eastAsia"/>
          <w:sz w:val="18"/>
        </w:rPr>
        <w:t>。</w:t>
      </w:r>
    </w:p>
    <w:p w:rsidR="000053D8" w:rsidRPr="00795201" w:rsidRDefault="000053D8" w:rsidP="000053D8">
      <w:pPr>
        <w:pStyle w:val="TH"/>
        <w:rPr>
          <w:noProof/>
        </w:rPr>
      </w:pPr>
      <w:r w:rsidRPr="00795201">
        <w:rPr>
          <w:noProof/>
        </w:rPr>
        <w:t>Table 4.5.1-1: Transport channels used by MAC</w:t>
      </w:r>
    </w:p>
    <w:tbl>
      <w:tblPr>
        <w:tblW w:w="0" w:type="auto"/>
        <w:jc w:val="center"/>
        <w:tblLayout w:type="fixed"/>
        <w:tblLook w:val="01E0" w:firstRow="1" w:lastRow="1" w:firstColumn="1" w:lastColumn="1" w:noHBand="0" w:noVBand="0"/>
      </w:tblPr>
      <w:tblGrid>
        <w:gridCol w:w="2410"/>
        <w:gridCol w:w="1134"/>
        <w:gridCol w:w="1134"/>
        <w:gridCol w:w="1134"/>
        <w:gridCol w:w="1134"/>
        <w:gridCol w:w="1134"/>
      </w:tblGrid>
      <w:tr w:rsidR="000053D8" w:rsidRPr="00795201" w:rsidTr="007962DA">
        <w:trPr>
          <w:jc w:val="center"/>
        </w:trPr>
        <w:tc>
          <w:tcPr>
            <w:tcW w:w="2410" w:type="dxa"/>
          </w:tcPr>
          <w:p w:rsidR="000053D8" w:rsidRPr="00795201" w:rsidRDefault="000053D8" w:rsidP="007962DA">
            <w:pPr>
              <w:pStyle w:val="TAH"/>
              <w:rPr>
                <w:noProof/>
                <w:lang w:eastAsia="ko-KR"/>
              </w:rPr>
            </w:pPr>
            <w:r w:rsidRPr="00795201">
              <w:rPr>
                <w:noProof/>
                <w:lang w:eastAsia="ko-KR"/>
              </w:rPr>
              <w:t>Transport channel name</w:t>
            </w:r>
          </w:p>
        </w:tc>
        <w:tc>
          <w:tcPr>
            <w:tcW w:w="1134" w:type="dxa"/>
          </w:tcPr>
          <w:p w:rsidR="000053D8" w:rsidRPr="00795201" w:rsidRDefault="000053D8" w:rsidP="007962DA">
            <w:pPr>
              <w:pStyle w:val="TAH"/>
              <w:rPr>
                <w:noProof/>
                <w:lang w:eastAsia="ko-KR"/>
              </w:rPr>
            </w:pPr>
            <w:r w:rsidRPr="00795201">
              <w:rPr>
                <w:noProof/>
                <w:lang w:eastAsia="ko-KR"/>
              </w:rPr>
              <w:t>Acronym</w:t>
            </w:r>
          </w:p>
        </w:tc>
        <w:tc>
          <w:tcPr>
            <w:tcW w:w="1134" w:type="dxa"/>
          </w:tcPr>
          <w:p w:rsidR="000053D8" w:rsidRPr="00795201" w:rsidRDefault="000053D8" w:rsidP="007962DA">
            <w:pPr>
              <w:pStyle w:val="TAH"/>
              <w:rPr>
                <w:noProof/>
                <w:lang w:eastAsia="ko-KR"/>
              </w:rPr>
            </w:pPr>
            <w:r w:rsidRPr="00795201">
              <w:rPr>
                <w:noProof/>
                <w:lang w:eastAsia="ko-KR"/>
              </w:rPr>
              <w:t>Downlink</w:t>
            </w:r>
          </w:p>
        </w:tc>
        <w:tc>
          <w:tcPr>
            <w:tcW w:w="1134" w:type="dxa"/>
          </w:tcPr>
          <w:p w:rsidR="000053D8" w:rsidRPr="00795201" w:rsidRDefault="000053D8" w:rsidP="007962DA">
            <w:pPr>
              <w:pStyle w:val="TAH"/>
              <w:rPr>
                <w:noProof/>
                <w:lang w:eastAsia="ko-KR"/>
              </w:rPr>
            </w:pPr>
            <w:r w:rsidRPr="00795201">
              <w:rPr>
                <w:noProof/>
                <w:lang w:eastAsia="ko-KR"/>
              </w:rPr>
              <w:t>Uplink</w:t>
            </w:r>
          </w:p>
        </w:tc>
        <w:tc>
          <w:tcPr>
            <w:tcW w:w="1134" w:type="dxa"/>
          </w:tcPr>
          <w:p w:rsidR="000053D8" w:rsidRPr="00795201" w:rsidRDefault="000053D8" w:rsidP="007962DA">
            <w:pPr>
              <w:pStyle w:val="TAH"/>
              <w:rPr>
                <w:noProof/>
                <w:lang w:eastAsia="ko-KR"/>
              </w:rPr>
            </w:pPr>
            <w:r w:rsidRPr="00795201">
              <w:rPr>
                <w:noProof/>
                <w:lang w:eastAsia="ko-KR"/>
              </w:rPr>
              <w:t>Sidelink tx</w:t>
            </w:r>
          </w:p>
        </w:tc>
        <w:tc>
          <w:tcPr>
            <w:tcW w:w="1134" w:type="dxa"/>
          </w:tcPr>
          <w:p w:rsidR="000053D8" w:rsidRPr="00795201" w:rsidRDefault="000053D8" w:rsidP="007962DA">
            <w:pPr>
              <w:pStyle w:val="TAH"/>
              <w:rPr>
                <w:noProof/>
                <w:lang w:eastAsia="ko-KR"/>
              </w:rPr>
            </w:pPr>
            <w:r w:rsidRPr="00795201">
              <w:rPr>
                <w:noProof/>
                <w:lang w:eastAsia="ko-KR"/>
              </w:rPr>
              <w:t>Sidelink rx</w:t>
            </w: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Broadcast Channel</w:t>
            </w:r>
          </w:p>
        </w:tc>
        <w:tc>
          <w:tcPr>
            <w:tcW w:w="1134" w:type="dxa"/>
          </w:tcPr>
          <w:p w:rsidR="000053D8" w:rsidRPr="00795201" w:rsidRDefault="000053D8" w:rsidP="007962DA">
            <w:pPr>
              <w:pStyle w:val="TAC"/>
              <w:rPr>
                <w:noProof/>
                <w:lang w:eastAsia="ko-KR"/>
              </w:rPr>
            </w:pPr>
            <w:r w:rsidRPr="00795201">
              <w:rPr>
                <w:noProof/>
                <w:lang w:eastAsia="ko-KR"/>
              </w:rPr>
              <w:t>BCH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Downlink Shared Channel</w:t>
            </w:r>
          </w:p>
        </w:tc>
        <w:tc>
          <w:tcPr>
            <w:tcW w:w="1134" w:type="dxa"/>
          </w:tcPr>
          <w:p w:rsidR="000053D8" w:rsidRPr="00795201" w:rsidRDefault="000053D8" w:rsidP="007962DA">
            <w:pPr>
              <w:pStyle w:val="TAC"/>
              <w:rPr>
                <w:noProof/>
                <w:lang w:eastAsia="ko-KR"/>
              </w:rPr>
            </w:pPr>
            <w:r w:rsidRPr="00795201">
              <w:rPr>
                <w:noProof/>
                <w:lang w:eastAsia="ko-KR"/>
              </w:rPr>
              <w:t>DL-SCH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Paging Channel</w:t>
            </w:r>
          </w:p>
        </w:tc>
        <w:tc>
          <w:tcPr>
            <w:tcW w:w="1134" w:type="dxa"/>
          </w:tcPr>
          <w:p w:rsidR="000053D8" w:rsidRPr="00795201" w:rsidRDefault="000053D8" w:rsidP="007962DA">
            <w:pPr>
              <w:pStyle w:val="TAC"/>
              <w:rPr>
                <w:noProof/>
                <w:lang w:eastAsia="ko-KR"/>
              </w:rPr>
            </w:pPr>
            <w:r w:rsidRPr="00795201">
              <w:rPr>
                <w:noProof/>
                <w:lang w:eastAsia="ko-KR"/>
              </w:rPr>
              <w:t>PCH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zh-CN"/>
              </w:rPr>
            </w:pPr>
            <w:r w:rsidRPr="00795201">
              <w:rPr>
                <w:noProof/>
                <w:lang w:eastAsia="zh-CN"/>
              </w:rPr>
              <w:t>Multicast Channel</w:t>
            </w:r>
          </w:p>
        </w:tc>
        <w:tc>
          <w:tcPr>
            <w:tcW w:w="1134" w:type="dxa"/>
          </w:tcPr>
          <w:p w:rsidR="000053D8" w:rsidRPr="00795201" w:rsidRDefault="000053D8" w:rsidP="007962DA">
            <w:pPr>
              <w:pStyle w:val="TAC"/>
              <w:rPr>
                <w:noProof/>
                <w:lang w:eastAsia="zh-CN"/>
              </w:rPr>
            </w:pPr>
            <w:r w:rsidRPr="00795201">
              <w:rPr>
                <w:noProof/>
                <w:lang w:eastAsia="zh-CN"/>
              </w:rPr>
              <w:t>MCH</w:t>
            </w: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Uplink Shared Channel</w:t>
            </w:r>
          </w:p>
        </w:tc>
        <w:tc>
          <w:tcPr>
            <w:tcW w:w="1134" w:type="dxa"/>
          </w:tcPr>
          <w:p w:rsidR="000053D8" w:rsidRPr="00795201" w:rsidRDefault="000053D8" w:rsidP="007962DA">
            <w:pPr>
              <w:pStyle w:val="TAC"/>
              <w:rPr>
                <w:noProof/>
                <w:lang w:eastAsia="ko-KR"/>
              </w:rPr>
            </w:pPr>
            <w:r w:rsidRPr="00795201">
              <w:rPr>
                <w:noProof/>
                <w:lang w:eastAsia="ko-KR"/>
              </w:rPr>
              <w:t>UL-SCH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Random Access Channel</w:t>
            </w:r>
          </w:p>
        </w:tc>
        <w:tc>
          <w:tcPr>
            <w:tcW w:w="1134" w:type="dxa"/>
          </w:tcPr>
          <w:p w:rsidR="000053D8" w:rsidRPr="00795201" w:rsidRDefault="000053D8" w:rsidP="007962DA">
            <w:pPr>
              <w:pStyle w:val="TAC"/>
              <w:rPr>
                <w:noProof/>
                <w:lang w:eastAsia="ko-KR"/>
              </w:rPr>
            </w:pPr>
            <w:r w:rsidRPr="00795201">
              <w:rPr>
                <w:noProof/>
                <w:lang w:eastAsia="ko-KR"/>
              </w:rPr>
              <w:t>RACH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Sidelink Broadcast Channel</w:t>
            </w:r>
          </w:p>
        </w:tc>
        <w:tc>
          <w:tcPr>
            <w:tcW w:w="1134" w:type="dxa"/>
          </w:tcPr>
          <w:p w:rsidR="000053D8" w:rsidRPr="00795201" w:rsidRDefault="000053D8" w:rsidP="007962DA">
            <w:pPr>
              <w:pStyle w:val="TAC"/>
              <w:rPr>
                <w:noProof/>
                <w:lang w:eastAsia="ko-KR"/>
              </w:rPr>
            </w:pPr>
            <w:r w:rsidRPr="00795201">
              <w:rPr>
                <w:noProof/>
                <w:lang w:eastAsia="ko-KR"/>
              </w:rPr>
              <w:t>SL-BCH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Sidelink Discovery Channel</w:t>
            </w:r>
          </w:p>
        </w:tc>
        <w:tc>
          <w:tcPr>
            <w:tcW w:w="1134" w:type="dxa"/>
          </w:tcPr>
          <w:p w:rsidR="000053D8" w:rsidRPr="00795201" w:rsidRDefault="000053D8" w:rsidP="007962DA">
            <w:pPr>
              <w:pStyle w:val="TAC"/>
              <w:rPr>
                <w:noProof/>
                <w:lang w:eastAsia="ko-KR"/>
              </w:rPr>
            </w:pPr>
            <w:r w:rsidRPr="00795201">
              <w:rPr>
                <w:noProof/>
                <w:lang w:eastAsia="ko-KR"/>
              </w:rPr>
              <w:t>SL-DCH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r w:rsidRPr="00795201">
              <w:rPr>
                <w:noProof/>
                <w:lang w:eastAsia="ko-KR"/>
              </w:rPr>
              <w:t>X</w:t>
            </w:r>
          </w:p>
        </w:tc>
      </w:tr>
      <w:tr w:rsidR="000053D8" w:rsidRPr="00795201" w:rsidTr="007962DA">
        <w:trPr>
          <w:jc w:val="center"/>
        </w:trPr>
        <w:tc>
          <w:tcPr>
            <w:tcW w:w="2410" w:type="dxa"/>
          </w:tcPr>
          <w:p w:rsidR="000053D8" w:rsidRPr="00795201" w:rsidRDefault="000053D8" w:rsidP="007962DA">
            <w:pPr>
              <w:pStyle w:val="TAL"/>
              <w:rPr>
                <w:noProof/>
                <w:lang w:eastAsia="ko-KR"/>
              </w:rPr>
            </w:pPr>
            <w:r w:rsidRPr="00795201">
              <w:rPr>
                <w:noProof/>
                <w:lang w:eastAsia="ko-KR"/>
              </w:rPr>
              <w:t>Sidelink Shared Channel</w:t>
            </w:r>
          </w:p>
        </w:tc>
        <w:tc>
          <w:tcPr>
            <w:tcW w:w="1134" w:type="dxa"/>
          </w:tcPr>
          <w:p w:rsidR="000053D8" w:rsidRPr="00795201" w:rsidRDefault="000053D8" w:rsidP="007962DA">
            <w:pPr>
              <w:pStyle w:val="TAC"/>
              <w:rPr>
                <w:noProof/>
                <w:lang w:eastAsia="ko-KR"/>
              </w:rPr>
            </w:pPr>
            <w:r w:rsidRPr="00795201">
              <w:rPr>
                <w:noProof/>
                <w:lang w:eastAsia="ko-KR"/>
              </w:rPr>
              <w:t>SL-SCH</w:t>
            </w: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p>
        </w:tc>
        <w:tc>
          <w:tcPr>
            <w:tcW w:w="1134" w:type="dxa"/>
          </w:tcPr>
          <w:p w:rsidR="000053D8" w:rsidRPr="00795201" w:rsidRDefault="000053D8" w:rsidP="007962DA">
            <w:pPr>
              <w:pStyle w:val="TAC"/>
              <w:rPr>
                <w:noProof/>
                <w:lang w:eastAsia="ko-KR"/>
              </w:rPr>
            </w:pPr>
            <w:r w:rsidRPr="00795201">
              <w:rPr>
                <w:noProof/>
                <w:lang w:eastAsia="ko-KR"/>
              </w:rPr>
              <w:t>X</w:t>
            </w:r>
          </w:p>
        </w:tc>
        <w:tc>
          <w:tcPr>
            <w:tcW w:w="1134" w:type="dxa"/>
          </w:tcPr>
          <w:p w:rsidR="000053D8" w:rsidRPr="00795201" w:rsidRDefault="000053D8" w:rsidP="007962DA">
            <w:pPr>
              <w:pStyle w:val="TAC"/>
              <w:rPr>
                <w:noProof/>
                <w:lang w:eastAsia="ko-KR"/>
              </w:rPr>
            </w:pPr>
            <w:r w:rsidRPr="00795201">
              <w:rPr>
                <w:noProof/>
                <w:lang w:eastAsia="ko-KR"/>
              </w:rPr>
              <w:t>X</w:t>
            </w:r>
          </w:p>
        </w:tc>
      </w:tr>
    </w:tbl>
    <w:p w:rsidR="004E332F" w:rsidRPr="007425DA" w:rsidRDefault="004E332F" w:rsidP="007425DA">
      <w:pPr>
        <w:ind w:left="540" w:hangingChars="300" w:hanging="540"/>
        <w:rPr>
          <w:sz w:val="18"/>
        </w:rPr>
      </w:pPr>
    </w:p>
    <w:p w:rsidR="007425DA" w:rsidRDefault="007425DA" w:rsidP="007425DA">
      <w:pPr>
        <w:ind w:left="540" w:hangingChars="300" w:hanging="540"/>
        <w:rPr>
          <w:sz w:val="18"/>
        </w:rPr>
      </w:pPr>
      <w:r>
        <w:rPr>
          <w:rFonts w:hint="eastAsia"/>
          <w:sz w:val="18"/>
        </w:rPr>
        <w:t>（3）</w:t>
      </w:r>
      <w:r w:rsidRPr="007425DA">
        <w:rPr>
          <w:rFonts w:hint="eastAsia"/>
          <w:b/>
          <w:sz w:val="18"/>
        </w:rPr>
        <w:t>物理信道</w:t>
      </w:r>
      <w:r w:rsidRPr="007425DA">
        <w:rPr>
          <w:rFonts w:hint="eastAsia"/>
          <w:sz w:val="18"/>
        </w:rPr>
        <w:t>，信号在空中传输的承载，</w:t>
      </w:r>
      <w:r w:rsidR="00FE18F7" w:rsidRPr="00FE18F7">
        <w:rPr>
          <w:rFonts w:hint="eastAsia"/>
          <w:sz w:val="18"/>
        </w:rPr>
        <w:t>就是在特定的频域与时域乃至于码域上采用特地的调制编码等方式发送数据的通道，物理信道就是空中接口的承载媒体，根据它所承载的上层信息的不同定义了不同类的物理信道。</w:t>
      </w:r>
      <w:r w:rsidRPr="007425DA">
        <w:rPr>
          <w:rFonts w:hint="eastAsia"/>
          <w:sz w:val="18"/>
        </w:rPr>
        <w:t>比如</w:t>
      </w:r>
      <w:r w:rsidRPr="007425DA">
        <w:rPr>
          <w:sz w:val="18"/>
        </w:rPr>
        <w:t>PBCH，也就是在实际的物理位置上采用特地的调制编码方式来传输广播消息了。</w:t>
      </w:r>
    </w:p>
    <w:p w:rsidR="007425DA" w:rsidRPr="00354DD0" w:rsidRDefault="00354DD0" w:rsidP="007425DA">
      <w:pPr>
        <w:ind w:left="630" w:hangingChars="300" w:hanging="630"/>
      </w:pPr>
      <w:r w:rsidRPr="00354DD0">
        <w:rPr>
          <w:rFonts w:hint="eastAsia"/>
        </w:rPr>
        <w:t>4.4.2 信道映射</w:t>
      </w:r>
    </w:p>
    <w:p w:rsidR="00354DD0" w:rsidRDefault="00354DD0" w:rsidP="00354DD0">
      <w:pPr>
        <w:ind w:left="119" w:firstLineChars="200" w:firstLine="360"/>
        <w:rPr>
          <w:sz w:val="18"/>
        </w:rPr>
      </w:pPr>
      <w:r w:rsidRPr="00354DD0">
        <w:rPr>
          <w:rFonts w:hint="eastAsia"/>
          <w:sz w:val="18"/>
        </w:rPr>
        <w:t>逻辑通道</w:t>
      </w:r>
      <w:r>
        <w:rPr>
          <w:rFonts w:hint="eastAsia"/>
          <w:sz w:val="18"/>
        </w:rPr>
        <w:t>在传输信道上</w:t>
      </w:r>
      <w:r w:rsidRPr="00354DD0">
        <w:rPr>
          <w:rFonts w:hint="eastAsia"/>
          <w:sz w:val="18"/>
        </w:rPr>
        <w:t>的映射取决于</w:t>
      </w:r>
      <w:r w:rsidRPr="00354DD0">
        <w:rPr>
          <w:sz w:val="18"/>
        </w:rPr>
        <w:t xml:space="preserve"> RRC 配置的多路复用</w:t>
      </w:r>
      <w:r>
        <w:rPr>
          <w:rFonts w:hint="eastAsia"/>
          <w:sz w:val="18"/>
        </w:rPr>
        <w:t>。但是映射的具体操作由MAC实体操作。</w:t>
      </w:r>
    </w:p>
    <w:p w:rsidR="00354DD0" w:rsidRDefault="00354DD0" w:rsidP="00354DD0">
      <w:pPr>
        <w:rPr>
          <w:sz w:val="18"/>
        </w:rPr>
      </w:pPr>
      <w:r>
        <w:rPr>
          <w:rFonts w:hint="eastAsia"/>
          <w:sz w:val="18"/>
        </w:rPr>
        <w:t>4.4.2.1 上行映射</w:t>
      </w:r>
    </w:p>
    <w:p w:rsidR="00354DD0" w:rsidRDefault="00354DD0" w:rsidP="00354DD0">
      <w:pPr>
        <w:jc w:val="center"/>
        <w:rPr>
          <w:noProof/>
        </w:rPr>
      </w:pPr>
      <w:r w:rsidRPr="00795201">
        <w:rPr>
          <w:noProof/>
        </w:rPr>
        <w:object w:dxaOrig="3334"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5pt;height:140.55pt" o:ole="">
            <v:imagedata r:id="rId11" o:title=""/>
          </v:shape>
          <o:OLEObject Type="Embed" ProgID="Visio.Drawing.11" ShapeID="_x0000_i1025" DrawAspect="Content" ObjectID="_1618992087" r:id="rId12"/>
        </w:object>
      </w:r>
    </w:p>
    <w:p w:rsidR="00354DD0" w:rsidRDefault="00354DD0" w:rsidP="00354DD0">
      <w:pPr>
        <w:rPr>
          <w:sz w:val="18"/>
        </w:rPr>
      </w:pPr>
      <w:r>
        <w:rPr>
          <w:rFonts w:hint="eastAsia"/>
          <w:sz w:val="18"/>
        </w:rPr>
        <w:t>4.4.2.2 下行映射</w:t>
      </w:r>
    </w:p>
    <w:p w:rsidR="00354DD0" w:rsidRDefault="00354DD0" w:rsidP="00354DD0">
      <w:pPr>
        <w:rPr>
          <w:sz w:val="18"/>
        </w:rPr>
      </w:pPr>
      <w:r w:rsidRPr="00795201">
        <w:object w:dxaOrig="6570" w:dyaOrig="2356">
          <v:shape id="_x0000_i1026" type="#_x0000_t75" style="width:404.95pt;height:145.15pt" o:ole="">
            <v:imagedata r:id="rId13" o:title=""/>
          </v:shape>
          <o:OLEObject Type="Embed" ProgID="Visio.Drawing.11" ShapeID="_x0000_i1026" DrawAspect="Content" ObjectID="_1618992088" r:id="rId14"/>
        </w:object>
      </w:r>
    </w:p>
    <w:p w:rsidR="00354DD0" w:rsidRDefault="00354DD0" w:rsidP="00354DD0">
      <w:pPr>
        <w:rPr>
          <w:sz w:val="18"/>
        </w:rPr>
      </w:pPr>
      <w:r>
        <w:rPr>
          <w:rFonts w:hint="eastAsia"/>
          <w:sz w:val="18"/>
        </w:rPr>
        <w:t>4.4.2.3 SideLink映射</w:t>
      </w:r>
    </w:p>
    <w:p w:rsidR="00354DD0" w:rsidRDefault="00E431CF" w:rsidP="00E431CF">
      <w:pPr>
        <w:ind w:firstLine="420"/>
        <w:rPr>
          <w:rFonts w:ascii="Segoe UI" w:hAnsi="Segoe UI" w:cs="Segoe UI"/>
          <w:color w:val="212529"/>
          <w:sz w:val="18"/>
          <w:shd w:val="clear" w:color="auto" w:fill="FFFFFF"/>
        </w:rPr>
      </w:pPr>
      <w:r>
        <w:rPr>
          <w:rFonts w:hint="eastAsia"/>
          <w:sz w:val="18"/>
        </w:rPr>
        <w:t>首先了解什么是SideLink技术：</w:t>
      </w:r>
      <w:r w:rsidRPr="00E431CF">
        <w:rPr>
          <w:rFonts w:ascii="Segoe UI" w:hAnsi="Segoe UI" w:cs="Segoe UI"/>
          <w:color w:val="212529"/>
          <w:sz w:val="18"/>
          <w:shd w:val="clear" w:color="auto" w:fill="FFFFFF"/>
        </w:rPr>
        <w:t>Sidelink</w:t>
      </w:r>
      <w:r w:rsidRPr="00E431CF">
        <w:rPr>
          <w:rFonts w:ascii="Segoe UI" w:hAnsi="Segoe UI" w:cs="Segoe UI"/>
          <w:color w:val="212529"/>
          <w:sz w:val="18"/>
          <w:shd w:val="clear" w:color="auto" w:fill="FFFFFF"/>
        </w:rPr>
        <w:t>技术是一种</w:t>
      </w:r>
      <w:r w:rsidRPr="00E431CF">
        <w:rPr>
          <w:rFonts w:ascii="Segoe UI" w:hAnsi="Segoe UI" w:cs="Segoe UI"/>
          <w:color w:val="212529"/>
          <w:sz w:val="18"/>
          <w:shd w:val="clear" w:color="auto" w:fill="FFFFFF"/>
        </w:rPr>
        <w:t>UE</w:t>
      </w:r>
      <w:r w:rsidRPr="00E431CF">
        <w:rPr>
          <w:rFonts w:ascii="Segoe UI" w:hAnsi="Segoe UI" w:cs="Segoe UI"/>
          <w:color w:val="212529"/>
          <w:sz w:val="18"/>
          <w:shd w:val="clear" w:color="auto" w:fill="FFFFFF"/>
        </w:rPr>
        <w:t>通过彼此之间的</w:t>
      </w:r>
      <w:r w:rsidRPr="00E431CF">
        <w:rPr>
          <w:rFonts w:ascii="Segoe UI" w:hAnsi="Segoe UI" w:cs="Segoe UI"/>
          <w:color w:val="212529"/>
          <w:sz w:val="18"/>
          <w:shd w:val="clear" w:color="auto" w:fill="FFFFFF"/>
        </w:rPr>
        <w:t>PC5</w:t>
      </w:r>
      <w:r w:rsidRPr="00E431CF">
        <w:rPr>
          <w:rFonts w:ascii="Segoe UI" w:hAnsi="Segoe UI" w:cs="Segoe UI"/>
          <w:color w:val="212529"/>
          <w:sz w:val="18"/>
          <w:shd w:val="clear" w:color="auto" w:fill="FFFFFF"/>
        </w:rPr>
        <w:t>接口进行信息直连的近</w:t>
      </w:r>
      <w:r w:rsidRPr="00E431CF">
        <w:rPr>
          <w:rFonts w:ascii="Segoe UI" w:hAnsi="Segoe UI" w:cs="Segoe UI"/>
          <w:color w:val="212529"/>
          <w:sz w:val="18"/>
          <w:shd w:val="clear" w:color="auto" w:fill="FFFFFF"/>
        </w:rPr>
        <w:lastRenderedPageBreak/>
        <w:t>场通信技术。这一技术不仅在</w:t>
      </w:r>
      <w:r w:rsidRPr="00E431CF">
        <w:rPr>
          <w:rFonts w:ascii="Segoe UI" w:hAnsi="Segoe UI" w:cs="Segoe UI"/>
          <w:color w:val="212529"/>
          <w:sz w:val="18"/>
          <w:shd w:val="clear" w:color="auto" w:fill="FFFFFF"/>
        </w:rPr>
        <w:t>E-UTRAN</w:t>
      </w:r>
      <w:r w:rsidRPr="00E431CF">
        <w:rPr>
          <w:rFonts w:ascii="Segoe UI" w:hAnsi="Segoe UI" w:cs="Segoe UI"/>
          <w:color w:val="212529"/>
          <w:sz w:val="18"/>
          <w:shd w:val="clear" w:color="auto" w:fill="FFFFFF"/>
        </w:rPr>
        <w:t>的覆盖服务范围内可以提供信息交互，在没有</w:t>
      </w:r>
      <w:r w:rsidRPr="00E431CF">
        <w:rPr>
          <w:rFonts w:ascii="Segoe UI" w:hAnsi="Segoe UI" w:cs="Segoe UI"/>
          <w:color w:val="212529"/>
          <w:sz w:val="18"/>
          <w:shd w:val="clear" w:color="auto" w:fill="FFFFFF"/>
        </w:rPr>
        <w:t>E-UTRAN</w:t>
      </w:r>
      <w:r w:rsidRPr="00E431CF">
        <w:rPr>
          <w:rFonts w:ascii="Segoe UI" w:hAnsi="Segoe UI" w:cs="Segoe UI"/>
          <w:color w:val="212529"/>
          <w:sz w:val="18"/>
          <w:shd w:val="clear" w:color="auto" w:fill="FFFFFF"/>
        </w:rPr>
        <w:t>覆盖的地方也可以进行信息交互。只有那些经过授权用来作为特殊通信（</w:t>
      </w:r>
      <w:r w:rsidRPr="00E431CF">
        <w:rPr>
          <w:rFonts w:ascii="Segoe UI" w:hAnsi="Segoe UI" w:cs="Segoe UI"/>
          <w:color w:val="212529"/>
          <w:sz w:val="18"/>
          <w:shd w:val="clear" w:color="auto" w:fill="FFFFFF"/>
        </w:rPr>
        <w:t>public safety operation</w:t>
      </w:r>
      <w:r w:rsidRPr="00E431CF">
        <w:rPr>
          <w:rFonts w:ascii="Segoe UI" w:hAnsi="Segoe UI" w:cs="Segoe UI"/>
          <w:color w:val="212529"/>
          <w:sz w:val="18"/>
          <w:shd w:val="clear" w:color="auto" w:fill="FFFFFF"/>
        </w:rPr>
        <w:t>）的</w:t>
      </w:r>
      <w:r w:rsidRPr="00E431CF">
        <w:rPr>
          <w:rFonts w:ascii="Segoe UI" w:hAnsi="Segoe UI" w:cs="Segoe UI"/>
          <w:color w:val="212529"/>
          <w:sz w:val="18"/>
          <w:shd w:val="clear" w:color="auto" w:fill="FFFFFF"/>
        </w:rPr>
        <w:t>UE</w:t>
      </w:r>
      <w:r w:rsidRPr="00E431CF">
        <w:rPr>
          <w:rFonts w:ascii="Segoe UI" w:hAnsi="Segoe UI" w:cs="Segoe UI"/>
          <w:color w:val="212529"/>
          <w:sz w:val="18"/>
          <w:shd w:val="clear" w:color="auto" w:fill="FFFFFF"/>
        </w:rPr>
        <w:t>可以采取</w:t>
      </w:r>
      <w:r w:rsidRPr="00E431CF">
        <w:rPr>
          <w:rFonts w:ascii="Segoe UI" w:hAnsi="Segoe UI" w:cs="Segoe UI"/>
          <w:color w:val="212529"/>
          <w:sz w:val="18"/>
          <w:shd w:val="clear" w:color="auto" w:fill="FFFFFF"/>
        </w:rPr>
        <w:t>Sidelink</w:t>
      </w:r>
      <w:r w:rsidRPr="00E431CF">
        <w:rPr>
          <w:rFonts w:ascii="Segoe UI" w:hAnsi="Segoe UI" w:cs="Segoe UI"/>
          <w:color w:val="212529"/>
          <w:sz w:val="18"/>
          <w:shd w:val="clear" w:color="auto" w:fill="FFFFFF"/>
        </w:rPr>
        <w:t>通信的方式。</w:t>
      </w:r>
    </w:p>
    <w:p w:rsidR="00E431CF" w:rsidRDefault="00E431CF" w:rsidP="00E431CF">
      <w:pPr>
        <w:ind w:firstLine="420"/>
        <w:rPr>
          <w:rFonts w:ascii="Segoe UI" w:hAnsi="Segoe UI" w:cs="Segoe UI"/>
          <w:color w:val="212529"/>
          <w:sz w:val="18"/>
          <w:shd w:val="clear" w:color="auto" w:fill="FFFFFF"/>
        </w:rPr>
      </w:pPr>
      <w:r>
        <w:rPr>
          <w:rFonts w:ascii="Segoe UI" w:hAnsi="Segoe UI" w:cs="Segoe UI" w:hint="eastAsia"/>
          <w:color w:val="212529"/>
          <w:sz w:val="18"/>
          <w:shd w:val="clear" w:color="auto" w:fill="FFFFFF"/>
        </w:rPr>
        <w:t>其映射关系为：</w:t>
      </w:r>
    </w:p>
    <w:p w:rsidR="00E431CF" w:rsidRDefault="00E431CF" w:rsidP="00E431CF">
      <w:pPr>
        <w:jc w:val="center"/>
        <w:rPr>
          <w:noProof/>
        </w:rPr>
      </w:pPr>
      <w:r w:rsidRPr="00795201">
        <w:rPr>
          <w:noProof/>
        </w:rPr>
        <w:object w:dxaOrig="3945" w:dyaOrig="2325">
          <v:shape id="_x0000_i1027" type="#_x0000_t75" style="width:236.15pt;height:139.95pt" o:ole="">
            <v:imagedata r:id="rId15" o:title=""/>
          </v:shape>
          <o:OLEObject Type="Embed" ProgID="Visio.Drawing.11" ShapeID="_x0000_i1027" DrawAspect="Content" ObjectID="_1618992089" r:id="rId16"/>
        </w:object>
      </w:r>
    </w:p>
    <w:p w:rsidR="00610A43" w:rsidRPr="00966B02" w:rsidRDefault="00610A43" w:rsidP="00610A43">
      <w:pPr>
        <w:rPr>
          <w:b/>
          <w:sz w:val="24"/>
        </w:rPr>
      </w:pPr>
      <w:r w:rsidRPr="00966B02">
        <w:rPr>
          <w:rFonts w:hint="eastAsia"/>
          <w:b/>
          <w:noProof/>
          <w:sz w:val="24"/>
        </w:rPr>
        <w:t>5</w:t>
      </w:r>
      <w:r w:rsidRPr="00966B02">
        <w:rPr>
          <w:b/>
          <w:noProof/>
          <w:sz w:val="24"/>
        </w:rPr>
        <w:t>.</w:t>
      </w:r>
      <w:r w:rsidRPr="00966B02">
        <w:rPr>
          <w:rFonts w:hint="eastAsia"/>
          <w:b/>
          <w:noProof/>
          <w:sz w:val="24"/>
        </w:rPr>
        <w:t xml:space="preserve"> </w:t>
      </w:r>
      <w:r w:rsidRPr="00966B02">
        <w:rPr>
          <w:b/>
          <w:sz w:val="24"/>
        </w:rPr>
        <w:t xml:space="preserve">SL-SCH Data transfer </w:t>
      </w:r>
      <w:r w:rsidRPr="00966B02">
        <w:rPr>
          <w:rFonts w:hint="eastAsia"/>
          <w:b/>
          <w:sz w:val="24"/>
        </w:rPr>
        <w:t>边缘链接-共享信道数据传输</w:t>
      </w:r>
    </w:p>
    <w:p w:rsidR="00610A43" w:rsidRDefault="00610A43" w:rsidP="00610A43">
      <w:r>
        <w:rPr>
          <w:rFonts w:hint="eastAsia"/>
        </w:rPr>
        <w:t>5.1</w:t>
      </w:r>
      <w:r w:rsidRPr="00610A43">
        <w:t xml:space="preserve"> SL-SCH数据传输</w:t>
      </w:r>
    </w:p>
    <w:p w:rsidR="00610A43" w:rsidRDefault="00610A43" w:rsidP="00610A43">
      <w:r>
        <w:rPr>
          <w:rFonts w:hint="eastAsia"/>
        </w:rPr>
        <w:t>5.1.1 链路授权接收和链路控制信息传输</w:t>
      </w:r>
    </w:p>
    <w:p w:rsidR="00392571" w:rsidRDefault="00610A43" w:rsidP="00657050">
      <w:pPr>
        <w:ind w:firstLine="420"/>
      </w:pPr>
      <w:r w:rsidRPr="00610A43">
        <w:rPr>
          <w:rFonts w:hint="eastAsia"/>
        </w:rPr>
        <w:t>为了在</w:t>
      </w:r>
      <w:r w:rsidRPr="00610A43">
        <w:t>SL-SCH上进行传输，MAC实体必须具有至少一个侧链路授权。</w:t>
      </w:r>
    </w:p>
    <w:p w:rsidR="00657050" w:rsidRPr="00AD625E" w:rsidRDefault="00392571" w:rsidP="00AD625E">
      <w:pPr>
        <w:jc w:val="center"/>
        <w:rPr>
          <w:rFonts w:asciiTheme="majorEastAsia" w:eastAsiaTheme="majorEastAsia" w:hAnsiTheme="majorEastAsia"/>
          <w:b/>
          <w:sz w:val="24"/>
        </w:rPr>
      </w:pPr>
      <w:r w:rsidRPr="00AD625E">
        <w:rPr>
          <w:rFonts w:asciiTheme="majorEastAsia" w:eastAsiaTheme="majorEastAsia" w:hAnsiTheme="majorEastAsia" w:hint="eastAsia"/>
          <w:b/>
          <w:sz w:val="24"/>
        </w:rPr>
        <w:t>为了链路通信的SL</w:t>
      </w:r>
      <w:r w:rsidRPr="00AD625E">
        <w:rPr>
          <w:rFonts w:asciiTheme="majorEastAsia" w:eastAsiaTheme="majorEastAsia" w:hAnsiTheme="majorEastAsia"/>
          <w:b/>
          <w:sz w:val="24"/>
        </w:rPr>
        <w:t xml:space="preserve"> </w:t>
      </w:r>
      <w:r w:rsidRPr="00AD625E">
        <w:rPr>
          <w:rFonts w:asciiTheme="majorEastAsia" w:eastAsiaTheme="majorEastAsia" w:hAnsiTheme="majorEastAsia" w:hint="eastAsia"/>
          <w:b/>
          <w:sz w:val="24"/>
        </w:rPr>
        <w:t>grant</w:t>
      </w:r>
      <w:r w:rsidR="00610A43" w:rsidRPr="00AD625E">
        <w:rPr>
          <w:rFonts w:asciiTheme="majorEastAsia" w:eastAsiaTheme="majorEastAsia" w:hAnsiTheme="majorEastAsia" w:hint="eastAsia"/>
          <w:b/>
          <w:sz w:val="24"/>
        </w:rPr>
        <w:t>的选择条件如下：</w:t>
      </w:r>
    </w:p>
    <w:p w:rsidR="00662253" w:rsidRPr="00AD625E" w:rsidRDefault="00657050" w:rsidP="00657050">
      <w:pPr>
        <w:rPr>
          <w:rFonts w:ascii="宋体" w:eastAsia="宋体" w:hAnsi="宋体"/>
          <w:b/>
          <w:i/>
          <w:sz w:val="22"/>
        </w:rPr>
      </w:pPr>
      <w:r w:rsidRPr="00AD625E">
        <w:rPr>
          <w:rFonts w:ascii="宋体" w:eastAsia="宋体" w:hAnsi="宋体" w:hint="eastAsia"/>
          <w:b/>
          <w:i/>
          <w:sz w:val="22"/>
        </w:rPr>
        <w:t>（1）</w:t>
      </w:r>
      <w:r w:rsidR="00610A43" w:rsidRPr="00AD625E">
        <w:rPr>
          <w:rFonts w:ascii="宋体" w:eastAsia="宋体" w:hAnsi="宋体" w:hint="eastAsia"/>
          <w:b/>
          <w:i/>
          <w:sz w:val="22"/>
        </w:rPr>
        <w:t>如果</w:t>
      </w:r>
      <w:r w:rsidR="00610A43" w:rsidRPr="00AD625E">
        <w:rPr>
          <w:rFonts w:ascii="宋体" w:eastAsia="宋体" w:hAnsi="宋体"/>
          <w:b/>
          <w:i/>
          <w:sz w:val="22"/>
        </w:rPr>
        <w:t>MAC实体被配置为在PDCCH上动态地接收单个</w:t>
      </w:r>
      <w:r w:rsidR="00662253" w:rsidRPr="00AD625E">
        <w:rPr>
          <w:rFonts w:ascii="宋体" w:eastAsia="宋体" w:hAnsi="宋体" w:hint="eastAsia"/>
          <w:b/>
          <w:i/>
          <w:sz w:val="22"/>
        </w:rPr>
        <w:t>S</w:t>
      </w:r>
      <w:r w:rsidR="00662253" w:rsidRPr="00AD625E">
        <w:rPr>
          <w:rFonts w:ascii="宋体" w:eastAsia="宋体" w:hAnsi="宋体"/>
          <w:b/>
          <w:i/>
          <w:sz w:val="22"/>
        </w:rPr>
        <w:t xml:space="preserve">L </w:t>
      </w:r>
      <w:r w:rsidR="00662253" w:rsidRPr="00AD625E">
        <w:rPr>
          <w:rFonts w:ascii="宋体" w:eastAsia="宋体" w:hAnsi="宋体" w:hint="eastAsia"/>
          <w:b/>
          <w:i/>
          <w:sz w:val="22"/>
        </w:rPr>
        <w:t>grant</w:t>
      </w:r>
      <w:r w:rsidR="00610A43" w:rsidRPr="00AD625E">
        <w:rPr>
          <w:rFonts w:ascii="宋体" w:eastAsia="宋体" w:hAnsi="宋体"/>
          <w:b/>
          <w:i/>
          <w:sz w:val="22"/>
        </w:rPr>
        <w:t>，并且STCH</w:t>
      </w:r>
      <w:r w:rsidR="00662253" w:rsidRPr="00AD625E">
        <w:rPr>
          <w:rFonts w:ascii="宋体" w:eastAsia="宋体" w:hAnsi="宋体" w:hint="eastAsia"/>
          <w:b/>
          <w:i/>
          <w:sz w:val="22"/>
        </w:rPr>
        <w:t>（挪用信道</w:t>
      </w:r>
      <w:r w:rsidR="00A72683" w:rsidRPr="00AD625E">
        <w:rPr>
          <w:rFonts w:ascii="宋体" w:eastAsia="宋体" w:hAnsi="宋体" w:hint="eastAsia"/>
          <w:b/>
          <w:i/>
          <w:sz w:val="22"/>
        </w:rPr>
        <w:t>）</w:t>
      </w:r>
      <w:r w:rsidR="00610A43" w:rsidRPr="00AD625E">
        <w:rPr>
          <w:rFonts w:ascii="宋体" w:eastAsia="宋体" w:hAnsi="宋体"/>
          <w:b/>
          <w:i/>
          <w:sz w:val="22"/>
        </w:rPr>
        <w:t>中可获得的数据多于当前</w:t>
      </w:r>
      <w:r w:rsidR="00A72683" w:rsidRPr="00AD625E">
        <w:rPr>
          <w:rFonts w:ascii="宋体" w:eastAsia="宋体" w:hAnsi="宋体" w:hint="eastAsia"/>
          <w:b/>
          <w:i/>
          <w:sz w:val="22"/>
        </w:rPr>
        <w:t>载波</w:t>
      </w:r>
      <w:r w:rsidR="00610A43" w:rsidRPr="00AD625E">
        <w:rPr>
          <w:rFonts w:ascii="宋体" w:eastAsia="宋体" w:hAnsi="宋体"/>
          <w:b/>
          <w:i/>
          <w:sz w:val="22"/>
        </w:rPr>
        <w:t>时段</w:t>
      </w:r>
      <w:r w:rsidR="00662253" w:rsidRPr="00AD625E">
        <w:rPr>
          <w:rFonts w:ascii="宋体" w:eastAsia="宋体" w:hAnsi="宋体" w:hint="eastAsia"/>
          <w:b/>
          <w:i/>
          <w:sz w:val="22"/>
        </w:rPr>
        <w:t>（SC</w:t>
      </w:r>
      <w:r w:rsidR="00662253" w:rsidRPr="00AD625E">
        <w:rPr>
          <w:rFonts w:ascii="宋体" w:eastAsia="宋体" w:hAnsi="宋体"/>
          <w:b/>
          <w:i/>
          <w:sz w:val="22"/>
        </w:rPr>
        <w:t xml:space="preserve"> </w:t>
      </w:r>
      <w:r w:rsidR="00662253" w:rsidRPr="00AD625E">
        <w:rPr>
          <w:rFonts w:ascii="宋体" w:eastAsia="宋体" w:hAnsi="宋体" w:hint="eastAsia"/>
          <w:b/>
          <w:i/>
          <w:sz w:val="22"/>
        </w:rPr>
        <w:t>Period）</w:t>
      </w:r>
      <w:r w:rsidR="00610A43" w:rsidRPr="00AD625E">
        <w:rPr>
          <w:rFonts w:ascii="宋体" w:eastAsia="宋体" w:hAnsi="宋体"/>
          <w:b/>
          <w:i/>
          <w:sz w:val="22"/>
        </w:rPr>
        <w:t>中可以</w:t>
      </w:r>
      <w:r w:rsidR="00662253" w:rsidRPr="00AD625E">
        <w:rPr>
          <w:rFonts w:ascii="宋体" w:eastAsia="宋体" w:hAnsi="宋体" w:hint="eastAsia"/>
          <w:b/>
          <w:i/>
          <w:sz w:val="22"/>
        </w:rPr>
        <w:t>承载</w:t>
      </w:r>
      <w:r w:rsidR="00610A43" w:rsidRPr="00AD625E">
        <w:rPr>
          <w:rFonts w:ascii="宋体" w:eastAsia="宋体" w:hAnsi="宋体"/>
          <w:b/>
          <w:i/>
          <w:sz w:val="22"/>
        </w:rPr>
        <w:t>发送的数据，则MAC实体应：</w:t>
      </w:r>
      <w:r w:rsidR="00662253" w:rsidRPr="00AD625E">
        <w:rPr>
          <w:rFonts w:ascii="宋体" w:eastAsia="宋体" w:hAnsi="宋体" w:hint="eastAsia"/>
          <w:b/>
          <w:i/>
          <w:sz w:val="22"/>
        </w:rPr>
        <w:t xml:space="preserve">  </w:t>
      </w:r>
    </w:p>
    <w:p w:rsidR="00610A43" w:rsidRDefault="00662253" w:rsidP="00A72683">
      <w:pPr>
        <w:pStyle w:val="a4"/>
        <w:numPr>
          <w:ilvl w:val="0"/>
          <w:numId w:val="2"/>
        </w:numPr>
        <w:ind w:firstLineChars="0"/>
      </w:pPr>
      <w:r>
        <w:rPr>
          <w:rFonts w:hint="eastAsia"/>
        </w:rPr>
        <w:t>使用接收的SL</w:t>
      </w:r>
      <w:r>
        <w:t xml:space="preserve"> </w:t>
      </w:r>
      <w:r>
        <w:rPr>
          <w:rFonts w:hint="eastAsia"/>
        </w:rPr>
        <w:t>grant来记录设置</w:t>
      </w:r>
      <w:r w:rsidR="00A72683" w:rsidRPr="00A72683">
        <w:t>SCI</w:t>
      </w:r>
      <w:r>
        <w:rPr>
          <w:rFonts w:hint="eastAsia"/>
        </w:rPr>
        <w:t>（边缘链路控制信息）</w:t>
      </w:r>
      <w:r w:rsidR="00A72683" w:rsidRPr="00A72683">
        <w:t>的传输和第一传输块的传输的子帧集合;</w:t>
      </w:r>
    </w:p>
    <w:p w:rsidR="00A72683" w:rsidRDefault="00662253" w:rsidP="00662253">
      <w:pPr>
        <w:pStyle w:val="a4"/>
        <w:numPr>
          <w:ilvl w:val="0"/>
          <w:numId w:val="2"/>
        </w:numPr>
        <w:ind w:firstLineChars="0"/>
      </w:pPr>
      <w:r w:rsidRPr="00662253">
        <w:rPr>
          <w:rFonts w:hint="eastAsia"/>
        </w:rPr>
        <w:t>将</w:t>
      </w:r>
      <w:r>
        <w:rPr>
          <w:rFonts w:hint="eastAsia"/>
        </w:rPr>
        <w:t>该</w:t>
      </w:r>
      <w:r w:rsidRPr="00662253">
        <w:rPr>
          <w:rFonts w:hint="eastAsia"/>
        </w:rPr>
        <w:t>接收到的</w:t>
      </w:r>
      <w:r>
        <w:rPr>
          <w:rFonts w:hint="eastAsia"/>
        </w:rPr>
        <w:t>S</w:t>
      </w:r>
      <w:r>
        <w:t xml:space="preserve">L </w:t>
      </w:r>
      <w:r>
        <w:rPr>
          <w:rFonts w:hint="eastAsia"/>
        </w:rPr>
        <w:t>grant视为</w:t>
      </w:r>
      <w:r w:rsidR="006065BF">
        <w:rPr>
          <w:rFonts w:hint="eastAsia"/>
        </w:rPr>
        <w:t>已</w:t>
      </w:r>
      <w:r>
        <w:rPr>
          <w:rFonts w:hint="eastAsia"/>
        </w:rPr>
        <w:t>用于记录配置信息的SL grant，覆盖以前配置的SL</w:t>
      </w:r>
      <w:r>
        <w:t xml:space="preserve"> </w:t>
      </w:r>
      <w:r>
        <w:rPr>
          <w:rFonts w:hint="eastAsia"/>
        </w:rPr>
        <w:t>grant</w:t>
      </w:r>
      <w:r w:rsidRPr="00662253">
        <w:t xml:space="preserve">, </w:t>
      </w:r>
      <w:r>
        <w:t>该</w:t>
      </w:r>
      <w:r>
        <w:rPr>
          <w:rFonts w:hint="eastAsia"/>
        </w:rPr>
        <w:t>grant</w:t>
      </w:r>
      <w:r w:rsidRPr="00662253">
        <w:t>发生在同一</w:t>
      </w:r>
      <w:r>
        <w:rPr>
          <w:rFonts w:hint="eastAsia"/>
        </w:rPr>
        <w:t>载波时段</w:t>
      </w:r>
      <w:r w:rsidRPr="00662253">
        <w:t>(如果可用);</w:t>
      </w:r>
    </w:p>
    <w:p w:rsidR="00662253" w:rsidRDefault="00662253" w:rsidP="00657050">
      <w:pPr>
        <w:pStyle w:val="a4"/>
        <w:numPr>
          <w:ilvl w:val="0"/>
          <w:numId w:val="2"/>
        </w:numPr>
        <w:ind w:firstLineChars="0"/>
      </w:pPr>
      <w:r w:rsidRPr="00662253">
        <w:rPr>
          <w:rFonts w:hint="eastAsia"/>
        </w:rPr>
        <w:t>在相应的</w:t>
      </w:r>
      <w:r w:rsidR="00657050">
        <w:rPr>
          <w:rFonts w:hint="eastAsia"/>
        </w:rPr>
        <w:t>载波时段</w:t>
      </w:r>
      <w:r w:rsidRPr="00662253">
        <w:t>结束</w:t>
      </w:r>
      <w:r w:rsidR="00657050">
        <w:rPr>
          <w:rFonts w:hint="eastAsia"/>
        </w:rPr>
        <w:t>传输</w:t>
      </w:r>
      <w:r w:rsidR="00657050">
        <w:t>时清除配置的</w:t>
      </w:r>
      <w:r w:rsidR="00657050">
        <w:rPr>
          <w:rFonts w:hint="eastAsia"/>
        </w:rPr>
        <w:t>SL</w:t>
      </w:r>
      <w:r w:rsidR="00657050">
        <w:t xml:space="preserve"> </w:t>
      </w:r>
      <w:r w:rsidR="00657050">
        <w:rPr>
          <w:rFonts w:hint="eastAsia"/>
        </w:rPr>
        <w:t>grant</w:t>
      </w:r>
      <w:r w:rsidRPr="00662253">
        <w:t>;</w:t>
      </w:r>
    </w:p>
    <w:p w:rsidR="00AD625E" w:rsidRDefault="00AD625E" w:rsidP="00AD625E">
      <w:pPr>
        <w:pStyle w:val="a4"/>
        <w:ind w:left="780" w:firstLineChars="0" w:firstLine="0"/>
      </w:pPr>
    </w:p>
    <w:p w:rsidR="00657050" w:rsidRPr="00AD625E" w:rsidRDefault="00657050" w:rsidP="00657050">
      <w:pPr>
        <w:rPr>
          <w:rFonts w:ascii="宋体" w:eastAsia="宋体" w:hAnsi="宋体"/>
          <w:b/>
          <w:i/>
          <w:sz w:val="22"/>
        </w:rPr>
      </w:pPr>
      <w:r w:rsidRPr="00AD625E">
        <w:rPr>
          <w:rFonts w:ascii="宋体" w:eastAsia="宋体" w:hAnsi="宋体" w:hint="eastAsia"/>
          <w:b/>
          <w:i/>
          <w:sz w:val="22"/>
        </w:rPr>
        <w:t>（2）又若</w:t>
      </w:r>
      <w:r w:rsidRPr="00AD625E">
        <w:rPr>
          <w:rFonts w:ascii="宋体" w:eastAsia="宋体" w:hAnsi="宋体"/>
          <w:b/>
          <w:i/>
          <w:sz w:val="22"/>
        </w:rPr>
        <w:t>MAC 实体由上层配置为在 PDCCH 上动态接收多个</w:t>
      </w:r>
      <w:r w:rsidRPr="00AD625E">
        <w:rPr>
          <w:rFonts w:ascii="宋体" w:eastAsia="宋体" w:hAnsi="宋体" w:hint="eastAsia"/>
          <w:b/>
          <w:i/>
          <w:sz w:val="22"/>
        </w:rPr>
        <w:t>SL</w:t>
      </w:r>
      <w:r w:rsidRPr="00AD625E">
        <w:rPr>
          <w:rFonts w:ascii="宋体" w:eastAsia="宋体" w:hAnsi="宋体"/>
          <w:b/>
          <w:i/>
          <w:sz w:val="22"/>
        </w:rPr>
        <w:t xml:space="preserve"> </w:t>
      </w:r>
      <w:r w:rsidRPr="00AD625E">
        <w:rPr>
          <w:rFonts w:ascii="宋体" w:eastAsia="宋体" w:hAnsi="宋体" w:hint="eastAsia"/>
          <w:b/>
          <w:i/>
          <w:sz w:val="22"/>
        </w:rPr>
        <w:t>grant，</w:t>
      </w:r>
      <w:r w:rsidRPr="00AD625E">
        <w:rPr>
          <w:rFonts w:ascii="宋体" w:eastAsia="宋体" w:hAnsi="宋体"/>
          <w:b/>
          <w:i/>
          <w:sz w:val="22"/>
        </w:rPr>
        <w:t>并且STCH</w:t>
      </w:r>
      <w:r w:rsidRPr="00AD625E">
        <w:rPr>
          <w:rFonts w:ascii="宋体" w:eastAsia="宋体" w:hAnsi="宋体" w:hint="eastAsia"/>
          <w:b/>
          <w:i/>
          <w:sz w:val="22"/>
        </w:rPr>
        <w:t>（挪用信道）</w:t>
      </w:r>
      <w:r w:rsidRPr="00AD625E">
        <w:rPr>
          <w:rFonts w:ascii="宋体" w:eastAsia="宋体" w:hAnsi="宋体"/>
          <w:b/>
          <w:i/>
          <w:sz w:val="22"/>
        </w:rPr>
        <w:t>中可获得的数据多于当前</w:t>
      </w:r>
      <w:r w:rsidRPr="00AD625E">
        <w:rPr>
          <w:rFonts w:ascii="宋体" w:eastAsia="宋体" w:hAnsi="宋体" w:hint="eastAsia"/>
          <w:b/>
          <w:i/>
          <w:sz w:val="22"/>
        </w:rPr>
        <w:t>载波</w:t>
      </w:r>
      <w:r w:rsidRPr="00AD625E">
        <w:rPr>
          <w:rFonts w:ascii="宋体" w:eastAsia="宋体" w:hAnsi="宋体"/>
          <w:b/>
          <w:i/>
          <w:sz w:val="22"/>
        </w:rPr>
        <w:t>时段</w:t>
      </w:r>
      <w:r w:rsidRPr="00AD625E">
        <w:rPr>
          <w:rFonts w:ascii="宋体" w:eastAsia="宋体" w:hAnsi="宋体" w:hint="eastAsia"/>
          <w:b/>
          <w:i/>
          <w:sz w:val="22"/>
        </w:rPr>
        <w:t>（SC</w:t>
      </w:r>
      <w:r w:rsidRPr="00AD625E">
        <w:rPr>
          <w:rFonts w:ascii="宋体" w:eastAsia="宋体" w:hAnsi="宋体"/>
          <w:b/>
          <w:i/>
          <w:sz w:val="22"/>
        </w:rPr>
        <w:t xml:space="preserve"> </w:t>
      </w:r>
      <w:r w:rsidRPr="00AD625E">
        <w:rPr>
          <w:rFonts w:ascii="宋体" w:eastAsia="宋体" w:hAnsi="宋体" w:hint="eastAsia"/>
          <w:b/>
          <w:i/>
          <w:sz w:val="22"/>
        </w:rPr>
        <w:t>Period）</w:t>
      </w:r>
      <w:r w:rsidRPr="00AD625E">
        <w:rPr>
          <w:rFonts w:ascii="宋体" w:eastAsia="宋体" w:hAnsi="宋体"/>
          <w:b/>
          <w:i/>
          <w:sz w:val="22"/>
        </w:rPr>
        <w:t>中可以</w:t>
      </w:r>
      <w:r w:rsidRPr="00AD625E">
        <w:rPr>
          <w:rFonts w:ascii="宋体" w:eastAsia="宋体" w:hAnsi="宋体" w:hint="eastAsia"/>
          <w:b/>
          <w:i/>
          <w:sz w:val="22"/>
        </w:rPr>
        <w:t>承载</w:t>
      </w:r>
      <w:r w:rsidRPr="00AD625E">
        <w:rPr>
          <w:rFonts w:ascii="宋体" w:eastAsia="宋体" w:hAnsi="宋体"/>
          <w:b/>
          <w:i/>
          <w:sz w:val="22"/>
        </w:rPr>
        <w:t>发送的数据，</w:t>
      </w:r>
      <w:r w:rsidR="00C52B42" w:rsidRPr="00AD625E">
        <w:rPr>
          <w:rFonts w:ascii="宋体" w:eastAsia="宋体" w:hAnsi="宋体" w:hint="eastAsia"/>
          <w:b/>
          <w:i/>
          <w:sz w:val="22"/>
        </w:rPr>
        <w:t>则对与每一个接收到的SL</w:t>
      </w:r>
      <w:r w:rsidR="00C52B42" w:rsidRPr="00AD625E">
        <w:rPr>
          <w:rFonts w:ascii="宋体" w:eastAsia="宋体" w:hAnsi="宋体"/>
          <w:b/>
          <w:i/>
          <w:sz w:val="22"/>
        </w:rPr>
        <w:t xml:space="preserve"> </w:t>
      </w:r>
      <w:r w:rsidR="00C52B42" w:rsidRPr="00AD625E">
        <w:rPr>
          <w:rFonts w:ascii="宋体" w:eastAsia="宋体" w:hAnsi="宋体" w:hint="eastAsia"/>
          <w:b/>
          <w:i/>
          <w:sz w:val="22"/>
        </w:rPr>
        <w:t>grant来说，MAC实体应该：</w:t>
      </w:r>
    </w:p>
    <w:p w:rsidR="00657050" w:rsidRDefault="00657050" w:rsidP="00657050">
      <w:pPr>
        <w:pStyle w:val="a4"/>
        <w:numPr>
          <w:ilvl w:val="0"/>
          <w:numId w:val="3"/>
        </w:numPr>
        <w:ind w:firstLineChars="0"/>
      </w:pPr>
      <w:r>
        <w:rPr>
          <w:rFonts w:hint="eastAsia"/>
        </w:rPr>
        <w:t>使用接收的SL</w:t>
      </w:r>
      <w:r>
        <w:t xml:space="preserve"> </w:t>
      </w:r>
      <w:r>
        <w:rPr>
          <w:rFonts w:hint="eastAsia"/>
        </w:rPr>
        <w:t>grant来记录设置</w:t>
      </w:r>
      <w:r w:rsidRPr="00A72683">
        <w:t>SCI</w:t>
      </w:r>
      <w:r>
        <w:rPr>
          <w:rFonts w:hint="eastAsia"/>
        </w:rPr>
        <w:t>（边缘链路控制信息）</w:t>
      </w:r>
      <w:r w:rsidRPr="00A72683">
        <w:t>的传输和第一传输块的传输的子帧集合;</w:t>
      </w:r>
    </w:p>
    <w:p w:rsidR="001E18FB" w:rsidRDefault="001E18FB" w:rsidP="001E18FB">
      <w:pPr>
        <w:pStyle w:val="a4"/>
        <w:numPr>
          <w:ilvl w:val="0"/>
          <w:numId w:val="3"/>
        </w:numPr>
        <w:ind w:firstLineChars="0"/>
      </w:pPr>
      <w:r w:rsidRPr="00662253">
        <w:rPr>
          <w:rFonts w:hint="eastAsia"/>
        </w:rPr>
        <w:t>将</w:t>
      </w:r>
      <w:r>
        <w:rPr>
          <w:rFonts w:hint="eastAsia"/>
        </w:rPr>
        <w:t>该</w:t>
      </w:r>
      <w:r w:rsidRPr="00662253">
        <w:rPr>
          <w:rFonts w:hint="eastAsia"/>
        </w:rPr>
        <w:t>接收到的</w:t>
      </w:r>
      <w:r>
        <w:rPr>
          <w:rFonts w:hint="eastAsia"/>
        </w:rPr>
        <w:t>S</w:t>
      </w:r>
      <w:r>
        <w:t xml:space="preserve">L </w:t>
      </w:r>
      <w:r>
        <w:rPr>
          <w:rFonts w:hint="eastAsia"/>
        </w:rPr>
        <w:t>grant视为</w:t>
      </w:r>
      <w:r w:rsidR="006065BF">
        <w:rPr>
          <w:rFonts w:hint="eastAsia"/>
        </w:rPr>
        <w:t>已</w:t>
      </w:r>
      <w:r>
        <w:rPr>
          <w:rFonts w:hint="eastAsia"/>
        </w:rPr>
        <w:t>用于记录配置信息的SL grant，覆盖以前配置的SL</w:t>
      </w:r>
      <w:r>
        <w:t xml:space="preserve"> </w:t>
      </w:r>
      <w:r>
        <w:rPr>
          <w:rFonts w:hint="eastAsia"/>
        </w:rPr>
        <w:t>grant</w:t>
      </w:r>
      <w:r w:rsidRPr="00662253">
        <w:t xml:space="preserve">, </w:t>
      </w:r>
      <w:r>
        <w:t>该</w:t>
      </w:r>
      <w:r>
        <w:rPr>
          <w:rFonts w:hint="eastAsia"/>
        </w:rPr>
        <w:t>grant</w:t>
      </w:r>
      <w:r w:rsidRPr="00662253">
        <w:t>发生在同一</w:t>
      </w:r>
      <w:r>
        <w:rPr>
          <w:rFonts w:hint="eastAsia"/>
        </w:rPr>
        <w:t>载波时段但是是在不同的无线电子帧中</w:t>
      </w:r>
      <w:r w:rsidRPr="00662253">
        <w:t>(如果可用);</w:t>
      </w:r>
    </w:p>
    <w:p w:rsidR="001E18FB" w:rsidRDefault="001E18FB" w:rsidP="001E18FB">
      <w:pPr>
        <w:pStyle w:val="a4"/>
        <w:numPr>
          <w:ilvl w:val="0"/>
          <w:numId w:val="3"/>
        </w:numPr>
        <w:ind w:firstLineChars="0"/>
      </w:pPr>
      <w:r w:rsidRPr="00662253">
        <w:rPr>
          <w:rFonts w:hint="eastAsia"/>
        </w:rPr>
        <w:t>在相应的</w:t>
      </w:r>
      <w:r>
        <w:rPr>
          <w:rFonts w:hint="eastAsia"/>
        </w:rPr>
        <w:t>载波时段</w:t>
      </w:r>
      <w:r w:rsidRPr="00662253">
        <w:t>结束</w:t>
      </w:r>
      <w:r>
        <w:rPr>
          <w:rFonts w:hint="eastAsia"/>
        </w:rPr>
        <w:t>传输</w:t>
      </w:r>
      <w:r>
        <w:t>时清除配置的</w:t>
      </w:r>
      <w:r>
        <w:rPr>
          <w:rFonts w:hint="eastAsia"/>
        </w:rPr>
        <w:t>SL</w:t>
      </w:r>
      <w:r>
        <w:t xml:space="preserve"> </w:t>
      </w:r>
      <w:r>
        <w:rPr>
          <w:rFonts w:hint="eastAsia"/>
        </w:rPr>
        <w:t>grant</w:t>
      </w:r>
      <w:r w:rsidRPr="00662253">
        <w:t>;</w:t>
      </w:r>
    </w:p>
    <w:p w:rsidR="001E18FB" w:rsidRDefault="001E18FB" w:rsidP="001E18FB">
      <w:pPr>
        <w:pStyle w:val="a4"/>
        <w:ind w:left="780" w:firstLineChars="0" w:firstLine="0"/>
      </w:pPr>
    </w:p>
    <w:p w:rsidR="00A72683" w:rsidRPr="00AD625E" w:rsidRDefault="001E18FB" w:rsidP="00657050">
      <w:pPr>
        <w:rPr>
          <w:rFonts w:ascii="宋体" w:eastAsia="宋体" w:hAnsi="宋体"/>
          <w:b/>
          <w:i/>
          <w:sz w:val="22"/>
        </w:rPr>
      </w:pPr>
      <w:r w:rsidRPr="00AD625E">
        <w:rPr>
          <w:rFonts w:ascii="宋体" w:eastAsia="宋体" w:hAnsi="宋体" w:hint="eastAsia"/>
          <w:b/>
          <w:i/>
          <w:sz w:val="22"/>
        </w:rPr>
        <w:t>（3）又或者MAC实体被上层配置为用一个或者多个资源池来进行数据传输，并且挪用信道中的可用数据（待传数据）多于当前可用于传输的载波时段的承载能力</w:t>
      </w:r>
      <w:r w:rsidR="00C52B42" w:rsidRPr="00AD625E">
        <w:rPr>
          <w:rFonts w:ascii="宋体" w:eastAsia="宋体" w:hAnsi="宋体" w:hint="eastAsia"/>
          <w:b/>
          <w:i/>
          <w:sz w:val="22"/>
        </w:rPr>
        <w:t>。则对与每一个被选择</w:t>
      </w:r>
      <w:r w:rsidRPr="00AD625E">
        <w:rPr>
          <w:rFonts w:ascii="宋体" w:eastAsia="宋体" w:hAnsi="宋体" w:hint="eastAsia"/>
          <w:b/>
          <w:i/>
          <w:sz w:val="22"/>
        </w:rPr>
        <w:t>的SL</w:t>
      </w:r>
      <w:r w:rsidRPr="00AD625E">
        <w:rPr>
          <w:rFonts w:ascii="宋体" w:eastAsia="宋体" w:hAnsi="宋体"/>
          <w:b/>
          <w:i/>
          <w:sz w:val="22"/>
        </w:rPr>
        <w:t xml:space="preserve"> </w:t>
      </w:r>
      <w:r w:rsidRPr="00AD625E">
        <w:rPr>
          <w:rFonts w:ascii="宋体" w:eastAsia="宋体" w:hAnsi="宋体" w:hint="eastAsia"/>
          <w:b/>
          <w:i/>
          <w:sz w:val="22"/>
        </w:rPr>
        <w:t>grant来说，MAC实体应该：</w:t>
      </w:r>
    </w:p>
    <w:p w:rsidR="001E18FB" w:rsidRDefault="00C52B42" w:rsidP="001E18FB">
      <w:pPr>
        <w:pStyle w:val="a4"/>
        <w:numPr>
          <w:ilvl w:val="0"/>
          <w:numId w:val="4"/>
        </w:numPr>
        <w:ind w:firstLineChars="0"/>
      </w:pPr>
      <w:r w:rsidRPr="00AD625E">
        <w:rPr>
          <w:rFonts w:hint="eastAsia"/>
        </w:rPr>
        <w:t>如果MAC实体被上层配置为用一个</w:t>
      </w:r>
      <w:r>
        <w:rPr>
          <w:rFonts w:hint="eastAsia"/>
        </w:rPr>
        <w:t>资源池来进行数据传输，则选取该资源池来使用；</w:t>
      </w:r>
    </w:p>
    <w:p w:rsidR="00C52B42" w:rsidRDefault="00C52B42" w:rsidP="00C52B42">
      <w:pPr>
        <w:pStyle w:val="a4"/>
        <w:numPr>
          <w:ilvl w:val="0"/>
          <w:numId w:val="4"/>
        </w:numPr>
        <w:ind w:firstLineChars="0"/>
      </w:pPr>
      <w:r>
        <w:rPr>
          <w:rFonts w:hint="eastAsia"/>
        </w:rPr>
        <w:t>如果MAC实体被上层配置为用多个资源池来进行数据传输，则</w:t>
      </w:r>
      <w:r w:rsidRPr="00C52B42">
        <w:rPr>
          <w:rFonts w:hint="eastAsia"/>
        </w:rPr>
        <w:t>从上层配置的资源</w:t>
      </w:r>
      <w:r w:rsidRPr="00C52B42">
        <w:rPr>
          <w:rFonts w:hint="eastAsia"/>
        </w:rPr>
        <w:lastRenderedPageBreak/>
        <w:t>池中选择要使用的资源池</w:t>
      </w:r>
      <w:r w:rsidRPr="00C52B42">
        <w:t>, 这些资源</w:t>
      </w:r>
      <w:r>
        <w:t>池</w:t>
      </w:r>
      <w:r w:rsidRPr="00C52B42">
        <w:t>关联优先级列表包括要传输的</w:t>
      </w:r>
      <w:r w:rsidR="001E64B6">
        <w:t xml:space="preserve"> MAC PDU</w:t>
      </w:r>
      <w:r w:rsidRPr="00C52B42">
        <w:t xml:space="preserve"> 中的</w:t>
      </w:r>
      <w:r>
        <w:rPr>
          <w:rFonts w:hint="eastAsia"/>
        </w:rPr>
        <w:t>SL逻辑信道的</w:t>
      </w:r>
      <w:r w:rsidR="001E64B6">
        <w:rPr>
          <w:rFonts w:hint="eastAsia"/>
        </w:rPr>
        <w:t>最高优先级的优先级。</w:t>
      </w:r>
    </w:p>
    <w:p w:rsidR="00BD6B2F" w:rsidRDefault="00BD6B2F" w:rsidP="00EB755A">
      <w:pPr>
        <w:ind w:left="630" w:hangingChars="300" w:hanging="630"/>
      </w:pPr>
      <w:r>
        <w:t>注</w:t>
      </w:r>
      <w:r w:rsidR="00EB755A">
        <w:rPr>
          <w:rFonts w:hint="eastAsia"/>
        </w:rPr>
        <w:t>1</w:t>
      </w:r>
      <w:r>
        <w:t>：如果不止一个资源池拥有关联的优先级列表，则该列表将留给UE，由UE来决定使用哪一个资源池进行数据传输。</w:t>
      </w:r>
    </w:p>
    <w:p w:rsidR="001E18FB" w:rsidRDefault="00EB755A" w:rsidP="00EB755A">
      <w:pPr>
        <w:pStyle w:val="a4"/>
        <w:numPr>
          <w:ilvl w:val="0"/>
          <w:numId w:val="5"/>
        </w:numPr>
        <w:ind w:firstLineChars="0"/>
      </w:pPr>
      <w:r>
        <w:rPr>
          <w:rFonts w:hint="eastAsia"/>
        </w:rPr>
        <w:t>随机地从选择出的资源池中为SL-SCH以及SL</w:t>
      </w:r>
      <w:r>
        <w:t xml:space="preserve"> </w:t>
      </w:r>
      <w:r>
        <w:rPr>
          <w:rFonts w:hint="eastAsia"/>
        </w:rPr>
        <w:t>grant的SCI选出时频资源。该随机选择</w:t>
      </w:r>
      <w:r w:rsidRPr="00EB755A">
        <w:rPr>
          <w:rFonts w:hint="eastAsia"/>
        </w:rPr>
        <w:t>应使</w:t>
      </w:r>
      <w:r w:rsidRPr="00EB755A">
        <w:t xml:space="preserve"> ts/36213 [2] 中规定的每个允许的选择都能以相等的概率进行选择;</w:t>
      </w:r>
    </w:p>
    <w:p w:rsidR="00EB755A" w:rsidRDefault="003D55BD" w:rsidP="00EB755A">
      <w:pPr>
        <w:pStyle w:val="a4"/>
        <w:numPr>
          <w:ilvl w:val="0"/>
          <w:numId w:val="5"/>
        </w:numPr>
        <w:ind w:firstLineChars="0"/>
      </w:pPr>
      <w:r>
        <w:rPr>
          <w:rFonts w:hint="eastAsia"/>
        </w:rPr>
        <w:t>根据</w:t>
      </w:r>
      <w:r w:rsidR="00EB755A">
        <w:rPr>
          <w:rFonts w:hint="eastAsia"/>
        </w:rPr>
        <w:t>选定的SL</w:t>
      </w:r>
      <w:r w:rsidR="00EB755A">
        <w:t xml:space="preserve"> </w:t>
      </w:r>
      <w:r w:rsidR="00EB755A">
        <w:rPr>
          <w:rFonts w:hint="eastAsia"/>
        </w:rPr>
        <w:t>grant</w:t>
      </w:r>
      <w:r w:rsidR="00CC6A4D">
        <w:rPr>
          <w:rFonts w:hint="eastAsia"/>
        </w:rPr>
        <w:t>来确定子帧的设置</w:t>
      </w:r>
      <w:r w:rsidR="00EB755A" w:rsidRPr="00EB755A">
        <w:t xml:space="preserve">, </w:t>
      </w:r>
      <w:r w:rsidR="00EB755A">
        <w:t>其中</w:t>
      </w:r>
      <w:r w:rsidR="00EB755A">
        <w:rPr>
          <w:rFonts w:hint="eastAsia"/>
        </w:rPr>
        <w:t>包括SCI的</w:t>
      </w:r>
      <w:r w:rsidR="00EB755A" w:rsidRPr="00EB755A">
        <w:t>传输和第一个传输块的传输</w:t>
      </w:r>
      <w:r w:rsidR="00EB755A">
        <w:rPr>
          <w:rFonts w:hint="eastAsia"/>
        </w:rPr>
        <w:t>；</w:t>
      </w:r>
    </w:p>
    <w:p w:rsidR="00EB755A" w:rsidRPr="00CC6A4D" w:rsidRDefault="00EB755A" w:rsidP="00EB755A">
      <w:pPr>
        <w:pStyle w:val="a4"/>
        <w:numPr>
          <w:ilvl w:val="0"/>
          <w:numId w:val="5"/>
        </w:numPr>
        <w:ind w:firstLineChars="0"/>
        <w:rPr>
          <w:color w:val="FF0000"/>
        </w:rPr>
      </w:pPr>
      <w:r w:rsidRPr="00CC6A4D">
        <w:rPr>
          <w:rFonts w:hint="eastAsia"/>
          <w:color w:val="FF0000"/>
        </w:rPr>
        <w:t>将所选的SL</w:t>
      </w:r>
      <w:r w:rsidRPr="00CC6A4D">
        <w:rPr>
          <w:color w:val="FF0000"/>
        </w:rPr>
        <w:t xml:space="preserve"> </w:t>
      </w:r>
      <w:r w:rsidRPr="00CC6A4D">
        <w:rPr>
          <w:rFonts w:hint="eastAsia"/>
          <w:color w:val="FF0000"/>
        </w:rPr>
        <w:t>grant视为从第一个可用载波时期</w:t>
      </w:r>
      <w:r w:rsidRPr="00CC6A4D">
        <w:rPr>
          <w:color w:val="FF0000"/>
        </w:rPr>
        <w:t>开始的子帧中的</w:t>
      </w:r>
      <w:r w:rsidR="006065BF" w:rsidRPr="00CC6A4D">
        <w:rPr>
          <w:rFonts w:hint="eastAsia"/>
          <w:color w:val="FF0000"/>
        </w:rPr>
        <w:t>已</w:t>
      </w:r>
      <w:r w:rsidRPr="00CC6A4D">
        <w:rPr>
          <w:color w:val="FF0000"/>
        </w:rPr>
        <w:t>配置</w:t>
      </w:r>
      <w:r w:rsidRPr="00CC6A4D">
        <w:rPr>
          <w:rFonts w:hint="eastAsia"/>
          <w:color w:val="FF0000"/>
        </w:rPr>
        <w:t>SL</w:t>
      </w:r>
      <w:r w:rsidRPr="00CC6A4D">
        <w:rPr>
          <w:color w:val="FF0000"/>
        </w:rPr>
        <w:t xml:space="preserve"> </w:t>
      </w:r>
      <w:r w:rsidRPr="00CC6A4D">
        <w:rPr>
          <w:rFonts w:hint="eastAsia"/>
          <w:color w:val="FF0000"/>
        </w:rPr>
        <w:t>grant</w:t>
      </w:r>
      <w:r w:rsidRPr="00CC6A4D">
        <w:rPr>
          <w:color w:val="FF0000"/>
        </w:rPr>
        <w:t>, 该子帧在选择</w:t>
      </w:r>
      <w:r w:rsidRPr="00CC6A4D">
        <w:rPr>
          <w:rFonts w:hint="eastAsia"/>
          <w:color w:val="FF0000"/>
        </w:rPr>
        <w:t>SL</w:t>
      </w:r>
      <w:r w:rsidRPr="00CC6A4D">
        <w:rPr>
          <w:color w:val="FF0000"/>
        </w:rPr>
        <w:t xml:space="preserve"> </w:t>
      </w:r>
      <w:r w:rsidRPr="00CC6A4D">
        <w:rPr>
          <w:rFonts w:hint="eastAsia"/>
          <w:color w:val="FF0000"/>
        </w:rPr>
        <w:t>grant</w:t>
      </w:r>
      <w:r w:rsidRPr="00CC6A4D">
        <w:rPr>
          <w:color w:val="FF0000"/>
        </w:rPr>
        <w:t>的子帧之后至少启动4个子帧;</w:t>
      </w:r>
    </w:p>
    <w:p w:rsidR="00EB755A" w:rsidRDefault="00EB755A" w:rsidP="00EB755A">
      <w:pPr>
        <w:pStyle w:val="a4"/>
        <w:numPr>
          <w:ilvl w:val="0"/>
          <w:numId w:val="5"/>
        </w:numPr>
        <w:ind w:firstLineChars="0"/>
      </w:pPr>
      <w:r w:rsidRPr="00662253">
        <w:rPr>
          <w:rFonts w:hint="eastAsia"/>
        </w:rPr>
        <w:t>在相应的</w:t>
      </w:r>
      <w:r>
        <w:rPr>
          <w:rFonts w:hint="eastAsia"/>
        </w:rPr>
        <w:t>载波时段</w:t>
      </w:r>
      <w:r w:rsidRPr="00662253">
        <w:t>结束</w:t>
      </w:r>
      <w:r>
        <w:rPr>
          <w:rFonts w:hint="eastAsia"/>
        </w:rPr>
        <w:t>传输</w:t>
      </w:r>
      <w:r>
        <w:t>时清除配置的</w:t>
      </w:r>
      <w:r>
        <w:rPr>
          <w:rFonts w:hint="eastAsia"/>
        </w:rPr>
        <w:t>SL</w:t>
      </w:r>
      <w:r>
        <w:t xml:space="preserve"> </w:t>
      </w:r>
      <w:r>
        <w:rPr>
          <w:rFonts w:hint="eastAsia"/>
        </w:rPr>
        <w:t>grant</w:t>
      </w:r>
      <w:r w:rsidRPr="00662253">
        <w:t>;</w:t>
      </w:r>
    </w:p>
    <w:p w:rsidR="00EB755A" w:rsidRDefault="00EB755A" w:rsidP="00EB755A">
      <w:r>
        <w:rPr>
          <w:rFonts w:hint="eastAsia"/>
        </w:rPr>
        <w:t>注2：在配置SL</w:t>
      </w:r>
      <w:r>
        <w:t xml:space="preserve"> </w:t>
      </w:r>
      <w:r>
        <w:rPr>
          <w:rFonts w:hint="eastAsia"/>
        </w:rPr>
        <w:t>grant被清理之后，将不能够进行在SL-SCH上的数据重传。</w:t>
      </w:r>
    </w:p>
    <w:p w:rsidR="00EB755A" w:rsidRDefault="00EB755A" w:rsidP="00392571">
      <w:pPr>
        <w:ind w:left="630" w:hangingChars="300" w:hanging="630"/>
      </w:pPr>
      <w:r>
        <w:rPr>
          <w:rFonts w:hint="eastAsia"/>
        </w:rPr>
        <w:t>注3：</w:t>
      </w:r>
      <w:r w:rsidR="00392571" w:rsidRPr="00392571">
        <w:rPr>
          <w:rFonts w:hint="eastAsia"/>
        </w:rPr>
        <w:t>如果</w:t>
      </w:r>
      <w:r w:rsidR="00392571" w:rsidRPr="00392571">
        <w:t xml:space="preserve"> MAC 实体被上层配置为一个或多个资源池进行传输, </w:t>
      </w:r>
      <w:r w:rsidR="00392571">
        <w:t>则</w:t>
      </w:r>
      <w:r w:rsidR="00392571">
        <w:rPr>
          <w:rFonts w:hint="eastAsia"/>
        </w:rPr>
        <w:t>由UE来决定取</w:t>
      </w:r>
      <w:r w:rsidR="00392571" w:rsidRPr="00392571">
        <w:t>多少</w:t>
      </w:r>
      <w:r w:rsidR="00392571">
        <w:rPr>
          <w:rFonts w:hint="eastAsia"/>
        </w:rPr>
        <w:t>个</w:t>
      </w:r>
      <w:r w:rsidR="00392571" w:rsidRPr="00392571">
        <w:t>在一个</w:t>
      </w:r>
      <w:r w:rsidR="00392571">
        <w:rPr>
          <w:rFonts w:hint="eastAsia"/>
        </w:rPr>
        <w:t>载波时期内的SL</w:t>
      </w:r>
      <w:r w:rsidR="00392571">
        <w:t xml:space="preserve"> </w:t>
      </w:r>
      <w:r w:rsidR="00392571">
        <w:rPr>
          <w:rFonts w:hint="eastAsia"/>
        </w:rPr>
        <w:t>grant纳入到边缘链路处理</w:t>
      </w:r>
      <w:r w:rsidR="00392571">
        <w:t>过程中</w:t>
      </w:r>
      <w:r w:rsidR="00392571" w:rsidRPr="00392571">
        <w:t>。</w:t>
      </w:r>
    </w:p>
    <w:p w:rsidR="00AD625E" w:rsidRDefault="00AD625E" w:rsidP="00392571">
      <w:pPr>
        <w:ind w:left="630" w:hangingChars="300" w:hanging="630"/>
      </w:pPr>
    </w:p>
    <w:p w:rsidR="00AD625E" w:rsidRDefault="00AD625E" w:rsidP="00392571">
      <w:pPr>
        <w:ind w:left="630" w:hangingChars="300" w:hanging="630"/>
      </w:pPr>
    </w:p>
    <w:p w:rsidR="00392571" w:rsidRPr="00AD625E" w:rsidRDefault="00392571" w:rsidP="00AD625E">
      <w:pPr>
        <w:jc w:val="center"/>
        <w:rPr>
          <w:rFonts w:asciiTheme="majorEastAsia" w:eastAsiaTheme="majorEastAsia" w:hAnsiTheme="majorEastAsia"/>
          <w:b/>
          <w:sz w:val="24"/>
        </w:rPr>
      </w:pPr>
      <w:r w:rsidRPr="00AD625E">
        <w:rPr>
          <w:rFonts w:asciiTheme="majorEastAsia" w:eastAsiaTheme="majorEastAsia" w:hAnsiTheme="majorEastAsia" w:hint="eastAsia"/>
          <w:b/>
          <w:sz w:val="24"/>
        </w:rPr>
        <w:t>为了V</w:t>
      </w:r>
      <w:r w:rsidRPr="00AD625E">
        <w:rPr>
          <w:rFonts w:asciiTheme="majorEastAsia" w:eastAsiaTheme="majorEastAsia" w:hAnsiTheme="majorEastAsia"/>
          <w:b/>
          <w:sz w:val="24"/>
        </w:rPr>
        <w:t>2</w:t>
      </w:r>
      <w:r w:rsidRPr="00AD625E">
        <w:rPr>
          <w:rFonts w:asciiTheme="majorEastAsia" w:eastAsiaTheme="majorEastAsia" w:hAnsiTheme="majorEastAsia" w:hint="eastAsia"/>
          <w:b/>
          <w:sz w:val="24"/>
        </w:rPr>
        <w:t>X的链路通信的SL</w:t>
      </w:r>
      <w:r w:rsidRPr="00AD625E">
        <w:rPr>
          <w:rFonts w:asciiTheme="majorEastAsia" w:eastAsiaTheme="majorEastAsia" w:hAnsiTheme="majorEastAsia"/>
          <w:b/>
          <w:sz w:val="24"/>
        </w:rPr>
        <w:t xml:space="preserve"> </w:t>
      </w:r>
      <w:r w:rsidRPr="00AD625E">
        <w:rPr>
          <w:rFonts w:asciiTheme="majorEastAsia" w:eastAsiaTheme="majorEastAsia" w:hAnsiTheme="majorEastAsia" w:hint="eastAsia"/>
          <w:b/>
          <w:sz w:val="24"/>
        </w:rPr>
        <w:t>grant的选择条件如下：</w:t>
      </w:r>
    </w:p>
    <w:p w:rsidR="00227C26" w:rsidRPr="00AD625E" w:rsidRDefault="00227C26" w:rsidP="00227C26">
      <w:pPr>
        <w:rPr>
          <w:rFonts w:ascii="宋体" w:eastAsia="宋体" w:hAnsi="宋体"/>
          <w:b/>
          <w:i/>
        </w:rPr>
      </w:pPr>
      <w:r w:rsidRPr="00AD625E">
        <w:rPr>
          <w:rFonts w:ascii="宋体" w:eastAsia="宋体" w:hAnsi="宋体" w:hint="eastAsia"/>
          <w:b/>
          <w:i/>
          <w:sz w:val="22"/>
        </w:rPr>
        <w:t>（1）如果</w:t>
      </w:r>
      <w:r w:rsidRPr="00AD625E">
        <w:rPr>
          <w:rFonts w:ascii="宋体" w:eastAsia="宋体" w:hAnsi="宋体"/>
          <w:b/>
          <w:i/>
          <w:sz w:val="22"/>
        </w:rPr>
        <w:t>MAC实体被配置为在PDCCH上动态地接收单个</w:t>
      </w:r>
      <w:r w:rsidRPr="00AD625E">
        <w:rPr>
          <w:rFonts w:ascii="宋体" w:eastAsia="宋体" w:hAnsi="宋体" w:hint="eastAsia"/>
          <w:b/>
          <w:i/>
          <w:sz w:val="22"/>
        </w:rPr>
        <w:t>S</w:t>
      </w:r>
      <w:r w:rsidRPr="00AD625E">
        <w:rPr>
          <w:rFonts w:ascii="宋体" w:eastAsia="宋体" w:hAnsi="宋体"/>
          <w:b/>
          <w:i/>
          <w:sz w:val="22"/>
        </w:rPr>
        <w:t xml:space="preserve">L </w:t>
      </w:r>
      <w:r w:rsidRPr="00AD625E">
        <w:rPr>
          <w:rFonts w:ascii="宋体" w:eastAsia="宋体" w:hAnsi="宋体" w:hint="eastAsia"/>
          <w:b/>
          <w:i/>
          <w:sz w:val="22"/>
        </w:rPr>
        <w:t>grant</w:t>
      </w:r>
      <w:r w:rsidRPr="00AD625E">
        <w:rPr>
          <w:rFonts w:ascii="宋体" w:eastAsia="宋体" w:hAnsi="宋体"/>
          <w:b/>
          <w:i/>
          <w:sz w:val="22"/>
        </w:rPr>
        <w:t>，并且STCH</w:t>
      </w:r>
      <w:r w:rsidRPr="00AD625E">
        <w:rPr>
          <w:rFonts w:ascii="宋体" w:eastAsia="宋体" w:hAnsi="宋体" w:hint="eastAsia"/>
          <w:b/>
          <w:i/>
          <w:sz w:val="22"/>
        </w:rPr>
        <w:t>（挪用信道）</w:t>
      </w:r>
      <w:r w:rsidRPr="00AD625E">
        <w:rPr>
          <w:rFonts w:ascii="宋体" w:eastAsia="宋体" w:hAnsi="宋体"/>
          <w:b/>
          <w:i/>
          <w:sz w:val="22"/>
        </w:rPr>
        <w:t>中可获得数据，则MAC实体应：</w:t>
      </w:r>
      <w:r w:rsidRPr="00AD625E">
        <w:rPr>
          <w:rFonts w:ascii="宋体" w:eastAsia="宋体" w:hAnsi="宋体" w:hint="eastAsia"/>
          <w:b/>
          <w:i/>
          <w:sz w:val="22"/>
        </w:rPr>
        <w:t xml:space="preserve"> </w:t>
      </w:r>
      <w:r w:rsidRPr="00AD625E">
        <w:rPr>
          <w:rFonts w:ascii="宋体" w:eastAsia="宋体" w:hAnsi="宋体" w:hint="eastAsia"/>
          <w:b/>
          <w:i/>
        </w:rPr>
        <w:t xml:space="preserve"> </w:t>
      </w:r>
    </w:p>
    <w:p w:rsidR="00227C26" w:rsidRDefault="00227C26" w:rsidP="00227C26">
      <w:pPr>
        <w:ind w:firstLine="420"/>
      </w:pPr>
      <w:r>
        <w:rPr>
          <w:rFonts w:hint="eastAsia"/>
        </w:rPr>
        <w:t>1.</w:t>
      </w:r>
      <w:r w:rsidR="00274ACF" w:rsidRPr="00274ACF">
        <w:rPr>
          <w:rFonts w:hint="eastAsia"/>
        </w:rPr>
        <w:t xml:space="preserve"> 使用接收到的</w:t>
      </w:r>
      <w:r w:rsidR="00274ACF">
        <w:rPr>
          <w:rFonts w:hint="eastAsia"/>
        </w:rPr>
        <w:t>SL</w:t>
      </w:r>
      <w:r w:rsidR="00274ACF">
        <w:t xml:space="preserve"> </w:t>
      </w:r>
      <w:r w:rsidR="00274ACF">
        <w:rPr>
          <w:rFonts w:hint="eastAsia"/>
        </w:rPr>
        <w:t>grant</w:t>
      </w:r>
      <w:r w:rsidR="00CC6A4D">
        <w:rPr>
          <w:rFonts w:hint="eastAsia"/>
        </w:rPr>
        <w:t>来确定</w:t>
      </w:r>
      <w:r w:rsidR="00274ACF" w:rsidRPr="00274ACF">
        <w:t xml:space="preserve"> HARQ </w:t>
      </w:r>
      <w:r w:rsidR="00274ACF">
        <w:t>重传</w:t>
      </w:r>
      <w:r w:rsidR="00274ACF" w:rsidRPr="00274ACF">
        <w:t>的数量以及</w:t>
      </w:r>
      <w:r w:rsidR="00415ECC">
        <w:rPr>
          <w:rFonts w:hint="eastAsia"/>
        </w:rPr>
        <w:t>相应的</w:t>
      </w:r>
      <w:r w:rsidR="00274ACF" w:rsidRPr="00274ACF">
        <w:t>SCI 和 SL-SCH 传输的子帧集</w:t>
      </w:r>
      <w:r w:rsidR="00274ACF">
        <w:rPr>
          <w:rFonts w:hint="eastAsia"/>
        </w:rPr>
        <w:t>的设置。</w:t>
      </w:r>
    </w:p>
    <w:p w:rsidR="00274ACF" w:rsidRDefault="00274ACF" w:rsidP="00227C26">
      <w:pPr>
        <w:ind w:firstLine="420"/>
      </w:pPr>
      <w:r>
        <w:t xml:space="preserve">2. </w:t>
      </w:r>
      <w:r>
        <w:rPr>
          <w:rFonts w:hint="eastAsia"/>
        </w:rPr>
        <w:t>将接收到的SL</w:t>
      </w:r>
      <w:r>
        <w:t xml:space="preserve"> </w:t>
      </w:r>
      <w:r>
        <w:rPr>
          <w:rFonts w:hint="eastAsia"/>
        </w:rPr>
        <w:t>grant</w:t>
      </w:r>
      <w:r w:rsidR="006065BF">
        <w:rPr>
          <w:rFonts w:hint="eastAsia"/>
        </w:rPr>
        <w:t>视为已</w:t>
      </w:r>
      <w:r>
        <w:rPr>
          <w:rFonts w:hint="eastAsia"/>
        </w:rPr>
        <w:t>配置SL</w:t>
      </w:r>
      <w:r>
        <w:t xml:space="preserve"> </w:t>
      </w:r>
      <w:r>
        <w:rPr>
          <w:rFonts w:hint="eastAsia"/>
        </w:rPr>
        <w:t>grant。</w:t>
      </w:r>
    </w:p>
    <w:p w:rsidR="00AD625E" w:rsidRDefault="00AD625E" w:rsidP="00227C26">
      <w:pPr>
        <w:ind w:firstLine="420"/>
      </w:pPr>
    </w:p>
    <w:p w:rsidR="00274ACF" w:rsidRPr="00AD625E" w:rsidRDefault="00274ACF" w:rsidP="00274ACF">
      <w:pPr>
        <w:rPr>
          <w:rFonts w:ascii="宋体" w:eastAsia="宋体" w:hAnsi="宋体"/>
          <w:b/>
          <w:i/>
          <w:sz w:val="22"/>
        </w:rPr>
      </w:pPr>
      <w:r w:rsidRPr="00AD625E">
        <w:rPr>
          <w:rFonts w:ascii="宋体" w:eastAsia="宋体" w:hAnsi="宋体" w:hint="eastAsia"/>
          <w:b/>
          <w:i/>
          <w:sz w:val="22"/>
        </w:rPr>
        <w:t>（2）如果</w:t>
      </w:r>
      <w:r w:rsidRPr="00AD625E">
        <w:rPr>
          <w:rFonts w:ascii="宋体" w:eastAsia="宋体" w:hAnsi="宋体"/>
          <w:b/>
          <w:i/>
          <w:sz w:val="22"/>
        </w:rPr>
        <w:t>MAC实体由上层配置为在</w:t>
      </w:r>
      <w:r w:rsidR="006065BF" w:rsidRPr="00AD625E">
        <w:rPr>
          <w:rFonts w:ascii="宋体" w:eastAsia="宋体" w:hAnsi="宋体" w:hint="eastAsia"/>
          <w:b/>
          <w:i/>
          <w:sz w:val="22"/>
        </w:rPr>
        <w:t>由</w:t>
      </w:r>
      <w:r w:rsidR="006065BF" w:rsidRPr="00AD625E">
        <w:rPr>
          <w:rFonts w:ascii="宋体" w:eastAsia="宋体" w:hAnsi="宋体"/>
          <w:b/>
          <w:i/>
          <w:sz w:val="22"/>
        </w:rPr>
        <w:t>SL</w:t>
      </w:r>
      <w:r w:rsidR="00364181">
        <w:rPr>
          <w:rFonts w:ascii="宋体" w:eastAsia="宋体" w:hAnsi="宋体"/>
          <w:b/>
          <w:i/>
          <w:sz w:val="22"/>
        </w:rPr>
        <w:t xml:space="preserve"> </w:t>
      </w:r>
      <w:r w:rsidR="00364181">
        <w:rPr>
          <w:rFonts w:ascii="宋体" w:eastAsia="宋体" w:hAnsi="宋体" w:hint="eastAsia"/>
          <w:b/>
          <w:i/>
          <w:sz w:val="22"/>
        </w:rPr>
        <w:t>SPS（</w:t>
      </w:r>
      <w:r w:rsidR="00364181" w:rsidRPr="00AD625E">
        <w:rPr>
          <w:rFonts w:ascii="宋体" w:eastAsia="宋体" w:hAnsi="宋体"/>
          <w:b/>
          <w:i/>
          <w:sz w:val="22"/>
        </w:rPr>
        <w:t>半持续调度</w:t>
      </w:r>
      <w:r w:rsidR="00364181">
        <w:rPr>
          <w:rFonts w:ascii="宋体" w:eastAsia="宋体" w:hAnsi="宋体" w:hint="eastAsia"/>
          <w:b/>
          <w:i/>
          <w:sz w:val="22"/>
        </w:rPr>
        <w:t>）</w:t>
      </w:r>
      <w:r w:rsidR="006065BF" w:rsidRPr="00AD625E">
        <w:rPr>
          <w:rFonts w:ascii="宋体" w:eastAsia="宋体" w:hAnsi="宋体"/>
          <w:b/>
          <w:i/>
          <w:sz w:val="22"/>
        </w:rPr>
        <w:t>V-RNTI</w:t>
      </w:r>
      <w:r w:rsidR="00364181">
        <w:rPr>
          <w:rFonts w:ascii="宋体" w:eastAsia="宋体" w:hAnsi="宋体" w:hint="eastAsia"/>
          <w:b/>
          <w:i/>
          <w:sz w:val="22"/>
        </w:rPr>
        <w:t>（汽车-无线网络临时标识）</w:t>
      </w:r>
      <w:r w:rsidRPr="00AD625E">
        <w:rPr>
          <w:rFonts w:ascii="宋体" w:eastAsia="宋体" w:hAnsi="宋体"/>
          <w:b/>
          <w:i/>
          <w:sz w:val="22"/>
        </w:rPr>
        <w:t>寻址到的PDCCH</w:t>
      </w:r>
      <w:r w:rsidR="006065BF" w:rsidRPr="00AD625E">
        <w:rPr>
          <w:rFonts w:ascii="宋体" w:eastAsia="宋体" w:hAnsi="宋体"/>
          <w:b/>
          <w:i/>
          <w:sz w:val="22"/>
        </w:rPr>
        <w:t>上接</w:t>
      </w:r>
      <w:r w:rsidR="006065BF" w:rsidRPr="00AD625E">
        <w:rPr>
          <w:rFonts w:ascii="宋体" w:eastAsia="宋体" w:hAnsi="宋体" w:hint="eastAsia"/>
          <w:b/>
          <w:i/>
          <w:sz w:val="22"/>
        </w:rPr>
        <w:t>收SL</w:t>
      </w:r>
      <w:r w:rsidR="006065BF" w:rsidRPr="00AD625E">
        <w:rPr>
          <w:rFonts w:ascii="宋体" w:eastAsia="宋体" w:hAnsi="宋体"/>
          <w:b/>
          <w:i/>
          <w:sz w:val="22"/>
        </w:rPr>
        <w:t xml:space="preserve"> </w:t>
      </w:r>
      <w:r w:rsidR="006065BF" w:rsidRPr="00AD625E">
        <w:rPr>
          <w:rFonts w:ascii="宋体" w:eastAsia="宋体" w:hAnsi="宋体" w:hint="eastAsia"/>
          <w:b/>
          <w:i/>
          <w:sz w:val="22"/>
        </w:rPr>
        <w:t>grant</w:t>
      </w:r>
      <w:r w:rsidRPr="00AD625E">
        <w:rPr>
          <w:rFonts w:ascii="宋体" w:eastAsia="宋体" w:hAnsi="宋体"/>
          <w:b/>
          <w:i/>
          <w:sz w:val="22"/>
        </w:rPr>
        <w:t>，则MAC实体应针对每个SL SPS配置：</w:t>
      </w:r>
    </w:p>
    <w:p w:rsidR="007B6C4E" w:rsidRDefault="007B6C4E" w:rsidP="007B6C4E">
      <w:r>
        <w:tab/>
      </w:r>
      <w:r w:rsidR="00C93E05">
        <w:t xml:space="preserve">1. </w:t>
      </w:r>
      <w:r>
        <w:t>如果PDCCH内容指示SPS激活：</w:t>
      </w:r>
    </w:p>
    <w:p w:rsidR="007B6C4E" w:rsidRDefault="007B6C4E" w:rsidP="00C93E05">
      <w:pPr>
        <w:ind w:leftChars="200" w:left="840" w:hangingChars="200" w:hanging="420"/>
      </w:pPr>
      <w:r>
        <w:t xml:space="preserve"> - 根据TS 36.213 [2]的子条款14.2.1和14.1.1.4A</w:t>
      </w:r>
      <w:r w:rsidR="003A75F7">
        <w:t>，使用接收的SL G</w:t>
      </w:r>
      <w:r w:rsidR="003A75F7">
        <w:rPr>
          <w:rFonts w:hint="eastAsia"/>
        </w:rPr>
        <w:t>rant</w:t>
      </w:r>
      <w:r>
        <w:t>来确定HARQ重传的数量和发生SCI和SL-SCH传输的子帧集合;</w:t>
      </w:r>
    </w:p>
    <w:p w:rsidR="007B6C4E" w:rsidRDefault="007B6C4E" w:rsidP="00F51CB1">
      <w:pPr>
        <w:ind w:leftChars="200" w:left="420"/>
      </w:pPr>
      <w:r>
        <w:t xml:space="preserve"> - </w:t>
      </w:r>
      <w:r w:rsidR="00F51CB1">
        <w:t>将收到</w:t>
      </w:r>
      <w:r w:rsidR="00F51CB1">
        <w:rPr>
          <w:rFonts w:hint="eastAsia"/>
        </w:rPr>
        <w:t>的SL</w:t>
      </w:r>
      <w:r>
        <w:t xml:space="preserve"> grant视为已配置的</w:t>
      </w:r>
      <w:r w:rsidR="00F51CB1">
        <w:rPr>
          <w:rFonts w:hint="eastAsia"/>
        </w:rPr>
        <w:t>SL</w:t>
      </w:r>
      <w:r>
        <w:t xml:space="preserve"> grant;</w:t>
      </w:r>
    </w:p>
    <w:p w:rsidR="007B6C4E" w:rsidRDefault="00C93E05" w:rsidP="007B6C4E">
      <w:pPr>
        <w:ind w:leftChars="200" w:left="420"/>
      </w:pPr>
      <w:r>
        <w:t xml:space="preserve">2. </w:t>
      </w:r>
      <w:r w:rsidR="007B6C4E">
        <w:t xml:space="preserve"> 如果PDCCH内容指示SPS释放：</w:t>
      </w:r>
    </w:p>
    <w:p w:rsidR="00392571" w:rsidRDefault="007B6C4E" w:rsidP="007B6C4E">
      <w:pPr>
        <w:ind w:leftChars="200" w:left="420"/>
      </w:pPr>
      <w:r>
        <w:t xml:space="preserve"> - 清除相应的配置</w:t>
      </w:r>
      <w:r w:rsidR="00C93E05">
        <w:rPr>
          <w:rFonts w:hint="eastAsia"/>
        </w:rPr>
        <w:t>SL</w:t>
      </w:r>
      <w:r w:rsidR="00C93E05">
        <w:t xml:space="preserve"> </w:t>
      </w:r>
      <w:r w:rsidR="00C93E05">
        <w:rPr>
          <w:rFonts w:hint="eastAsia"/>
        </w:rPr>
        <w:t>grant</w:t>
      </w:r>
      <w:r>
        <w:t>;</w:t>
      </w:r>
    </w:p>
    <w:p w:rsidR="00AD625E" w:rsidRDefault="00AD625E" w:rsidP="007B6C4E">
      <w:pPr>
        <w:ind w:leftChars="200" w:left="420"/>
      </w:pPr>
    </w:p>
    <w:p w:rsidR="00F51CB1" w:rsidRPr="00AD625E" w:rsidRDefault="00F51CB1" w:rsidP="00F51CB1">
      <w:pPr>
        <w:rPr>
          <w:rFonts w:ascii="宋体" w:eastAsia="宋体" w:hAnsi="宋体"/>
          <w:b/>
          <w:i/>
          <w:sz w:val="22"/>
        </w:rPr>
      </w:pPr>
      <w:r w:rsidRPr="00AD625E">
        <w:rPr>
          <w:rFonts w:ascii="宋体" w:eastAsia="宋体" w:hAnsi="宋体" w:hint="eastAsia"/>
          <w:b/>
          <w:i/>
          <w:sz w:val="22"/>
        </w:rPr>
        <w:t>（3）如果</w:t>
      </w:r>
      <w:r w:rsidRPr="00AD625E">
        <w:rPr>
          <w:rFonts w:ascii="宋体" w:eastAsia="宋体" w:hAnsi="宋体"/>
          <w:b/>
          <w:i/>
          <w:sz w:val="22"/>
        </w:rPr>
        <w:t>MAC实体由上层配置为仅在上层指示允许多个MAC PDU的传输时使用基于感测或部分感测或随机选择的资源池进行发送，并且MAC实体选择创建对应于多个MAC PDU的传输的</w:t>
      </w:r>
      <w:r w:rsidR="00AE1BEF" w:rsidRPr="00AD625E">
        <w:rPr>
          <w:rFonts w:ascii="宋体" w:eastAsia="宋体" w:hAnsi="宋体" w:hint="eastAsia"/>
          <w:b/>
          <w:i/>
          <w:sz w:val="22"/>
        </w:rPr>
        <w:t>SL</w:t>
      </w:r>
      <w:r w:rsidR="00AE1BEF" w:rsidRPr="00AD625E">
        <w:rPr>
          <w:rFonts w:ascii="宋体" w:eastAsia="宋体" w:hAnsi="宋体"/>
          <w:b/>
          <w:i/>
          <w:sz w:val="22"/>
        </w:rPr>
        <w:t xml:space="preserve"> </w:t>
      </w:r>
      <w:r w:rsidR="00AE1BEF" w:rsidRPr="00AD625E">
        <w:rPr>
          <w:rFonts w:ascii="宋体" w:eastAsia="宋体" w:hAnsi="宋体" w:hint="eastAsia"/>
          <w:b/>
          <w:i/>
          <w:sz w:val="22"/>
        </w:rPr>
        <w:t>grant，</w:t>
      </w:r>
      <w:r w:rsidRPr="00AD625E">
        <w:rPr>
          <w:rFonts w:ascii="宋体" w:eastAsia="宋体" w:hAnsi="宋体"/>
          <w:b/>
          <w:i/>
          <w:sz w:val="22"/>
        </w:rPr>
        <w:t>且数据在STCH中可用，</w:t>
      </w:r>
      <w:r w:rsidR="00AE1BEF" w:rsidRPr="00AD625E">
        <w:rPr>
          <w:rFonts w:ascii="宋体" w:eastAsia="宋体" w:hAnsi="宋体" w:hint="eastAsia"/>
          <w:b/>
          <w:i/>
          <w:sz w:val="22"/>
        </w:rPr>
        <w:t>MAC</w:t>
      </w:r>
      <w:r w:rsidR="00090CD2" w:rsidRPr="00AD625E">
        <w:rPr>
          <w:rFonts w:ascii="宋体" w:eastAsia="宋体" w:hAnsi="宋体" w:hint="eastAsia"/>
          <w:b/>
          <w:i/>
          <w:sz w:val="22"/>
        </w:rPr>
        <w:t>实体应该配置</w:t>
      </w:r>
      <w:r w:rsidR="00AE1BEF" w:rsidRPr="00AD625E">
        <w:rPr>
          <w:rFonts w:ascii="宋体" w:eastAsia="宋体" w:hAnsi="宋体" w:hint="eastAsia"/>
          <w:b/>
          <w:i/>
          <w:sz w:val="22"/>
        </w:rPr>
        <w:t>每一个进行多路传输的边缘链路进程</w:t>
      </w:r>
      <w:r w:rsidR="00090CD2" w:rsidRPr="00AD625E">
        <w:rPr>
          <w:rFonts w:ascii="宋体" w:eastAsia="宋体" w:hAnsi="宋体" w:hint="eastAsia"/>
          <w:b/>
          <w:i/>
          <w:sz w:val="22"/>
        </w:rPr>
        <w:t>，有以下几种情况</w:t>
      </w:r>
      <w:r w:rsidR="00AE1BEF" w:rsidRPr="00AD625E">
        <w:rPr>
          <w:rFonts w:ascii="宋体" w:eastAsia="宋体" w:hAnsi="宋体" w:hint="eastAsia"/>
          <w:b/>
          <w:i/>
          <w:sz w:val="22"/>
        </w:rPr>
        <w:t>：</w:t>
      </w:r>
    </w:p>
    <w:p w:rsidR="00AE1BEF" w:rsidRPr="00387724" w:rsidRDefault="00401C41" w:rsidP="00401C41">
      <w:pPr>
        <w:ind w:firstLineChars="200" w:firstLine="420"/>
        <w:rPr>
          <w:b/>
        </w:rPr>
      </w:pPr>
      <w:r w:rsidRPr="00387724">
        <w:rPr>
          <w:rFonts w:hint="eastAsia"/>
          <w:b/>
        </w:rPr>
        <w:t>1. 如果SL</w:t>
      </w:r>
      <w:r w:rsidRPr="00387724">
        <w:rPr>
          <w:b/>
        </w:rPr>
        <w:t>_</w:t>
      </w:r>
      <w:r w:rsidRPr="00387724">
        <w:rPr>
          <w:rFonts w:hint="eastAsia"/>
          <w:b/>
        </w:rPr>
        <w:t>RESOURCE_RESELECTION</w:t>
      </w:r>
      <w:r w:rsidRPr="00387724">
        <w:rPr>
          <w:b/>
        </w:rPr>
        <w:t>_</w:t>
      </w:r>
      <w:r w:rsidRPr="00387724">
        <w:rPr>
          <w:rFonts w:hint="eastAsia"/>
          <w:b/>
        </w:rPr>
        <w:t>COUNTER</w:t>
      </w:r>
      <w:r w:rsidR="003A75F7">
        <w:rPr>
          <w:rFonts w:hint="eastAsia"/>
          <w:b/>
        </w:rPr>
        <w:t>（旁路资源重选计数器）</w:t>
      </w:r>
      <w:r w:rsidRPr="00387724">
        <w:rPr>
          <w:rFonts w:hint="eastAsia"/>
          <w:b/>
        </w:rPr>
        <w:t>由零跳变为一时，对应MAC实体随机等概率的选择</w:t>
      </w:r>
      <w:r w:rsidR="00165052" w:rsidRPr="00387724">
        <w:rPr>
          <w:b/>
        </w:rPr>
        <w:t>区间[0,1]中的值，该值</w:t>
      </w:r>
      <w:r w:rsidR="00165052" w:rsidRPr="00894341">
        <w:rPr>
          <w:b/>
          <w:color w:val="FF0000"/>
        </w:rPr>
        <w:t>高</w:t>
      </w:r>
      <w:r w:rsidR="00165052" w:rsidRPr="00387724">
        <w:rPr>
          <w:b/>
        </w:rPr>
        <w:t>于probResourceKeep中上层配置的概率</w:t>
      </w:r>
      <w:r w:rsidR="00405D7A" w:rsidRPr="00387724">
        <w:rPr>
          <w:rFonts w:hint="eastAsia"/>
          <w:b/>
        </w:rPr>
        <w:t>时</w:t>
      </w:r>
      <w:r w:rsidR="00165052" w:rsidRPr="00387724">
        <w:rPr>
          <w:b/>
        </w:rPr>
        <w:t>;</w:t>
      </w:r>
    </w:p>
    <w:p w:rsidR="00165052" w:rsidRPr="00387724" w:rsidRDefault="00165052" w:rsidP="00165052">
      <w:pPr>
        <w:ind w:firstLineChars="200" w:firstLine="420"/>
        <w:rPr>
          <w:b/>
        </w:rPr>
      </w:pPr>
      <w:r w:rsidRPr="00387724">
        <w:rPr>
          <w:b/>
        </w:rPr>
        <w:t xml:space="preserve">2. </w:t>
      </w:r>
      <w:r w:rsidRPr="00387724">
        <w:rPr>
          <w:rFonts w:hint="eastAsia"/>
          <w:b/>
        </w:rPr>
        <w:t>如果</w:t>
      </w:r>
      <w:r w:rsidRPr="00387724">
        <w:rPr>
          <w:b/>
        </w:rPr>
        <w:t>在最后一秒期间</w:t>
      </w:r>
      <w:r w:rsidRPr="00387724">
        <w:rPr>
          <w:rFonts w:hint="eastAsia"/>
          <w:b/>
        </w:rPr>
        <w:t>，</w:t>
      </w:r>
      <w:r w:rsidRPr="00387724">
        <w:rPr>
          <w:b/>
        </w:rPr>
        <w:t>MAC实体在</w:t>
      </w:r>
      <w:r w:rsidRPr="00387724">
        <w:rPr>
          <w:rFonts w:hint="eastAsia"/>
          <w:b/>
        </w:rPr>
        <w:t>已</w:t>
      </w:r>
      <w:r w:rsidRPr="00387724">
        <w:rPr>
          <w:b/>
        </w:rPr>
        <w:t>配置</w:t>
      </w:r>
      <w:r w:rsidRPr="00387724">
        <w:rPr>
          <w:rFonts w:hint="eastAsia"/>
          <w:b/>
        </w:rPr>
        <w:t>的SL</w:t>
      </w:r>
      <w:r w:rsidRPr="00387724">
        <w:rPr>
          <w:b/>
        </w:rPr>
        <w:t xml:space="preserve"> </w:t>
      </w:r>
      <w:r w:rsidRPr="00387724">
        <w:rPr>
          <w:rFonts w:hint="eastAsia"/>
          <w:b/>
        </w:rPr>
        <w:t>grant</w:t>
      </w:r>
      <w:r w:rsidRPr="00387724">
        <w:rPr>
          <w:b/>
        </w:rPr>
        <w:t>中指示的任何资源上都没有执行传输和重传</w:t>
      </w:r>
      <w:r w:rsidR="00405D7A" w:rsidRPr="00387724">
        <w:rPr>
          <w:rFonts w:hint="eastAsia"/>
          <w:b/>
        </w:rPr>
        <w:t>时</w:t>
      </w:r>
      <w:r w:rsidRPr="00387724">
        <w:rPr>
          <w:b/>
        </w:rPr>
        <w:t>;</w:t>
      </w:r>
    </w:p>
    <w:p w:rsidR="00165052" w:rsidRPr="00387724" w:rsidRDefault="00405D7A" w:rsidP="00165052">
      <w:pPr>
        <w:ind w:firstLineChars="200" w:firstLine="420"/>
        <w:rPr>
          <w:b/>
        </w:rPr>
      </w:pPr>
      <w:r w:rsidRPr="00387724">
        <w:rPr>
          <w:rFonts w:hint="eastAsia"/>
          <w:b/>
        </w:rPr>
        <w:t>3. 如果</w:t>
      </w:r>
      <w:r w:rsidRPr="00387724">
        <w:rPr>
          <w:b/>
        </w:rPr>
        <w:t>sl-ReselectAfter</w:t>
      </w:r>
      <w:r w:rsidRPr="00387724">
        <w:rPr>
          <w:rFonts w:hint="eastAsia"/>
          <w:b/>
        </w:rPr>
        <w:t>已被配置，并且其数值与由配置SL</w:t>
      </w:r>
      <w:r w:rsidRPr="00387724">
        <w:rPr>
          <w:b/>
        </w:rPr>
        <w:t xml:space="preserve"> </w:t>
      </w:r>
      <w:r w:rsidRPr="00387724">
        <w:rPr>
          <w:rFonts w:hint="eastAsia"/>
          <w:b/>
        </w:rPr>
        <w:t>grant所指示的资源上的</w:t>
      </w:r>
      <w:r w:rsidRPr="00387724">
        <w:rPr>
          <w:rFonts w:hint="eastAsia"/>
          <w:b/>
        </w:rPr>
        <w:lastRenderedPageBreak/>
        <w:t>连续未使用的传输机会数相等时；</w:t>
      </w:r>
    </w:p>
    <w:p w:rsidR="00405D7A" w:rsidRPr="00387724" w:rsidRDefault="00405D7A" w:rsidP="00165052">
      <w:pPr>
        <w:ind w:firstLineChars="200" w:firstLine="420"/>
        <w:rPr>
          <w:b/>
        </w:rPr>
      </w:pPr>
      <w:r w:rsidRPr="00387724">
        <w:rPr>
          <w:rFonts w:hint="eastAsia"/>
          <w:b/>
        </w:rPr>
        <w:t>4. 如果并未有配置SL</w:t>
      </w:r>
      <w:r w:rsidRPr="00387724">
        <w:rPr>
          <w:b/>
        </w:rPr>
        <w:t xml:space="preserve"> </w:t>
      </w:r>
      <w:r w:rsidRPr="00387724">
        <w:rPr>
          <w:rFonts w:hint="eastAsia"/>
          <w:b/>
        </w:rPr>
        <w:t>grant时；</w:t>
      </w:r>
    </w:p>
    <w:p w:rsidR="00405D7A" w:rsidRPr="00387724" w:rsidRDefault="00405D7A" w:rsidP="00165052">
      <w:pPr>
        <w:ind w:firstLineChars="200" w:firstLine="420"/>
        <w:rPr>
          <w:b/>
        </w:rPr>
      </w:pPr>
      <w:r w:rsidRPr="00387724">
        <w:rPr>
          <w:rFonts w:hint="eastAsia"/>
          <w:b/>
        </w:rPr>
        <w:t>5. 如果配置的侧链路授权不能通过使用</w:t>
      </w:r>
      <w:r w:rsidRPr="00387724">
        <w:rPr>
          <w:b/>
        </w:rPr>
        <w:t>maxMCS-PSSCH中上层配置的最大允许MCS来容纳RLC SDU，并且MAC实体选择不分段RLC SDU</w:t>
      </w:r>
      <w:r w:rsidRPr="00387724">
        <w:rPr>
          <w:rFonts w:hint="eastAsia"/>
          <w:b/>
        </w:rPr>
        <w:t>时</w:t>
      </w:r>
      <w:r w:rsidRPr="00387724">
        <w:rPr>
          <w:b/>
        </w:rPr>
        <w:t>;</w:t>
      </w:r>
    </w:p>
    <w:p w:rsidR="008D4E0B" w:rsidRDefault="008D4E0B" w:rsidP="00165052">
      <w:pPr>
        <w:ind w:firstLineChars="200" w:firstLine="420"/>
      </w:pPr>
      <w:r>
        <w:rPr>
          <w:rFonts w:hint="eastAsia"/>
        </w:rPr>
        <w:t>注：如果已配置的SL</w:t>
      </w:r>
      <w:r>
        <w:t xml:space="preserve"> </w:t>
      </w:r>
      <w:r>
        <w:rPr>
          <w:rFonts w:hint="eastAsia"/>
        </w:rPr>
        <w:t>grant不能够适应RLC</w:t>
      </w:r>
      <w:r>
        <w:t xml:space="preserve"> </w:t>
      </w:r>
      <w:r>
        <w:rPr>
          <w:rFonts w:hint="eastAsia"/>
        </w:rPr>
        <w:t>SDu，它将交由UE来决定是否拆分或者重新选择边缘链路资源。</w:t>
      </w:r>
    </w:p>
    <w:p w:rsidR="008D4E0B" w:rsidRPr="00387724" w:rsidRDefault="008D4E0B" w:rsidP="00165052">
      <w:pPr>
        <w:ind w:firstLineChars="200" w:firstLine="420"/>
        <w:rPr>
          <w:b/>
        </w:rPr>
      </w:pPr>
      <w:r w:rsidRPr="00387724">
        <w:rPr>
          <w:rFonts w:hint="eastAsia"/>
          <w:b/>
        </w:rPr>
        <w:t>6. 如果具有配置的侧链路授权的传输不能满足由相关</w:t>
      </w:r>
      <w:r w:rsidRPr="00387724">
        <w:rPr>
          <w:b/>
        </w:rPr>
        <w:t>PPPP</w:t>
      </w:r>
      <w:r w:rsidRPr="00387724">
        <w:rPr>
          <w:rFonts w:hint="eastAsia"/>
          <w:b/>
        </w:rPr>
        <w:t>（ProSe</w:t>
      </w:r>
      <w:r w:rsidRPr="00387724">
        <w:rPr>
          <w:b/>
        </w:rPr>
        <w:t xml:space="preserve"> </w:t>
      </w:r>
      <w:r w:rsidRPr="00387724">
        <w:rPr>
          <w:rFonts w:hint="eastAsia"/>
          <w:b/>
        </w:rPr>
        <w:t>Per-Packet</w:t>
      </w:r>
      <w:r w:rsidRPr="00387724">
        <w:rPr>
          <w:b/>
        </w:rPr>
        <w:t xml:space="preserve"> </w:t>
      </w:r>
      <w:r w:rsidRPr="00387724">
        <w:rPr>
          <w:rFonts w:hint="eastAsia"/>
          <w:b/>
        </w:rPr>
        <w:t>Priority）设定</w:t>
      </w:r>
      <w:r w:rsidRPr="00387724">
        <w:rPr>
          <w:b/>
        </w:rPr>
        <w:t>的</w:t>
      </w:r>
      <w:r w:rsidRPr="00387724">
        <w:rPr>
          <w:rFonts w:hint="eastAsia"/>
          <w:b/>
        </w:rPr>
        <w:t>SL</w:t>
      </w:r>
      <w:r w:rsidRPr="00387724">
        <w:rPr>
          <w:b/>
        </w:rPr>
        <w:t>逻辑信道中的数据的等待时间要求，并且MAC实体选择不执行与单个MAC PDU相对应的传输;</w:t>
      </w:r>
    </w:p>
    <w:p w:rsidR="008D4E0B" w:rsidRDefault="008D4E0B" w:rsidP="00165052">
      <w:pPr>
        <w:ind w:firstLineChars="200" w:firstLine="420"/>
      </w:pPr>
      <w:r>
        <w:rPr>
          <w:rFonts w:hint="eastAsia"/>
        </w:rPr>
        <w:t>注：若未发现等待请求，则由UE来决定是否执行与单个MAC</w:t>
      </w:r>
      <w:r>
        <w:t xml:space="preserve"> </w:t>
      </w:r>
      <w:r>
        <w:rPr>
          <w:rFonts w:hint="eastAsia"/>
        </w:rPr>
        <w:t>PDU相对应的传输或者进行SL资源的重选；</w:t>
      </w:r>
    </w:p>
    <w:p w:rsidR="008D4E0B" w:rsidRPr="00387724" w:rsidRDefault="008D4E0B" w:rsidP="00165052">
      <w:pPr>
        <w:ind w:firstLineChars="200" w:firstLine="420"/>
        <w:rPr>
          <w:b/>
        </w:rPr>
      </w:pPr>
      <w:r w:rsidRPr="00387724">
        <w:rPr>
          <w:b/>
        </w:rPr>
        <w:t xml:space="preserve">7. </w:t>
      </w:r>
      <w:r w:rsidR="001C5458" w:rsidRPr="00387724">
        <w:rPr>
          <w:rFonts w:hint="eastAsia"/>
          <w:b/>
        </w:rPr>
        <w:t>如果一个资源池被上层配置或者重新配置：</w:t>
      </w:r>
    </w:p>
    <w:p w:rsidR="00894341" w:rsidRPr="00894341" w:rsidRDefault="00894341" w:rsidP="00165052">
      <w:pPr>
        <w:ind w:firstLineChars="200" w:firstLine="420"/>
        <w:rPr>
          <w:color w:val="FF0000"/>
        </w:rPr>
      </w:pPr>
      <w:r w:rsidRPr="00894341">
        <w:rPr>
          <w:rFonts w:hint="eastAsia"/>
          <w:color w:val="FF0000"/>
        </w:rPr>
        <w:t>若出现以上1~</w:t>
      </w:r>
      <w:r w:rsidRPr="00894341">
        <w:rPr>
          <w:color w:val="FF0000"/>
        </w:rPr>
        <w:t>7</w:t>
      </w:r>
      <w:r w:rsidRPr="00894341">
        <w:rPr>
          <w:rFonts w:hint="eastAsia"/>
          <w:color w:val="FF0000"/>
        </w:rPr>
        <w:t>中情景则应该：</w:t>
      </w:r>
    </w:p>
    <w:p w:rsidR="001C5458" w:rsidRDefault="001C5458" w:rsidP="00894341">
      <w:pPr>
        <w:ind w:left="420" w:firstLineChars="200" w:firstLine="420"/>
      </w:pPr>
      <w:r>
        <w:rPr>
          <w:rFonts w:hint="eastAsia"/>
        </w:rPr>
        <w:t>-</w:t>
      </w:r>
      <w:r>
        <w:t xml:space="preserve"> </w:t>
      </w:r>
      <w:r>
        <w:rPr>
          <w:rFonts w:hint="eastAsia"/>
        </w:rPr>
        <w:t>清理已配置的SL</w:t>
      </w:r>
      <w:r>
        <w:t xml:space="preserve"> </w:t>
      </w:r>
      <w:r>
        <w:rPr>
          <w:rFonts w:hint="eastAsia"/>
        </w:rPr>
        <w:t>grant（若存在）；</w:t>
      </w:r>
    </w:p>
    <w:p w:rsidR="001C5458" w:rsidRDefault="001C5458" w:rsidP="001C5458">
      <w:pPr>
        <w:ind w:leftChars="200" w:left="840" w:hangingChars="200" w:hanging="420"/>
      </w:pPr>
      <w:r>
        <w:tab/>
      </w:r>
      <w:r>
        <w:rPr>
          <w:rFonts w:hint="eastAsia"/>
        </w:rPr>
        <w:t>-</w:t>
      </w:r>
      <w:r>
        <w:t xml:space="preserve"> </w:t>
      </w:r>
      <w:r w:rsidRPr="001C5458">
        <w:rPr>
          <w:rFonts w:hint="eastAsia"/>
        </w:rPr>
        <w:t>选择</w:t>
      </w:r>
      <w:r w:rsidRPr="001C5458">
        <w:t>restrictResourceReservationPeriod</w:t>
      </w:r>
      <w:r w:rsidR="003F4D68">
        <w:rPr>
          <w:rFonts w:hint="eastAsia"/>
        </w:rPr>
        <w:t>（限制资源预留期的参数）</w:t>
      </w:r>
      <w:r w:rsidRPr="001C5458">
        <w:t>中上层配置的允许值之一，并通过将100与所选值相乘来设置资源预留间隔;</w:t>
      </w:r>
      <w:r>
        <w:t xml:space="preserve"> </w:t>
      </w:r>
      <w:r>
        <w:rPr>
          <w:rFonts w:hint="eastAsia"/>
        </w:rPr>
        <w:t>注：如何选择由UE来决定并执行。</w:t>
      </w:r>
    </w:p>
    <w:p w:rsidR="007E41FC" w:rsidRDefault="001C5458" w:rsidP="001C5458">
      <w:pPr>
        <w:ind w:leftChars="200" w:left="840" w:hangingChars="200" w:hanging="420"/>
      </w:pPr>
      <w:r>
        <w:tab/>
      </w:r>
      <w:r>
        <w:rPr>
          <w:rFonts w:hint="eastAsia"/>
        </w:rPr>
        <w:t>-</w:t>
      </w:r>
      <w:r>
        <w:t xml:space="preserve"> </w:t>
      </w:r>
      <w:r w:rsidR="007E41FC" w:rsidRPr="007E41FC">
        <w:rPr>
          <w:rFonts w:hint="eastAsia"/>
        </w:rPr>
        <w:t>对于资源预留间隔大于或等于</w:t>
      </w:r>
      <w:r w:rsidR="007E41FC" w:rsidRPr="007E41FC">
        <w:t>100ms</w:t>
      </w:r>
      <w:r w:rsidR="007E41FC">
        <w:rPr>
          <w:rFonts w:hint="eastAsia"/>
        </w:rPr>
        <w:t>的，</w:t>
      </w:r>
      <w:r w:rsidR="003F4D68">
        <w:rPr>
          <w:rFonts w:hint="eastAsia"/>
        </w:rPr>
        <w:t>则</w:t>
      </w:r>
      <w:r w:rsidR="007E41FC">
        <w:rPr>
          <w:rFonts w:hint="eastAsia"/>
        </w:rPr>
        <w:t>在</w:t>
      </w:r>
      <w:r w:rsidR="007E41FC" w:rsidRPr="007E41FC">
        <w:t>区间[5,15]</w:t>
      </w:r>
      <w:r w:rsidR="007E41FC">
        <w:rPr>
          <w:rFonts w:hint="eastAsia"/>
        </w:rPr>
        <w:t>中；</w:t>
      </w:r>
    </w:p>
    <w:p w:rsidR="007E41FC" w:rsidRDefault="007E41FC" w:rsidP="00691413">
      <w:pPr>
        <w:ind w:left="840" w:firstLineChars="100" w:firstLine="210"/>
      </w:pPr>
      <w:r>
        <w:rPr>
          <w:rFonts w:hint="eastAsia"/>
        </w:rPr>
        <w:t>对于</w:t>
      </w:r>
      <w:r w:rsidRPr="007E41FC">
        <w:t>资源预留间隔等于50ms</w:t>
      </w:r>
      <w:r>
        <w:rPr>
          <w:rFonts w:hint="eastAsia"/>
        </w:rPr>
        <w:t>，</w:t>
      </w:r>
      <w:r w:rsidR="003F4D68">
        <w:rPr>
          <w:rFonts w:hint="eastAsia"/>
        </w:rPr>
        <w:t>则</w:t>
      </w:r>
      <w:r w:rsidRPr="007E41FC">
        <w:t>在区间[10,30]</w:t>
      </w:r>
      <w:r>
        <w:t>中</w:t>
      </w:r>
      <w:r>
        <w:rPr>
          <w:rFonts w:hint="eastAsia"/>
        </w:rPr>
        <w:t>；</w:t>
      </w:r>
    </w:p>
    <w:p w:rsidR="007E41FC" w:rsidRDefault="007E41FC" w:rsidP="00691413">
      <w:pPr>
        <w:ind w:left="420" w:firstLineChars="300" w:firstLine="630"/>
      </w:pPr>
      <w:r>
        <w:rPr>
          <w:rFonts w:hint="eastAsia"/>
        </w:rPr>
        <w:t>对于</w:t>
      </w:r>
      <w:r w:rsidRPr="007E41FC">
        <w:t>资源预留间隔等于20ms，</w:t>
      </w:r>
      <w:r w:rsidR="003F4D68">
        <w:rPr>
          <w:rFonts w:hint="eastAsia"/>
        </w:rPr>
        <w:t>则</w:t>
      </w:r>
      <w:r w:rsidRPr="007E41FC">
        <w:t>在区间内 [25,75]</w:t>
      </w:r>
      <w:r>
        <w:rPr>
          <w:rFonts w:hint="eastAsia"/>
        </w:rPr>
        <w:t>中；</w:t>
      </w:r>
    </w:p>
    <w:p w:rsidR="001C5458" w:rsidRDefault="007E41FC" w:rsidP="00691413">
      <w:pPr>
        <w:ind w:leftChars="400" w:left="840" w:firstLineChars="100" w:firstLine="210"/>
      </w:pPr>
      <w:r>
        <w:rPr>
          <w:rFonts w:hint="eastAsia"/>
        </w:rPr>
        <w:t>等概率的</w:t>
      </w:r>
      <w:r w:rsidRPr="007E41FC">
        <w:rPr>
          <w:rFonts w:hint="eastAsia"/>
        </w:rPr>
        <w:t>随机选择一个整数值，</w:t>
      </w:r>
      <w:r w:rsidRPr="007E41FC">
        <w:t>并将SL_RESOURCE_RESELECTION_COUNTER设置为所选值;</w:t>
      </w:r>
    </w:p>
    <w:p w:rsidR="007E41FC" w:rsidRDefault="00691413" w:rsidP="007E41FC">
      <w:pPr>
        <w:ind w:leftChars="400" w:left="840"/>
      </w:pPr>
      <w:r>
        <w:rPr>
          <w:rFonts w:hint="eastAsia"/>
        </w:rPr>
        <w:t>-</w:t>
      </w:r>
      <w:r>
        <w:t xml:space="preserve"> </w:t>
      </w:r>
      <w:r w:rsidRPr="00691413">
        <w:rPr>
          <w:rFonts w:hint="eastAsia"/>
        </w:rPr>
        <w:t>从</w:t>
      </w:r>
      <w:r w:rsidR="003F4D68">
        <w:t>上层配置的</w:t>
      </w:r>
      <w:r w:rsidRPr="00691413">
        <w:rPr>
          <w:rFonts w:hint="eastAsia"/>
        </w:rPr>
        <w:t>包含在</w:t>
      </w:r>
      <w:r w:rsidRPr="00691413">
        <w:t>pssch-TxConfigList中的allowedRetxNumberPSSCH</w:t>
      </w:r>
      <w:r w:rsidR="003F4D68">
        <w:rPr>
          <w:rFonts w:hint="eastAsia"/>
        </w:rPr>
        <w:t>（允许PSSCH重传数量）</w:t>
      </w:r>
      <w:r w:rsidR="002A4848">
        <w:t>中的允许</w:t>
      </w:r>
      <w:r w:rsidR="002A4848">
        <w:rPr>
          <w:rFonts w:hint="eastAsia"/>
        </w:rPr>
        <w:t>的范围内</w:t>
      </w:r>
      <w:r w:rsidRPr="00691413">
        <w:t>中选择HARQ</w:t>
      </w:r>
      <w:r w:rsidR="00283C95">
        <w:t>重传的数量，并且如果由上层配置，</w:t>
      </w:r>
      <w:r w:rsidR="003F4D68">
        <w:rPr>
          <w:rFonts w:hint="eastAsia"/>
        </w:rPr>
        <w:t>该数量应</w:t>
      </w:r>
      <w:r w:rsidR="00283C95" w:rsidRPr="00691413">
        <w:t>重叠</w:t>
      </w:r>
      <w:r w:rsidRPr="00691413">
        <w:t>在cbr-pssch-TxConfigList中指示的allowedRetxNumberPSSCH中</w:t>
      </w:r>
      <w:r w:rsidR="00283C95">
        <w:rPr>
          <w:rFonts w:hint="eastAsia"/>
        </w:rPr>
        <w:t>（</w:t>
      </w:r>
      <w:r w:rsidR="00283C95" w:rsidRPr="00691413">
        <w:t>用于侧链路逻辑信道的最高优先级</w:t>
      </w:r>
      <w:r w:rsidR="00283C95">
        <w:rPr>
          <w:rFonts w:hint="eastAsia"/>
        </w:rPr>
        <w:t>）</w:t>
      </w:r>
      <w:r w:rsidRPr="00691413">
        <w:t>。 如果CBR测量结果可用，则根据TS 36.214 [6]由较低层测量CBR，如果CBR测量结果不可用，则由上层配置相应的defaultTxConfigIndex;</w:t>
      </w:r>
    </w:p>
    <w:p w:rsidR="002A4848" w:rsidRDefault="002A4848" w:rsidP="007E41FC">
      <w:pPr>
        <w:ind w:leftChars="400" w:left="840"/>
      </w:pPr>
      <w:r>
        <w:rPr>
          <w:rFonts w:hint="eastAsia"/>
        </w:rPr>
        <w:t>-</w:t>
      </w:r>
      <w:r>
        <w:t xml:space="preserve"> </w:t>
      </w:r>
      <w:r w:rsidR="003F4D68">
        <w:rPr>
          <w:rFonts w:hint="eastAsia"/>
        </w:rPr>
        <w:t>从</w:t>
      </w:r>
      <w:r w:rsidRPr="002A4848">
        <w:rPr>
          <w:rFonts w:hint="eastAsia"/>
        </w:rPr>
        <w:t>由</w:t>
      </w:r>
      <w:r w:rsidRPr="002A4848">
        <w:t>上层配置的pssch-TxConfigList中包含的minSubchannel-NumberPSSCH和maxSubchannel-NumberPSSCH之间的</w:t>
      </w:r>
      <w:r w:rsidR="00283C95">
        <w:t>范围内</w:t>
      </w:r>
      <w:r w:rsidR="003F4D68">
        <w:rPr>
          <w:rFonts w:hint="eastAsia"/>
        </w:rPr>
        <w:t>选择相应的</w:t>
      </w:r>
      <w:r w:rsidR="00283C95">
        <w:t>频率资源量，如果由上层配置，</w:t>
      </w:r>
      <w:r w:rsidR="00283C95">
        <w:rPr>
          <w:rFonts w:hint="eastAsia"/>
        </w:rPr>
        <w:t>且</w:t>
      </w:r>
      <w:r w:rsidR="00283C95" w:rsidRPr="002A4848">
        <w:t>重叠</w:t>
      </w:r>
      <w:r w:rsidRPr="002A4848">
        <w:t>在cbr-pssch</w:t>
      </w:r>
      <w:r w:rsidR="00283C95" w:rsidRPr="002A4848">
        <w:t>-TxConfigList</w:t>
      </w:r>
      <w:r w:rsidRPr="002A4848">
        <w:t>中指示的minSubchannel-NumberPSSCH和maxSubchannel-NumberPSSCH之间</w:t>
      </w:r>
      <w:r w:rsidR="00283C95">
        <w:rPr>
          <w:rFonts w:hint="eastAsia"/>
        </w:rPr>
        <w:t>（</w:t>
      </w:r>
      <w:r w:rsidR="00283C95" w:rsidRPr="002A4848">
        <w:t>用于侧链路逻辑信道的最高优先级</w:t>
      </w:r>
      <w:r w:rsidR="00283C95">
        <w:rPr>
          <w:rFonts w:hint="eastAsia"/>
        </w:rPr>
        <w:t>）</w:t>
      </w:r>
      <w:r w:rsidRPr="002A4848">
        <w:t>，如果CBR</w:t>
      </w:r>
      <w:r w:rsidR="008D6636">
        <w:rPr>
          <w:rFonts w:hint="eastAsia"/>
        </w:rPr>
        <w:t>（循环缓存速率）</w:t>
      </w:r>
      <w:r w:rsidRPr="002A4848">
        <w:t>测量结果可用，</w:t>
      </w:r>
      <w:r w:rsidR="00283C95" w:rsidRPr="002A4848">
        <w:t>CBR由较低层根据TS 36.214 [6]测量，</w:t>
      </w:r>
      <w:r w:rsidRPr="002A4848">
        <w:t>或者如果CBR测量结果不可用则由上</w:t>
      </w:r>
      <w:r w:rsidRPr="002A4848">
        <w:rPr>
          <w:rFonts w:hint="eastAsia"/>
        </w:rPr>
        <w:t>层配置相应的</w:t>
      </w:r>
      <w:r w:rsidRPr="002A4848">
        <w:t>defaultTxConfigIndex;</w:t>
      </w:r>
    </w:p>
    <w:p w:rsidR="005B5536" w:rsidRDefault="005B5536" w:rsidP="007E41FC">
      <w:pPr>
        <w:ind w:leftChars="400" w:left="840"/>
      </w:pPr>
      <w:r>
        <w:rPr>
          <w:rFonts w:hint="eastAsia"/>
        </w:rPr>
        <w:t>-</w:t>
      </w:r>
      <w:r>
        <w:t xml:space="preserve"> </w:t>
      </w:r>
      <w:r w:rsidR="00DB7264">
        <w:rPr>
          <w:rFonts w:hint="eastAsia"/>
        </w:rPr>
        <w:t>如果基于随机选择的传输是由</w:t>
      </w:r>
      <w:r>
        <w:rPr>
          <w:rFonts w:hint="eastAsia"/>
        </w:rPr>
        <w:t>上层配置的：</w:t>
      </w:r>
    </w:p>
    <w:p w:rsidR="00DF7C4A" w:rsidRDefault="005B5536" w:rsidP="00DF7C4A">
      <w:pPr>
        <w:ind w:leftChars="400" w:left="840"/>
      </w:pPr>
      <w:r>
        <w:tab/>
      </w:r>
      <w:r>
        <w:rPr>
          <w:rFonts w:hint="eastAsia"/>
        </w:rPr>
        <w:t>-</w:t>
      </w:r>
      <w:r>
        <w:t xml:space="preserve"> </w:t>
      </w:r>
      <w:r w:rsidR="00DF7C4A">
        <w:rPr>
          <w:rFonts w:hint="eastAsia"/>
        </w:rPr>
        <w:t>根据所选频率资源的数量，</w:t>
      </w:r>
      <w:r>
        <w:rPr>
          <w:rFonts w:hint="eastAsia"/>
        </w:rPr>
        <w:t>为一个传输机会从资源池中</w:t>
      </w:r>
      <w:r w:rsidR="00DB7264">
        <w:rPr>
          <w:rFonts w:hint="eastAsia"/>
        </w:rPr>
        <w:t>随机地</w:t>
      </w:r>
      <w:r>
        <w:rPr>
          <w:rFonts w:hint="eastAsia"/>
        </w:rPr>
        <w:t>选择时频资源</w:t>
      </w:r>
      <w:r w:rsidR="00DF7C4A">
        <w:rPr>
          <w:rFonts w:hint="eastAsia"/>
        </w:rPr>
        <w:t>。</w:t>
      </w:r>
    </w:p>
    <w:p w:rsidR="00DF7C4A" w:rsidRDefault="00DF7C4A" w:rsidP="00DF7C4A">
      <w:pPr>
        <w:ind w:left="420" w:firstLine="420"/>
      </w:pPr>
      <w:r>
        <w:rPr>
          <w:rFonts w:hint="eastAsia"/>
        </w:rPr>
        <w:t>-</w:t>
      </w:r>
      <w:r>
        <w:t xml:space="preserve"> </w:t>
      </w:r>
      <w:r>
        <w:rPr>
          <w:rFonts w:hint="eastAsia"/>
        </w:rPr>
        <w:t>若不是由上层配置的：</w:t>
      </w:r>
    </w:p>
    <w:p w:rsidR="00DF7C4A" w:rsidRDefault="00DF7C4A" w:rsidP="00DB7264">
      <w:pPr>
        <w:ind w:leftChars="600" w:left="1470" w:hangingChars="100" w:hanging="210"/>
      </w:pPr>
      <w:r>
        <w:rPr>
          <w:rFonts w:hint="eastAsia"/>
        </w:rPr>
        <w:t>-</w:t>
      </w:r>
      <w:r>
        <w:t xml:space="preserve"> </w:t>
      </w:r>
      <w:r>
        <w:rPr>
          <w:rFonts w:hint="eastAsia"/>
        </w:rPr>
        <w:t>根据所选频率资源的数量，</w:t>
      </w:r>
      <w:r w:rsidR="00DB7264">
        <w:rPr>
          <w:rFonts w:hint="eastAsia"/>
        </w:rPr>
        <w:t>由</w:t>
      </w:r>
      <w:r>
        <w:rPr>
          <w:rFonts w:hint="eastAsia"/>
        </w:rPr>
        <w:t>物理层的指示，为一个传输机会从资源池中随机的选择时频资源</w:t>
      </w:r>
      <w:r w:rsidR="00DB7264">
        <w:rPr>
          <w:rFonts w:hint="eastAsia"/>
        </w:rPr>
        <w:t>。</w:t>
      </w:r>
    </w:p>
    <w:p w:rsidR="00DB7264" w:rsidRDefault="00DB7264" w:rsidP="00DB7264">
      <w:pPr>
        <w:ind w:left="840"/>
      </w:pPr>
      <w:r>
        <w:rPr>
          <w:rFonts w:hint="eastAsia"/>
        </w:rPr>
        <w:t>-</w:t>
      </w:r>
      <w:r>
        <w:t xml:space="preserve"> </w:t>
      </w:r>
      <w:r w:rsidR="00F24FA5">
        <w:rPr>
          <w:rFonts w:hint="eastAsia"/>
        </w:rPr>
        <w:t>从</w:t>
      </w:r>
      <w:r w:rsidRPr="00DB7264">
        <w:rPr>
          <w:rFonts w:hint="eastAsia"/>
        </w:rPr>
        <w:t>随机选择的资源</w:t>
      </w:r>
      <w:r w:rsidR="00F24FA5">
        <w:rPr>
          <w:rFonts w:hint="eastAsia"/>
        </w:rPr>
        <w:t>中</w:t>
      </w:r>
      <w:r w:rsidR="00F24FA5" w:rsidRPr="00DB7264">
        <w:rPr>
          <w:rFonts w:hint="eastAsia"/>
        </w:rPr>
        <w:t>由资源预留间隔</w:t>
      </w:r>
      <w:r w:rsidRPr="00DB7264">
        <w:rPr>
          <w:rFonts w:hint="eastAsia"/>
        </w:rPr>
        <w:t>选择</w:t>
      </w:r>
      <w:r w:rsidR="00F24FA5">
        <w:rPr>
          <w:rFonts w:hint="eastAsia"/>
        </w:rPr>
        <w:t>出</w:t>
      </w:r>
      <w:r w:rsidRPr="00DB7264">
        <w:rPr>
          <w:rFonts w:hint="eastAsia"/>
        </w:rPr>
        <w:t>隔开的一组周期性资源，用于</w:t>
      </w:r>
      <w:r w:rsidRPr="00DB7264">
        <w:t>SCI和SL-SCH的传输机会，其对应于在TS 36.213 [14]的子条款14.1.1.4B中确定的MAC PDU</w:t>
      </w:r>
      <w:r w:rsidR="00434CF5">
        <w:t>的传输机会的数量</w:t>
      </w:r>
      <w:r w:rsidR="00434CF5">
        <w:rPr>
          <w:rFonts w:hint="eastAsia"/>
        </w:rPr>
        <w:t>；</w:t>
      </w:r>
    </w:p>
    <w:p w:rsidR="007A1C20" w:rsidRPr="00387724" w:rsidRDefault="007A1C20" w:rsidP="007A1C20">
      <w:pPr>
        <w:ind w:left="840"/>
        <w:rPr>
          <w:b/>
        </w:rPr>
      </w:pPr>
      <w:r w:rsidRPr="00387724">
        <w:rPr>
          <w:rFonts w:hint="eastAsia"/>
          <w:b/>
        </w:rPr>
        <w:t>-</w:t>
      </w:r>
      <w:r w:rsidRPr="00387724">
        <w:rPr>
          <w:b/>
        </w:rPr>
        <w:t xml:space="preserve"> </w:t>
      </w:r>
      <w:r w:rsidRPr="00387724">
        <w:rPr>
          <w:rFonts w:hint="eastAsia"/>
          <w:b/>
        </w:rPr>
        <w:t>如果HARQ的重传数等于1：</w:t>
      </w:r>
    </w:p>
    <w:p w:rsidR="007A1C20" w:rsidRDefault="007A1C20" w:rsidP="007A1C20">
      <w:pPr>
        <w:ind w:left="840"/>
      </w:pPr>
      <w:r>
        <w:tab/>
      </w:r>
      <w:r>
        <w:rPr>
          <w:rFonts w:hint="eastAsia"/>
        </w:rPr>
        <w:t>-</w:t>
      </w:r>
      <w:r>
        <w:t xml:space="preserve"> </w:t>
      </w:r>
      <w:r>
        <w:rPr>
          <w:rFonts w:hint="eastAsia"/>
        </w:rPr>
        <w:t>如果是由上层配置的基于随机选择的传输，并且资源池中存在可用的资源在</w:t>
      </w:r>
      <w:r>
        <w:rPr>
          <w:rFonts w:hint="eastAsia"/>
        </w:rPr>
        <w:lastRenderedPageBreak/>
        <w:t>等待再一次的传输机会；</w:t>
      </w:r>
    </w:p>
    <w:p w:rsidR="007A1C20" w:rsidRDefault="007A1C20" w:rsidP="007A1C20">
      <w:pPr>
        <w:ind w:left="840"/>
      </w:pPr>
      <w:r>
        <w:tab/>
      </w:r>
      <w:r>
        <w:rPr>
          <w:rFonts w:hint="eastAsia"/>
        </w:rPr>
        <w:t>-</w:t>
      </w:r>
      <w:r>
        <w:t xml:space="preserve"> </w:t>
      </w:r>
      <w:r>
        <w:rPr>
          <w:rFonts w:hint="eastAsia"/>
        </w:rPr>
        <w:t>如果是由上层配置的基于传感或者部分传感的传输，并且</w:t>
      </w:r>
      <w:r w:rsidRPr="007A1C20">
        <w:rPr>
          <w:rFonts w:hint="eastAsia"/>
        </w:rPr>
        <w:t>物理层指示的资源中剩余可用资源</w:t>
      </w:r>
      <w:r>
        <w:rPr>
          <w:rFonts w:hint="eastAsia"/>
        </w:rPr>
        <w:t>在等待传输机会；</w:t>
      </w:r>
    </w:p>
    <w:p w:rsidR="00387724" w:rsidRDefault="007A1C20" w:rsidP="007A1C20">
      <w:pPr>
        <w:ind w:left="840" w:firstLineChars="200" w:firstLine="420"/>
      </w:pPr>
      <w:r>
        <w:rPr>
          <w:rFonts w:hint="eastAsia"/>
        </w:rPr>
        <w:t>则应该：</w:t>
      </w:r>
    </w:p>
    <w:p w:rsidR="007A1C20" w:rsidRDefault="007A1C20" w:rsidP="00387724">
      <w:pPr>
        <w:ind w:left="1260"/>
      </w:pPr>
      <w:r>
        <w:rPr>
          <w:rFonts w:hint="eastAsia"/>
        </w:rPr>
        <w:t>-</w:t>
      </w:r>
      <w:r>
        <w:t xml:space="preserve"> </w:t>
      </w:r>
      <w:r>
        <w:rPr>
          <w:rFonts w:hint="eastAsia"/>
        </w:rPr>
        <w:t>根据选择的频域资源情况来为可用资源的一次传输机会随机配置时频资源</w:t>
      </w:r>
      <w:r w:rsidR="00387724">
        <w:rPr>
          <w:rFonts w:hint="eastAsia"/>
        </w:rPr>
        <w:t>；</w:t>
      </w:r>
      <w:r>
        <w:rPr>
          <w:rFonts w:hint="eastAsia"/>
        </w:rPr>
        <w:t>-</w:t>
      </w:r>
      <w:r>
        <w:t xml:space="preserve"> </w:t>
      </w:r>
      <w:r w:rsidRPr="007A1C20">
        <w:rPr>
          <w:rFonts w:hint="eastAsia"/>
        </w:rPr>
        <w:t>使用随机选择的资源来选择由资源预留间隔隔开的一组周期性资源，</w:t>
      </w:r>
      <w:r w:rsidR="00387724">
        <w:rPr>
          <w:rFonts w:hint="eastAsia"/>
        </w:rPr>
        <w:t>根据相关的</w:t>
      </w:r>
      <w:r w:rsidR="00387724" w:rsidRPr="007A1C20">
        <w:t>对应于MAC PDU的重传机会的数量</w:t>
      </w:r>
      <w:r w:rsidR="00387724">
        <w:rPr>
          <w:rFonts w:hint="eastAsia"/>
        </w:rPr>
        <w:t>来选择将其</w:t>
      </w:r>
      <w:r w:rsidRPr="007A1C20">
        <w:rPr>
          <w:rFonts w:hint="eastAsia"/>
        </w:rPr>
        <w:t>用于</w:t>
      </w:r>
      <w:r w:rsidRPr="007A1C20">
        <w:t>SCI和SL-SCH</w:t>
      </w:r>
      <w:r w:rsidR="00387724">
        <w:t>的其他传输机会</w:t>
      </w:r>
      <w:r w:rsidR="00387724">
        <w:rPr>
          <w:rFonts w:hint="eastAsia"/>
        </w:rPr>
        <w:t>；</w:t>
      </w:r>
    </w:p>
    <w:p w:rsidR="00387724" w:rsidRDefault="00387724" w:rsidP="00387724">
      <w:pPr>
        <w:ind w:left="1260"/>
      </w:pPr>
      <w:r>
        <w:rPr>
          <w:rFonts w:hint="eastAsia"/>
        </w:rPr>
        <w:t>-</w:t>
      </w:r>
      <w:r>
        <w:t xml:space="preserve"> </w:t>
      </w:r>
      <w:r w:rsidRPr="00387724">
        <w:rPr>
          <w:rFonts w:hint="eastAsia"/>
        </w:rPr>
        <w:t>将第一组传输机会视为新的传输机会，将另一组传输机会视为重传机会</w:t>
      </w:r>
      <w:r w:rsidRPr="00387724">
        <w:t>;</w:t>
      </w:r>
    </w:p>
    <w:p w:rsidR="00387724" w:rsidRDefault="00387724" w:rsidP="00387724">
      <w:pPr>
        <w:ind w:left="1260"/>
      </w:pPr>
      <w:r>
        <w:rPr>
          <w:rFonts w:hint="eastAsia"/>
        </w:rPr>
        <w:t>-</w:t>
      </w:r>
      <w:r>
        <w:t xml:space="preserve"> </w:t>
      </w:r>
      <w:r>
        <w:rPr>
          <w:rFonts w:hint="eastAsia"/>
        </w:rPr>
        <w:t>将该组的新的传输机会以及重传机会作为</w:t>
      </w:r>
      <w:r w:rsidR="00894341">
        <w:rPr>
          <w:rFonts w:hint="eastAsia"/>
        </w:rPr>
        <w:t>被选</w:t>
      </w:r>
      <w:r>
        <w:rPr>
          <w:rFonts w:hint="eastAsia"/>
        </w:rPr>
        <w:t>SL</w:t>
      </w:r>
      <w:r>
        <w:t xml:space="preserve"> </w:t>
      </w:r>
      <w:r>
        <w:rPr>
          <w:rFonts w:hint="eastAsia"/>
        </w:rPr>
        <w:t>grant。</w:t>
      </w:r>
    </w:p>
    <w:p w:rsidR="00387724" w:rsidRDefault="00387724" w:rsidP="00387724">
      <w:r>
        <w:tab/>
      </w:r>
      <w:r>
        <w:tab/>
      </w:r>
    </w:p>
    <w:p w:rsidR="00387724" w:rsidRDefault="00387724" w:rsidP="00387724">
      <w:pPr>
        <w:ind w:left="420" w:firstLine="420"/>
        <w:rPr>
          <w:b/>
        </w:rPr>
      </w:pPr>
      <w:r w:rsidRPr="00387724">
        <w:rPr>
          <w:rFonts w:hint="eastAsia"/>
          <w:b/>
        </w:rPr>
        <w:t>-</w:t>
      </w:r>
      <w:r w:rsidRPr="00387724">
        <w:rPr>
          <w:b/>
        </w:rPr>
        <w:t xml:space="preserve"> </w:t>
      </w:r>
      <w:r>
        <w:rPr>
          <w:rFonts w:hint="eastAsia"/>
          <w:b/>
        </w:rPr>
        <w:t>若不为1：</w:t>
      </w:r>
    </w:p>
    <w:p w:rsidR="00387724" w:rsidRDefault="00387724" w:rsidP="00387724">
      <w:pPr>
        <w:ind w:left="420" w:firstLine="420"/>
      </w:pPr>
      <w:r>
        <w:rPr>
          <w:b/>
        </w:rPr>
        <w:tab/>
      </w:r>
      <w:r w:rsidRPr="00894341">
        <w:rPr>
          <w:rFonts w:hint="eastAsia"/>
        </w:rPr>
        <w:t>-</w:t>
      </w:r>
      <w:r w:rsidRPr="00894341">
        <w:t xml:space="preserve"> </w:t>
      </w:r>
      <w:r w:rsidR="00894341" w:rsidRPr="00894341">
        <w:rPr>
          <w:rFonts w:hint="eastAsia"/>
        </w:rPr>
        <w:t>将该组设置为被选SL</w:t>
      </w:r>
      <w:r w:rsidR="00894341" w:rsidRPr="00894341">
        <w:t xml:space="preserve"> </w:t>
      </w:r>
      <w:r w:rsidR="00894341" w:rsidRPr="00894341">
        <w:rPr>
          <w:rFonts w:hint="eastAsia"/>
        </w:rPr>
        <w:t>grant</w:t>
      </w:r>
      <w:r w:rsidR="00894341">
        <w:rPr>
          <w:rFonts w:hint="eastAsia"/>
        </w:rPr>
        <w:t>。</w:t>
      </w:r>
    </w:p>
    <w:p w:rsidR="00894341" w:rsidRDefault="00894341" w:rsidP="00387724">
      <w:pPr>
        <w:ind w:left="420" w:firstLine="420"/>
      </w:pPr>
      <w:r>
        <w:rPr>
          <w:rFonts w:hint="eastAsia"/>
        </w:rPr>
        <w:t>-</w:t>
      </w:r>
      <w:r>
        <w:t xml:space="preserve"> </w:t>
      </w:r>
      <w:r>
        <w:rPr>
          <w:rFonts w:hint="eastAsia"/>
        </w:rPr>
        <w:t>使用被选SL</w:t>
      </w:r>
      <w:r>
        <w:t xml:space="preserve"> </w:t>
      </w:r>
      <w:r>
        <w:rPr>
          <w:rFonts w:hint="eastAsia"/>
        </w:rPr>
        <w:t>grant</w:t>
      </w:r>
      <w:r w:rsidRPr="00894341">
        <w:rPr>
          <w:rFonts w:hint="eastAsia"/>
        </w:rPr>
        <w:t>来确定其中</w:t>
      </w:r>
      <w:r>
        <w:rPr>
          <w:rFonts w:hint="eastAsia"/>
        </w:rPr>
        <w:t>出现的</w:t>
      </w:r>
      <w:r w:rsidRPr="00894341">
        <w:t>SCI和SL-SCH的传输的子帧集合</w:t>
      </w:r>
      <w:r>
        <w:rPr>
          <w:rFonts w:hint="eastAsia"/>
        </w:rPr>
        <w:t>。</w:t>
      </w:r>
    </w:p>
    <w:p w:rsidR="00894341" w:rsidRDefault="00894341" w:rsidP="00387724">
      <w:pPr>
        <w:ind w:left="420" w:firstLine="420"/>
      </w:pPr>
      <w:r>
        <w:rPr>
          <w:rFonts w:hint="eastAsia"/>
        </w:rPr>
        <w:t>-</w:t>
      </w:r>
      <w:r>
        <w:t xml:space="preserve"> </w:t>
      </w:r>
      <w:r>
        <w:rPr>
          <w:rFonts w:hint="eastAsia"/>
        </w:rPr>
        <w:t>将被选SL</w:t>
      </w:r>
      <w:r>
        <w:t xml:space="preserve"> </w:t>
      </w:r>
      <w:r>
        <w:rPr>
          <w:rFonts w:hint="eastAsia"/>
        </w:rPr>
        <w:t>grant作为一个配置SL</w:t>
      </w:r>
      <w:r>
        <w:t xml:space="preserve"> </w:t>
      </w:r>
      <w:r>
        <w:rPr>
          <w:rFonts w:hint="eastAsia"/>
        </w:rPr>
        <w:t>grant。</w:t>
      </w:r>
    </w:p>
    <w:p w:rsidR="00894341" w:rsidRDefault="00894341" w:rsidP="00894341">
      <w:pPr>
        <w:ind w:firstLineChars="200" w:firstLine="420"/>
        <w:rPr>
          <w:b/>
        </w:rPr>
      </w:pPr>
      <w:r w:rsidRPr="00894341">
        <w:rPr>
          <w:rFonts w:hint="eastAsia"/>
          <w:b/>
        </w:rPr>
        <w:t>8. 否则，如果</w:t>
      </w:r>
      <w:r w:rsidRPr="00894341">
        <w:rPr>
          <w:b/>
        </w:rPr>
        <w:t>SL_RESOURCE_RESELECTION_COUNTER由零跳变为一时，对应MAC实体随机等概率的选择区间[0,1]中的值，该值</w:t>
      </w:r>
      <w:r w:rsidRPr="00894341">
        <w:rPr>
          <w:rFonts w:hint="eastAsia"/>
          <w:b/>
          <w:color w:val="FF0000"/>
        </w:rPr>
        <w:t>低</w:t>
      </w:r>
      <w:r w:rsidRPr="00894341">
        <w:rPr>
          <w:b/>
        </w:rPr>
        <w:t>于probResourceKeep中上层配置的概率时</w:t>
      </w:r>
      <w:r>
        <w:rPr>
          <w:rFonts w:hint="eastAsia"/>
          <w:b/>
        </w:rPr>
        <w:t>：</w:t>
      </w:r>
      <w:r>
        <w:rPr>
          <w:b/>
        </w:rPr>
        <w:tab/>
      </w:r>
    </w:p>
    <w:p w:rsidR="00894341" w:rsidRDefault="00894341" w:rsidP="00894341">
      <w:pPr>
        <w:ind w:left="420" w:firstLineChars="200" w:firstLine="420"/>
      </w:pPr>
      <w:r w:rsidRPr="00894341">
        <w:rPr>
          <w:rFonts w:hint="eastAsia"/>
        </w:rPr>
        <w:t>-</w:t>
      </w:r>
      <w:r w:rsidRPr="00894341">
        <w:t xml:space="preserve"> </w:t>
      </w:r>
      <w:r w:rsidR="00AD625E">
        <w:t xml:space="preserve"> </w:t>
      </w:r>
      <w:r>
        <w:rPr>
          <w:rFonts w:hint="eastAsia"/>
        </w:rPr>
        <w:t>清除已配置的SL</w:t>
      </w:r>
      <w:r>
        <w:t xml:space="preserve"> </w:t>
      </w:r>
      <w:r>
        <w:rPr>
          <w:rFonts w:hint="eastAsia"/>
        </w:rPr>
        <w:t>Grant（如仍可用）；</w:t>
      </w:r>
    </w:p>
    <w:p w:rsidR="00AD625E" w:rsidRDefault="00894341" w:rsidP="00AD625E">
      <w:pPr>
        <w:ind w:leftChars="200" w:left="420" w:firstLine="420"/>
      </w:pPr>
      <w:r>
        <w:rPr>
          <w:rFonts w:hint="eastAsia"/>
        </w:rPr>
        <w:t>-</w:t>
      </w:r>
      <w:r>
        <w:t xml:space="preserve"> </w:t>
      </w:r>
      <w:r w:rsidR="00AD625E">
        <w:t xml:space="preserve"> </w:t>
      </w:r>
      <w:r w:rsidR="00AD625E" w:rsidRPr="007E41FC">
        <w:rPr>
          <w:rFonts w:hint="eastAsia"/>
        </w:rPr>
        <w:t>对于资源预留间隔大于或等于</w:t>
      </w:r>
      <w:r w:rsidR="00AD625E" w:rsidRPr="007E41FC">
        <w:t>100ms</w:t>
      </w:r>
      <w:r w:rsidR="00AD625E">
        <w:rPr>
          <w:rFonts w:hint="eastAsia"/>
        </w:rPr>
        <w:t>的，在</w:t>
      </w:r>
      <w:r w:rsidR="00AD625E" w:rsidRPr="007E41FC">
        <w:t>区间[5,15]</w:t>
      </w:r>
      <w:r w:rsidR="00AD625E">
        <w:rPr>
          <w:rFonts w:hint="eastAsia"/>
        </w:rPr>
        <w:t>中；</w:t>
      </w:r>
    </w:p>
    <w:p w:rsidR="00AD625E" w:rsidRDefault="00AD625E" w:rsidP="00AD625E">
      <w:pPr>
        <w:ind w:left="840" w:firstLineChars="200" w:firstLine="420"/>
      </w:pPr>
      <w:r>
        <w:rPr>
          <w:rFonts w:hint="eastAsia"/>
        </w:rPr>
        <w:t>对于</w:t>
      </w:r>
      <w:r w:rsidRPr="007E41FC">
        <w:t>资源预留间隔等于50ms</w:t>
      </w:r>
      <w:r>
        <w:rPr>
          <w:rFonts w:hint="eastAsia"/>
        </w:rPr>
        <w:t>，</w:t>
      </w:r>
      <w:r w:rsidRPr="007E41FC">
        <w:t>在区间[10,30]</w:t>
      </w:r>
      <w:r>
        <w:t>中</w:t>
      </w:r>
      <w:r>
        <w:rPr>
          <w:rFonts w:hint="eastAsia"/>
        </w:rPr>
        <w:t>；</w:t>
      </w:r>
    </w:p>
    <w:p w:rsidR="00AD625E" w:rsidRDefault="00AD625E" w:rsidP="00AD625E">
      <w:pPr>
        <w:ind w:left="420" w:firstLineChars="400" w:firstLine="840"/>
      </w:pPr>
      <w:r>
        <w:rPr>
          <w:rFonts w:hint="eastAsia"/>
        </w:rPr>
        <w:t>对于</w:t>
      </w:r>
      <w:r w:rsidRPr="007E41FC">
        <w:t>资源预留间隔等于20ms，在区间内 [25,75]</w:t>
      </w:r>
      <w:r>
        <w:rPr>
          <w:rFonts w:hint="eastAsia"/>
        </w:rPr>
        <w:t>中；</w:t>
      </w:r>
    </w:p>
    <w:p w:rsidR="00894341" w:rsidRDefault="00AD625E" w:rsidP="00AD625E">
      <w:pPr>
        <w:ind w:leftChars="400" w:left="840" w:firstLineChars="200" w:firstLine="420"/>
      </w:pPr>
      <w:r>
        <w:rPr>
          <w:rFonts w:hint="eastAsia"/>
        </w:rPr>
        <w:t>等概率的</w:t>
      </w:r>
      <w:r w:rsidRPr="007E41FC">
        <w:rPr>
          <w:rFonts w:hint="eastAsia"/>
        </w:rPr>
        <w:t>随机选择一个整数值，</w:t>
      </w:r>
      <w:r w:rsidRPr="007E41FC">
        <w:t>并将SL_RESOURCE_RESELECTION_COUNTER设置为所选值;</w:t>
      </w:r>
    </w:p>
    <w:p w:rsidR="00AD625E" w:rsidRDefault="00AD625E" w:rsidP="00AD625E">
      <w:pPr>
        <w:pStyle w:val="a4"/>
        <w:numPr>
          <w:ilvl w:val="0"/>
          <w:numId w:val="5"/>
        </w:numPr>
        <w:ind w:firstLineChars="0"/>
      </w:pPr>
      <w:r w:rsidRPr="00AD625E">
        <w:rPr>
          <w:rFonts w:hint="eastAsia"/>
        </w:rPr>
        <w:t>使用先前选择的用于</w:t>
      </w:r>
      <w:r w:rsidRPr="00AD625E">
        <w:t>MAC PDU的传输次数的侧链路授权，利用资源预留间隔来确定其中SCI和SL-SCH的传输的子帧集合;</w:t>
      </w:r>
    </w:p>
    <w:p w:rsidR="00AD625E" w:rsidRDefault="00AD625E" w:rsidP="00AD625E">
      <w:pPr>
        <w:pStyle w:val="a4"/>
        <w:numPr>
          <w:ilvl w:val="0"/>
          <w:numId w:val="5"/>
        </w:numPr>
        <w:ind w:firstLineChars="0"/>
      </w:pPr>
      <w:r>
        <w:rPr>
          <w:rFonts w:hint="eastAsia"/>
        </w:rPr>
        <w:t>将选择的SL</w:t>
      </w:r>
      <w:r>
        <w:t xml:space="preserve"> </w:t>
      </w:r>
      <w:r>
        <w:rPr>
          <w:rFonts w:hint="eastAsia"/>
        </w:rPr>
        <w:t>Grant</w:t>
      </w:r>
      <w:r>
        <w:t xml:space="preserve"> </w:t>
      </w:r>
      <w:r>
        <w:rPr>
          <w:rFonts w:hint="eastAsia"/>
        </w:rPr>
        <w:t>作为一个配置SL</w:t>
      </w:r>
      <w:r>
        <w:t xml:space="preserve"> </w:t>
      </w:r>
      <w:r>
        <w:rPr>
          <w:rFonts w:hint="eastAsia"/>
        </w:rPr>
        <w:t>Grant.</w:t>
      </w:r>
    </w:p>
    <w:p w:rsidR="00AD625E" w:rsidRPr="00FA5E34" w:rsidRDefault="00AD625E" w:rsidP="00AD625E">
      <w:pPr>
        <w:rPr>
          <w:b/>
          <w:i/>
          <w:sz w:val="22"/>
        </w:rPr>
      </w:pPr>
      <w:r w:rsidRPr="00FA5E34">
        <w:rPr>
          <w:rFonts w:hint="eastAsia"/>
          <w:b/>
          <w:i/>
          <w:sz w:val="22"/>
        </w:rPr>
        <w:t>（4）</w:t>
      </w:r>
      <w:r w:rsidR="003E1CF6" w:rsidRPr="00FA5E34">
        <w:rPr>
          <w:rFonts w:hint="eastAsia"/>
          <w:b/>
          <w:i/>
          <w:sz w:val="22"/>
        </w:rPr>
        <w:t>如果上层配置MAC实体使用资源池的形式用于传输，其选择创建一个用于记录单个MACPDU的传输相关的配置信息的SL</w:t>
      </w:r>
      <w:r w:rsidR="003E1CF6" w:rsidRPr="00FA5E34">
        <w:rPr>
          <w:b/>
          <w:i/>
          <w:sz w:val="22"/>
        </w:rPr>
        <w:t xml:space="preserve"> </w:t>
      </w:r>
      <w:r w:rsidR="003E1CF6" w:rsidRPr="00FA5E34">
        <w:rPr>
          <w:rFonts w:hint="eastAsia"/>
          <w:b/>
          <w:i/>
          <w:sz w:val="22"/>
        </w:rPr>
        <w:t>Grant，并且</w:t>
      </w:r>
      <w:r w:rsidR="00B6401D" w:rsidRPr="00FA5E34">
        <w:rPr>
          <w:rFonts w:hint="eastAsia"/>
          <w:b/>
          <w:i/>
          <w:sz w:val="22"/>
        </w:rPr>
        <w:t>在STCH中有可用数据，</w:t>
      </w:r>
      <w:r w:rsidR="00FA5E34" w:rsidRPr="00FA5E34">
        <w:rPr>
          <w:rFonts w:hint="eastAsia"/>
          <w:b/>
          <w:i/>
          <w:sz w:val="22"/>
        </w:rPr>
        <w:t>为了边缘链路进程，MAC实体应该：</w:t>
      </w:r>
    </w:p>
    <w:p w:rsidR="00FA5E34" w:rsidRDefault="00FA5E34" w:rsidP="00AD625E">
      <w:r>
        <w:rPr>
          <w:b/>
          <w:i/>
        </w:rPr>
        <w:tab/>
      </w:r>
      <w:r>
        <w:t>1.</w:t>
      </w:r>
      <w:r w:rsidR="00CB3661" w:rsidRPr="00CB3661">
        <w:rPr>
          <w:rFonts w:hint="eastAsia"/>
        </w:rPr>
        <w:t xml:space="preserve"> 从</w:t>
      </w:r>
      <w:r w:rsidR="00F24FA5" w:rsidRPr="00CB3661">
        <w:t>上层配置的</w:t>
      </w:r>
      <w:r w:rsidR="00CB3661" w:rsidRPr="00CB3661">
        <w:rPr>
          <w:rFonts w:hint="eastAsia"/>
        </w:rPr>
        <w:t>包含在</w:t>
      </w:r>
      <w:r w:rsidR="00CB3661" w:rsidRPr="00CB3661">
        <w:t>pssch-TxConfigList中的allowedRetxNumberPSSCH中的允许数量中选择HARQ</w:t>
      </w:r>
      <w:r w:rsidR="00F24FA5">
        <w:t>重传的数量，并且如果由上层配置，</w:t>
      </w:r>
      <w:r w:rsidR="00F24FA5">
        <w:rPr>
          <w:rFonts w:hint="eastAsia"/>
        </w:rPr>
        <w:t>且该数值</w:t>
      </w:r>
      <w:r w:rsidR="00CB3661" w:rsidRPr="00CB3661">
        <w:t>在cbr-pssch-TxConfigList中指示的</w:t>
      </w:r>
      <w:r w:rsidR="00F24FA5" w:rsidRPr="00CB3661">
        <w:t>用于侧链路逻辑信道的最高优先级</w:t>
      </w:r>
      <w:r w:rsidR="00F24FA5">
        <w:rPr>
          <w:rFonts w:hint="eastAsia"/>
        </w:rPr>
        <w:t>的</w:t>
      </w:r>
      <w:r w:rsidR="00CB3661" w:rsidRPr="00CB3661">
        <w:t>allowedRetxNumberPSSCH中重叠。 如果CBR测量结果可用，则根据TS 36.214 [6]由较低层测量CBR，如果CBR测量结果不可用，则由上层配置相应的defaultTxConfigIndex</w:t>
      </w:r>
      <w:r w:rsidR="00F24FA5">
        <w:rPr>
          <w:rFonts w:hint="eastAsia"/>
        </w:rPr>
        <w:t>（默认旁路传输配置指数）</w:t>
      </w:r>
      <w:r w:rsidR="00CB3661" w:rsidRPr="00CB3661">
        <w:t>;</w:t>
      </w:r>
    </w:p>
    <w:p w:rsidR="00CB3661" w:rsidRDefault="00CB3661" w:rsidP="00AD625E">
      <w:r>
        <w:tab/>
        <w:t>2.</w:t>
      </w:r>
      <w:r w:rsidRPr="00CB3661">
        <w:rPr>
          <w:rFonts w:hint="eastAsia"/>
        </w:rPr>
        <w:t xml:space="preserve"> 选择由</w:t>
      </w:r>
      <w:r w:rsidR="00D56958" w:rsidRPr="00CB3661">
        <w:t>上层配置的</w:t>
      </w:r>
      <w:r w:rsidRPr="00CB3661">
        <w:t>pssch-TxConfigList中包含的minSubchannel-NumberPSSCH和maxSubchannel-NumberPSSCH之间的范围内的频率资源量，如果由上层配置，则在minSubchannel-NumberPSSCH和maxSubchannel-NumberPSSCH之间重叠</w:t>
      </w:r>
      <w:r w:rsidR="00197844">
        <w:rPr>
          <w:rFonts w:hint="eastAsia"/>
        </w:rPr>
        <w:t>（包含在内？）</w:t>
      </w:r>
      <w:r w:rsidRPr="00CB3661">
        <w:t>，以获得最高优先级 如果CBR测量结果可用，则由下层逻辑信道和CBR根据TS 36.214 [6]测量;如果CBR测量结果不可用，则由上层配置相应的defaultTxConfigIndex;</w:t>
      </w:r>
    </w:p>
    <w:p w:rsidR="003160EC" w:rsidRDefault="003160EC" w:rsidP="00AD625E">
      <w:r>
        <w:tab/>
        <w:t xml:space="preserve">3. </w:t>
      </w:r>
      <w:r>
        <w:rPr>
          <w:rFonts w:hint="eastAsia"/>
        </w:rPr>
        <w:t>如果是有上层配置的基于随机选择的传输：</w:t>
      </w:r>
    </w:p>
    <w:p w:rsidR="003160EC" w:rsidRDefault="003160EC" w:rsidP="003160EC">
      <w:pPr>
        <w:ind w:leftChars="100" w:left="210" w:firstLineChars="100" w:firstLine="210"/>
      </w:pPr>
      <w:r>
        <w:rPr>
          <w:rFonts w:hint="eastAsia"/>
        </w:rPr>
        <w:t>-</w:t>
      </w:r>
      <w:r>
        <w:t xml:space="preserve"> </w:t>
      </w:r>
      <w:r>
        <w:rPr>
          <w:rFonts w:hint="eastAsia"/>
        </w:rPr>
        <w:t>根据选择的频域资源情况来为资源池内的SCI以及SL-SCH的一次传输机会随机配置时频资源；</w:t>
      </w:r>
    </w:p>
    <w:p w:rsidR="003160EC" w:rsidRDefault="003160EC" w:rsidP="003160EC">
      <w:pPr>
        <w:ind w:leftChars="100" w:left="210" w:firstLineChars="100" w:firstLine="210"/>
      </w:pPr>
      <w:r>
        <w:rPr>
          <w:rFonts w:hint="eastAsia"/>
        </w:rPr>
        <w:t xml:space="preserve">4. </w:t>
      </w:r>
      <w:r w:rsidR="00D56958">
        <w:rPr>
          <w:rFonts w:hint="eastAsia"/>
        </w:rPr>
        <w:t>如果不是基于上层配置</w:t>
      </w:r>
      <w:r>
        <w:rPr>
          <w:rFonts w:hint="eastAsia"/>
        </w:rPr>
        <w:t>的随机传输：</w:t>
      </w:r>
    </w:p>
    <w:p w:rsidR="003160EC" w:rsidRDefault="003160EC" w:rsidP="003160EC">
      <w:pPr>
        <w:ind w:leftChars="100" w:left="210" w:firstLineChars="100" w:firstLine="210"/>
      </w:pPr>
      <w:r>
        <w:rPr>
          <w:rFonts w:hint="eastAsia"/>
        </w:rPr>
        <w:lastRenderedPageBreak/>
        <w:t>-</w:t>
      </w:r>
      <w:r>
        <w:t xml:space="preserve"> </w:t>
      </w:r>
      <w:r>
        <w:rPr>
          <w:rFonts w:hint="eastAsia"/>
        </w:rPr>
        <w:t>根据选择的频域资源情况来为由物理层指示的资源池内的SCI以及SL-SCH的一次传输机会随机配置时频资源；</w:t>
      </w:r>
    </w:p>
    <w:p w:rsidR="003160EC" w:rsidRDefault="003160EC" w:rsidP="003160EC">
      <w:pPr>
        <w:ind w:leftChars="100" w:left="210" w:firstLineChars="100" w:firstLine="210"/>
      </w:pPr>
      <w:r>
        <w:t xml:space="preserve">5. </w:t>
      </w:r>
      <w:r>
        <w:rPr>
          <w:rFonts w:hint="eastAsia"/>
        </w:rPr>
        <w:t>如果HARQ重传数等于1：</w:t>
      </w:r>
    </w:p>
    <w:p w:rsidR="0029593C" w:rsidRDefault="003160EC" w:rsidP="0029593C">
      <w:pPr>
        <w:ind w:leftChars="100" w:left="210" w:firstLineChars="100" w:firstLine="210"/>
      </w:pPr>
      <w:r>
        <w:rPr>
          <w:rFonts w:hint="eastAsia"/>
        </w:rPr>
        <w:t>-</w:t>
      </w:r>
      <w:r>
        <w:t xml:space="preserve"> </w:t>
      </w:r>
      <w:r>
        <w:rPr>
          <w:rFonts w:hint="eastAsia"/>
        </w:rPr>
        <w:t>如果基于随机选择的传输是由上层配置的，并且资源池中有遗留的可用资源（对于另外的传输机会）；</w:t>
      </w:r>
    </w:p>
    <w:p w:rsidR="003160EC" w:rsidRDefault="003160EC" w:rsidP="003160EC">
      <w:pPr>
        <w:ind w:leftChars="100" w:left="210" w:firstLineChars="100" w:firstLine="210"/>
      </w:pPr>
      <w:r>
        <w:rPr>
          <w:rFonts w:hint="eastAsia"/>
        </w:rPr>
        <w:t>-</w:t>
      </w:r>
      <w:r>
        <w:t xml:space="preserve"> </w:t>
      </w:r>
      <w:r>
        <w:rPr>
          <w:rFonts w:hint="eastAsia"/>
        </w:rPr>
        <w:t>如果基于传感或者部分传感的传输是由上层配置的，并且由物理层指示的资源中仍有可用的剩余资源（对于另外的传输机会）；</w:t>
      </w:r>
    </w:p>
    <w:p w:rsidR="003160EC" w:rsidRDefault="003160EC" w:rsidP="003160EC">
      <w:pPr>
        <w:ind w:leftChars="100" w:left="210" w:firstLineChars="100" w:firstLine="210"/>
      </w:pPr>
      <w:r>
        <w:rPr>
          <w:rFonts w:hint="eastAsia"/>
        </w:rPr>
        <w:t>-则应该：</w:t>
      </w:r>
    </w:p>
    <w:p w:rsidR="003160EC" w:rsidRDefault="003160EC" w:rsidP="003160EC">
      <w:pPr>
        <w:ind w:leftChars="100" w:left="210" w:firstLineChars="100" w:firstLine="210"/>
      </w:pPr>
      <w:r>
        <w:tab/>
      </w:r>
      <w:r>
        <w:rPr>
          <w:rFonts w:hint="eastAsia"/>
        </w:rPr>
        <w:t>-</w:t>
      </w:r>
      <w:r w:rsidR="0029593C">
        <w:rPr>
          <w:rFonts w:hint="eastAsia"/>
        </w:rPr>
        <w:t>根据所选择频率资源的数量情况，为</w:t>
      </w:r>
      <w:r w:rsidR="0029593C" w:rsidRPr="0029593C">
        <w:t>可用资源中额外传输MAC PDU</w:t>
      </w:r>
      <w:r w:rsidR="0029593C">
        <w:rPr>
          <w:rFonts w:hint="eastAsia"/>
        </w:rPr>
        <w:t>的</w:t>
      </w:r>
      <w:r w:rsidR="0029593C" w:rsidRPr="0029593C">
        <w:t>SCI和SL-SCH</w:t>
      </w:r>
      <w:r w:rsidR="0029593C">
        <w:rPr>
          <w:rFonts w:hint="eastAsia"/>
        </w:rPr>
        <w:t>的</w:t>
      </w:r>
      <w:r w:rsidR="0029593C" w:rsidRPr="0029593C">
        <w:t>其他传输机会</w:t>
      </w:r>
      <w:r w:rsidR="0029593C" w:rsidRPr="0029593C">
        <w:rPr>
          <w:rFonts w:hint="eastAsia"/>
        </w:rPr>
        <w:t>随机选择</w:t>
      </w:r>
      <w:r w:rsidR="0029593C">
        <w:rPr>
          <w:rFonts w:hint="eastAsia"/>
        </w:rPr>
        <w:t>时频资源。</w:t>
      </w:r>
    </w:p>
    <w:p w:rsidR="0029593C" w:rsidRDefault="0029593C" w:rsidP="003160EC">
      <w:pPr>
        <w:ind w:leftChars="100" w:left="210" w:firstLineChars="100" w:firstLine="210"/>
      </w:pPr>
      <w:r>
        <w:tab/>
      </w:r>
      <w:r>
        <w:rPr>
          <w:rFonts w:hint="eastAsia"/>
        </w:rPr>
        <w:t>-将及时到来的第一个传输机会作为新的传输机会，并将之后的到来的第二个传输机会作为重传机会；</w:t>
      </w:r>
    </w:p>
    <w:p w:rsidR="0029593C" w:rsidRDefault="0029593C" w:rsidP="003160EC">
      <w:pPr>
        <w:ind w:leftChars="100" w:left="210" w:firstLineChars="100" w:firstLine="210"/>
      </w:pPr>
      <w:r>
        <w:tab/>
      </w:r>
      <w:r>
        <w:rPr>
          <w:rFonts w:hint="eastAsia"/>
        </w:rPr>
        <w:t>-将这两次的传输机会作为SL</w:t>
      </w:r>
      <w:r>
        <w:t xml:space="preserve"> </w:t>
      </w:r>
      <w:r>
        <w:rPr>
          <w:rFonts w:hint="eastAsia"/>
        </w:rPr>
        <w:t>Grant。</w:t>
      </w:r>
    </w:p>
    <w:p w:rsidR="0029593C" w:rsidRDefault="0029593C" w:rsidP="003160EC">
      <w:pPr>
        <w:ind w:leftChars="100" w:left="210" w:firstLineChars="100" w:firstLine="210"/>
      </w:pPr>
    </w:p>
    <w:p w:rsidR="0029593C" w:rsidRDefault="0029593C" w:rsidP="003160EC">
      <w:pPr>
        <w:ind w:leftChars="100" w:left="210" w:firstLineChars="100" w:firstLine="210"/>
      </w:pPr>
      <w:r>
        <w:rPr>
          <w:rFonts w:hint="eastAsia"/>
        </w:rPr>
        <w:t>-</w:t>
      </w:r>
      <w:r>
        <w:t xml:space="preserve"> </w:t>
      </w:r>
      <w:r>
        <w:rPr>
          <w:rFonts w:hint="eastAsia"/>
        </w:rPr>
        <w:t>否则：</w:t>
      </w:r>
    </w:p>
    <w:p w:rsidR="0029593C" w:rsidRDefault="0029593C" w:rsidP="003160EC">
      <w:pPr>
        <w:ind w:leftChars="100" w:left="210" w:firstLineChars="100" w:firstLine="210"/>
      </w:pPr>
      <w:r>
        <w:tab/>
      </w:r>
      <w:r>
        <w:rPr>
          <w:rFonts w:hint="eastAsia"/>
        </w:rPr>
        <w:t>-将一个传输机会做为SL</w:t>
      </w:r>
      <w:r>
        <w:t xml:space="preserve"> </w:t>
      </w:r>
      <w:r>
        <w:rPr>
          <w:rFonts w:hint="eastAsia"/>
        </w:rPr>
        <w:t>Grant；</w:t>
      </w:r>
    </w:p>
    <w:p w:rsidR="0029593C" w:rsidRDefault="0029593C" w:rsidP="0029593C"/>
    <w:p w:rsidR="0029593C" w:rsidRDefault="0029593C" w:rsidP="008B70C3">
      <w:pPr>
        <w:ind w:firstLine="420"/>
      </w:pPr>
      <w:r>
        <w:rPr>
          <w:rFonts w:hint="eastAsia"/>
        </w:rPr>
        <w:t>-</w:t>
      </w:r>
      <w:r w:rsidRPr="0029593C">
        <w:rPr>
          <w:rFonts w:hint="eastAsia"/>
        </w:rPr>
        <w:t>根据</w:t>
      </w:r>
      <w:r w:rsidRPr="0029593C">
        <w:t>TS 36.213 [2]的子条款14.2.1和14.1.1.4B，</w:t>
      </w:r>
      <w:r w:rsidR="008B70C3">
        <w:rPr>
          <w:rFonts w:hint="eastAsia"/>
        </w:rPr>
        <w:t>运用所选择的SL</w:t>
      </w:r>
      <w:r w:rsidR="008B70C3">
        <w:t xml:space="preserve"> </w:t>
      </w:r>
      <w:r w:rsidR="008B70C3">
        <w:rPr>
          <w:rFonts w:hint="eastAsia"/>
        </w:rPr>
        <w:t>Grant来标识</w:t>
      </w:r>
      <w:r w:rsidRPr="0029593C">
        <w:t>SCI和SL-SCH发生的子帧;</w:t>
      </w:r>
    </w:p>
    <w:p w:rsidR="008B70C3" w:rsidRDefault="008B70C3" w:rsidP="008B70C3">
      <w:pPr>
        <w:ind w:firstLine="420"/>
      </w:pPr>
    </w:p>
    <w:p w:rsidR="008B70C3" w:rsidRDefault="008B70C3" w:rsidP="008B70C3">
      <w:pPr>
        <w:ind w:firstLine="420"/>
      </w:pPr>
      <w:r>
        <w:rPr>
          <w:rFonts w:hint="eastAsia"/>
        </w:rPr>
        <w:t>-并将该SL</w:t>
      </w:r>
      <w:r>
        <w:t xml:space="preserve"> </w:t>
      </w:r>
      <w:r>
        <w:rPr>
          <w:rFonts w:hint="eastAsia"/>
        </w:rPr>
        <w:t>Grant</w:t>
      </w:r>
      <w:r w:rsidR="00346558">
        <w:rPr>
          <w:rFonts w:hint="eastAsia"/>
        </w:rPr>
        <w:t>作为</w:t>
      </w:r>
      <w:r>
        <w:rPr>
          <w:rFonts w:hint="eastAsia"/>
        </w:rPr>
        <w:t>配置SL</w:t>
      </w:r>
      <w:r>
        <w:t xml:space="preserve"> </w:t>
      </w:r>
      <w:r>
        <w:rPr>
          <w:rFonts w:hint="eastAsia"/>
        </w:rPr>
        <w:t>Grant；</w:t>
      </w:r>
    </w:p>
    <w:p w:rsidR="008B70C3" w:rsidRDefault="008B70C3" w:rsidP="008B70C3">
      <w:pPr>
        <w:ind w:firstLine="420"/>
      </w:pPr>
      <w:r>
        <w:rPr>
          <w:rFonts w:hint="eastAsia"/>
        </w:rPr>
        <w:t>-注：对于V2X旁路通信，用户应该确保随机选择的时频资源满足时延要求；</w:t>
      </w:r>
    </w:p>
    <w:p w:rsidR="008B70C3" w:rsidRDefault="008B70C3" w:rsidP="008B70C3">
      <w:pPr>
        <w:ind w:firstLine="420"/>
      </w:pPr>
      <w:r>
        <w:rPr>
          <w:rFonts w:hint="eastAsia"/>
        </w:rPr>
        <w:t>-注：对于V2X旁路通信，</w:t>
      </w:r>
      <w:r w:rsidRPr="008B70C3">
        <w:rPr>
          <w:rFonts w:hint="eastAsia"/>
        </w:rPr>
        <w:t>当在</w:t>
      </w:r>
      <w:r w:rsidRPr="008B70C3">
        <w:t>pssch-TxConfigList</w:t>
      </w:r>
      <w:r w:rsidRPr="008B70C3">
        <w:rPr>
          <w:rFonts w:hint="eastAsia"/>
        </w:rPr>
        <w:t>里所选的配置未与</w:t>
      </w:r>
      <w:r w:rsidRPr="008B70C3">
        <w:t>cbr-pssch-TxConfigList</w:t>
      </w:r>
      <w:r w:rsidRPr="008B70C3">
        <w:rPr>
          <w:rFonts w:hint="eastAsia"/>
        </w:rPr>
        <w:t>里的所选配置发生重叠时，此时</w:t>
      </w:r>
      <w:r w:rsidR="00A80A5C">
        <w:rPr>
          <w:rFonts w:hint="eastAsia"/>
        </w:rPr>
        <w:t>由</w:t>
      </w:r>
      <w:r w:rsidRPr="008B70C3">
        <w:t>UE实现</w:t>
      </w:r>
      <w:r w:rsidR="00A80A5C">
        <w:rPr>
          <w:rFonts w:hint="eastAsia"/>
        </w:rPr>
        <w:t>来决定是否进行</w:t>
      </w:r>
      <w:r w:rsidRPr="008B70C3">
        <w:t>UE发送以及UE在pssch-TxConfigList中指示的允许配置与cbr-pssch-TxConfigList中指示的允许配置之间使用哪些发送参数。</w:t>
      </w:r>
    </w:p>
    <w:p w:rsidR="008B70C3" w:rsidRDefault="008B70C3" w:rsidP="008B70C3"/>
    <w:p w:rsidR="008B70C3" w:rsidRPr="00AD625E" w:rsidRDefault="008B70C3" w:rsidP="008B70C3">
      <w:pPr>
        <w:jc w:val="center"/>
        <w:rPr>
          <w:rFonts w:asciiTheme="majorEastAsia" w:eastAsiaTheme="majorEastAsia" w:hAnsiTheme="majorEastAsia"/>
          <w:b/>
          <w:sz w:val="24"/>
        </w:rPr>
      </w:pPr>
      <w:r>
        <w:rPr>
          <w:rFonts w:asciiTheme="majorEastAsia" w:eastAsiaTheme="majorEastAsia" w:hAnsiTheme="majorEastAsia" w:hint="eastAsia"/>
          <w:b/>
          <w:sz w:val="24"/>
        </w:rPr>
        <w:t>对于子帧，MAC实体应该完成的操作</w:t>
      </w:r>
      <w:r w:rsidRPr="00AD625E">
        <w:rPr>
          <w:rFonts w:asciiTheme="majorEastAsia" w:eastAsiaTheme="majorEastAsia" w:hAnsiTheme="majorEastAsia" w:hint="eastAsia"/>
          <w:b/>
          <w:sz w:val="24"/>
        </w:rPr>
        <w:t>：</w:t>
      </w:r>
    </w:p>
    <w:p w:rsidR="008B70C3" w:rsidRPr="007962DA" w:rsidRDefault="007962DA" w:rsidP="007962DA">
      <w:pPr>
        <w:pStyle w:val="a4"/>
        <w:numPr>
          <w:ilvl w:val="0"/>
          <w:numId w:val="6"/>
        </w:numPr>
        <w:ind w:firstLineChars="0"/>
        <w:rPr>
          <w:sz w:val="22"/>
        </w:rPr>
      </w:pPr>
      <w:r w:rsidRPr="007962DA">
        <w:rPr>
          <w:rFonts w:hint="eastAsia"/>
          <w:b/>
          <w:i/>
          <w:sz w:val="22"/>
        </w:rPr>
        <w:t>如果MAC实体已有一个出现在子帧内的配置SL</w:t>
      </w:r>
      <w:r w:rsidRPr="007962DA">
        <w:rPr>
          <w:b/>
          <w:i/>
          <w:sz w:val="22"/>
        </w:rPr>
        <w:t xml:space="preserve"> </w:t>
      </w:r>
      <w:r w:rsidRPr="007962DA">
        <w:rPr>
          <w:rFonts w:hint="eastAsia"/>
          <w:b/>
          <w:i/>
          <w:sz w:val="22"/>
        </w:rPr>
        <w:t>Grant：</w:t>
      </w:r>
    </w:p>
    <w:p w:rsidR="007962DA" w:rsidRDefault="007962DA" w:rsidP="007962DA">
      <w:pPr>
        <w:pStyle w:val="a4"/>
        <w:numPr>
          <w:ilvl w:val="0"/>
          <w:numId w:val="7"/>
        </w:numPr>
        <w:ind w:firstLineChars="0"/>
        <w:rPr>
          <w:sz w:val="22"/>
        </w:rPr>
      </w:pPr>
      <w:r w:rsidRPr="007962DA">
        <w:rPr>
          <w:rFonts w:hint="eastAsia"/>
          <w:sz w:val="22"/>
        </w:rPr>
        <w:t>如果</w:t>
      </w:r>
      <w:r w:rsidRPr="007962DA">
        <w:rPr>
          <w:sz w:val="22"/>
        </w:rPr>
        <w:t>SL_RESOURCE_RESELECTION_COUNTER = 1且MAC实体</w:t>
      </w:r>
      <w:r w:rsidRPr="007962DA">
        <w:rPr>
          <w:rFonts w:hint="eastAsia"/>
          <w:sz w:val="22"/>
        </w:rPr>
        <w:t>等概率地</w:t>
      </w:r>
      <w:r w:rsidRPr="007962DA">
        <w:rPr>
          <w:sz w:val="22"/>
        </w:rPr>
        <w:t>随机选择区间[0,1]中的值，</w:t>
      </w:r>
      <w:r w:rsidRPr="007962DA">
        <w:rPr>
          <w:rFonts w:hint="eastAsia"/>
          <w:sz w:val="22"/>
        </w:rPr>
        <w:t>且所选</w:t>
      </w:r>
      <w:r w:rsidRPr="007962DA">
        <w:rPr>
          <w:sz w:val="22"/>
        </w:rPr>
        <w:t>值高于probResourceKeep中</w:t>
      </w:r>
      <w:r w:rsidRPr="007962DA">
        <w:rPr>
          <w:rFonts w:hint="eastAsia"/>
          <w:sz w:val="22"/>
        </w:rPr>
        <w:t>由</w:t>
      </w:r>
      <w:r>
        <w:rPr>
          <w:sz w:val="22"/>
        </w:rPr>
        <w:t>上层配置的概率</w:t>
      </w:r>
      <w:r>
        <w:rPr>
          <w:rFonts w:hint="eastAsia"/>
          <w:sz w:val="22"/>
        </w:rPr>
        <w:t>，则：</w:t>
      </w:r>
    </w:p>
    <w:p w:rsidR="007962DA" w:rsidRDefault="007962DA" w:rsidP="007962DA">
      <w:pPr>
        <w:pStyle w:val="a4"/>
        <w:ind w:left="780" w:firstLineChars="0" w:firstLine="0"/>
        <w:rPr>
          <w:sz w:val="22"/>
        </w:rPr>
      </w:pPr>
    </w:p>
    <w:p w:rsidR="007962DA" w:rsidRDefault="007962DA" w:rsidP="007962DA">
      <w:pPr>
        <w:pStyle w:val="a4"/>
        <w:ind w:left="780" w:firstLineChars="0" w:firstLine="0"/>
        <w:rPr>
          <w:sz w:val="22"/>
        </w:rPr>
      </w:pPr>
      <w:r>
        <w:rPr>
          <w:rFonts w:hint="eastAsia"/>
          <w:sz w:val="22"/>
        </w:rPr>
        <w:t>将资源预留时隙设置为0；</w:t>
      </w:r>
    </w:p>
    <w:p w:rsidR="007962DA" w:rsidRPr="007962DA" w:rsidRDefault="007962DA" w:rsidP="007962DA">
      <w:pPr>
        <w:pStyle w:val="a4"/>
        <w:ind w:left="780" w:firstLineChars="0" w:firstLine="0"/>
        <w:rPr>
          <w:sz w:val="22"/>
        </w:rPr>
      </w:pPr>
    </w:p>
    <w:p w:rsidR="007962DA" w:rsidRDefault="007962DA" w:rsidP="007962DA">
      <w:pPr>
        <w:pStyle w:val="a4"/>
        <w:numPr>
          <w:ilvl w:val="0"/>
          <w:numId w:val="7"/>
        </w:numPr>
        <w:ind w:firstLineChars="0"/>
        <w:rPr>
          <w:sz w:val="22"/>
        </w:rPr>
      </w:pPr>
      <w:r>
        <w:rPr>
          <w:rFonts w:hint="eastAsia"/>
          <w:sz w:val="22"/>
        </w:rPr>
        <w:t>如果该配置SL</w:t>
      </w:r>
      <w:r>
        <w:rPr>
          <w:sz w:val="22"/>
        </w:rPr>
        <w:t xml:space="preserve"> </w:t>
      </w:r>
      <w:r>
        <w:rPr>
          <w:rFonts w:hint="eastAsia"/>
          <w:sz w:val="22"/>
        </w:rPr>
        <w:t>Grant与SCI的传输相关联：</w:t>
      </w:r>
    </w:p>
    <w:p w:rsidR="007962DA" w:rsidRDefault="007962DA" w:rsidP="007962DA">
      <w:pPr>
        <w:pStyle w:val="a4"/>
        <w:ind w:left="780" w:firstLineChars="0" w:firstLine="0"/>
        <w:rPr>
          <w:sz w:val="22"/>
        </w:rPr>
      </w:pPr>
    </w:p>
    <w:p w:rsidR="007962DA" w:rsidRDefault="007962DA" w:rsidP="003C0385">
      <w:pPr>
        <w:pStyle w:val="a4"/>
        <w:numPr>
          <w:ilvl w:val="0"/>
          <w:numId w:val="5"/>
        </w:numPr>
        <w:ind w:firstLineChars="0"/>
        <w:rPr>
          <w:sz w:val="22"/>
        </w:rPr>
      </w:pPr>
      <w:r>
        <w:rPr>
          <w:rFonts w:hint="eastAsia"/>
          <w:sz w:val="22"/>
        </w:rPr>
        <w:t>对于UE中的自主资源选择的V2X旁路通信来说：</w:t>
      </w:r>
    </w:p>
    <w:p w:rsidR="007962DA" w:rsidRDefault="007962DA" w:rsidP="007962DA">
      <w:pPr>
        <w:pStyle w:val="a4"/>
        <w:ind w:left="780" w:firstLineChars="0" w:firstLine="0"/>
        <w:rPr>
          <w:sz w:val="22"/>
        </w:rPr>
      </w:pPr>
      <w:r>
        <w:rPr>
          <w:rFonts w:hint="eastAsia"/>
          <w:sz w:val="22"/>
        </w:rPr>
        <w:t xml:space="preserve"> </w:t>
      </w:r>
    </w:p>
    <w:p w:rsidR="007962DA" w:rsidRDefault="007962DA" w:rsidP="007962DA">
      <w:pPr>
        <w:pStyle w:val="a4"/>
        <w:ind w:left="780" w:firstLineChars="0" w:firstLine="0"/>
        <w:rPr>
          <w:sz w:val="22"/>
        </w:rPr>
      </w:pPr>
      <w:r>
        <w:rPr>
          <w:sz w:val="22"/>
        </w:rPr>
        <w:t xml:space="preserve"> </w:t>
      </w:r>
      <w:r w:rsidR="00F90321" w:rsidRPr="00F90321">
        <w:rPr>
          <w:rFonts w:hint="eastAsia"/>
          <w:sz w:val="22"/>
        </w:rPr>
        <w:t>选择</w:t>
      </w:r>
      <w:r w:rsidR="00F90321" w:rsidRPr="00F90321">
        <w:rPr>
          <w:sz w:val="22"/>
        </w:rPr>
        <w:t>MCS，如果配置了MCS</w:t>
      </w:r>
      <w:r w:rsidR="00F90321">
        <w:rPr>
          <w:sz w:val="22"/>
        </w:rPr>
        <w:t>，</w:t>
      </w:r>
      <w:r w:rsidR="00F90321">
        <w:rPr>
          <w:rFonts w:hint="eastAsia"/>
          <w:sz w:val="22"/>
        </w:rPr>
        <w:t>且其在</w:t>
      </w:r>
      <w:r w:rsidR="00F90321" w:rsidRPr="00F90321">
        <w:rPr>
          <w:sz w:val="22"/>
        </w:rPr>
        <w:t>pssch-TxConfigList中包含的minMCS-PSSCH和maxMCS-PSSCH之间的上层配置的范围内，并且</w:t>
      </w:r>
      <w:r w:rsidR="00F90321">
        <w:rPr>
          <w:rFonts w:hint="eastAsia"/>
          <w:sz w:val="22"/>
        </w:rPr>
        <w:t>在</w:t>
      </w:r>
      <w:r w:rsidR="00F90321" w:rsidRPr="00F90321">
        <w:rPr>
          <w:sz w:val="22"/>
        </w:rPr>
        <w:t>由上层配置</w:t>
      </w:r>
      <w:r w:rsidR="00F90321">
        <w:rPr>
          <w:rFonts w:hint="eastAsia"/>
          <w:sz w:val="22"/>
        </w:rPr>
        <w:t>的情况下</w:t>
      </w:r>
      <w:r w:rsidR="00F90321" w:rsidRPr="00F90321">
        <w:rPr>
          <w:sz w:val="22"/>
        </w:rPr>
        <w:t>，</w:t>
      </w:r>
      <w:r w:rsidR="00F90321">
        <w:rPr>
          <w:rFonts w:hint="eastAsia"/>
          <w:sz w:val="22"/>
        </w:rPr>
        <w:t>与</w:t>
      </w:r>
      <w:r w:rsidR="00F90321" w:rsidRPr="00F90321">
        <w:rPr>
          <w:sz w:val="22"/>
        </w:rPr>
        <w:t>cbr-pssch-TxConfigList</w:t>
      </w:r>
      <w:r w:rsidR="00F90321">
        <w:rPr>
          <w:rFonts w:hint="eastAsia"/>
          <w:sz w:val="22"/>
        </w:rPr>
        <w:t>中所指示的</w:t>
      </w:r>
      <w:r w:rsidR="00F90321" w:rsidRPr="00F90321">
        <w:rPr>
          <w:sz w:val="22"/>
        </w:rPr>
        <w:t>minMCS-PSSCH和maxMCS-PSSCH之间重叠。</w:t>
      </w:r>
      <w:r w:rsidR="00F90321" w:rsidRPr="00F90321">
        <w:rPr>
          <w:color w:val="FF0000"/>
          <w:sz w:val="22"/>
        </w:rPr>
        <w:t>用于MAC PDU中的</w:t>
      </w:r>
      <w:r w:rsidR="00F90321" w:rsidRPr="00F90321">
        <w:rPr>
          <w:rFonts w:hint="eastAsia"/>
          <w:color w:val="FF0000"/>
          <w:sz w:val="22"/>
        </w:rPr>
        <w:t>旁路</w:t>
      </w:r>
      <w:r w:rsidR="00F90321" w:rsidRPr="00F90321">
        <w:rPr>
          <w:color w:val="FF0000"/>
          <w:sz w:val="22"/>
        </w:rPr>
        <w:t>逻辑信道的最高优先级，</w:t>
      </w:r>
      <w:r w:rsidR="00F90321" w:rsidRPr="00F90321">
        <w:rPr>
          <w:sz w:val="22"/>
        </w:rPr>
        <w:t>以及根据TS 36.214 [6]由较低层测量的CBR（如果CBR测量结果可用）或由上层配置</w:t>
      </w:r>
      <w:r w:rsidR="00F90321">
        <w:rPr>
          <w:rFonts w:hint="eastAsia"/>
          <w:sz w:val="22"/>
        </w:rPr>
        <w:t>的</w:t>
      </w:r>
      <w:r w:rsidR="00F90321" w:rsidRPr="00F90321">
        <w:rPr>
          <w:sz w:val="22"/>
        </w:rPr>
        <w:lastRenderedPageBreak/>
        <w:t>相应的defaultTxConfigIndex</w:t>
      </w:r>
      <w:r w:rsidR="00F90321">
        <w:rPr>
          <w:rFonts w:hint="eastAsia"/>
          <w:sz w:val="22"/>
        </w:rPr>
        <w:t>（如果</w:t>
      </w:r>
      <w:r w:rsidR="00F90321" w:rsidRPr="00F90321">
        <w:rPr>
          <w:sz w:val="22"/>
        </w:rPr>
        <w:t>CBR测量结果不可用</w:t>
      </w:r>
      <w:r w:rsidR="00F90321">
        <w:rPr>
          <w:rFonts w:hint="eastAsia"/>
          <w:sz w:val="22"/>
        </w:rPr>
        <w:t>）</w:t>
      </w:r>
      <w:r w:rsidR="00F90321" w:rsidRPr="00F90321">
        <w:rPr>
          <w:sz w:val="22"/>
        </w:rPr>
        <w:t>;</w:t>
      </w:r>
    </w:p>
    <w:p w:rsidR="00F90321" w:rsidRDefault="00F90321" w:rsidP="007962DA">
      <w:pPr>
        <w:pStyle w:val="a4"/>
        <w:ind w:left="780" w:firstLineChars="0" w:firstLine="0"/>
        <w:rPr>
          <w:sz w:val="22"/>
        </w:rPr>
      </w:pPr>
      <w:r>
        <w:rPr>
          <w:rFonts w:hint="eastAsia"/>
          <w:sz w:val="22"/>
        </w:rPr>
        <w:t>注：如果上层并未配置MCS或者相关范围，MCS（调制编码方式）的选择是取决于UE实现的。</w:t>
      </w:r>
    </w:p>
    <w:p w:rsidR="00F90321" w:rsidRDefault="00F90321" w:rsidP="003C0385">
      <w:pPr>
        <w:ind w:left="780" w:firstLine="60"/>
      </w:pPr>
      <w:r>
        <w:rPr>
          <w:rFonts w:hint="eastAsia"/>
          <w:sz w:val="22"/>
        </w:rPr>
        <w:t>注：</w:t>
      </w:r>
      <w:r>
        <w:rPr>
          <w:rFonts w:hint="eastAsia"/>
        </w:rPr>
        <w:t>对于V2X旁路通信，</w:t>
      </w:r>
      <w:r w:rsidRPr="008B70C3">
        <w:rPr>
          <w:rFonts w:hint="eastAsia"/>
        </w:rPr>
        <w:t>当在</w:t>
      </w:r>
      <w:r w:rsidRPr="008B70C3">
        <w:t>pssch-TxConfigList</w:t>
      </w:r>
      <w:r w:rsidRPr="008B70C3">
        <w:rPr>
          <w:rFonts w:hint="eastAsia"/>
        </w:rPr>
        <w:t>里所选的配置未与</w:t>
      </w:r>
      <w:r w:rsidRPr="008B70C3">
        <w:t>cbr-pssch-TxConfigList</w:t>
      </w:r>
      <w:r w:rsidRPr="008B70C3">
        <w:rPr>
          <w:rFonts w:hint="eastAsia"/>
        </w:rPr>
        <w:t>里的所选配置发生重叠时，此时</w:t>
      </w:r>
      <w:r w:rsidR="00A80A5C">
        <w:rPr>
          <w:rFonts w:hint="eastAsia"/>
        </w:rPr>
        <w:t>是由</w:t>
      </w:r>
      <w:r w:rsidRPr="008B70C3">
        <w:t>UE</w:t>
      </w:r>
      <w:r w:rsidR="00A80A5C">
        <w:rPr>
          <w:rFonts w:hint="eastAsia"/>
        </w:rPr>
        <w:t>实现来决定是否进行</w:t>
      </w:r>
      <w:r w:rsidRPr="008B70C3">
        <w:t>UE发送以及UE在pssch-TxConfigList中指示的允许配置与cbr-pssch-TxConfigList中指示的允许配置之间使用哪些发送参数。</w:t>
      </w:r>
    </w:p>
    <w:p w:rsidR="00F90321" w:rsidRDefault="00F90321" w:rsidP="007962DA">
      <w:pPr>
        <w:pStyle w:val="a4"/>
        <w:ind w:left="780" w:firstLineChars="0" w:firstLine="0"/>
        <w:rPr>
          <w:sz w:val="22"/>
        </w:rPr>
      </w:pPr>
    </w:p>
    <w:p w:rsidR="003C0385" w:rsidRDefault="003C0385" w:rsidP="003C0385">
      <w:pPr>
        <w:pStyle w:val="a4"/>
        <w:numPr>
          <w:ilvl w:val="0"/>
          <w:numId w:val="5"/>
        </w:numPr>
        <w:ind w:firstLineChars="0"/>
        <w:rPr>
          <w:sz w:val="22"/>
        </w:rPr>
      </w:pPr>
      <w:r>
        <w:rPr>
          <w:rFonts w:hint="eastAsia"/>
          <w:sz w:val="22"/>
        </w:rPr>
        <w:t>对于在预定资源分配情况下的V2X旁路通信来说：</w:t>
      </w:r>
    </w:p>
    <w:p w:rsidR="003C0385" w:rsidRDefault="003C0385" w:rsidP="003C0385">
      <w:pPr>
        <w:ind w:left="850"/>
        <w:rPr>
          <w:sz w:val="22"/>
        </w:rPr>
      </w:pPr>
    </w:p>
    <w:p w:rsidR="003C0385" w:rsidRDefault="003C0385" w:rsidP="003C0385">
      <w:pPr>
        <w:ind w:left="850" w:firstLine="360"/>
        <w:rPr>
          <w:sz w:val="22"/>
        </w:rPr>
      </w:pPr>
      <w:r w:rsidRPr="003C0385">
        <w:rPr>
          <w:rFonts w:hint="eastAsia"/>
          <w:sz w:val="22"/>
        </w:rPr>
        <w:t>选择</w:t>
      </w:r>
      <w:r w:rsidRPr="003C0385">
        <w:rPr>
          <w:sz w:val="22"/>
        </w:rPr>
        <w:t>MCS，除非它是由上层配置的;</w:t>
      </w:r>
    </w:p>
    <w:p w:rsidR="003C0385" w:rsidRDefault="003C0385" w:rsidP="003C0385">
      <w:pPr>
        <w:rPr>
          <w:sz w:val="22"/>
        </w:rPr>
      </w:pPr>
    </w:p>
    <w:p w:rsidR="003C0385" w:rsidRDefault="001B06D9" w:rsidP="001B06D9">
      <w:pPr>
        <w:pStyle w:val="a4"/>
        <w:numPr>
          <w:ilvl w:val="0"/>
          <w:numId w:val="5"/>
        </w:numPr>
        <w:ind w:firstLineChars="0"/>
        <w:rPr>
          <w:sz w:val="22"/>
        </w:rPr>
      </w:pPr>
      <w:r>
        <w:rPr>
          <w:rFonts w:hint="eastAsia"/>
          <w:sz w:val="22"/>
        </w:rPr>
        <w:t>构建</w:t>
      </w:r>
      <w:r w:rsidRPr="001B06D9">
        <w:rPr>
          <w:rFonts w:hint="eastAsia"/>
          <w:sz w:val="22"/>
        </w:rPr>
        <w:t>物理层发送</w:t>
      </w:r>
      <w:r>
        <w:rPr>
          <w:rFonts w:hint="eastAsia"/>
          <w:sz w:val="22"/>
        </w:rPr>
        <w:t>配置SL</w:t>
      </w:r>
      <w:r>
        <w:rPr>
          <w:sz w:val="22"/>
        </w:rPr>
        <w:t xml:space="preserve"> </w:t>
      </w:r>
      <w:r>
        <w:rPr>
          <w:rFonts w:hint="eastAsia"/>
          <w:sz w:val="22"/>
        </w:rPr>
        <w:t>Grant</w:t>
      </w:r>
      <w:r w:rsidRPr="001B06D9">
        <w:rPr>
          <w:rFonts w:hint="eastAsia"/>
          <w:sz w:val="22"/>
        </w:rPr>
        <w:t>对应的</w:t>
      </w:r>
      <w:r w:rsidRPr="001B06D9">
        <w:rPr>
          <w:sz w:val="22"/>
        </w:rPr>
        <w:t>SCI;</w:t>
      </w:r>
    </w:p>
    <w:p w:rsidR="001B06D9" w:rsidRDefault="001B06D9" w:rsidP="001B06D9">
      <w:pPr>
        <w:pStyle w:val="a4"/>
        <w:numPr>
          <w:ilvl w:val="0"/>
          <w:numId w:val="5"/>
        </w:numPr>
        <w:ind w:firstLineChars="0"/>
        <w:rPr>
          <w:sz w:val="22"/>
        </w:rPr>
      </w:pPr>
      <w:r>
        <w:rPr>
          <w:rFonts w:hint="eastAsia"/>
          <w:sz w:val="22"/>
        </w:rPr>
        <w:t>V2X的旁路通信中</w:t>
      </w:r>
      <w:r w:rsidR="005F4FB2">
        <w:rPr>
          <w:rFonts w:hint="eastAsia"/>
          <w:sz w:val="22"/>
        </w:rPr>
        <w:t>，将</w:t>
      </w:r>
      <w:r>
        <w:rPr>
          <w:rFonts w:hint="eastAsia"/>
          <w:sz w:val="22"/>
        </w:rPr>
        <w:t>该配置SL</w:t>
      </w:r>
      <w:r>
        <w:rPr>
          <w:sz w:val="22"/>
        </w:rPr>
        <w:t xml:space="preserve"> </w:t>
      </w:r>
      <w:r>
        <w:rPr>
          <w:rFonts w:hint="eastAsia"/>
          <w:sz w:val="22"/>
        </w:rPr>
        <w:t>Grant，及该对应附属HARQ的信息以及在MAC</w:t>
      </w:r>
      <w:r>
        <w:rPr>
          <w:sz w:val="22"/>
        </w:rPr>
        <w:t xml:space="preserve"> </w:t>
      </w:r>
      <w:r>
        <w:rPr>
          <w:rFonts w:hint="eastAsia"/>
          <w:sz w:val="22"/>
        </w:rPr>
        <w:t>PDU中旁路逻辑信道的最高优先级的数值</w:t>
      </w:r>
      <w:r w:rsidR="005F4FB2">
        <w:rPr>
          <w:rFonts w:hint="eastAsia"/>
          <w:sz w:val="22"/>
        </w:rPr>
        <w:t>传递给该子帧的旁路HARQ实体。</w:t>
      </w:r>
      <w:r>
        <w:rPr>
          <w:sz w:val="22"/>
        </w:rPr>
        <w:t xml:space="preserve"> </w:t>
      </w:r>
    </w:p>
    <w:p w:rsidR="005F4FB2" w:rsidRDefault="005F4FB2" w:rsidP="005F4FB2">
      <w:pPr>
        <w:rPr>
          <w:sz w:val="22"/>
        </w:rPr>
      </w:pPr>
    </w:p>
    <w:p w:rsidR="005F4FB2" w:rsidRDefault="005F4FB2" w:rsidP="005F4FB2">
      <w:pPr>
        <w:pStyle w:val="a4"/>
        <w:numPr>
          <w:ilvl w:val="0"/>
          <w:numId w:val="7"/>
        </w:numPr>
        <w:ind w:firstLineChars="0"/>
        <w:rPr>
          <w:sz w:val="22"/>
        </w:rPr>
      </w:pPr>
      <w:r w:rsidRPr="005F4FB2">
        <w:rPr>
          <w:rFonts w:hint="eastAsia"/>
          <w:sz w:val="22"/>
        </w:rPr>
        <w:t>否则，若该配置SL</w:t>
      </w:r>
      <w:r w:rsidRPr="005F4FB2">
        <w:rPr>
          <w:sz w:val="22"/>
        </w:rPr>
        <w:t xml:space="preserve"> </w:t>
      </w:r>
      <w:r w:rsidRPr="005F4FB2">
        <w:rPr>
          <w:rFonts w:hint="eastAsia"/>
          <w:sz w:val="22"/>
        </w:rPr>
        <w:t>Grant关联与针对于旁路通信的第一个传输块</w:t>
      </w:r>
      <w:r>
        <w:rPr>
          <w:rFonts w:hint="eastAsia"/>
          <w:sz w:val="22"/>
        </w:rPr>
        <w:t>：</w:t>
      </w:r>
    </w:p>
    <w:p w:rsidR="005F4FB2" w:rsidRDefault="005F4FB2" w:rsidP="005F4FB2">
      <w:pPr>
        <w:pStyle w:val="a4"/>
        <w:numPr>
          <w:ilvl w:val="0"/>
          <w:numId w:val="5"/>
        </w:numPr>
        <w:ind w:firstLineChars="0"/>
        <w:rPr>
          <w:sz w:val="22"/>
        </w:rPr>
      </w:pPr>
      <w:r>
        <w:rPr>
          <w:rFonts w:hint="eastAsia"/>
          <w:sz w:val="22"/>
        </w:rPr>
        <w:t>传递该配置SL</w:t>
      </w:r>
      <w:r>
        <w:rPr>
          <w:sz w:val="22"/>
        </w:rPr>
        <w:t xml:space="preserve"> </w:t>
      </w:r>
      <w:r>
        <w:rPr>
          <w:rFonts w:hint="eastAsia"/>
          <w:sz w:val="22"/>
        </w:rPr>
        <w:t>Grant及该对应附属HARQ的信息给该子帧的旁路HARQ实体。</w:t>
      </w:r>
      <w:r>
        <w:rPr>
          <w:sz w:val="22"/>
        </w:rPr>
        <w:t xml:space="preserve"> </w:t>
      </w:r>
    </w:p>
    <w:p w:rsidR="005F4FB2" w:rsidRDefault="005F4FB2" w:rsidP="005F4FB2">
      <w:pPr>
        <w:ind w:left="850"/>
        <w:rPr>
          <w:sz w:val="22"/>
        </w:rPr>
      </w:pPr>
      <w:r w:rsidRPr="005F4FB2">
        <w:rPr>
          <w:rFonts w:hint="eastAsia"/>
          <w:sz w:val="22"/>
        </w:rPr>
        <w:t>注：</w:t>
      </w:r>
      <w:r>
        <w:rPr>
          <w:rFonts w:hint="eastAsia"/>
          <w:sz w:val="22"/>
        </w:rPr>
        <w:t>如果MAC实体有多路配置授权（Multiple</w:t>
      </w:r>
      <w:r>
        <w:rPr>
          <w:sz w:val="22"/>
        </w:rPr>
        <w:t xml:space="preserve"> </w:t>
      </w:r>
      <w:r>
        <w:rPr>
          <w:rFonts w:hint="eastAsia"/>
          <w:sz w:val="22"/>
        </w:rPr>
        <w:t>configured</w:t>
      </w:r>
      <w:r>
        <w:rPr>
          <w:sz w:val="22"/>
        </w:rPr>
        <w:t xml:space="preserve"> </w:t>
      </w:r>
      <w:r>
        <w:rPr>
          <w:rFonts w:hint="eastAsia"/>
          <w:sz w:val="22"/>
        </w:rPr>
        <w:t>grants）出现在同一子帧，并且如果</w:t>
      </w:r>
      <w:r w:rsidRPr="005F4FB2">
        <w:rPr>
          <w:rFonts w:hint="eastAsia"/>
          <w:sz w:val="22"/>
        </w:rPr>
        <w:t>由于单集群</w:t>
      </w:r>
      <w:r w:rsidRPr="005F4FB2">
        <w:rPr>
          <w:sz w:val="22"/>
        </w:rPr>
        <w:t>SC-FDM限制</w:t>
      </w:r>
      <w:r>
        <w:rPr>
          <w:rFonts w:hint="eastAsia"/>
          <w:sz w:val="22"/>
        </w:rPr>
        <w:t>，不是所有Grant</w:t>
      </w:r>
      <w:r w:rsidRPr="005F4FB2">
        <w:rPr>
          <w:rFonts w:hint="eastAsia"/>
          <w:sz w:val="22"/>
        </w:rPr>
        <w:t>都可以</w:t>
      </w:r>
      <w:r w:rsidRPr="005F4FB2">
        <w:rPr>
          <w:sz w:val="22"/>
        </w:rPr>
        <w:t>被处理</w:t>
      </w:r>
      <w:r>
        <w:rPr>
          <w:rFonts w:hint="eastAsia"/>
          <w:sz w:val="22"/>
        </w:rPr>
        <w:t>（进行相关进程）</w:t>
      </w:r>
      <w:r w:rsidRPr="005F4FB2">
        <w:rPr>
          <w:sz w:val="22"/>
        </w:rPr>
        <w:t>，</w:t>
      </w:r>
      <w:r>
        <w:rPr>
          <w:rFonts w:hint="eastAsia"/>
          <w:sz w:val="22"/>
        </w:rPr>
        <w:t>则根据上述判定结果，由UE实现来说决定</w:t>
      </w:r>
      <w:r w:rsidR="00DC703C">
        <w:rPr>
          <w:rFonts w:hint="eastAsia"/>
          <w:sz w:val="22"/>
        </w:rPr>
        <w:t>对于哪一</w:t>
      </w:r>
      <w:r w:rsidR="00053EBF">
        <w:rPr>
          <w:rFonts w:hint="eastAsia"/>
          <w:sz w:val="22"/>
        </w:rPr>
        <w:t>个进程进行处理。</w:t>
      </w:r>
    </w:p>
    <w:p w:rsidR="00966B02" w:rsidRDefault="00966B02" w:rsidP="00966B02">
      <w:pPr>
        <w:rPr>
          <w:sz w:val="22"/>
        </w:rPr>
      </w:pPr>
    </w:p>
    <w:p w:rsidR="00966B02" w:rsidRDefault="00966B02" w:rsidP="00966B02">
      <w:pPr>
        <w:rPr>
          <w:sz w:val="22"/>
        </w:rPr>
      </w:pPr>
      <w:r>
        <w:rPr>
          <w:rFonts w:hint="eastAsia"/>
          <w:sz w:val="22"/>
        </w:rPr>
        <w:t>5</w:t>
      </w:r>
      <w:r>
        <w:rPr>
          <w:sz w:val="22"/>
        </w:rPr>
        <w:t xml:space="preserve">.1.2 </w:t>
      </w:r>
      <w:r>
        <w:rPr>
          <w:rFonts w:hint="eastAsia"/>
          <w:sz w:val="22"/>
        </w:rPr>
        <w:t>旁路HARQ运行</w:t>
      </w:r>
    </w:p>
    <w:p w:rsidR="00966B02" w:rsidRDefault="00966B02" w:rsidP="00966B02">
      <w:pPr>
        <w:rPr>
          <w:sz w:val="22"/>
        </w:rPr>
      </w:pPr>
      <w:r>
        <w:rPr>
          <w:sz w:val="22"/>
        </w:rPr>
        <w:t xml:space="preserve">5.1.2.1 </w:t>
      </w:r>
      <w:r>
        <w:rPr>
          <w:rFonts w:hint="eastAsia"/>
          <w:sz w:val="22"/>
        </w:rPr>
        <w:t>旁路HARQ实体</w:t>
      </w:r>
    </w:p>
    <w:p w:rsidR="00966B02" w:rsidRDefault="00966B02" w:rsidP="00966B02">
      <w:pPr>
        <w:ind w:firstLine="420"/>
        <w:rPr>
          <w:sz w:val="22"/>
        </w:rPr>
      </w:pPr>
      <w:r w:rsidRPr="00966B02">
        <w:rPr>
          <w:sz w:val="22"/>
        </w:rPr>
        <w:t>在 mac 实体</w:t>
      </w:r>
      <w:r>
        <w:rPr>
          <w:rFonts w:hint="eastAsia"/>
          <w:sz w:val="22"/>
        </w:rPr>
        <w:t>中</w:t>
      </w:r>
      <w:r w:rsidRPr="00966B02">
        <w:rPr>
          <w:rFonts w:hint="eastAsia"/>
          <w:sz w:val="22"/>
        </w:rPr>
        <w:t>有一个</w:t>
      </w:r>
      <w:r>
        <w:rPr>
          <w:rFonts w:hint="eastAsia"/>
          <w:sz w:val="22"/>
        </w:rPr>
        <w:t>旁路</w:t>
      </w:r>
      <w:r w:rsidRPr="00966B02">
        <w:rPr>
          <w:sz w:val="22"/>
        </w:rPr>
        <w:t>HARQ 实体</w:t>
      </w:r>
      <w:r>
        <w:rPr>
          <w:rFonts w:hint="eastAsia"/>
          <w:sz w:val="22"/>
        </w:rPr>
        <w:t>用于</w:t>
      </w:r>
      <w:r w:rsidRPr="00966B02">
        <w:rPr>
          <w:sz w:val="22"/>
        </w:rPr>
        <w:t>在 SL-SCH</w:t>
      </w:r>
      <w:r>
        <w:rPr>
          <w:rFonts w:hint="eastAsia"/>
          <w:sz w:val="22"/>
        </w:rPr>
        <w:t>上的数据</w:t>
      </w:r>
      <w:r w:rsidRPr="00966B02">
        <w:rPr>
          <w:sz w:val="22"/>
        </w:rPr>
        <w:t xml:space="preserve">传输, </w:t>
      </w:r>
      <w:r>
        <w:rPr>
          <w:rFonts w:hint="eastAsia"/>
          <w:sz w:val="22"/>
        </w:rPr>
        <w:t>具体为</w:t>
      </w:r>
      <w:r w:rsidRPr="00966B02">
        <w:rPr>
          <w:sz w:val="22"/>
        </w:rPr>
        <w:t>维护了一些平行的</w:t>
      </w:r>
      <w:r>
        <w:rPr>
          <w:rFonts w:hint="eastAsia"/>
          <w:sz w:val="22"/>
        </w:rPr>
        <w:t>旁路进程</w:t>
      </w:r>
      <w:r w:rsidRPr="00966B02">
        <w:rPr>
          <w:sz w:val="22"/>
        </w:rPr>
        <w:t>。</w:t>
      </w:r>
    </w:p>
    <w:p w:rsidR="00966B02" w:rsidRDefault="00966B02" w:rsidP="00966B02">
      <w:pPr>
        <w:ind w:firstLine="420"/>
        <w:rPr>
          <w:sz w:val="22"/>
        </w:rPr>
      </w:pPr>
      <w:r>
        <w:rPr>
          <w:sz w:val="22"/>
        </w:rPr>
        <w:t>对于旁</w:t>
      </w:r>
      <w:r>
        <w:rPr>
          <w:rFonts w:hint="eastAsia"/>
          <w:sz w:val="22"/>
        </w:rPr>
        <w:t>路</w:t>
      </w:r>
      <w:r w:rsidRPr="00966B02">
        <w:rPr>
          <w:sz w:val="22"/>
        </w:rPr>
        <w:t>通信, 与 Sidelink Harq 实体相关的传输 Sidelink 进程的数量在 TS 36331 [8] 中定义。</w:t>
      </w:r>
    </w:p>
    <w:p w:rsidR="00966B02" w:rsidRDefault="00966B02" w:rsidP="00966B02">
      <w:pPr>
        <w:ind w:firstLine="420"/>
        <w:rPr>
          <w:sz w:val="22"/>
        </w:rPr>
      </w:pPr>
      <w:r w:rsidRPr="00966B02">
        <w:rPr>
          <w:sz w:val="22"/>
        </w:rPr>
        <w:t xml:space="preserve">对于 V2X </w:t>
      </w:r>
      <w:r>
        <w:rPr>
          <w:rFonts w:hint="eastAsia"/>
          <w:sz w:val="22"/>
        </w:rPr>
        <w:t>旁路</w:t>
      </w:r>
      <w:r w:rsidRPr="00966B02">
        <w:rPr>
          <w:sz w:val="22"/>
        </w:rPr>
        <w:t>通信, 与 Sidelink HARQ 实体关联的 Sidelink 进程的最大传输数量为8。</w:t>
      </w:r>
      <w:r>
        <w:rPr>
          <w:rFonts w:hint="eastAsia"/>
          <w:sz w:val="22"/>
        </w:rPr>
        <w:t>每个进程</w:t>
      </w:r>
      <w:r>
        <w:rPr>
          <w:sz w:val="22"/>
        </w:rPr>
        <w:t>可以</w:t>
      </w:r>
      <w:r>
        <w:rPr>
          <w:rFonts w:hint="eastAsia"/>
          <w:sz w:val="22"/>
        </w:rPr>
        <w:t>配置为为</w:t>
      </w:r>
      <w:r w:rsidRPr="00966B02">
        <w:rPr>
          <w:sz w:val="22"/>
        </w:rPr>
        <w:t>传输多个</w:t>
      </w:r>
      <w:r>
        <w:rPr>
          <w:sz w:val="22"/>
        </w:rPr>
        <w:t xml:space="preserve"> MAC P</w:t>
      </w:r>
      <w:r>
        <w:rPr>
          <w:rFonts w:hint="eastAsia"/>
          <w:sz w:val="22"/>
        </w:rPr>
        <w:t>DU</w:t>
      </w:r>
      <w:r w:rsidRPr="00966B02">
        <w:rPr>
          <w:sz w:val="22"/>
        </w:rPr>
        <w:t xml:space="preserve">。对于多个 MAC Pdu 的传输, 使用 Sidelink HARQ 实体传输 Sidelink </w:t>
      </w:r>
      <w:r>
        <w:rPr>
          <w:rFonts w:hint="eastAsia"/>
          <w:sz w:val="22"/>
        </w:rPr>
        <w:t>进程</w:t>
      </w:r>
      <w:r w:rsidRPr="00966B02">
        <w:rPr>
          <w:sz w:val="22"/>
        </w:rPr>
        <w:t>的最大数量为2。</w:t>
      </w:r>
    </w:p>
    <w:p w:rsidR="00966B02" w:rsidRDefault="00966B02" w:rsidP="00966B02">
      <w:pPr>
        <w:ind w:firstLine="420"/>
        <w:rPr>
          <w:sz w:val="22"/>
        </w:rPr>
      </w:pPr>
      <w:r>
        <w:rPr>
          <w:sz w:val="22"/>
        </w:rPr>
        <w:t>已交付和配置的</w:t>
      </w:r>
      <w:r>
        <w:rPr>
          <w:rFonts w:hint="eastAsia"/>
          <w:sz w:val="22"/>
        </w:rPr>
        <w:t>SL</w:t>
      </w:r>
      <w:r>
        <w:rPr>
          <w:sz w:val="22"/>
        </w:rPr>
        <w:t xml:space="preserve"> </w:t>
      </w:r>
      <w:r>
        <w:rPr>
          <w:rFonts w:hint="eastAsia"/>
          <w:sz w:val="22"/>
        </w:rPr>
        <w:t>Grant</w:t>
      </w:r>
      <w:r w:rsidRPr="00966B02">
        <w:rPr>
          <w:sz w:val="22"/>
        </w:rPr>
        <w:t>及其关联的 HARQ 信息与 Sidelink 进程相关联。</w:t>
      </w:r>
    </w:p>
    <w:p w:rsidR="00966B02" w:rsidRDefault="00966B02" w:rsidP="00966B02">
      <w:pPr>
        <w:ind w:firstLine="420"/>
        <w:rPr>
          <w:sz w:val="22"/>
        </w:rPr>
      </w:pPr>
      <w:r w:rsidRPr="00966B02">
        <w:rPr>
          <w:rFonts w:hint="eastAsia"/>
          <w:sz w:val="22"/>
        </w:rPr>
        <w:t>对于</w:t>
      </w:r>
      <w:r w:rsidRPr="00966B02">
        <w:rPr>
          <w:sz w:val="22"/>
        </w:rPr>
        <w:t xml:space="preserve"> SL-SCH 和每个 Sidelink </w:t>
      </w:r>
      <w:r>
        <w:rPr>
          <w:rFonts w:hint="eastAsia"/>
          <w:sz w:val="22"/>
        </w:rPr>
        <w:t>进程</w:t>
      </w:r>
      <w:r w:rsidRPr="00966B02">
        <w:rPr>
          <w:sz w:val="22"/>
        </w:rPr>
        <w:t>的每个子帧, Sidelink HARQ 实体应:</w:t>
      </w:r>
    </w:p>
    <w:p w:rsidR="00966B02" w:rsidRDefault="00966B02" w:rsidP="00966B02">
      <w:pPr>
        <w:ind w:firstLine="420"/>
        <w:rPr>
          <w:sz w:val="22"/>
        </w:rPr>
      </w:pPr>
      <w:r w:rsidRPr="00966B02">
        <w:rPr>
          <w:sz w:val="22"/>
        </w:rPr>
        <w:t>-</w:t>
      </w:r>
      <w:r>
        <w:rPr>
          <w:sz w:val="22"/>
        </w:rPr>
        <w:t>如果已指示与新的传输机会相对应的</w:t>
      </w:r>
      <w:r>
        <w:rPr>
          <w:rFonts w:hint="eastAsia"/>
          <w:sz w:val="22"/>
        </w:rPr>
        <w:t>SL</w:t>
      </w:r>
      <w:r>
        <w:rPr>
          <w:sz w:val="22"/>
        </w:rPr>
        <w:t xml:space="preserve"> </w:t>
      </w:r>
      <w:r>
        <w:rPr>
          <w:rFonts w:hint="eastAsia"/>
          <w:sz w:val="22"/>
        </w:rPr>
        <w:t>Grant</w:t>
      </w:r>
      <w:r w:rsidRPr="00966B02">
        <w:rPr>
          <w:sz w:val="22"/>
        </w:rPr>
        <w:t>用于此</w:t>
      </w:r>
      <w:r>
        <w:rPr>
          <w:rFonts w:hint="eastAsia"/>
          <w:sz w:val="22"/>
        </w:rPr>
        <w:t>进程</w:t>
      </w:r>
      <w:r w:rsidRPr="00966B02">
        <w:rPr>
          <w:sz w:val="22"/>
        </w:rPr>
        <w:t>, 并且有 SL 数据可用于传输:</w:t>
      </w:r>
    </w:p>
    <w:p w:rsidR="00966B02" w:rsidRDefault="00966B02" w:rsidP="00966B02">
      <w:pPr>
        <w:ind w:left="420" w:firstLine="420"/>
        <w:rPr>
          <w:sz w:val="22"/>
        </w:rPr>
      </w:pPr>
      <w:r w:rsidRPr="00966B02">
        <w:rPr>
          <w:sz w:val="22"/>
        </w:rPr>
        <w:t>-从 "</w:t>
      </w:r>
      <w:r>
        <w:rPr>
          <w:sz w:val="22"/>
        </w:rPr>
        <w:t>多路复用和</w:t>
      </w:r>
      <w:r>
        <w:rPr>
          <w:rFonts w:hint="eastAsia"/>
          <w:sz w:val="22"/>
        </w:rPr>
        <w:t>拼接</w:t>
      </w:r>
      <w:r w:rsidRPr="00966B02">
        <w:rPr>
          <w:sz w:val="22"/>
        </w:rPr>
        <w:t>" 实体获取 MAC PDU;</w:t>
      </w:r>
    </w:p>
    <w:p w:rsidR="00966B02" w:rsidRDefault="00966B02" w:rsidP="00966B02">
      <w:pPr>
        <w:ind w:left="420" w:firstLine="420"/>
        <w:rPr>
          <w:sz w:val="22"/>
        </w:rPr>
      </w:pPr>
      <w:r w:rsidRPr="00966B02">
        <w:rPr>
          <w:sz w:val="22"/>
        </w:rPr>
        <w:t>-将 MAC PDU 和</w:t>
      </w:r>
      <w:r>
        <w:rPr>
          <w:rFonts w:hint="eastAsia"/>
          <w:sz w:val="22"/>
        </w:rPr>
        <w:t>SL</w:t>
      </w:r>
      <w:r>
        <w:rPr>
          <w:sz w:val="22"/>
        </w:rPr>
        <w:t xml:space="preserve"> </w:t>
      </w:r>
      <w:r>
        <w:rPr>
          <w:rFonts w:hint="eastAsia"/>
          <w:sz w:val="22"/>
        </w:rPr>
        <w:t>Grant</w:t>
      </w:r>
      <w:r w:rsidRPr="00966B02">
        <w:rPr>
          <w:sz w:val="22"/>
        </w:rPr>
        <w:t xml:space="preserve">以及 HARQ 信息传递给此 Sidelink </w:t>
      </w:r>
      <w:r>
        <w:rPr>
          <w:rFonts w:hint="eastAsia"/>
          <w:sz w:val="22"/>
        </w:rPr>
        <w:t>进</w:t>
      </w:r>
      <w:r w:rsidRPr="00966B02">
        <w:rPr>
          <w:sz w:val="22"/>
        </w:rPr>
        <w:t>程;</w:t>
      </w:r>
    </w:p>
    <w:p w:rsidR="00966B02" w:rsidRDefault="00966B02" w:rsidP="00966B02">
      <w:pPr>
        <w:ind w:left="420" w:firstLine="420"/>
        <w:rPr>
          <w:sz w:val="22"/>
        </w:rPr>
      </w:pPr>
      <w:r w:rsidRPr="00966B02">
        <w:rPr>
          <w:sz w:val="22"/>
        </w:rPr>
        <w:t>-指示此 Sidelink 过程触发新的传输。</w:t>
      </w:r>
    </w:p>
    <w:p w:rsidR="00966B02" w:rsidRDefault="00966B02" w:rsidP="00966B02">
      <w:pPr>
        <w:ind w:firstLine="435"/>
        <w:rPr>
          <w:sz w:val="22"/>
        </w:rPr>
      </w:pPr>
      <w:r w:rsidRPr="00966B02">
        <w:rPr>
          <w:sz w:val="22"/>
        </w:rPr>
        <w:t xml:space="preserve">-否则, </w:t>
      </w:r>
      <w:r>
        <w:rPr>
          <w:sz w:val="22"/>
        </w:rPr>
        <w:t>如果</w:t>
      </w:r>
      <w:r>
        <w:rPr>
          <w:rFonts w:hint="eastAsia"/>
          <w:sz w:val="22"/>
        </w:rPr>
        <w:t>此子帧</w:t>
      </w:r>
      <w:r w:rsidRPr="00966B02">
        <w:rPr>
          <w:sz w:val="22"/>
        </w:rPr>
        <w:t>对应于</w:t>
      </w:r>
      <w:r>
        <w:rPr>
          <w:rFonts w:hint="eastAsia"/>
          <w:sz w:val="22"/>
        </w:rPr>
        <w:t>该进程的重传机会</w:t>
      </w:r>
      <w:r w:rsidRPr="00966B02">
        <w:rPr>
          <w:sz w:val="22"/>
        </w:rPr>
        <w:t>:</w:t>
      </w:r>
    </w:p>
    <w:p w:rsidR="00966B02" w:rsidRDefault="00966B02" w:rsidP="00966B02">
      <w:pPr>
        <w:ind w:left="405" w:firstLine="435"/>
        <w:rPr>
          <w:sz w:val="22"/>
        </w:rPr>
      </w:pPr>
      <w:r w:rsidRPr="00966B02">
        <w:rPr>
          <w:sz w:val="22"/>
        </w:rPr>
        <w:t>-指示这个 Sidelink 过程触发再传输。</w:t>
      </w:r>
    </w:p>
    <w:p w:rsidR="00966B02" w:rsidRDefault="00966B02" w:rsidP="00966B02">
      <w:pPr>
        <w:rPr>
          <w:sz w:val="22"/>
        </w:rPr>
      </w:pPr>
      <w:r>
        <w:rPr>
          <w:sz w:val="22"/>
        </w:rPr>
        <w:tab/>
      </w:r>
      <w:r>
        <w:rPr>
          <w:rFonts w:hint="eastAsia"/>
          <w:sz w:val="22"/>
        </w:rPr>
        <w:t>注：</w:t>
      </w:r>
      <w:r w:rsidRPr="00966B02">
        <w:rPr>
          <w:rFonts w:hint="eastAsia"/>
          <w:sz w:val="22"/>
        </w:rPr>
        <w:t>除非</w:t>
      </w:r>
      <w:r w:rsidRPr="00966B02">
        <w:rPr>
          <w:sz w:val="22"/>
        </w:rPr>
        <w:t xml:space="preserve">5.14.1.1 </w:t>
      </w:r>
      <w:r>
        <w:rPr>
          <w:rFonts w:hint="eastAsia"/>
          <w:sz w:val="22"/>
        </w:rPr>
        <w:t>条款</w:t>
      </w:r>
      <w:r w:rsidRPr="00966B02">
        <w:rPr>
          <w:sz w:val="22"/>
        </w:rPr>
        <w:t>指明, 否则</w:t>
      </w:r>
      <w:r>
        <w:rPr>
          <w:sz w:val="22"/>
        </w:rPr>
        <w:t xml:space="preserve"> ts 36.213 [2]</w:t>
      </w:r>
      <w:r>
        <w:rPr>
          <w:rFonts w:hint="eastAsia"/>
          <w:sz w:val="22"/>
        </w:rPr>
        <w:t>条</w:t>
      </w:r>
      <w:r w:rsidRPr="00966B02">
        <w:rPr>
          <w:sz w:val="22"/>
        </w:rPr>
        <w:t>款1</w:t>
      </w:r>
      <w:r>
        <w:rPr>
          <w:sz w:val="22"/>
        </w:rPr>
        <w:t>4.2.1规定了</w:t>
      </w:r>
      <w:r>
        <w:rPr>
          <w:rFonts w:hint="eastAsia"/>
          <w:sz w:val="22"/>
        </w:rPr>
        <w:t>重传</w:t>
      </w:r>
      <w:r w:rsidRPr="00966B02">
        <w:rPr>
          <w:sz w:val="22"/>
        </w:rPr>
        <w:t>机会的资源</w:t>
      </w:r>
      <w:r>
        <w:rPr>
          <w:rFonts w:hint="eastAsia"/>
          <w:sz w:val="22"/>
        </w:rPr>
        <w:t>。</w:t>
      </w:r>
    </w:p>
    <w:p w:rsidR="00966B02" w:rsidRDefault="00966B02" w:rsidP="00966B02">
      <w:pPr>
        <w:rPr>
          <w:sz w:val="22"/>
        </w:rPr>
      </w:pPr>
      <w:r>
        <w:rPr>
          <w:rFonts w:hint="eastAsia"/>
          <w:sz w:val="22"/>
        </w:rPr>
        <w:lastRenderedPageBreak/>
        <w:t>5</w:t>
      </w:r>
      <w:r>
        <w:rPr>
          <w:sz w:val="22"/>
        </w:rPr>
        <w:t xml:space="preserve">.1.2.2 </w:t>
      </w:r>
      <w:r>
        <w:rPr>
          <w:rFonts w:hint="eastAsia"/>
          <w:sz w:val="22"/>
        </w:rPr>
        <w:t>旁路进程</w:t>
      </w:r>
    </w:p>
    <w:p w:rsidR="00966B02" w:rsidRDefault="00966B02" w:rsidP="00966B02">
      <w:pPr>
        <w:ind w:firstLine="420"/>
        <w:rPr>
          <w:sz w:val="22"/>
        </w:rPr>
      </w:pPr>
      <w:r>
        <w:rPr>
          <w:rFonts w:hint="eastAsia"/>
          <w:sz w:val="22"/>
        </w:rPr>
        <w:t>某个旁路进程与一个HARQ缓存相关联。</w:t>
      </w:r>
    </w:p>
    <w:p w:rsidR="00966B02" w:rsidRDefault="00966B02" w:rsidP="00262AA6">
      <w:pPr>
        <w:ind w:firstLine="435"/>
        <w:rPr>
          <w:sz w:val="22"/>
        </w:rPr>
      </w:pPr>
      <w:r w:rsidRPr="00966B02">
        <w:rPr>
          <w:rFonts w:hint="eastAsia"/>
          <w:sz w:val="22"/>
        </w:rPr>
        <w:t>冗余版本的顺序</w:t>
      </w:r>
      <w:r>
        <w:rPr>
          <w:rFonts w:hint="eastAsia"/>
          <w:sz w:val="22"/>
        </w:rPr>
        <w:t>是0</w:t>
      </w:r>
      <w:r>
        <w:rPr>
          <w:sz w:val="22"/>
        </w:rPr>
        <w:t>.2.3.1.</w:t>
      </w:r>
      <w:r>
        <w:rPr>
          <w:rFonts w:hint="eastAsia"/>
          <w:sz w:val="22"/>
        </w:rPr>
        <w:t>变量CURRENT_IRV是冗余版本序列中的标志位</w:t>
      </w:r>
      <w:r w:rsidR="00262AA6">
        <w:rPr>
          <w:rFonts w:hint="eastAsia"/>
          <w:sz w:val="22"/>
        </w:rPr>
        <w:t>。</w:t>
      </w:r>
    </w:p>
    <w:p w:rsidR="00262AA6" w:rsidRDefault="00262AA6" w:rsidP="00262AA6">
      <w:pPr>
        <w:ind w:firstLine="435"/>
        <w:rPr>
          <w:sz w:val="22"/>
        </w:rPr>
      </w:pPr>
      <w:r>
        <w:rPr>
          <w:rFonts w:hint="eastAsia"/>
          <w:sz w:val="22"/>
        </w:rPr>
        <w:t>在旁链接通信中或者</w:t>
      </w:r>
      <w:r w:rsidRPr="00262AA6">
        <w:rPr>
          <w:sz w:val="22"/>
        </w:rPr>
        <w:t>V2X 旁链接通信中</w:t>
      </w:r>
      <w:r w:rsidRPr="00262AA6">
        <w:rPr>
          <w:rFonts w:hint="eastAsia"/>
          <w:sz w:val="22"/>
        </w:rPr>
        <w:t>给定</w:t>
      </w:r>
      <w:r>
        <w:rPr>
          <w:rFonts w:hint="eastAsia"/>
          <w:sz w:val="22"/>
        </w:rPr>
        <w:t>的</w:t>
      </w:r>
      <w:r w:rsidRPr="00262AA6">
        <w:rPr>
          <w:sz w:val="22"/>
        </w:rPr>
        <w:t xml:space="preserve"> SC </w:t>
      </w:r>
      <w:r>
        <w:rPr>
          <w:sz w:val="22"/>
        </w:rPr>
        <w:t>期间</w:t>
      </w:r>
      <w:r w:rsidRPr="00262AA6">
        <w:rPr>
          <w:sz w:val="22"/>
        </w:rPr>
        <w:t>, 在</w:t>
      </w:r>
      <w:r>
        <w:rPr>
          <w:rFonts w:hint="eastAsia"/>
          <w:sz w:val="22"/>
        </w:rPr>
        <w:t>SL</w:t>
      </w:r>
      <w:r>
        <w:rPr>
          <w:sz w:val="22"/>
        </w:rPr>
        <w:t xml:space="preserve"> </w:t>
      </w:r>
      <w:r>
        <w:rPr>
          <w:rFonts w:hint="eastAsia"/>
          <w:sz w:val="22"/>
        </w:rPr>
        <w:t>Grant</w:t>
      </w:r>
      <w:r>
        <w:rPr>
          <w:sz w:val="22"/>
        </w:rPr>
        <w:t>中指定的资源上执行新的传输和</w:t>
      </w:r>
      <w:r>
        <w:rPr>
          <w:rFonts w:hint="eastAsia"/>
          <w:sz w:val="22"/>
        </w:rPr>
        <w:t>重传。</w:t>
      </w:r>
    </w:p>
    <w:p w:rsidR="00262AA6" w:rsidRDefault="00262AA6" w:rsidP="00262AA6">
      <w:pPr>
        <w:ind w:firstLine="435"/>
        <w:rPr>
          <w:sz w:val="22"/>
        </w:rPr>
      </w:pPr>
      <w:r>
        <w:rPr>
          <w:rFonts w:hint="eastAsia"/>
          <w:sz w:val="22"/>
        </w:rPr>
        <w:t>如果SL</w:t>
      </w:r>
      <w:r>
        <w:rPr>
          <w:sz w:val="22"/>
        </w:rPr>
        <w:t xml:space="preserve"> </w:t>
      </w:r>
      <w:r>
        <w:rPr>
          <w:rFonts w:hint="eastAsia"/>
          <w:sz w:val="22"/>
        </w:rPr>
        <w:t>Grant指示</w:t>
      </w:r>
      <w:r w:rsidRPr="00262AA6">
        <w:rPr>
          <w:rFonts w:hint="eastAsia"/>
          <w:sz w:val="22"/>
        </w:rPr>
        <w:t>为执行用于</w:t>
      </w:r>
      <w:r w:rsidRPr="00262AA6">
        <w:rPr>
          <w:sz w:val="22"/>
        </w:rPr>
        <w:t>V2X</w:t>
      </w:r>
      <w:r>
        <w:rPr>
          <w:rFonts w:hint="eastAsia"/>
          <w:sz w:val="22"/>
        </w:rPr>
        <w:t>旁路通信</w:t>
      </w:r>
      <w:r w:rsidRPr="00262AA6">
        <w:rPr>
          <w:sz w:val="22"/>
        </w:rPr>
        <w:t>的多个MAC PDU</w:t>
      </w:r>
      <w:r>
        <w:rPr>
          <w:sz w:val="22"/>
        </w:rPr>
        <w:t>的传输，</w:t>
      </w:r>
      <w:r>
        <w:rPr>
          <w:rFonts w:hint="eastAsia"/>
          <w:sz w:val="22"/>
        </w:rPr>
        <w:t>在</w:t>
      </w:r>
      <w:r>
        <w:rPr>
          <w:sz w:val="22"/>
        </w:rPr>
        <w:t>该</w:t>
      </w:r>
      <w:r>
        <w:rPr>
          <w:rFonts w:hint="eastAsia"/>
          <w:sz w:val="22"/>
        </w:rPr>
        <w:t>进程中会保持维护更新</w:t>
      </w:r>
      <w:r w:rsidRPr="00262AA6">
        <w:rPr>
          <w:sz w:val="22"/>
        </w:rPr>
        <w:t>计数器SL_RESOURCE_RESELECTION_COUNTER。对于sidelink进程的其他配置，此计数器不可用。</w:t>
      </w:r>
    </w:p>
    <w:p w:rsidR="00262AA6" w:rsidRDefault="00262AA6" w:rsidP="00262AA6">
      <w:pPr>
        <w:ind w:firstLine="435"/>
        <w:rPr>
          <w:sz w:val="22"/>
        </w:rPr>
      </w:pPr>
      <w:r>
        <w:rPr>
          <w:rFonts w:hint="eastAsia"/>
          <w:sz w:val="22"/>
        </w:rPr>
        <w:t>如果一个旁路HARQ实体请求一个新的传输，则旁路进程应该：</w:t>
      </w:r>
    </w:p>
    <w:p w:rsidR="00262AA6" w:rsidRDefault="00262AA6" w:rsidP="00262AA6">
      <w:pPr>
        <w:pStyle w:val="a4"/>
        <w:numPr>
          <w:ilvl w:val="0"/>
          <w:numId w:val="5"/>
        </w:numPr>
        <w:ind w:firstLineChars="0"/>
        <w:rPr>
          <w:sz w:val="22"/>
        </w:rPr>
      </w:pPr>
      <w:r>
        <w:rPr>
          <w:rFonts w:hint="eastAsia"/>
          <w:sz w:val="22"/>
        </w:rPr>
        <w:t>将CURRENT</w:t>
      </w:r>
      <w:r>
        <w:rPr>
          <w:sz w:val="22"/>
        </w:rPr>
        <w:t>_</w:t>
      </w:r>
      <w:r>
        <w:rPr>
          <w:rFonts w:hint="eastAsia"/>
          <w:sz w:val="22"/>
        </w:rPr>
        <w:t>IRV为0；</w:t>
      </w:r>
    </w:p>
    <w:p w:rsidR="00262AA6" w:rsidRDefault="00272CDA" w:rsidP="00262AA6">
      <w:pPr>
        <w:pStyle w:val="a4"/>
        <w:numPr>
          <w:ilvl w:val="0"/>
          <w:numId w:val="5"/>
        </w:numPr>
        <w:ind w:firstLineChars="0"/>
        <w:rPr>
          <w:sz w:val="22"/>
        </w:rPr>
      </w:pPr>
      <w:r>
        <w:rPr>
          <w:rFonts w:hint="eastAsia"/>
          <w:sz w:val="22"/>
        </w:rPr>
        <w:t>在相关联的HARQ缓存中存储相应的MAC</w:t>
      </w:r>
      <w:r>
        <w:rPr>
          <w:sz w:val="22"/>
        </w:rPr>
        <w:t xml:space="preserve"> </w:t>
      </w:r>
      <w:r>
        <w:rPr>
          <w:rFonts w:hint="eastAsia"/>
          <w:sz w:val="22"/>
        </w:rPr>
        <w:t>PDU；</w:t>
      </w:r>
    </w:p>
    <w:p w:rsidR="00272CDA" w:rsidRDefault="00272CDA" w:rsidP="00262AA6">
      <w:pPr>
        <w:pStyle w:val="a4"/>
        <w:numPr>
          <w:ilvl w:val="0"/>
          <w:numId w:val="5"/>
        </w:numPr>
        <w:ind w:firstLineChars="0"/>
        <w:rPr>
          <w:sz w:val="22"/>
        </w:rPr>
      </w:pPr>
      <w:r>
        <w:rPr>
          <w:rFonts w:hint="eastAsia"/>
          <w:sz w:val="22"/>
        </w:rPr>
        <w:t>保存从旁路HARQ实体那里接收到的SL</w:t>
      </w:r>
      <w:r>
        <w:rPr>
          <w:sz w:val="22"/>
        </w:rPr>
        <w:t xml:space="preserve"> </w:t>
      </w:r>
      <w:r>
        <w:rPr>
          <w:rFonts w:hint="eastAsia"/>
          <w:sz w:val="22"/>
        </w:rPr>
        <w:t>Grant；</w:t>
      </w:r>
    </w:p>
    <w:p w:rsidR="00272CDA" w:rsidRDefault="00272CDA" w:rsidP="00262AA6">
      <w:pPr>
        <w:pStyle w:val="a4"/>
        <w:numPr>
          <w:ilvl w:val="0"/>
          <w:numId w:val="5"/>
        </w:numPr>
        <w:ind w:firstLineChars="0"/>
        <w:rPr>
          <w:sz w:val="22"/>
        </w:rPr>
      </w:pPr>
      <w:r>
        <w:rPr>
          <w:rFonts w:hint="eastAsia"/>
          <w:sz w:val="22"/>
        </w:rPr>
        <w:t>按照如下描述生成并进行传输。</w:t>
      </w:r>
    </w:p>
    <w:p w:rsidR="00272CDA" w:rsidRDefault="00272CDA" w:rsidP="00272CDA">
      <w:pPr>
        <w:ind w:left="420"/>
        <w:rPr>
          <w:sz w:val="22"/>
        </w:rPr>
      </w:pPr>
      <w:r>
        <w:rPr>
          <w:rFonts w:hint="eastAsia"/>
          <w:sz w:val="22"/>
        </w:rPr>
        <w:t>如果一个旁路HARQ实体请求一次重传，则旁路进程应该：</w:t>
      </w:r>
    </w:p>
    <w:p w:rsidR="00272CDA" w:rsidRDefault="00272CDA" w:rsidP="00272CDA">
      <w:pPr>
        <w:pStyle w:val="a4"/>
        <w:numPr>
          <w:ilvl w:val="0"/>
          <w:numId w:val="5"/>
        </w:numPr>
        <w:ind w:firstLineChars="0"/>
        <w:rPr>
          <w:sz w:val="22"/>
        </w:rPr>
      </w:pPr>
      <w:r>
        <w:rPr>
          <w:rFonts w:hint="eastAsia"/>
          <w:sz w:val="22"/>
        </w:rPr>
        <w:t>按照如下描述生成并进行传输。</w:t>
      </w:r>
    </w:p>
    <w:p w:rsidR="00272CDA" w:rsidRDefault="00272CDA" w:rsidP="00272CDA">
      <w:pPr>
        <w:ind w:left="420"/>
        <w:rPr>
          <w:sz w:val="22"/>
        </w:rPr>
      </w:pPr>
      <w:r>
        <w:rPr>
          <w:rFonts w:hint="eastAsia"/>
          <w:sz w:val="22"/>
        </w:rPr>
        <w:t>对于实现一次传输，该旁路进程应该：</w:t>
      </w:r>
    </w:p>
    <w:p w:rsidR="00272CDA" w:rsidRDefault="00272CDA" w:rsidP="00272CDA">
      <w:pPr>
        <w:pStyle w:val="a4"/>
        <w:numPr>
          <w:ilvl w:val="0"/>
          <w:numId w:val="5"/>
        </w:numPr>
        <w:ind w:firstLineChars="0"/>
        <w:rPr>
          <w:sz w:val="22"/>
        </w:rPr>
      </w:pPr>
      <w:r>
        <w:rPr>
          <w:rFonts w:hint="eastAsia"/>
          <w:sz w:val="22"/>
        </w:rPr>
        <w:t>如果无上行传输；</w:t>
      </w:r>
    </w:p>
    <w:p w:rsidR="00272CDA" w:rsidRDefault="00272CDA" w:rsidP="00272CDA">
      <w:pPr>
        <w:pStyle w:val="a4"/>
        <w:numPr>
          <w:ilvl w:val="0"/>
          <w:numId w:val="5"/>
        </w:numPr>
        <w:ind w:firstLineChars="0"/>
        <w:rPr>
          <w:sz w:val="22"/>
        </w:rPr>
      </w:pPr>
      <w:r>
        <w:rPr>
          <w:rFonts w:hint="eastAsia"/>
          <w:sz w:val="22"/>
        </w:rPr>
        <w:t>或MAC实体有能力同时进行上行传输及旁路传输；</w:t>
      </w:r>
    </w:p>
    <w:p w:rsidR="00272CDA" w:rsidRDefault="00272CDA" w:rsidP="00272CDA">
      <w:pPr>
        <w:pStyle w:val="a4"/>
        <w:numPr>
          <w:ilvl w:val="0"/>
          <w:numId w:val="5"/>
        </w:numPr>
        <w:ind w:firstLineChars="0"/>
        <w:rPr>
          <w:sz w:val="22"/>
        </w:rPr>
      </w:pPr>
      <w:r>
        <w:rPr>
          <w:rFonts w:hint="eastAsia"/>
          <w:sz w:val="22"/>
        </w:rPr>
        <w:t>或</w:t>
      </w:r>
      <w:r w:rsidRPr="00272CDA">
        <w:rPr>
          <w:rFonts w:hint="eastAsia"/>
          <w:sz w:val="22"/>
        </w:rPr>
        <w:t>除了从</w:t>
      </w:r>
      <w:r w:rsidRPr="00272CDA">
        <w:rPr>
          <w:sz w:val="22"/>
        </w:rPr>
        <w:t>Msg3缓冲区获得的MAC PDU和V2X</w:t>
      </w:r>
      <w:r>
        <w:rPr>
          <w:rFonts w:hint="eastAsia"/>
          <w:sz w:val="22"/>
        </w:rPr>
        <w:t>旁路</w:t>
      </w:r>
      <w:r w:rsidRPr="00272CDA">
        <w:rPr>
          <w:sz w:val="22"/>
        </w:rPr>
        <w:t>通信的传输优先于上行链路传输之外，在该TTI中在上行链路中存在要发送的MAC PDU</w:t>
      </w:r>
      <w:r>
        <w:rPr>
          <w:rFonts w:hint="eastAsia"/>
          <w:sz w:val="22"/>
        </w:rPr>
        <w:t>；</w:t>
      </w:r>
    </w:p>
    <w:p w:rsidR="00272CDA" w:rsidRDefault="00D26BE6" w:rsidP="00272CDA">
      <w:pPr>
        <w:pStyle w:val="a4"/>
        <w:numPr>
          <w:ilvl w:val="0"/>
          <w:numId w:val="5"/>
        </w:numPr>
        <w:ind w:firstLineChars="0"/>
        <w:rPr>
          <w:sz w:val="22"/>
        </w:rPr>
      </w:pPr>
      <w:r>
        <w:rPr>
          <w:rFonts w:hint="eastAsia"/>
          <w:sz w:val="22"/>
        </w:rPr>
        <w:t>或在该传输时间内，不存在旁路发现间隔（SideLink</w:t>
      </w:r>
      <w:r>
        <w:rPr>
          <w:sz w:val="22"/>
        </w:rPr>
        <w:t xml:space="preserve"> </w:t>
      </w:r>
      <w:r>
        <w:rPr>
          <w:rFonts w:hint="eastAsia"/>
          <w:sz w:val="22"/>
        </w:rPr>
        <w:t>Discovery</w:t>
      </w:r>
      <w:r>
        <w:rPr>
          <w:sz w:val="22"/>
        </w:rPr>
        <w:t xml:space="preserve"> </w:t>
      </w:r>
      <w:r>
        <w:rPr>
          <w:rFonts w:hint="eastAsia"/>
          <w:sz w:val="22"/>
        </w:rPr>
        <w:t>Gap）或者在物理旁路发现信道上无传输进行；</w:t>
      </w:r>
    </w:p>
    <w:p w:rsidR="00C45590" w:rsidRDefault="00D26BE6" w:rsidP="00272CDA">
      <w:pPr>
        <w:pStyle w:val="a4"/>
        <w:numPr>
          <w:ilvl w:val="0"/>
          <w:numId w:val="5"/>
        </w:numPr>
        <w:ind w:firstLineChars="0"/>
        <w:rPr>
          <w:sz w:val="22"/>
        </w:rPr>
      </w:pPr>
      <w:r>
        <w:rPr>
          <w:rFonts w:hint="eastAsia"/>
          <w:sz w:val="22"/>
        </w:rPr>
        <w:t>或对于V2X旁路通信，在其传输时，如果MAC实体能够同时进行旁路信道传输及物理旁路发现信到道上的传输；</w:t>
      </w:r>
    </w:p>
    <w:p w:rsidR="00D26BE6" w:rsidRDefault="00C45590" w:rsidP="00C45590">
      <w:pPr>
        <w:pStyle w:val="a4"/>
        <w:ind w:left="1210" w:firstLineChars="0" w:firstLine="0"/>
        <w:rPr>
          <w:sz w:val="22"/>
        </w:rPr>
      </w:pPr>
      <w:r>
        <w:rPr>
          <w:rFonts w:hint="eastAsia"/>
          <w:sz w:val="22"/>
        </w:rPr>
        <w:t>-应该：根据储存的SL</w:t>
      </w:r>
      <w:r>
        <w:rPr>
          <w:sz w:val="22"/>
        </w:rPr>
        <w:t xml:space="preserve"> </w:t>
      </w:r>
      <w:r>
        <w:rPr>
          <w:rFonts w:hint="eastAsia"/>
          <w:sz w:val="22"/>
        </w:rPr>
        <w:t>Grant及相应的冗余版本（由CURRENT_IRV指数得到）指示物理层来开辟（或划分）出传输进程。</w:t>
      </w:r>
    </w:p>
    <w:p w:rsidR="00C45590" w:rsidRDefault="00C45590" w:rsidP="00272CDA">
      <w:pPr>
        <w:pStyle w:val="a4"/>
        <w:numPr>
          <w:ilvl w:val="0"/>
          <w:numId w:val="5"/>
        </w:numPr>
        <w:ind w:firstLineChars="0"/>
        <w:rPr>
          <w:sz w:val="22"/>
        </w:rPr>
      </w:pPr>
      <w:r>
        <w:rPr>
          <w:rFonts w:hint="eastAsia"/>
          <w:sz w:val="22"/>
        </w:rPr>
        <w:t>将CURRENT_IRV指数更新为1；</w:t>
      </w:r>
    </w:p>
    <w:p w:rsidR="00C45590" w:rsidRDefault="00C45590" w:rsidP="00272CDA">
      <w:pPr>
        <w:pStyle w:val="a4"/>
        <w:numPr>
          <w:ilvl w:val="0"/>
          <w:numId w:val="5"/>
        </w:numPr>
        <w:ind w:firstLineChars="0"/>
        <w:rPr>
          <w:sz w:val="22"/>
        </w:rPr>
      </w:pPr>
      <w:r>
        <w:rPr>
          <w:rFonts w:hint="eastAsia"/>
          <w:sz w:val="22"/>
        </w:rPr>
        <w:t>如果此传输对应的是MAC</w:t>
      </w:r>
      <w:r>
        <w:rPr>
          <w:sz w:val="22"/>
        </w:rPr>
        <w:t xml:space="preserve"> </w:t>
      </w:r>
      <w:r>
        <w:rPr>
          <w:rFonts w:hint="eastAsia"/>
          <w:sz w:val="22"/>
        </w:rPr>
        <w:t>PDU的最后传输：</w:t>
      </w:r>
    </w:p>
    <w:p w:rsidR="00C45590" w:rsidRDefault="00C45590" w:rsidP="00C45590">
      <w:pPr>
        <w:pStyle w:val="a4"/>
        <w:ind w:left="1210" w:firstLineChars="0" w:firstLine="0"/>
        <w:rPr>
          <w:sz w:val="22"/>
        </w:rPr>
      </w:pPr>
      <w:r>
        <w:rPr>
          <w:rFonts w:hint="eastAsia"/>
          <w:sz w:val="22"/>
        </w:rPr>
        <w:t>-</w:t>
      </w:r>
      <w:r w:rsidRPr="00C45590">
        <w:rPr>
          <w:rFonts w:hint="eastAsia"/>
          <w:sz w:val="22"/>
        </w:rPr>
        <w:t>如果可用，将</w:t>
      </w:r>
      <w:r w:rsidRPr="00C45590">
        <w:rPr>
          <w:sz w:val="22"/>
        </w:rPr>
        <w:t>SL_RESOURCE_RESELECTION_COUNTER减1。</w:t>
      </w:r>
    </w:p>
    <w:p w:rsidR="00C45590" w:rsidRDefault="00C45590" w:rsidP="00C45590">
      <w:pPr>
        <w:rPr>
          <w:sz w:val="22"/>
        </w:rPr>
      </w:pPr>
      <w:r>
        <w:rPr>
          <w:sz w:val="22"/>
        </w:rPr>
        <w:tab/>
      </w:r>
      <w:r>
        <w:rPr>
          <w:rFonts w:hint="eastAsia"/>
          <w:sz w:val="22"/>
        </w:rPr>
        <w:t>如果出现以下情景，则V2X旁路通信是</w:t>
      </w:r>
      <w:r w:rsidRPr="00C45590">
        <w:rPr>
          <w:rFonts w:hint="eastAsia"/>
          <w:color w:val="FF0000"/>
          <w:sz w:val="22"/>
        </w:rPr>
        <w:t>优先于</w:t>
      </w:r>
      <w:r>
        <w:rPr>
          <w:rFonts w:hint="eastAsia"/>
          <w:sz w:val="22"/>
        </w:rPr>
        <w:t>上行通信的：</w:t>
      </w:r>
    </w:p>
    <w:p w:rsidR="00C45590" w:rsidRDefault="00C45590" w:rsidP="00C45590">
      <w:pPr>
        <w:pStyle w:val="a4"/>
        <w:numPr>
          <w:ilvl w:val="0"/>
          <w:numId w:val="5"/>
        </w:numPr>
        <w:ind w:firstLineChars="0"/>
        <w:rPr>
          <w:sz w:val="22"/>
        </w:rPr>
      </w:pPr>
      <w:r>
        <w:rPr>
          <w:rFonts w:hint="eastAsia"/>
          <w:sz w:val="22"/>
        </w:rPr>
        <w:t>传输过程中，如果MAC实体没有能力同时进行上行传输及V</w:t>
      </w:r>
      <w:r>
        <w:rPr>
          <w:sz w:val="22"/>
        </w:rPr>
        <w:t>2</w:t>
      </w:r>
      <w:r>
        <w:rPr>
          <w:rFonts w:hint="eastAsia"/>
          <w:sz w:val="22"/>
        </w:rPr>
        <w:t>X旁路信道的传输时；</w:t>
      </w:r>
    </w:p>
    <w:p w:rsidR="00C45590" w:rsidRDefault="00C45590" w:rsidP="00C45590">
      <w:pPr>
        <w:pStyle w:val="a4"/>
        <w:numPr>
          <w:ilvl w:val="0"/>
          <w:numId w:val="5"/>
        </w:numPr>
        <w:ind w:firstLineChars="0"/>
        <w:rPr>
          <w:sz w:val="22"/>
        </w:rPr>
      </w:pPr>
      <w:r>
        <w:rPr>
          <w:rFonts w:hint="eastAsia"/>
          <w:sz w:val="22"/>
        </w:rPr>
        <w:t>由上层设置得到的上行传输并不优先时；</w:t>
      </w:r>
    </w:p>
    <w:p w:rsidR="00C45590" w:rsidRPr="00C45590" w:rsidRDefault="00C45590" w:rsidP="00C45590">
      <w:pPr>
        <w:pStyle w:val="a4"/>
        <w:numPr>
          <w:ilvl w:val="0"/>
          <w:numId w:val="5"/>
        </w:numPr>
        <w:ind w:firstLineChars="0"/>
        <w:rPr>
          <w:sz w:val="22"/>
        </w:rPr>
      </w:pPr>
      <w:r>
        <w:rPr>
          <w:rFonts w:hint="eastAsia"/>
          <w:sz w:val="22"/>
        </w:rPr>
        <w:t>若</w:t>
      </w:r>
      <w:r w:rsidRPr="00795201">
        <w:rPr>
          <w:i/>
        </w:rPr>
        <w:t>thresSL-TxPrioritization</w:t>
      </w:r>
      <w:r w:rsidRPr="00C45590">
        <w:rPr>
          <w:rFonts w:hint="eastAsia"/>
        </w:rPr>
        <w:t>参数已被配置，且在MAC</w:t>
      </w:r>
      <w:r w:rsidRPr="00C45590">
        <w:t xml:space="preserve"> </w:t>
      </w:r>
      <w:r w:rsidRPr="00C45590">
        <w:rPr>
          <w:rFonts w:hint="eastAsia"/>
        </w:rPr>
        <w:t>PDU中旁路逻辑信道的最高优先级的值低于该参数时；</w:t>
      </w:r>
    </w:p>
    <w:p w:rsidR="00C45590" w:rsidRDefault="00C45590" w:rsidP="00C45590">
      <w:pPr>
        <w:pStyle w:val="a4"/>
        <w:ind w:left="1210" w:firstLineChars="0" w:firstLine="0"/>
        <w:rPr>
          <w:sz w:val="22"/>
        </w:rPr>
      </w:pPr>
    </w:p>
    <w:p w:rsidR="00C45590" w:rsidRPr="00C45590" w:rsidRDefault="00C45590" w:rsidP="00C45590">
      <w:pPr>
        <w:pStyle w:val="a4"/>
        <w:ind w:left="1210" w:firstLineChars="0" w:firstLine="0"/>
        <w:rPr>
          <w:sz w:val="22"/>
        </w:rPr>
      </w:pPr>
    </w:p>
    <w:p w:rsidR="00C45590" w:rsidRDefault="00C45590" w:rsidP="00C45590">
      <w:pPr>
        <w:rPr>
          <w:sz w:val="22"/>
        </w:rPr>
      </w:pPr>
      <w:r>
        <w:rPr>
          <w:rFonts w:hint="eastAsia"/>
          <w:sz w:val="22"/>
        </w:rPr>
        <w:t>5</w:t>
      </w:r>
      <w:r>
        <w:rPr>
          <w:sz w:val="22"/>
        </w:rPr>
        <w:t xml:space="preserve">.1.3 </w:t>
      </w:r>
      <w:r>
        <w:rPr>
          <w:rFonts w:hint="eastAsia"/>
          <w:sz w:val="22"/>
        </w:rPr>
        <w:t>多路复用及组装（</w:t>
      </w:r>
      <w:r w:rsidRPr="00795201">
        <w:t>Multiplexing and assembly</w:t>
      </w:r>
      <w:r>
        <w:rPr>
          <w:rFonts w:hint="eastAsia"/>
          <w:sz w:val="22"/>
        </w:rPr>
        <w:t>）</w:t>
      </w:r>
    </w:p>
    <w:p w:rsidR="003C6267" w:rsidRDefault="003C6267" w:rsidP="00277DB9">
      <w:pPr>
        <w:ind w:left="220" w:hangingChars="100" w:hanging="220"/>
        <w:rPr>
          <w:sz w:val="22"/>
        </w:rPr>
      </w:pPr>
      <w:r>
        <w:rPr>
          <w:sz w:val="22"/>
        </w:rPr>
        <w:tab/>
      </w:r>
      <w:r>
        <w:rPr>
          <w:rFonts w:hint="eastAsia"/>
          <w:sz w:val="22"/>
        </w:rPr>
        <w:t>对于关联与具体SCI的PDU来说，MAC应该只考虑具有相同源层2</w:t>
      </w:r>
      <w:r>
        <w:rPr>
          <w:sz w:val="22"/>
        </w:rPr>
        <w:t xml:space="preserve"> </w:t>
      </w:r>
      <w:r>
        <w:rPr>
          <w:rFonts w:hint="eastAsia"/>
          <w:sz w:val="22"/>
        </w:rPr>
        <w:t>ID</w:t>
      </w:r>
      <w:r w:rsidR="00277DB9">
        <w:rPr>
          <w:rFonts w:hint="eastAsia"/>
          <w:sz w:val="22"/>
        </w:rPr>
        <w:t>和目的层2</w:t>
      </w:r>
      <w:r>
        <w:rPr>
          <w:rFonts w:hint="eastAsia"/>
          <w:sz w:val="22"/>
        </w:rPr>
        <w:t>的</w:t>
      </w:r>
      <w:r w:rsidR="00277DB9">
        <w:rPr>
          <w:rFonts w:hint="eastAsia"/>
          <w:sz w:val="22"/>
        </w:rPr>
        <w:t>ID的</w:t>
      </w:r>
      <w:r>
        <w:rPr>
          <w:rFonts w:hint="eastAsia"/>
          <w:sz w:val="22"/>
        </w:rPr>
        <w:t>逻辑信道（大概意思是使用SCI所指对的逻辑信道？）</w:t>
      </w:r>
    </w:p>
    <w:p w:rsidR="003C6267" w:rsidRDefault="003C6267" w:rsidP="00C45590">
      <w:pPr>
        <w:rPr>
          <w:sz w:val="22"/>
        </w:rPr>
      </w:pPr>
      <w:r>
        <w:rPr>
          <w:sz w:val="22"/>
        </w:rPr>
        <w:tab/>
      </w:r>
      <w:r>
        <w:rPr>
          <w:rFonts w:hint="eastAsia"/>
          <w:sz w:val="22"/>
        </w:rPr>
        <w:t>在同一个SC时期内叠加地为不同的</w:t>
      </w:r>
      <w:r w:rsidR="00721EB5" w:rsidRPr="00795201">
        <w:rPr>
          <w:noProof/>
        </w:rPr>
        <w:t>ProSe Destination</w:t>
      </w:r>
      <w:r w:rsidR="00721EB5">
        <w:rPr>
          <w:rFonts w:hint="eastAsia"/>
          <w:sz w:val="22"/>
        </w:rPr>
        <w:t>（基于邻近的服务的目标（目的地））</w:t>
      </w:r>
      <w:r>
        <w:rPr>
          <w:rFonts w:hint="eastAsia"/>
          <w:sz w:val="22"/>
        </w:rPr>
        <w:t>目标进行多路传输，对于</w:t>
      </w:r>
      <w:r w:rsidRPr="003C6267">
        <w:rPr>
          <w:rFonts w:hint="eastAsia"/>
          <w:sz w:val="22"/>
        </w:rPr>
        <w:t>单集群</w:t>
      </w:r>
      <w:r w:rsidRPr="003C6267">
        <w:rPr>
          <w:sz w:val="22"/>
        </w:rPr>
        <w:t>SC-FDM</w:t>
      </w:r>
      <w:r>
        <w:rPr>
          <w:sz w:val="22"/>
        </w:rPr>
        <w:t>约束</w:t>
      </w:r>
      <w:r>
        <w:rPr>
          <w:rFonts w:hint="eastAsia"/>
          <w:sz w:val="22"/>
        </w:rPr>
        <w:t>来说，是允许的。</w:t>
      </w:r>
    </w:p>
    <w:p w:rsidR="003C6267" w:rsidRDefault="003C6267" w:rsidP="00C45590">
      <w:pPr>
        <w:rPr>
          <w:sz w:val="22"/>
        </w:rPr>
      </w:pPr>
      <w:r>
        <w:rPr>
          <w:sz w:val="22"/>
        </w:rPr>
        <w:tab/>
      </w:r>
      <w:r>
        <w:rPr>
          <w:rFonts w:hint="eastAsia"/>
          <w:sz w:val="22"/>
        </w:rPr>
        <w:t>在V2X旁路通信中，面向不同旁路进程的多路传输在不同子帧中的独立传输中是被允许的。</w:t>
      </w:r>
    </w:p>
    <w:p w:rsidR="003C6267" w:rsidRDefault="003C6267" w:rsidP="00C45590">
      <w:pPr>
        <w:rPr>
          <w:sz w:val="22"/>
        </w:rPr>
      </w:pPr>
      <w:r>
        <w:rPr>
          <w:rFonts w:hint="eastAsia"/>
          <w:sz w:val="22"/>
        </w:rPr>
        <w:lastRenderedPageBreak/>
        <w:t>5</w:t>
      </w:r>
      <w:r>
        <w:rPr>
          <w:sz w:val="22"/>
        </w:rPr>
        <w:t xml:space="preserve">.1.3.1 </w:t>
      </w:r>
      <w:r>
        <w:rPr>
          <w:rFonts w:hint="eastAsia"/>
          <w:sz w:val="22"/>
        </w:rPr>
        <w:t>逻辑信道优先级</w:t>
      </w:r>
    </w:p>
    <w:p w:rsidR="003C6267" w:rsidRDefault="00ED59F7" w:rsidP="00C45590">
      <w:pPr>
        <w:rPr>
          <w:sz w:val="22"/>
        </w:rPr>
      </w:pPr>
      <w:r>
        <w:rPr>
          <w:sz w:val="22"/>
        </w:rPr>
        <w:tab/>
      </w:r>
      <w:r>
        <w:rPr>
          <w:rFonts w:hint="eastAsia"/>
          <w:sz w:val="22"/>
        </w:rPr>
        <w:t>当一个新的传输需要进行时，此时需要注意逻辑信道的优先级。在PPPP中记录有每一个旁路逻辑信道的优先级指标。多路旁路逻辑信道可能具有相同的优先等级。至于LCID与优先级之间的映射则由UE实现来决定。</w:t>
      </w:r>
    </w:p>
    <w:p w:rsidR="00ED59F7" w:rsidRDefault="00ED59F7" w:rsidP="00C45590">
      <w:pPr>
        <w:rPr>
          <w:sz w:val="22"/>
        </w:rPr>
      </w:pPr>
      <w:r>
        <w:rPr>
          <w:sz w:val="22"/>
        </w:rPr>
        <w:tab/>
      </w:r>
      <w:r w:rsidRPr="00ED59F7">
        <w:rPr>
          <w:rFonts w:hint="eastAsia"/>
          <w:sz w:val="22"/>
        </w:rPr>
        <w:t>对于在</w:t>
      </w:r>
      <w:r>
        <w:rPr>
          <w:rFonts w:hint="eastAsia"/>
          <w:sz w:val="22"/>
        </w:rPr>
        <w:t>旁路</w:t>
      </w:r>
      <w:r w:rsidRPr="00ED59F7">
        <w:rPr>
          <w:rFonts w:hint="eastAsia"/>
          <w:sz w:val="22"/>
        </w:rPr>
        <w:t>通信中的</w:t>
      </w:r>
      <w:r w:rsidRPr="00ED59F7">
        <w:rPr>
          <w:sz w:val="22"/>
        </w:rPr>
        <w:t>SC周期中发送的每个SCI，或者对于与V2X</w:t>
      </w:r>
      <w:r>
        <w:rPr>
          <w:rFonts w:hint="eastAsia"/>
          <w:sz w:val="22"/>
        </w:rPr>
        <w:t>旁路</w:t>
      </w:r>
      <w:r w:rsidRPr="00ED59F7">
        <w:rPr>
          <w:sz w:val="22"/>
        </w:rPr>
        <w:t>通信中的新传输相对应的每个SCI，</w:t>
      </w:r>
      <w:r>
        <w:rPr>
          <w:rFonts w:hint="eastAsia"/>
          <w:sz w:val="22"/>
        </w:rPr>
        <w:t>（</w:t>
      </w:r>
      <w:r w:rsidRPr="00ED59F7">
        <w:rPr>
          <w:rFonts w:hint="eastAsia"/>
          <w:color w:val="FF0000"/>
          <w:sz w:val="22"/>
        </w:rPr>
        <w:t>优先级的设定是由SCI来记录的？</w:t>
      </w:r>
      <w:r>
        <w:rPr>
          <w:rFonts w:hint="eastAsia"/>
          <w:sz w:val="22"/>
        </w:rPr>
        <w:t>）</w:t>
      </w:r>
      <w:r w:rsidRPr="00ED59F7">
        <w:rPr>
          <w:sz w:val="22"/>
        </w:rPr>
        <w:t>MAC实体应执行以下逻辑信道优先级划分过程：</w:t>
      </w:r>
    </w:p>
    <w:p w:rsidR="00ED59F7" w:rsidRDefault="00ED59F7" w:rsidP="00ED59F7">
      <w:pPr>
        <w:pStyle w:val="a4"/>
        <w:numPr>
          <w:ilvl w:val="0"/>
          <w:numId w:val="5"/>
        </w:numPr>
        <w:ind w:firstLineChars="0"/>
        <w:rPr>
          <w:sz w:val="22"/>
        </w:rPr>
      </w:pPr>
      <w:r>
        <w:rPr>
          <w:rFonts w:hint="eastAsia"/>
          <w:sz w:val="22"/>
        </w:rPr>
        <w:t>MAC实体应该按照以下步骤将资源分配到各个旁路逻辑信道：</w:t>
      </w:r>
    </w:p>
    <w:p w:rsidR="00ED59F7" w:rsidRDefault="00ED59F7" w:rsidP="00ED59F7">
      <w:pPr>
        <w:pStyle w:val="a4"/>
        <w:ind w:left="1210" w:firstLineChars="0" w:firstLine="0"/>
        <w:rPr>
          <w:sz w:val="22"/>
        </w:rPr>
      </w:pPr>
      <w:r>
        <w:rPr>
          <w:rFonts w:hint="eastAsia"/>
          <w:sz w:val="22"/>
        </w:rPr>
        <w:t>-只考虑在SC时期内未被选择的旁路逻辑信道，且该时期存在等待通过旁路通信传输的数据；</w:t>
      </w:r>
    </w:p>
    <w:p w:rsidR="00ED59F7" w:rsidRDefault="00ED59F7" w:rsidP="00ED59F7">
      <w:pPr>
        <w:pStyle w:val="a4"/>
        <w:ind w:left="1210" w:firstLineChars="0" w:firstLine="0"/>
        <w:rPr>
          <w:sz w:val="22"/>
        </w:rPr>
      </w:pPr>
      <w:r>
        <w:rPr>
          <w:rFonts w:hint="eastAsia"/>
          <w:sz w:val="22"/>
        </w:rPr>
        <w:t>-step</w:t>
      </w:r>
      <w:r>
        <w:rPr>
          <w:sz w:val="22"/>
        </w:rPr>
        <w:t>0</w:t>
      </w:r>
      <w:r>
        <w:rPr>
          <w:rFonts w:hint="eastAsia"/>
          <w:sz w:val="22"/>
        </w:rPr>
        <w:t>：</w:t>
      </w:r>
      <w:r w:rsidR="003F58ED">
        <w:rPr>
          <w:rFonts w:hint="eastAsia"/>
          <w:sz w:val="22"/>
        </w:rPr>
        <w:t>在具有可传输</w:t>
      </w:r>
      <w:r w:rsidR="00FB77F6" w:rsidRPr="00FB77F6">
        <w:rPr>
          <w:rFonts w:hint="eastAsia"/>
          <w:sz w:val="22"/>
        </w:rPr>
        <w:t>数据的</w:t>
      </w:r>
      <w:r w:rsidR="00FB77F6">
        <w:rPr>
          <w:rFonts w:hint="eastAsia"/>
          <w:sz w:val="22"/>
        </w:rPr>
        <w:t>旁</w:t>
      </w:r>
      <w:r w:rsidR="00FB77F6" w:rsidRPr="00FB77F6">
        <w:rPr>
          <w:rFonts w:hint="eastAsia"/>
          <w:sz w:val="22"/>
        </w:rPr>
        <w:t>路逻辑信道中，选择具有最高优先级的</w:t>
      </w:r>
      <w:r w:rsidR="00FB77F6">
        <w:rPr>
          <w:rFonts w:hint="eastAsia"/>
          <w:sz w:val="22"/>
        </w:rPr>
        <w:t>旁</w:t>
      </w:r>
      <w:r w:rsidR="00FB77F6" w:rsidRPr="00FB77F6">
        <w:rPr>
          <w:rFonts w:hint="eastAsia"/>
          <w:sz w:val="22"/>
        </w:rPr>
        <w:t>路逻辑信道的</w:t>
      </w:r>
      <w:r w:rsidR="00FB77F6" w:rsidRPr="00795201">
        <w:rPr>
          <w:noProof/>
        </w:rPr>
        <w:t>ProSe Destination</w:t>
      </w:r>
      <w:r w:rsidR="00FB77F6">
        <w:rPr>
          <w:rFonts w:hint="eastAsia"/>
          <w:noProof/>
        </w:rPr>
        <w:t>（</w:t>
      </w:r>
      <w:r w:rsidR="00FB77F6">
        <w:rPr>
          <w:rFonts w:hint="eastAsia"/>
          <w:sz w:val="22"/>
        </w:rPr>
        <w:t>基于邻近的服务的目的地</w:t>
      </w:r>
      <w:r w:rsidR="00FB77F6">
        <w:rPr>
          <w:rFonts w:hint="eastAsia"/>
          <w:noProof/>
        </w:rPr>
        <w:t>）</w:t>
      </w:r>
      <w:r w:rsidR="00FB77F6" w:rsidRPr="00FB77F6">
        <w:rPr>
          <w:sz w:val="22"/>
        </w:rPr>
        <w:t>;</w:t>
      </w:r>
    </w:p>
    <w:p w:rsidR="00ED59F7" w:rsidRDefault="00ED59F7" w:rsidP="00ED59F7">
      <w:pPr>
        <w:pStyle w:val="a4"/>
        <w:numPr>
          <w:ilvl w:val="0"/>
          <w:numId w:val="5"/>
        </w:numPr>
        <w:ind w:firstLineChars="0"/>
        <w:rPr>
          <w:sz w:val="22"/>
        </w:rPr>
      </w:pPr>
      <w:r>
        <w:rPr>
          <w:rFonts w:hint="eastAsia"/>
          <w:sz w:val="22"/>
        </w:rPr>
        <w:t>对于该SCI对应的MAC</w:t>
      </w:r>
      <w:r>
        <w:rPr>
          <w:sz w:val="22"/>
        </w:rPr>
        <w:t xml:space="preserve"> </w:t>
      </w:r>
      <w:r>
        <w:rPr>
          <w:rFonts w:hint="eastAsia"/>
          <w:sz w:val="22"/>
        </w:rPr>
        <w:t>PDU来说：</w:t>
      </w:r>
    </w:p>
    <w:p w:rsidR="003F58ED" w:rsidRDefault="003F58ED" w:rsidP="003F58ED">
      <w:pPr>
        <w:pStyle w:val="a4"/>
        <w:ind w:left="1210" w:firstLineChars="0" w:firstLine="0"/>
        <w:rPr>
          <w:sz w:val="22"/>
        </w:rPr>
      </w:pPr>
      <w:r>
        <w:rPr>
          <w:rFonts w:hint="eastAsia"/>
          <w:sz w:val="22"/>
        </w:rPr>
        <w:t>-S</w:t>
      </w:r>
      <w:r>
        <w:rPr>
          <w:sz w:val="22"/>
        </w:rPr>
        <w:t>t</w:t>
      </w:r>
      <w:r>
        <w:rPr>
          <w:rFonts w:hint="eastAsia"/>
          <w:sz w:val="22"/>
        </w:rPr>
        <w:t>ep</w:t>
      </w:r>
      <w:r>
        <w:rPr>
          <w:sz w:val="22"/>
        </w:rPr>
        <w:t>1</w:t>
      </w:r>
      <w:r>
        <w:rPr>
          <w:rFonts w:hint="eastAsia"/>
          <w:sz w:val="22"/>
        </w:rPr>
        <w:t>：</w:t>
      </w:r>
      <w:r w:rsidRPr="003F58ED">
        <w:rPr>
          <w:rFonts w:hint="eastAsia"/>
          <w:sz w:val="22"/>
        </w:rPr>
        <w:t>在属于所选择的</w:t>
      </w:r>
      <w:r w:rsidRPr="003F58ED">
        <w:rPr>
          <w:sz w:val="22"/>
        </w:rPr>
        <w:t>ProSe</w:t>
      </w:r>
      <w:r>
        <w:rPr>
          <w:sz w:val="22"/>
        </w:rPr>
        <w:t xml:space="preserve"> </w:t>
      </w:r>
      <w:r>
        <w:rPr>
          <w:rFonts w:hint="eastAsia"/>
          <w:sz w:val="22"/>
        </w:rPr>
        <w:t>Destination</w:t>
      </w:r>
      <w:r>
        <w:rPr>
          <w:sz w:val="22"/>
        </w:rPr>
        <w:t>并且具有可传输数据的</w:t>
      </w:r>
      <w:r>
        <w:rPr>
          <w:rFonts w:hint="eastAsia"/>
          <w:sz w:val="22"/>
        </w:rPr>
        <w:t>旁</w:t>
      </w:r>
      <w:r w:rsidRPr="003F58ED">
        <w:rPr>
          <w:sz w:val="22"/>
        </w:rPr>
        <w:t>路逻辑信道中，将资源分配给具有最高优先级的侧链路逻辑信道;</w:t>
      </w:r>
    </w:p>
    <w:p w:rsidR="003F58ED" w:rsidRDefault="003F58ED" w:rsidP="003F58ED">
      <w:pPr>
        <w:pStyle w:val="a4"/>
        <w:ind w:left="1210" w:firstLineChars="0" w:firstLine="0"/>
        <w:rPr>
          <w:sz w:val="22"/>
        </w:rPr>
      </w:pPr>
      <w:r>
        <w:rPr>
          <w:rFonts w:hint="eastAsia"/>
          <w:sz w:val="22"/>
        </w:rPr>
        <w:t>-Step</w:t>
      </w:r>
      <w:r>
        <w:rPr>
          <w:sz w:val="22"/>
        </w:rPr>
        <w:t>2</w:t>
      </w:r>
      <w:r>
        <w:rPr>
          <w:rFonts w:hint="eastAsia"/>
          <w:sz w:val="22"/>
        </w:rPr>
        <w:t>：如果有剩余</w:t>
      </w:r>
      <w:r w:rsidRPr="003F58ED">
        <w:rPr>
          <w:rFonts w:hint="eastAsia"/>
          <w:sz w:val="22"/>
        </w:rPr>
        <w:t>资源，则属于所选择的</w:t>
      </w:r>
      <w:r w:rsidRPr="003F58ED">
        <w:rPr>
          <w:sz w:val="22"/>
        </w:rPr>
        <w:t>ProSe</w:t>
      </w:r>
      <w:r>
        <w:rPr>
          <w:sz w:val="22"/>
        </w:rPr>
        <w:t>目的地的</w:t>
      </w:r>
      <w:r>
        <w:rPr>
          <w:rFonts w:hint="eastAsia"/>
          <w:sz w:val="22"/>
        </w:rPr>
        <w:t>旁</w:t>
      </w:r>
      <w:r>
        <w:rPr>
          <w:sz w:val="22"/>
        </w:rPr>
        <w:t>路逻辑信道以优先级递减的顺序</w:t>
      </w:r>
      <w:r>
        <w:rPr>
          <w:rFonts w:hint="eastAsia"/>
          <w:sz w:val="22"/>
        </w:rPr>
        <w:t>来选取信道</w:t>
      </w:r>
      <w:r>
        <w:rPr>
          <w:sz w:val="22"/>
        </w:rPr>
        <w:t>，直到用于</w:t>
      </w:r>
      <w:r>
        <w:rPr>
          <w:rFonts w:hint="eastAsia"/>
          <w:sz w:val="22"/>
        </w:rPr>
        <w:t>旁</w:t>
      </w:r>
      <w:r w:rsidRPr="003F58ED">
        <w:rPr>
          <w:sz w:val="22"/>
        </w:rPr>
        <w:t>路逻辑信道或SL</w:t>
      </w:r>
      <w:r>
        <w:rPr>
          <w:rFonts w:hint="eastAsia"/>
          <w:sz w:val="22"/>
        </w:rPr>
        <w:t>Grant</w:t>
      </w:r>
      <w:r>
        <w:rPr>
          <w:sz w:val="22"/>
        </w:rPr>
        <w:t>的数据</w:t>
      </w:r>
      <w:r>
        <w:rPr>
          <w:rFonts w:hint="eastAsia"/>
          <w:sz w:val="22"/>
        </w:rPr>
        <w:t>传输完毕</w:t>
      </w:r>
      <w:r w:rsidRPr="003F58ED">
        <w:rPr>
          <w:sz w:val="22"/>
        </w:rPr>
        <w:t>为止，以先到者为准。 配置相同优先级的Sidelink</w:t>
      </w:r>
      <w:r>
        <w:rPr>
          <w:sz w:val="22"/>
        </w:rPr>
        <w:t>逻辑信道</w:t>
      </w:r>
      <w:r>
        <w:rPr>
          <w:rFonts w:hint="eastAsia"/>
          <w:sz w:val="22"/>
        </w:rPr>
        <w:t>其被选择的概率应该相同</w:t>
      </w:r>
      <w:r w:rsidRPr="003F58ED">
        <w:rPr>
          <w:sz w:val="22"/>
        </w:rPr>
        <w:t>。</w:t>
      </w:r>
    </w:p>
    <w:p w:rsidR="003F58ED" w:rsidRDefault="003F58ED" w:rsidP="00ED59F7">
      <w:pPr>
        <w:pStyle w:val="a4"/>
        <w:numPr>
          <w:ilvl w:val="0"/>
          <w:numId w:val="5"/>
        </w:numPr>
        <w:ind w:firstLineChars="0"/>
        <w:rPr>
          <w:sz w:val="22"/>
        </w:rPr>
      </w:pPr>
      <w:r>
        <w:rPr>
          <w:rFonts w:hint="eastAsia"/>
          <w:sz w:val="22"/>
        </w:rPr>
        <w:t>在进行以上调度处理时，UE需要遵循以下规则：</w:t>
      </w:r>
    </w:p>
    <w:p w:rsidR="003F58ED" w:rsidRDefault="003F58ED" w:rsidP="003F58ED">
      <w:pPr>
        <w:pStyle w:val="a4"/>
        <w:ind w:left="1210" w:firstLineChars="0" w:firstLine="0"/>
        <w:rPr>
          <w:sz w:val="22"/>
        </w:rPr>
      </w:pPr>
      <w:r>
        <w:rPr>
          <w:rFonts w:hint="eastAsia"/>
          <w:sz w:val="22"/>
        </w:rPr>
        <w:t>-</w:t>
      </w:r>
      <w:r w:rsidRPr="003F58ED">
        <w:rPr>
          <w:rFonts w:hint="eastAsia"/>
          <w:sz w:val="22"/>
        </w:rPr>
        <w:t>如果整个</w:t>
      </w:r>
      <w:r w:rsidRPr="003F58ED">
        <w:rPr>
          <w:sz w:val="22"/>
        </w:rPr>
        <w:t>SDU（或部分发送的SDU</w:t>
      </w:r>
      <w:r>
        <w:rPr>
          <w:sz w:val="22"/>
        </w:rPr>
        <w:t>）</w:t>
      </w:r>
      <w:r>
        <w:rPr>
          <w:rFonts w:hint="eastAsia"/>
          <w:sz w:val="22"/>
        </w:rPr>
        <w:t>的大小足够用剩余的资源发送</w:t>
      </w:r>
      <w:r w:rsidRPr="003F58ED">
        <w:rPr>
          <w:sz w:val="22"/>
        </w:rPr>
        <w:t>，则UE</w:t>
      </w:r>
      <w:r>
        <w:rPr>
          <w:rFonts w:hint="eastAsia"/>
          <w:sz w:val="22"/>
        </w:rPr>
        <w:t>不应该将</w:t>
      </w:r>
      <w:r w:rsidRPr="003F58ED">
        <w:rPr>
          <w:sz w:val="22"/>
        </w:rPr>
        <w:t>RLC SDU（或部分发送的SDU）</w:t>
      </w:r>
      <w:r>
        <w:rPr>
          <w:rFonts w:hint="eastAsia"/>
          <w:sz w:val="22"/>
        </w:rPr>
        <w:t>进行分段</w:t>
      </w:r>
      <w:r w:rsidRPr="003F58ED">
        <w:rPr>
          <w:sz w:val="22"/>
        </w:rPr>
        <w:t>;</w:t>
      </w:r>
    </w:p>
    <w:p w:rsidR="003F58ED" w:rsidRDefault="003F58ED" w:rsidP="003F58ED">
      <w:pPr>
        <w:pStyle w:val="a4"/>
        <w:ind w:left="1210" w:firstLineChars="0" w:firstLine="0"/>
        <w:rPr>
          <w:sz w:val="22"/>
        </w:rPr>
      </w:pPr>
      <w:r>
        <w:rPr>
          <w:rFonts w:hint="eastAsia"/>
          <w:sz w:val="22"/>
        </w:rPr>
        <w:t>-如果UE将从旁落逻辑信道接收到的RLC</w:t>
      </w:r>
      <w:r>
        <w:rPr>
          <w:sz w:val="22"/>
        </w:rPr>
        <w:t xml:space="preserve"> </w:t>
      </w:r>
      <w:r>
        <w:rPr>
          <w:rFonts w:hint="eastAsia"/>
          <w:sz w:val="22"/>
        </w:rPr>
        <w:t>SDU进行分段，则他应该按照能够尽可能填满该Grant的最大值来进行分段；</w:t>
      </w:r>
    </w:p>
    <w:p w:rsidR="003F58ED" w:rsidRDefault="003F58ED" w:rsidP="003F58ED">
      <w:pPr>
        <w:pStyle w:val="a4"/>
        <w:ind w:left="1210" w:firstLineChars="0" w:firstLine="0"/>
        <w:rPr>
          <w:sz w:val="22"/>
        </w:rPr>
      </w:pPr>
      <w:r>
        <w:rPr>
          <w:rFonts w:hint="eastAsia"/>
          <w:sz w:val="22"/>
        </w:rPr>
        <w:t>-UE应该将数据传输最大化；</w:t>
      </w:r>
    </w:p>
    <w:p w:rsidR="003F58ED" w:rsidRDefault="003F58ED" w:rsidP="003F58ED">
      <w:pPr>
        <w:pStyle w:val="a4"/>
        <w:ind w:left="1210" w:firstLineChars="0" w:firstLine="0"/>
        <w:rPr>
          <w:sz w:val="22"/>
        </w:rPr>
      </w:pPr>
      <w:r>
        <w:rPr>
          <w:rFonts w:hint="eastAsia"/>
          <w:sz w:val="22"/>
        </w:rPr>
        <w:t>-</w:t>
      </w:r>
      <w:r w:rsidR="00F56B12" w:rsidRPr="00F56B12">
        <w:rPr>
          <w:rFonts w:hint="eastAsia"/>
          <w:sz w:val="22"/>
        </w:rPr>
        <w:t>如果</w:t>
      </w:r>
      <w:r w:rsidR="00F56B12" w:rsidRPr="00F56B12">
        <w:rPr>
          <w:sz w:val="22"/>
        </w:rPr>
        <w:t>MAC</w:t>
      </w:r>
      <w:r w:rsidR="00F56B12">
        <w:rPr>
          <w:sz w:val="22"/>
        </w:rPr>
        <w:t>实体被</w:t>
      </w:r>
      <w:r w:rsidR="00F56B12">
        <w:rPr>
          <w:rFonts w:hint="eastAsia"/>
          <w:sz w:val="22"/>
        </w:rPr>
        <w:t>分配到一个旁</w:t>
      </w:r>
      <w:r w:rsidR="00F56B12">
        <w:rPr>
          <w:sz w:val="22"/>
        </w:rPr>
        <w:t>路授权大小</w:t>
      </w:r>
      <w:r w:rsidR="00F56B12" w:rsidRPr="00F56B12">
        <w:rPr>
          <w:sz w:val="22"/>
        </w:rPr>
        <w:t>大于</w:t>
      </w:r>
      <w:r w:rsidR="00F56B12">
        <w:rPr>
          <w:rFonts w:hint="eastAsia"/>
          <w:sz w:val="22"/>
        </w:rPr>
        <w:t>等于</w:t>
      </w:r>
      <w:r w:rsidR="00F56B12" w:rsidRPr="00F56B12">
        <w:rPr>
          <w:sz w:val="22"/>
        </w:rPr>
        <w:t>10字节（用于侧链路通信）或11字节（用于V2X</w:t>
      </w:r>
      <w:r w:rsidR="00F56B12">
        <w:rPr>
          <w:sz w:val="22"/>
        </w:rPr>
        <w:t>侧链路通信），</w:t>
      </w:r>
      <w:r w:rsidR="00F56B12">
        <w:rPr>
          <w:rFonts w:hint="eastAsia"/>
          <w:sz w:val="22"/>
        </w:rPr>
        <w:t>且</w:t>
      </w:r>
      <w:r w:rsidR="00F56B12">
        <w:rPr>
          <w:sz w:val="22"/>
        </w:rPr>
        <w:t>具有可传输</w:t>
      </w:r>
      <w:r w:rsidR="00F56B12" w:rsidRPr="00F56B12">
        <w:rPr>
          <w:sz w:val="22"/>
        </w:rPr>
        <w:t>数据，则MAC实体不应仅发送填充</w:t>
      </w:r>
      <w:r w:rsidR="00F56B12">
        <w:rPr>
          <w:rFonts w:hint="eastAsia"/>
          <w:sz w:val="22"/>
        </w:rPr>
        <w:t>（</w:t>
      </w:r>
      <w:r w:rsidR="00F56B12" w:rsidRPr="00F56B12">
        <w:rPr>
          <w:rFonts w:hint="eastAsia"/>
          <w:color w:val="FF0000"/>
          <w:sz w:val="22"/>
        </w:rPr>
        <w:t>Padding？</w:t>
      </w:r>
      <w:r w:rsidR="00F56B12">
        <w:rPr>
          <w:rFonts w:hint="eastAsia"/>
          <w:sz w:val="22"/>
        </w:rPr>
        <w:t>）</w:t>
      </w:r>
      <w:r w:rsidR="00F56B12" w:rsidRPr="00F56B12">
        <w:rPr>
          <w:sz w:val="22"/>
        </w:rPr>
        <w:t>。</w:t>
      </w:r>
    </w:p>
    <w:p w:rsidR="00F56B12" w:rsidRDefault="00F56B12" w:rsidP="00F56B12">
      <w:pPr>
        <w:rPr>
          <w:sz w:val="22"/>
        </w:rPr>
      </w:pPr>
      <w:r>
        <w:rPr>
          <w:rFonts w:hint="eastAsia"/>
          <w:sz w:val="22"/>
        </w:rPr>
        <w:t>5</w:t>
      </w:r>
      <w:r>
        <w:rPr>
          <w:sz w:val="22"/>
        </w:rPr>
        <w:t xml:space="preserve">.1.3.2 </w:t>
      </w:r>
      <w:r>
        <w:rPr>
          <w:rFonts w:hint="eastAsia"/>
          <w:sz w:val="22"/>
        </w:rPr>
        <w:t>MAC</w:t>
      </w:r>
      <w:r>
        <w:rPr>
          <w:sz w:val="22"/>
        </w:rPr>
        <w:t xml:space="preserve"> </w:t>
      </w:r>
      <w:r>
        <w:rPr>
          <w:rFonts w:hint="eastAsia"/>
          <w:sz w:val="22"/>
        </w:rPr>
        <w:t>SDUs的多路复用</w:t>
      </w:r>
    </w:p>
    <w:p w:rsidR="00F56B12" w:rsidRDefault="00F56B12" w:rsidP="00F56B12">
      <w:pPr>
        <w:rPr>
          <w:sz w:val="22"/>
        </w:rPr>
      </w:pPr>
      <w:r>
        <w:rPr>
          <w:sz w:val="22"/>
        </w:rPr>
        <w:tab/>
      </w:r>
      <w:r>
        <w:rPr>
          <w:rFonts w:hint="eastAsia"/>
          <w:sz w:val="22"/>
        </w:rPr>
        <w:t>MAC实体应该将接收到的MAC</w:t>
      </w:r>
      <w:r>
        <w:rPr>
          <w:sz w:val="22"/>
        </w:rPr>
        <w:t xml:space="preserve"> </w:t>
      </w:r>
      <w:r>
        <w:rPr>
          <w:rFonts w:hint="eastAsia"/>
          <w:sz w:val="22"/>
        </w:rPr>
        <w:t>SDUs进行多路复用（串联？）到一个MAC</w:t>
      </w:r>
      <w:r>
        <w:rPr>
          <w:sz w:val="22"/>
        </w:rPr>
        <w:t xml:space="preserve"> </w:t>
      </w:r>
      <w:r>
        <w:rPr>
          <w:rFonts w:hint="eastAsia"/>
          <w:sz w:val="22"/>
        </w:rPr>
        <w:t>PDU中。</w:t>
      </w:r>
    </w:p>
    <w:p w:rsidR="00620045" w:rsidRDefault="00620045" w:rsidP="00F56B12">
      <w:pPr>
        <w:rPr>
          <w:sz w:val="22"/>
        </w:rPr>
      </w:pPr>
    </w:p>
    <w:p w:rsidR="00620045" w:rsidRDefault="00620045" w:rsidP="00F56B12">
      <w:pPr>
        <w:rPr>
          <w:sz w:val="22"/>
        </w:rPr>
      </w:pPr>
      <w:r>
        <w:rPr>
          <w:rFonts w:hint="eastAsia"/>
          <w:sz w:val="22"/>
        </w:rPr>
        <w:t>5.1.4 缓存状态报告</w:t>
      </w:r>
    </w:p>
    <w:p w:rsidR="00620045" w:rsidRDefault="00620045" w:rsidP="00F56B12">
      <w:pPr>
        <w:rPr>
          <w:sz w:val="22"/>
        </w:rPr>
      </w:pPr>
      <w:r>
        <w:rPr>
          <w:sz w:val="22"/>
        </w:rPr>
        <w:tab/>
      </w:r>
      <w:r>
        <w:rPr>
          <w:rFonts w:hint="eastAsia"/>
          <w:sz w:val="22"/>
        </w:rPr>
        <w:t>旁路缓存</w:t>
      </w:r>
      <w:r w:rsidRPr="00620045">
        <w:rPr>
          <w:rFonts w:hint="eastAsia"/>
          <w:sz w:val="22"/>
        </w:rPr>
        <w:t>状态报告过程用于向服务</w:t>
      </w:r>
      <w:r>
        <w:rPr>
          <w:rFonts w:hint="eastAsia"/>
          <w:sz w:val="22"/>
        </w:rPr>
        <w:t>的</w:t>
      </w:r>
      <w:r w:rsidRPr="00620045">
        <w:rPr>
          <w:sz w:val="22"/>
        </w:rPr>
        <w:t>eNB提供关于可与在MAC</w:t>
      </w:r>
      <w:r>
        <w:rPr>
          <w:sz w:val="22"/>
        </w:rPr>
        <w:t>实体</w:t>
      </w:r>
      <w:r>
        <w:rPr>
          <w:rFonts w:hint="eastAsia"/>
          <w:sz w:val="22"/>
        </w:rPr>
        <w:t>对应的</w:t>
      </w:r>
      <w:r w:rsidRPr="00620045">
        <w:rPr>
          <w:sz w:val="22"/>
        </w:rPr>
        <w:t>SL</w:t>
      </w:r>
      <w:r>
        <w:rPr>
          <w:sz w:val="22"/>
        </w:rPr>
        <w:t>缓冲器中传输的</w:t>
      </w:r>
      <w:r>
        <w:rPr>
          <w:rFonts w:hint="eastAsia"/>
          <w:sz w:val="22"/>
        </w:rPr>
        <w:t>旁</w:t>
      </w:r>
      <w:r w:rsidRPr="00620045">
        <w:rPr>
          <w:sz w:val="22"/>
        </w:rPr>
        <w:t>路数据量的信息。 RRC通过配置两个定时器</w:t>
      </w:r>
      <w:r w:rsidRPr="00795201">
        <w:rPr>
          <w:i/>
        </w:rPr>
        <w:t>periodic</w:t>
      </w:r>
      <w:r w:rsidRPr="00620045">
        <w:rPr>
          <w:sz w:val="22"/>
        </w:rPr>
        <w:t xml:space="preserve"> -BSR-TimerSL和retx-BSR-TimerSL</w:t>
      </w:r>
      <w:r>
        <w:rPr>
          <w:sz w:val="22"/>
        </w:rPr>
        <w:t>来控制</w:t>
      </w:r>
      <w:r>
        <w:rPr>
          <w:rFonts w:hint="eastAsia"/>
          <w:sz w:val="22"/>
        </w:rPr>
        <w:t>旁</w:t>
      </w:r>
      <w:r w:rsidRPr="00620045">
        <w:rPr>
          <w:sz w:val="22"/>
        </w:rPr>
        <w:t xml:space="preserve">路的BSR报告。 </w:t>
      </w:r>
      <w:r>
        <w:rPr>
          <w:sz w:val="22"/>
        </w:rPr>
        <w:t>每个</w:t>
      </w:r>
      <w:r>
        <w:rPr>
          <w:rFonts w:hint="eastAsia"/>
          <w:sz w:val="22"/>
        </w:rPr>
        <w:t>旁</w:t>
      </w:r>
      <w:r w:rsidRPr="00620045">
        <w:rPr>
          <w:sz w:val="22"/>
        </w:rPr>
        <w:t>路逻辑信道属于ProSe</w:t>
      </w:r>
      <w:r>
        <w:rPr>
          <w:sz w:val="22"/>
        </w:rPr>
        <w:t xml:space="preserve"> </w:t>
      </w:r>
      <w:r>
        <w:rPr>
          <w:rFonts w:hint="eastAsia"/>
          <w:sz w:val="22"/>
        </w:rPr>
        <w:t>Destination</w:t>
      </w:r>
      <w:r w:rsidRPr="00620045">
        <w:rPr>
          <w:sz w:val="22"/>
        </w:rPr>
        <w:t xml:space="preserve">。 </w:t>
      </w:r>
      <w:r>
        <w:rPr>
          <w:sz w:val="22"/>
        </w:rPr>
        <w:t>每个</w:t>
      </w:r>
      <w:r>
        <w:rPr>
          <w:rFonts w:hint="eastAsia"/>
          <w:sz w:val="22"/>
        </w:rPr>
        <w:t>旁</w:t>
      </w:r>
      <w:r>
        <w:rPr>
          <w:sz w:val="22"/>
        </w:rPr>
        <w:t>路逻辑信道</w:t>
      </w:r>
      <w:r>
        <w:rPr>
          <w:rFonts w:hint="eastAsia"/>
          <w:sz w:val="22"/>
        </w:rPr>
        <w:t>被分配到某一</w:t>
      </w:r>
      <w:r w:rsidRPr="00620045">
        <w:rPr>
          <w:sz w:val="22"/>
        </w:rPr>
        <w:t>LCG</w:t>
      </w:r>
      <w:r>
        <w:rPr>
          <w:rFonts w:hint="eastAsia"/>
          <w:sz w:val="22"/>
        </w:rPr>
        <w:t>中</w:t>
      </w:r>
      <w:r>
        <w:rPr>
          <w:sz w:val="22"/>
        </w:rPr>
        <w:t>，这取决于</w:t>
      </w:r>
      <w:r>
        <w:rPr>
          <w:rFonts w:hint="eastAsia"/>
          <w:sz w:val="22"/>
        </w:rPr>
        <w:t>旁</w:t>
      </w:r>
      <w:r w:rsidRPr="00620045">
        <w:rPr>
          <w:sz w:val="22"/>
        </w:rPr>
        <w:t>路逻辑信道的优先级以及LCG ID和优先级之间的映射，其由逻辑组间信息列表中的上层提供。 根据ProSe目的地定义LCG。</w:t>
      </w:r>
    </w:p>
    <w:p w:rsidR="00ED1618" w:rsidRDefault="00ED1618" w:rsidP="00F56B12">
      <w:pPr>
        <w:rPr>
          <w:sz w:val="22"/>
        </w:rPr>
      </w:pPr>
      <w:r>
        <w:rPr>
          <w:sz w:val="22"/>
        </w:rPr>
        <w:tab/>
      </w:r>
      <w:r>
        <w:rPr>
          <w:rFonts w:hint="eastAsia"/>
          <w:sz w:val="22"/>
        </w:rPr>
        <w:t>某一旁路BSR在以下情景下应该被触发：</w:t>
      </w:r>
    </w:p>
    <w:p w:rsidR="00ED1618" w:rsidRDefault="00881181" w:rsidP="00ED1618">
      <w:pPr>
        <w:pStyle w:val="a4"/>
        <w:numPr>
          <w:ilvl w:val="0"/>
          <w:numId w:val="5"/>
        </w:numPr>
        <w:ind w:firstLineChars="0"/>
        <w:rPr>
          <w:sz w:val="22"/>
        </w:rPr>
      </w:pPr>
      <w:r>
        <w:rPr>
          <w:rFonts w:hint="eastAsia"/>
          <w:sz w:val="22"/>
        </w:rPr>
        <w:t>如果MAC实体具有已配置的SL-RNTI或者SL-V-RNTI；</w:t>
      </w:r>
    </w:p>
    <w:p w:rsidR="00881181" w:rsidRDefault="00881181" w:rsidP="00881181">
      <w:pPr>
        <w:pStyle w:val="a4"/>
        <w:ind w:left="1210" w:firstLineChars="0" w:firstLine="0"/>
        <w:rPr>
          <w:sz w:val="22"/>
        </w:rPr>
      </w:pPr>
      <w:r>
        <w:rPr>
          <w:rFonts w:hint="eastAsia"/>
          <w:sz w:val="22"/>
        </w:rPr>
        <w:t>-</w:t>
      </w:r>
      <w:r w:rsidRPr="00881181">
        <w:t xml:space="preserve"> </w:t>
      </w:r>
      <w:r w:rsidRPr="00881181">
        <w:rPr>
          <w:sz w:val="22"/>
        </w:rPr>
        <w:t>SL数据</w:t>
      </w:r>
      <w:r>
        <w:rPr>
          <w:rFonts w:hint="eastAsia"/>
          <w:sz w:val="22"/>
        </w:rPr>
        <w:t>（在ProSe</w:t>
      </w:r>
      <w:r>
        <w:rPr>
          <w:sz w:val="22"/>
        </w:rPr>
        <w:t xml:space="preserve"> </w:t>
      </w:r>
      <w:r>
        <w:rPr>
          <w:rFonts w:hint="eastAsia"/>
          <w:sz w:val="22"/>
        </w:rPr>
        <w:t>D的旁落逻辑信道传输的）</w:t>
      </w:r>
      <w:r>
        <w:rPr>
          <w:sz w:val="22"/>
        </w:rPr>
        <w:t>变得可</w:t>
      </w:r>
      <w:r w:rsidRPr="00881181">
        <w:rPr>
          <w:sz w:val="22"/>
        </w:rPr>
        <w:t>在RLC实体或PDCP实体中传输</w:t>
      </w:r>
      <w:r>
        <w:rPr>
          <w:rFonts w:hint="eastAsia"/>
          <w:sz w:val="22"/>
        </w:rPr>
        <w:t>时</w:t>
      </w:r>
      <w:r>
        <w:rPr>
          <w:sz w:val="22"/>
        </w:rPr>
        <w:t>，</w:t>
      </w:r>
      <w:r>
        <w:rPr>
          <w:rFonts w:hint="eastAsia"/>
          <w:sz w:val="22"/>
        </w:rPr>
        <w:t>又有</w:t>
      </w:r>
      <w:r w:rsidRPr="00881181">
        <w:rPr>
          <w:sz w:val="22"/>
        </w:rPr>
        <w:t>数据属于优先级高于属于同一ProSe</w:t>
      </w:r>
      <w:r>
        <w:rPr>
          <w:rFonts w:hint="eastAsia"/>
          <w:sz w:val="22"/>
        </w:rPr>
        <w:t>D</w:t>
      </w:r>
      <w:r w:rsidRPr="00881181">
        <w:rPr>
          <w:sz w:val="22"/>
        </w:rPr>
        <w:t>的任何LCG</w:t>
      </w:r>
      <w:r>
        <w:rPr>
          <w:sz w:val="22"/>
        </w:rPr>
        <w:t>的</w:t>
      </w:r>
      <w:r>
        <w:rPr>
          <w:rFonts w:hint="eastAsia"/>
          <w:sz w:val="22"/>
        </w:rPr>
        <w:t>旁路</w:t>
      </w:r>
      <w:r w:rsidRPr="00881181">
        <w:rPr>
          <w:sz w:val="22"/>
        </w:rPr>
        <w:t>逻辑信道</w:t>
      </w:r>
      <w:r>
        <w:rPr>
          <w:rFonts w:hint="eastAsia"/>
          <w:sz w:val="22"/>
        </w:rPr>
        <w:t>的旁</w:t>
      </w:r>
      <w:r w:rsidRPr="00881181">
        <w:rPr>
          <w:sz w:val="22"/>
        </w:rPr>
        <w:t>路逻辑信道</w:t>
      </w:r>
      <w:r>
        <w:rPr>
          <w:sz w:val="22"/>
        </w:rPr>
        <w:t>，或者</w:t>
      </w:r>
      <w:r w:rsidRPr="00881181">
        <w:rPr>
          <w:sz w:val="22"/>
        </w:rPr>
        <w:t>对于属于同一</w:t>
      </w:r>
      <w:r>
        <w:rPr>
          <w:sz w:val="22"/>
        </w:rPr>
        <w:t>ProS</w:t>
      </w:r>
      <w:r>
        <w:rPr>
          <w:rFonts w:hint="eastAsia"/>
          <w:sz w:val="22"/>
        </w:rPr>
        <w:t>eD</w:t>
      </w:r>
      <w:r>
        <w:rPr>
          <w:sz w:val="22"/>
        </w:rPr>
        <w:t>的任何</w:t>
      </w:r>
      <w:r>
        <w:rPr>
          <w:rFonts w:hint="eastAsia"/>
          <w:sz w:val="22"/>
        </w:rPr>
        <w:t>旁</w:t>
      </w:r>
      <w:r w:rsidRPr="00881181">
        <w:rPr>
          <w:sz w:val="22"/>
        </w:rPr>
        <w:t>路逻辑</w:t>
      </w:r>
      <w:r w:rsidRPr="00881181">
        <w:rPr>
          <w:sz w:val="22"/>
        </w:rPr>
        <w:lastRenderedPageBreak/>
        <w:t>信</w:t>
      </w:r>
      <w:r>
        <w:rPr>
          <w:sz w:val="22"/>
        </w:rPr>
        <w:t>道</w:t>
      </w:r>
      <w:r>
        <w:rPr>
          <w:rFonts w:hint="eastAsia"/>
          <w:sz w:val="22"/>
        </w:rPr>
        <w:t>上</w:t>
      </w:r>
      <w:r w:rsidRPr="00881181">
        <w:rPr>
          <w:sz w:val="22"/>
        </w:rPr>
        <w:t>当前没有可用于传输的数据</w:t>
      </w:r>
      <w:r>
        <w:rPr>
          <w:rFonts w:hint="eastAsia"/>
          <w:sz w:val="22"/>
        </w:rPr>
        <w:t>时</w:t>
      </w:r>
      <w:r w:rsidRPr="00881181">
        <w:rPr>
          <w:sz w:val="22"/>
        </w:rPr>
        <w:t>，在这种情况下，侧链路BSR在下面称为“</w:t>
      </w:r>
      <w:r>
        <w:rPr>
          <w:sz w:val="22"/>
        </w:rPr>
        <w:t>常规</w:t>
      </w:r>
      <w:r>
        <w:rPr>
          <w:rFonts w:hint="eastAsia"/>
          <w:sz w:val="22"/>
        </w:rPr>
        <w:t>旁</w:t>
      </w:r>
      <w:bookmarkStart w:id="0" w:name="_GoBack"/>
      <w:bookmarkEnd w:id="0"/>
      <w:r w:rsidRPr="00881181">
        <w:rPr>
          <w:sz w:val="22"/>
        </w:rPr>
        <w:t>路BSR</w:t>
      </w:r>
      <w:r>
        <w:rPr>
          <w:rFonts w:hint="eastAsia"/>
          <w:sz w:val="22"/>
        </w:rPr>
        <w:t>（</w:t>
      </w:r>
      <w:r w:rsidRPr="00795201">
        <w:t>Regular Sidelink BSR</w:t>
      </w:r>
      <w:r>
        <w:rPr>
          <w:rFonts w:hint="eastAsia"/>
          <w:sz w:val="22"/>
        </w:rPr>
        <w:t>）</w:t>
      </w:r>
      <w:r w:rsidRPr="00881181">
        <w:rPr>
          <w:sz w:val="22"/>
        </w:rPr>
        <w:t>”;</w:t>
      </w:r>
    </w:p>
    <w:p w:rsidR="00881181" w:rsidRDefault="00881181" w:rsidP="00881181">
      <w:pPr>
        <w:pStyle w:val="a4"/>
        <w:ind w:left="1210" w:firstLineChars="0" w:firstLine="0"/>
        <w:rPr>
          <w:sz w:val="22"/>
        </w:rPr>
      </w:pPr>
      <w:r>
        <w:rPr>
          <w:rFonts w:hint="eastAsia"/>
          <w:sz w:val="22"/>
        </w:rPr>
        <w:t>-</w:t>
      </w:r>
      <w:r w:rsidR="00E851D1">
        <w:rPr>
          <w:rFonts w:hint="eastAsia"/>
          <w:sz w:val="22"/>
        </w:rPr>
        <w:t>对于已</w:t>
      </w:r>
      <w:r w:rsidR="00E851D1" w:rsidRPr="00E851D1">
        <w:rPr>
          <w:rFonts w:hint="eastAsia"/>
          <w:sz w:val="22"/>
        </w:rPr>
        <w:t>分配</w:t>
      </w:r>
      <w:r w:rsidR="00E851D1">
        <w:rPr>
          <w:rFonts w:hint="eastAsia"/>
          <w:sz w:val="22"/>
        </w:rPr>
        <w:t>的</w:t>
      </w:r>
      <w:r w:rsidR="00E851D1" w:rsidRPr="00E851D1">
        <w:rPr>
          <w:sz w:val="22"/>
        </w:rPr>
        <w:t>UL资源，并且在触发填充BSR</w:t>
      </w:r>
      <w:r w:rsidR="00EE14C2">
        <w:rPr>
          <w:sz w:val="22"/>
        </w:rPr>
        <w:t>之后剩余的填充比特数</w:t>
      </w:r>
      <w:r w:rsidR="00E851D1" w:rsidRPr="00E851D1">
        <w:rPr>
          <w:sz w:val="22"/>
        </w:rPr>
        <w:t>等于或大于</w:t>
      </w:r>
      <w:r w:rsidR="00E851D1">
        <w:rPr>
          <w:sz w:val="22"/>
        </w:rPr>
        <w:t>缓</w:t>
      </w:r>
      <w:r w:rsidR="00E851D1">
        <w:rPr>
          <w:rFonts w:hint="eastAsia"/>
          <w:sz w:val="22"/>
        </w:rPr>
        <w:t>存</w:t>
      </w:r>
      <w:r w:rsidR="00E851D1">
        <w:rPr>
          <w:sz w:val="22"/>
        </w:rPr>
        <w:t>状态的</w:t>
      </w:r>
      <w:r w:rsidR="00E851D1">
        <w:rPr>
          <w:rFonts w:hint="eastAsia"/>
          <w:sz w:val="22"/>
        </w:rPr>
        <w:t>旁路</w:t>
      </w:r>
      <w:r w:rsidR="00E851D1" w:rsidRPr="00E851D1">
        <w:rPr>
          <w:sz w:val="22"/>
        </w:rPr>
        <w:t>BSR MAC</w:t>
      </w:r>
      <w:r w:rsidR="00E851D1">
        <w:rPr>
          <w:sz w:val="22"/>
        </w:rPr>
        <w:t>控制元素的大小</w:t>
      </w:r>
      <w:r w:rsidR="00E851D1">
        <w:rPr>
          <w:rFonts w:hint="eastAsia"/>
          <w:sz w:val="22"/>
        </w:rPr>
        <w:t>，该指标</w:t>
      </w:r>
      <w:r w:rsidR="00E851D1" w:rsidRPr="00E851D1">
        <w:rPr>
          <w:sz w:val="22"/>
        </w:rPr>
        <w:t>用于ProSe目的地的至少一个LCG</w:t>
      </w:r>
      <w:r w:rsidR="00E851D1">
        <w:rPr>
          <w:sz w:val="22"/>
        </w:rPr>
        <w:t>及其子头的</w:t>
      </w:r>
      <w:r w:rsidR="00E851D1">
        <w:rPr>
          <w:rFonts w:hint="eastAsia"/>
          <w:sz w:val="22"/>
        </w:rPr>
        <w:t>。</w:t>
      </w:r>
      <w:r w:rsidR="00E851D1">
        <w:rPr>
          <w:sz w:val="22"/>
        </w:rPr>
        <w:t>在</w:t>
      </w:r>
      <w:r w:rsidR="00E851D1">
        <w:rPr>
          <w:rFonts w:hint="eastAsia"/>
          <w:sz w:val="22"/>
        </w:rPr>
        <w:t>此</w:t>
      </w:r>
      <w:r w:rsidR="00E851D1" w:rsidRPr="00E851D1">
        <w:rPr>
          <w:sz w:val="22"/>
        </w:rPr>
        <w:t>情况下，Sidelink BSR在下面称为“Padding Sidelink BSR”;</w:t>
      </w:r>
    </w:p>
    <w:p w:rsidR="00301DAE" w:rsidRDefault="00301DAE" w:rsidP="00881181">
      <w:pPr>
        <w:pStyle w:val="a4"/>
        <w:ind w:left="1210" w:firstLineChars="0" w:firstLine="0"/>
        <w:rPr>
          <w:sz w:val="22"/>
        </w:rPr>
      </w:pPr>
      <w:r>
        <w:rPr>
          <w:rFonts w:hint="eastAsia"/>
          <w:sz w:val="22"/>
        </w:rPr>
        <w:t>-</w:t>
      </w:r>
      <w:r w:rsidRPr="00301DAE">
        <w:rPr>
          <w:sz w:val="22"/>
        </w:rPr>
        <w:t xml:space="preserve">retx-BSR-TimerSL </w:t>
      </w:r>
      <w:r>
        <w:rPr>
          <w:rFonts w:hint="eastAsia"/>
          <w:sz w:val="22"/>
        </w:rPr>
        <w:t>超时</w:t>
      </w:r>
      <w:r w:rsidRPr="00301DAE">
        <w:rPr>
          <w:sz w:val="22"/>
        </w:rPr>
        <w:t xml:space="preserve">, MAC </w:t>
      </w:r>
      <w:r>
        <w:rPr>
          <w:sz w:val="22"/>
        </w:rPr>
        <w:t>实体有可</w:t>
      </w:r>
      <w:r>
        <w:rPr>
          <w:rFonts w:hint="eastAsia"/>
          <w:sz w:val="22"/>
        </w:rPr>
        <w:t>在</w:t>
      </w:r>
      <w:r>
        <w:rPr>
          <w:sz w:val="22"/>
        </w:rPr>
        <w:t>任何</w:t>
      </w:r>
      <w:r>
        <w:rPr>
          <w:rFonts w:hint="eastAsia"/>
          <w:sz w:val="22"/>
        </w:rPr>
        <w:t>旁路</w:t>
      </w:r>
      <w:r w:rsidRPr="00301DAE">
        <w:rPr>
          <w:sz w:val="22"/>
        </w:rPr>
        <w:t xml:space="preserve">逻辑通道传输的数据, 在这种情况下, Sidelink BSR </w:t>
      </w:r>
      <w:r>
        <w:rPr>
          <w:rFonts w:hint="eastAsia"/>
          <w:sz w:val="22"/>
        </w:rPr>
        <w:t>程</w:t>
      </w:r>
      <w:r w:rsidRPr="00301DAE">
        <w:rPr>
          <w:sz w:val="22"/>
        </w:rPr>
        <w:t>为 "</w:t>
      </w:r>
      <w:r>
        <w:rPr>
          <w:rFonts w:hint="eastAsia"/>
          <w:sz w:val="22"/>
        </w:rPr>
        <w:t>Regular</w:t>
      </w:r>
      <w:r w:rsidRPr="00301DAE">
        <w:rPr>
          <w:sz w:val="22"/>
        </w:rPr>
        <w:t xml:space="preserve"> Sidelink BSR";</w:t>
      </w:r>
    </w:p>
    <w:p w:rsidR="00301DAE" w:rsidRDefault="00301DAE" w:rsidP="00881181">
      <w:pPr>
        <w:pStyle w:val="a4"/>
        <w:ind w:left="1210" w:firstLineChars="0" w:firstLine="0"/>
        <w:rPr>
          <w:sz w:val="22"/>
        </w:rPr>
      </w:pPr>
      <w:r>
        <w:rPr>
          <w:rFonts w:hint="eastAsia"/>
          <w:sz w:val="22"/>
        </w:rPr>
        <w:t>-periodic</w:t>
      </w:r>
      <w:r w:rsidRPr="00301DAE">
        <w:rPr>
          <w:sz w:val="22"/>
        </w:rPr>
        <w:t xml:space="preserve"> Bsr-timersl </w:t>
      </w:r>
      <w:r>
        <w:rPr>
          <w:rFonts w:hint="eastAsia"/>
          <w:sz w:val="22"/>
        </w:rPr>
        <w:t>超时</w:t>
      </w:r>
      <w:r w:rsidRPr="00301DAE">
        <w:rPr>
          <w:sz w:val="22"/>
        </w:rPr>
        <w:t>, 在这种情况下, Sidelink BSR 在下面被称为 "</w:t>
      </w:r>
      <w:r>
        <w:rPr>
          <w:rFonts w:hint="eastAsia"/>
          <w:sz w:val="22"/>
        </w:rPr>
        <w:t>Periodic</w:t>
      </w:r>
      <w:r w:rsidRPr="00301DAE">
        <w:rPr>
          <w:sz w:val="22"/>
        </w:rPr>
        <w:t xml:space="preserve"> Sidelink BSR";</w:t>
      </w:r>
    </w:p>
    <w:p w:rsidR="00881181" w:rsidRDefault="00881181" w:rsidP="00ED1618">
      <w:pPr>
        <w:pStyle w:val="a4"/>
        <w:numPr>
          <w:ilvl w:val="0"/>
          <w:numId w:val="5"/>
        </w:numPr>
        <w:ind w:firstLineChars="0"/>
        <w:rPr>
          <w:sz w:val="22"/>
        </w:rPr>
      </w:pPr>
      <w:r>
        <w:rPr>
          <w:rFonts w:hint="eastAsia"/>
          <w:sz w:val="22"/>
        </w:rPr>
        <w:t>或者：</w:t>
      </w:r>
    </w:p>
    <w:p w:rsidR="002A7292" w:rsidRDefault="002A7292" w:rsidP="002A7292">
      <w:pPr>
        <w:pStyle w:val="a4"/>
        <w:ind w:left="1210" w:firstLineChars="0" w:firstLine="0"/>
        <w:rPr>
          <w:sz w:val="22"/>
        </w:rPr>
      </w:pPr>
      <w:r>
        <w:rPr>
          <w:rFonts w:hint="eastAsia"/>
          <w:sz w:val="22"/>
        </w:rPr>
        <w:t>-一个SL-RNTI或者SL-V-RNTI已经有上层配置，且在RLC实体或者PDCP实体中有可传输的SL数据，在此情况下，旁路BSR称为</w:t>
      </w:r>
      <w:r w:rsidRPr="00301DAE">
        <w:rPr>
          <w:sz w:val="22"/>
        </w:rPr>
        <w:t>"</w:t>
      </w:r>
      <w:r>
        <w:rPr>
          <w:rFonts w:hint="eastAsia"/>
          <w:sz w:val="22"/>
        </w:rPr>
        <w:t>Regular</w:t>
      </w:r>
      <w:r>
        <w:rPr>
          <w:sz w:val="22"/>
        </w:rPr>
        <w:t xml:space="preserve"> Sidelink BSR"</w:t>
      </w:r>
      <w:r>
        <w:rPr>
          <w:rFonts w:hint="eastAsia"/>
          <w:sz w:val="22"/>
        </w:rPr>
        <w:t>。</w:t>
      </w:r>
    </w:p>
    <w:p w:rsidR="002A7292" w:rsidRDefault="002A7292" w:rsidP="002A7292">
      <w:pPr>
        <w:rPr>
          <w:sz w:val="22"/>
        </w:rPr>
      </w:pPr>
      <w:r>
        <w:rPr>
          <w:sz w:val="22"/>
        </w:rPr>
        <w:tab/>
      </w:r>
      <w:r>
        <w:rPr>
          <w:rFonts w:hint="eastAsia"/>
          <w:sz w:val="22"/>
        </w:rPr>
        <w:t>对于Regular以及Periodic</w:t>
      </w:r>
      <w:r>
        <w:rPr>
          <w:sz w:val="22"/>
        </w:rPr>
        <w:t xml:space="preserve"> </w:t>
      </w:r>
      <w:r>
        <w:rPr>
          <w:rFonts w:hint="eastAsia"/>
          <w:sz w:val="22"/>
        </w:rPr>
        <w:t>SideLink</w:t>
      </w:r>
      <w:r>
        <w:rPr>
          <w:sz w:val="22"/>
        </w:rPr>
        <w:t xml:space="preserve">  </w:t>
      </w:r>
      <w:r>
        <w:rPr>
          <w:rFonts w:hint="eastAsia"/>
          <w:sz w:val="22"/>
        </w:rPr>
        <w:t>BSR来说：</w:t>
      </w:r>
    </w:p>
    <w:p w:rsidR="002A7292" w:rsidRPr="00C76245" w:rsidRDefault="00165CA6" w:rsidP="00C76245">
      <w:pPr>
        <w:pStyle w:val="a4"/>
        <w:numPr>
          <w:ilvl w:val="0"/>
          <w:numId w:val="5"/>
        </w:numPr>
        <w:ind w:firstLineChars="0"/>
        <w:rPr>
          <w:sz w:val="22"/>
        </w:rPr>
      </w:pPr>
      <w:r>
        <w:rPr>
          <w:rFonts w:hint="eastAsia"/>
          <w:sz w:val="22"/>
        </w:rPr>
        <w:t>如果上行Grant里的比特数大于等于</w:t>
      </w:r>
      <w:r w:rsidRPr="00165CA6">
        <w:rPr>
          <w:rFonts w:hint="eastAsia"/>
          <w:sz w:val="22"/>
        </w:rPr>
        <w:t>包含缓冲区状态的</w:t>
      </w:r>
      <w:r w:rsidRPr="00165CA6">
        <w:rPr>
          <w:sz w:val="22"/>
        </w:rPr>
        <w:t xml:space="preserve"> Sidelink BSR </w:t>
      </w:r>
      <w:r>
        <w:rPr>
          <w:sz w:val="22"/>
        </w:rPr>
        <w:t>的</w:t>
      </w:r>
      <w:r>
        <w:rPr>
          <w:rFonts w:hint="eastAsia"/>
          <w:sz w:val="22"/>
        </w:rPr>
        <w:t>尺寸，</w:t>
      </w:r>
      <w:r w:rsidR="00C76245">
        <w:rPr>
          <w:rFonts w:hint="eastAsia"/>
          <w:sz w:val="22"/>
        </w:rPr>
        <w:t>该BSR用于记录</w:t>
      </w:r>
      <w:r w:rsidRPr="00C76245">
        <w:rPr>
          <w:rFonts w:hint="eastAsia"/>
          <w:sz w:val="22"/>
        </w:rPr>
        <w:t>所有具有可用于传输的数据及其子标题的</w:t>
      </w:r>
      <w:r w:rsidRPr="00C76245">
        <w:rPr>
          <w:sz w:val="22"/>
        </w:rPr>
        <w:t>LCG</w:t>
      </w:r>
      <w:r w:rsidR="00C76245">
        <w:rPr>
          <w:rFonts w:hint="eastAsia"/>
          <w:sz w:val="22"/>
        </w:rPr>
        <w:t>，则：</w:t>
      </w:r>
    </w:p>
    <w:p w:rsidR="00C76245" w:rsidRDefault="00C76245" w:rsidP="00C76245">
      <w:pPr>
        <w:pStyle w:val="a4"/>
        <w:ind w:left="1210" w:firstLineChars="0" w:firstLine="0"/>
        <w:rPr>
          <w:rFonts w:hint="eastAsia"/>
          <w:sz w:val="22"/>
        </w:rPr>
      </w:pPr>
      <w:r w:rsidRPr="00C76245">
        <w:rPr>
          <w:rFonts w:hint="eastAsia"/>
          <w:sz w:val="22"/>
        </w:rPr>
        <w:t>报告</w:t>
      </w:r>
      <w:r>
        <w:rPr>
          <w:sz w:val="22"/>
        </w:rPr>
        <w:t>包含具有可传输</w:t>
      </w:r>
      <w:r w:rsidRPr="00C76245">
        <w:rPr>
          <w:sz w:val="22"/>
        </w:rPr>
        <w:t>数据的所有LCG的缓冲状态</w:t>
      </w:r>
      <w:r>
        <w:rPr>
          <w:rFonts w:hint="eastAsia"/>
          <w:sz w:val="22"/>
        </w:rPr>
        <w:t>的</w:t>
      </w:r>
      <w:r w:rsidRPr="00C76245">
        <w:rPr>
          <w:sz w:val="22"/>
        </w:rPr>
        <w:t>Sidelink BSR;</w:t>
      </w:r>
    </w:p>
    <w:p w:rsidR="00165CA6" w:rsidRDefault="00165CA6" w:rsidP="00C76245">
      <w:pPr>
        <w:pStyle w:val="a4"/>
        <w:numPr>
          <w:ilvl w:val="0"/>
          <w:numId w:val="5"/>
        </w:numPr>
        <w:ind w:firstLineChars="0"/>
        <w:rPr>
          <w:sz w:val="22"/>
        </w:rPr>
      </w:pPr>
      <w:r w:rsidRPr="00165CA6">
        <w:rPr>
          <w:rFonts w:hint="eastAsia"/>
          <w:sz w:val="22"/>
        </w:rPr>
        <w:t>否则报告包含缓冲区状态的截断侧链</w:t>
      </w:r>
      <w:r w:rsidRPr="00165CA6">
        <w:rPr>
          <w:sz w:val="22"/>
        </w:rPr>
        <w:t>BSR</w:t>
      </w:r>
      <w:r w:rsidR="00C76245">
        <w:rPr>
          <w:sz w:val="22"/>
        </w:rPr>
        <w:t>，</w:t>
      </w:r>
      <w:r w:rsidR="00C76245">
        <w:rPr>
          <w:rFonts w:hint="eastAsia"/>
          <w:sz w:val="22"/>
        </w:rPr>
        <w:t>该BSR</w:t>
      </w:r>
      <w:r w:rsidR="00C76245" w:rsidRPr="00C76245">
        <w:rPr>
          <w:sz w:val="22"/>
        </w:rPr>
        <w:t>用于</w:t>
      </w:r>
      <w:r w:rsidR="00C76245">
        <w:rPr>
          <w:rFonts w:hint="eastAsia"/>
          <w:sz w:val="22"/>
        </w:rPr>
        <w:t>记录</w:t>
      </w:r>
      <w:r w:rsidR="00C76245" w:rsidRPr="00C76245">
        <w:rPr>
          <w:sz w:val="22"/>
        </w:rPr>
        <w:t>尽可能多的有可</w:t>
      </w:r>
      <w:r w:rsidRPr="00C76245">
        <w:rPr>
          <w:sz w:val="22"/>
        </w:rPr>
        <w:t>传输的数据的LCG，并考虑UL授权中的比特数。</w:t>
      </w:r>
    </w:p>
    <w:p w:rsidR="00C76245" w:rsidRDefault="00C76245" w:rsidP="00C76245">
      <w:pPr>
        <w:ind w:left="420"/>
        <w:rPr>
          <w:rFonts w:hint="eastAsia"/>
          <w:sz w:val="22"/>
        </w:rPr>
      </w:pPr>
      <w:r>
        <w:rPr>
          <w:rFonts w:hint="eastAsia"/>
          <w:sz w:val="22"/>
        </w:rPr>
        <w:t>对于Padding</w:t>
      </w:r>
      <w:r>
        <w:rPr>
          <w:sz w:val="22"/>
        </w:rPr>
        <w:t xml:space="preserve"> </w:t>
      </w:r>
      <w:r>
        <w:rPr>
          <w:rFonts w:hint="eastAsia"/>
          <w:sz w:val="22"/>
        </w:rPr>
        <w:t>SideLink</w:t>
      </w:r>
      <w:r>
        <w:rPr>
          <w:sz w:val="22"/>
        </w:rPr>
        <w:t xml:space="preserve"> </w:t>
      </w:r>
      <w:r>
        <w:rPr>
          <w:rFonts w:hint="eastAsia"/>
          <w:sz w:val="22"/>
        </w:rPr>
        <w:t>BSR来说:</w:t>
      </w:r>
    </w:p>
    <w:p w:rsidR="00C76245" w:rsidRDefault="00C76245" w:rsidP="00C76245">
      <w:pPr>
        <w:pStyle w:val="a4"/>
        <w:numPr>
          <w:ilvl w:val="0"/>
          <w:numId w:val="5"/>
        </w:numPr>
        <w:ind w:firstLineChars="0"/>
        <w:rPr>
          <w:sz w:val="22"/>
        </w:rPr>
      </w:pPr>
      <w:r>
        <w:rPr>
          <w:rFonts w:hint="eastAsia"/>
          <w:sz w:val="22"/>
        </w:rPr>
        <w:t>如果对于在Padding</w:t>
      </w:r>
      <w:r>
        <w:rPr>
          <w:sz w:val="22"/>
        </w:rPr>
        <w:t xml:space="preserve"> </w:t>
      </w:r>
      <w:r>
        <w:rPr>
          <w:rFonts w:hint="eastAsia"/>
          <w:sz w:val="22"/>
        </w:rPr>
        <w:t>BSR之后剩余的Padding比特数被标记为大于等于</w:t>
      </w:r>
      <w:r w:rsidRPr="00165CA6">
        <w:rPr>
          <w:rFonts w:hint="eastAsia"/>
          <w:sz w:val="22"/>
        </w:rPr>
        <w:t>包含缓冲区状态的</w:t>
      </w:r>
      <w:r w:rsidRPr="00165CA6">
        <w:rPr>
          <w:sz w:val="22"/>
        </w:rPr>
        <w:t xml:space="preserve"> Sidelink BSR </w:t>
      </w:r>
      <w:r>
        <w:rPr>
          <w:sz w:val="22"/>
        </w:rPr>
        <w:t>的</w:t>
      </w:r>
      <w:r>
        <w:rPr>
          <w:rFonts w:hint="eastAsia"/>
          <w:sz w:val="22"/>
        </w:rPr>
        <w:t>尺寸，该BSR用于记录</w:t>
      </w:r>
      <w:r w:rsidRPr="00C76245">
        <w:rPr>
          <w:rFonts w:hint="eastAsia"/>
          <w:sz w:val="22"/>
        </w:rPr>
        <w:t>所有具有可用于传输的数据及其子标题的</w:t>
      </w:r>
      <w:r w:rsidRPr="00C76245">
        <w:rPr>
          <w:sz w:val="22"/>
        </w:rPr>
        <w:t>LCG</w:t>
      </w:r>
      <w:r>
        <w:rPr>
          <w:rFonts w:hint="eastAsia"/>
          <w:sz w:val="22"/>
        </w:rPr>
        <w:t>，则：</w:t>
      </w:r>
    </w:p>
    <w:p w:rsidR="00C76245" w:rsidRPr="00C76245" w:rsidRDefault="00C76245" w:rsidP="00C76245">
      <w:pPr>
        <w:pStyle w:val="a4"/>
        <w:ind w:left="1210" w:firstLineChars="0" w:firstLine="0"/>
        <w:rPr>
          <w:rFonts w:hint="eastAsia"/>
          <w:sz w:val="22"/>
        </w:rPr>
      </w:pPr>
      <w:r w:rsidRPr="00C76245">
        <w:rPr>
          <w:rFonts w:hint="eastAsia"/>
          <w:sz w:val="22"/>
        </w:rPr>
        <w:t>报告</w:t>
      </w:r>
      <w:r>
        <w:rPr>
          <w:sz w:val="22"/>
        </w:rPr>
        <w:t>包含具有可传输</w:t>
      </w:r>
      <w:r w:rsidRPr="00C76245">
        <w:rPr>
          <w:sz w:val="22"/>
        </w:rPr>
        <w:t>数据的所有LCG的缓冲状态</w:t>
      </w:r>
      <w:r>
        <w:rPr>
          <w:rFonts w:hint="eastAsia"/>
          <w:sz w:val="22"/>
        </w:rPr>
        <w:t>的</w:t>
      </w:r>
      <w:r w:rsidRPr="00C76245">
        <w:rPr>
          <w:sz w:val="22"/>
        </w:rPr>
        <w:t>Sidelink BSR</w:t>
      </w:r>
      <w:r>
        <w:rPr>
          <w:rFonts w:hint="eastAsia"/>
          <w:sz w:val="22"/>
        </w:rPr>
        <w:t>；</w:t>
      </w:r>
    </w:p>
    <w:p w:rsidR="00C76245" w:rsidRDefault="00C76245" w:rsidP="00C76245">
      <w:pPr>
        <w:pStyle w:val="a4"/>
        <w:numPr>
          <w:ilvl w:val="0"/>
          <w:numId w:val="5"/>
        </w:numPr>
        <w:ind w:firstLineChars="0"/>
        <w:rPr>
          <w:sz w:val="22"/>
        </w:rPr>
      </w:pPr>
      <w:r w:rsidRPr="00165CA6">
        <w:rPr>
          <w:rFonts w:hint="eastAsia"/>
          <w:sz w:val="22"/>
        </w:rPr>
        <w:t>否则报告包含缓冲区状态的截断侧链</w:t>
      </w:r>
      <w:r w:rsidRPr="00165CA6">
        <w:rPr>
          <w:sz w:val="22"/>
        </w:rPr>
        <w:t>BSR</w:t>
      </w:r>
      <w:r>
        <w:rPr>
          <w:sz w:val="22"/>
        </w:rPr>
        <w:t>，</w:t>
      </w:r>
      <w:r>
        <w:rPr>
          <w:rFonts w:hint="eastAsia"/>
          <w:sz w:val="22"/>
        </w:rPr>
        <w:t>该BSR</w:t>
      </w:r>
      <w:r w:rsidRPr="00C76245">
        <w:rPr>
          <w:sz w:val="22"/>
        </w:rPr>
        <w:t>用于</w:t>
      </w:r>
      <w:r>
        <w:rPr>
          <w:rFonts w:hint="eastAsia"/>
          <w:sz w:val="22"/>
        </w:rPr>
        <w:t>记录</w:t>
      </w:r>
      <w:r w:rsidRPr="00C76245">
        <w:rPr>
          <w:sz w:val="22"/>
        </w:rPr>
        <w:t>尽可能多的有可传输的数据的LCG，并考虑UL授权中的比特数。</w:t>
      </w:r>
    </w:p>
    <w:p w:rsidR="00E30424" w:rsidRDefault="00E30424" w:rsidP="00E30424">
      <w:pPr>
        <w:ind w:left="420"/>
        <w:rPr>
          <w:sz w:val="22"/>
        </w:rPr>
      </w:pPr>
      <w:r w:rsidRPr="00E30424">
        <w:rPr>
          <w:rFonts w:hint="eastAsia"/>
          <w:sz w:val="22"/>
        </w:rPr>
        <w:t>如果缓冲状态报告过程确定已触发且未取消至少一个</w:t>
      </w:r>
      <w:r w:rsidRPr="00E30424">
        <w:rPr>
          <w:sz w:val="22"/>
        </w:rPr>
        <w:t>Sidelink BSR</w:t>
      </w:r>
      <w:r w:rsidR="008A2927">
        <w:rPr>
          <w:rFonts w:hint="eastAsia"/>
          <w:sz w:val="22"/>
        </w:rPr>
        <w:t>：</w:t>
      </w:r>
    </w:p>
    <w:p w:rsidR="008A2927" w:rsidRDefault="008A2927" w:rsidP="008A2927">
      <w:pPr>
        <w:pStyle w:val="a4"/>
        <w:numPr>
          <w:ilvl w:val="0"/>
          <w:numId w:val="5"/>
        </w:numPr>
        <w:ind w:firstLineChars="0"/>
        <w:rPr>
          <w:sz w:val="22"/>
        </w:rPr>
      </w:pPr>
      <w:r w:rsidRPr="008A2927">
        <w:rPr>
          <w:rFonts w:hint="eastAsia"/>
          <w:sz w:val="22"/>
        </w:rPr>
        <w:t>如果</w:t>
      </w:r>
      <w:r w:rsidRPr="008A2927">
        <w:rPr>
          <w:sz w:val="22"/>
        </w:rPr>
        <w:t>MAC实体具有为该TTI的新传输分配的UL资源，并且作为逻辑信道优先级的结果，所分配的UL资源可以容纳Sidelink BSR MAC控制元素及其子头</w:t>
      </w:r>
      <w:r>
        <w:rPr>
          <w:rFonts w:hint="eastAsia"/>
          <w:sz w:val="22"/>
        </w:rPr>
        <w:t>时，则</w:t>
      </w:r>
      <w:r w:rsidRPr="008A2927">
        <w:rPr>
          <w:sz w:val="22"/>
        </w:rPr>
        <w:t>：</w:t>
      </w:r>
    </w:p>
    <w:p w:rsidR="008A2927" w:rsidRDefault="008A2927" w:rsidP="008A2927">
      <w:pPr>
        <w:pStyle w:val="a4"/>
        <w:ind w:left="1210" w:firstLineChars="0" w:firstLine="0"/>
        <w:rPr>
          <w:sz w:val="22"/>
        </w:rPr>
      </w:pPr>
      <w:r>
        <w:rPr>
          <w:rFonts w:hint="eastAsia"/>
          <w:sz w:val="22"/>
        </w:rPr>
        <w:t>构建多路复用及集合进程来产生SideLink</w:t>
      </w:r>
      <w:r>
        <w:rPr>
          <w:sz w:val="22"/>
        </w:rPr>
        <w:t xml:space="preserve"> </w:t>
      </w:r>
      <w:r>
        <w:rPr>
          <w:rFonts w:hint="eastAsia"/>
          <w:sz w:val="22"/>
        </w:rPr>
        <w:t>BSR</w:t>
      </w:r>
      <w:r>
        <w:rPr>
          <w:sz w:val="22"/>
        </w:rPr>
        <w:t xml:space="preserve"> </w:t>
      </w:r>
      <w:r>
        <w:rPr>
          <w:rFonts w:hint="eastAsia"/>
          <w:sz w:val="22"/>
        </w:rPr>
        <w:t>M</w:t>
      </w:r>
      <w:r>
        <w:rPr>
          <w:sz w:val="22"/>
        </w:rPr>
        <w:t>a</w:t>
      </w:r>
      <w:r>
        <w:rPr>
          <w:rFonts w:hint="eastAsia"/>
          <w:sz w:val="22"/>
        </w:rPr>
        <w:t>c控制信息；</w:t>
      </w:r>
    </w:p>
    <w:p w:rsidR="008A2927" w:rsidRDefault="008A2927" w:rsidP="008A2927">
      <w:pPr>
        <w:pStyle w:val="a4"/>
        <w:ind w:left="1210" w:firstLineChars="0" w:firstLine="0"/>
        <w:rPr>
          <w:sz w:val="22"/>
        </w:rPr>
      </w:pPr>
      <w:r>
        <w:rPr>
          <w:rFonts w:hint="eastAsia"/>
          <w:sz w:val="22"/>
        </w:rPr>
        <w:t>启动或重启Periodic-BSR-TimerSL计时器</w:t>
      </w:r>
      <w:r w:rsidR="00B7025C">
        <w:rPr>
          <w:rFonts w:hint="eastAsia"/>
          <w:sz w:val="22"/>
        </w:rPr>
        <w:t>，除非当所有生成的SL</w:t>
      </w:r>
      <w:r w:rsidR="00B7025C">
        <w:rPr>
          <w:sz w:val="22"/>
        </w:rPr>
        <w:t xml:space="preserve"> </w:t>
      </w:r>
      <w:r w:rsidR="00B7025C">
        <w:rPr>
          <w:rFonts w:hint="eastAsia"/>
          <w:sz w:val="22"/>
        </w:rPr>
        <w:t>BSR都是Truncated</w:t>
      </w:r>
      <w:r w:rsidR="00B7025C">
        <w:rPr>
          <w:sz w:val="22"/>
        </w:rPr>
        <w:t xml:space="preserve"> </w:t>
      </w:r>
      <w:r w:rsidR="00B7025C">
        <w:rPr>
          <w:rFonts w:hint="eastAsia"/>
          <w:sz w:val="22"/>
        </w:rPr>
        <w:t>SL</w:t>
      </w:r>
      <w:r w:rsidR="00B7025C">
        <w:rPr>
          <w:sz w:val="22"/>
        </w:rPr>
        <w:t xml:space="preserve"> </w:t>
      </w:r>
      <w:r w:rsidR="00B7025C">
        <w:rPr>
          <w:rFonts w:hint="eastAsia"/>
          <w:sz w:val="22"/>
        </w:rPr>
        <w:t>BSR时；</w:t>
      </w:r>
    </w:p>
    <w:p w:rsidR="00B7025C" w:rsidRPr="008A2927" w:rsidRDefault="00B7025C" w:rsidP="00B7025C">
      <w:pPr>
        <w:pStyle w:val="4"/>
        <w:ind w:left="1210" w:firstLine="0"/>
        <w:rPr>
          <w:rFonts w:hint="eastAsia"/>
          <w:sz w:val="22"/>
        </w:rPr>
      </w:pPr>
      <w:r>
        <w:rPr>
          <w:rFonts w:hint="eastAsia"/>
          <w:sz w:val="22"/>
        </w:rPr>
        <w:t>启动或重启</w:t>
      </w:r>
      <w:r w:rsidRPr="00795201">
        <w:rPr>
          <w:i/>
        </w:rPr>
        <w:t>retx-BSR-TimerSL</w:t>
      </w:r>
      <w:r>
        <w:rPr>
          <w:i/>
        </w:rPr>
        <w:t xml:space="preserve">  </w:t>
      </w:r>
      <w:r>
        <w:rPr>
          <w:rFonts w:hint="eastAsia"/>
          <w:i/>
          <w:lang w:eastAsia="zh-CN"/>
        </w:rPr>
        <w:t>SL</w:t>
      </w:r>
      <w:r>
        <w:rPr>
          <w:i/>
        </w:rPr>
        <w:t xml:space="preserve"> </w:t>
      </w:r>
      <w:r>
        <w:rPr>
          <w:rFonts w:hint="eastAsia"/>
          <w:lang w:eastAsia="zh-CN"/>
        </w:rPr>
        <w:t>BSR</w:t>
      </w:r>
      <w:r>
        <w:rPr>
          <w:rFonts w:hint="eastAsia"/>
          <w:lang w:eastAsia="zh-CN"/>
        </w:rPr>
        <w:t>重传计数器</w:t>
      </w:r>
      <w:r w:rsidRPr="00795201">
        <w:t>;</w:t>
      </w:r>
    </w:p>
    <w:p w:rsidR="008A2927" w:rsidRDefault="008A2927" w:rsidP="008A2927">
      <w:pPr>
        <w:pStyle w:val="a4"/>
        <w:numPr>
          <w:ilvl w:val="0"/>
          <w:numId w:val="5"/>
        </w:numPr>
        <w:ind w:firstLineChars="0"/>
        <w:rPr>
          <w:sz w:val="22"/>
        </w:rPr>
      </w:pPr>
      <w:r>
        <w:rPr>
          <w:rFonts w:hint="eastAsia"/>
          <w:sz w:val="22"/>
        </w:rPr>
        <w:t>或者，若有一个Regular</w:t>
      </w:r>
      <w:r>
        <w:rPr>
          <w:sz w:val="22"/>
        </w:rPr>
        <w:t xml:space="preserve"> </w:t>
      </w:r>
      <w:r>
        <w:rPr>
          <w:rFonts w:hint="eastAsia"/>
          <w:sz w:val="22"/>
        </w:rPr>
        <w:t>BSR已经被触发：</w:t>
      </w:r>
    </w:p>
    <w:p w:rsidR="00B7025C" w:rsidRDefault="00B7025C" w:rsidP="00B7025C">
      <w:pPr>
        <w:pStyle w:val="a4"/>
        <w:ind w:left="1210" w:firstLineChars="0" w:firstLine="0"/>
        <w:rPr>
          <w:sz w:val="22"/>
        </w:rPr>
      </w:pPr>
      <w:r>
        <w:rPr>
          <w:rFonts w:hint="eastAsia"/>
          <w:sz w:val="22"/>
        </w:rPr>
        <w:t>若一UL</w:t>
      </w:r>
      <w:r>
        <w:rPr>
          <w:sz w:val="22"/>
        </w:rPr>
        <w:t xml:space="preserve"> </w:t>
      </w:r>
      <w:r>
        <w:rPr>
          <w:rFonts w:hint="eastAsia"/>
          <w:sz w:val="22"/>
        </w:rPr>
        <w:t>Grant未被配置：</w:t>
      </w:r>
    </w:p>
    <w:p w:rsidR="00B7025C" w:rsidRDefault="00B7025C" w:rsidP="00B7025C">
      <w:pPr>
        <w:pStyle w:val="a4"/>
        <w:ind w:left="1210" w:firstLineChars="0" w:firstLine="0"/>
        <w:rPr>
          <w:sz w:val="22"/>
        </w:rPr>
      </w:pPr>
      <w:r>
        <w:rPr>
          <w:sz w:val="22"/>
        </w:rPr>
        <w:tab/>
      </w:r>
      <w:r>
        <w:rPr>
          <w:sz w:val="22"/>
        </w:rPr>
        <w:tab/>
      </w:r>
      <w:r>
        <w:rPr>
          <w:rFonts w:hint="eastAsia"/>
          <w:sz w:val="22"/>
        </w:rPr>
        <w:t>应触发调度请求；</w:t>
      </w:r>
    </w:p>
    <w:p w:rsidR="00B7025C" w:rsidRDefault="00B7025C" w:rsidP="00B7025C">
      <w:pPr>
        <w:rPr>
          <w:sz w:val="22"/>
        </w:rPr>
      </w:pPr>
      <w:r>
        <w:rPr>
          <w:sz w:val="22"/>
        </w:rPr>
        <w:tab/>
      </w:r>
      <w:r>
        <w:rPr>
          <w:rFonts w:hint="eastAsia"/>
          <w:sz w:val="22"/>
        </w:rPr>
        <w:t>一个MAC PDU应至多包含一个SL</w:t>
      </w:r>
      <w:r>
        <w:rPr>
          <w:sz w:val="22"/>
        </w:rPr>
        <w:t xml:space="preserve"> BSR MAC</w:t>
      </w:r>
      <w:r>
        <w:rPr>
          <w:rFonts w:hint="eastAsia"/>
          <w:sz w:val="22"/>
        </w:rPr>
        <w:t>控制信息，即使多个事件在可发送SL</w:t>
      </w:r>
      <w:r>
        <w:rPr>
          <w:sz w:val="22"/>
        </w:rPr>
        <w:t xml:space="preserve"> </w:t>
      </w:r>
      <w:r w:rsidRPr="00B7025C">
        <w:rPr>
          <w:sz w:val="22"/>
        </w:rPr>
        <w:t>BSR</w:t>
      </w:r>
      <w:r>
        <w:rPr>
          <w:sz w:val="22"/>
        </w:rPr>
        <w:t>时触发</w:t>
      </w:r>
      <w:r>
        <w:rPr>
          <w:rFonts w:hint="eastAsia"/>
          <w:sz w:val="22"/>
        </w:rPr>
        <w:t>SL</w:t>
      </w:r>
      <w:r>
        <w:rPr>
          <w:sz w:val="22"/>
        </w:rPr>
        <w:t xml:space="preserve"> </w:t>
      </w:r>
      <w:r w:rsidRPr="00B7025C">
        <w:rPr>
          <w:sz w:val="22"/>
        </w:rPr>
        <w:t>BSR</w:t>
      </w:r>
      <w:r>
        <w:rPr>
          <w:sz w:val="22"/>
        </w:rPr>
        <w:t>，在这种情况下，</w:t>
      </w:r>
      <w:r>
        <w:rPr>
          <w:rFonts w:hint="eastAsia"/>
          <w:sz w:val="22"/>
        </w:rPr>
        <w:t>Regular</w:t>
      </w:r>
      <w:r>
        <w:rPr>
          <w:sz w:val="22"/>
        </w:rPr>
        <w:t xml:space="preserve"> </w:t>
      </w:r>
      <w:r>
        <w:rPr>
          <w:rFonts w:hint="eastAsia"/>
          <w:sz w:val="22"/>
        </w:rPr>
        <w:t>SL</w:t>
      </w:r>
      <w:r>
        <w:rPr>
          <w:sz w:val="22"/>
        </w:rPr>
        <w:t xml:space="preserve"> </w:t>
      </w:r>
      <w:r w:rsidRPr="00B7025C">
        <w:rPr>
          <w:sz w:val="22"/>
        </w:rPr>
        <w:t>BSR</w:t>
      </w:r>
      <w:r>
        <w:rPr>
          <w:sz w:val="22"/>
        </w:rPr>
        <w:t>和</w:t>
      </w:r>
      <w:r>
        <w:rPr>
          <w:rFonts w:hint="eastAsia"/>
          <w:sz w:val="22"/>
        </w:rPr>
        <w:t>Periodic</w:t>
      </w:r>
      <w:r>
        <w:rPr>
          <w:sz w:val="22"/>
        </w:rPr>
        <w:t xml:space="preserve"> </w:t>
      </w:r>
      <w:r>
        <w:rPr>
          <w:rFonts w:hint="eastAsia"/>
          <w:sz w:val="22"/>
        </w:rPr>
        <w:t>SL</w:t>
      </w:r>
      <w:r>
        <w:rPr>
          <w:sz w:val="22"/>
        </w:rPr>
        <w:t xml:space="preserve"> </w:t>
      </w:r>
      <w:r w:rsidRPr="00B7025C">
        <w:rPr>
          <w:sz w:val="22"/>
        </w:rPr>
        <w:t>BSR</w:t>
      </w:r>
      <w:r>
        <w:rPr>
          <w:sz w:val="22"/>
        </w:rPr>
        <w:t>应优先于</w:t>
      </w:r>
      <w:r>
        <w:rPr>
          <w:rFonts w:hint="eastAsia"/>
          <w:sz w:val="22"/>
        </w:rPr>
        <w:t>Padding</w:t>
      </w:r>
      <w:r>
        <w:rPr>
          <w:sz w:val="22"/>
        </w:rPr>
        <w:t xml:space="preserve"> </w:t>
      </w:r>
      <w:r>
        <w:rPr>
          <w:rFonts w:hint="eastAsia"/>
          <w:sz w:val="22"/>
        </w:rPr>
        <w:t>SL</w:t>
      </w:r>
      <w:r>
        <w:rPr>
          <w:sz w:val="22"/>
        </w:rPr>
        <w:t xml:space="preserve"> </w:t>
      </w:r>
      <w:r w:rsidRPr="00B7025C">
        <w:rPr>
          <w:sz w:val="22"/>
        </w:rPr>
        <w:t>BSR。</w:t>
      </w:r>
    </w:p>
    <w:p w:rsidR="00B7025C" w:rsidRDefault="00B7025C" w:rsidP="00B7025C">
      <w:pPr>
        <w:rPr>
          <w:sz w:val="22"/>
        </w:rPr>
      </w:pPr>
      <w:r>
        <w:rPr>
          <w:sz w:val="22"/>
        </w:rPr>
        <w:tab/>
      </w:r>
      <w:r>
        <w:rPr>
          <w:rFonts w:hint="eastAsia"/>
          <w:sz w:val="22"/>
        </w:rPr>
        <w:t>一个MAC实体在响应一个SL</w:t>
      </w:r>
      <w:r>
        <w:rPr>
          <w:sz w:val="22"/>
        </w:rPr>
        <w:t xml:space="preserve"> </w:t>
      </w:r>
      <w:r>
        <w:rPr>
          <w:rFonts w:hint="eastAsia"/>
          <w:sz w:val="22"/>
        </w:rPr>
        <w:t>Grant时应该重启</w:t>
      </w:r>
      <w:r w:rsidRPr="00B7025C">
        <w:rPr>
          <w:sz w:val="22"/>
        </w:rPr>
        <w:t>retx-BSR-TimerSL</w:t>
      </w:r>
      <w:r>
        <w:rPr>
          <w:rFonts w:hint="eastAsia"/>
          <w:sz w:val="22"/>
        </w:rPr>
        <w:t>。</w:t>
      </w:r>
    </w:p>
    <w:p w:rsidR="00B7025C" w:rsidRDefault="00B7025C" w:rsidP="00B7025C">
      <w:pPr>
        <w:rPr>
          <w:sz w:val="22"/>
        </w:rPr>
      </w:pPr>
      <w:r>
        <w:rPr>
          <w:sz w:val="22"/>
        </w:rPr>
        <w:tab/>
      </w:r>
      <w:r w:rsidR="00AC1AF9">
        <w:rPr>
          <w:rFonts w:hint="eastAsia"/>
          <w:sz w:val="22"/>
        </w:rPr>
        <w:t>如果在此</w:t>
      </w:r>
      <w:r w:rsidR="0057687E" w:rsidRPr="0057687E">
        <w:rPr>
          <w:sz w:val="22"/>
        </w:rPr>
        <w:t>SC周期</w:t>
      </w:r>
      <w:r w:rsidR="00AC1AF9">
        <w:rPr>
          <w:rFonts w:hint="eastAsia"/>
          <w:sz w:val="22"/>
        </w:rPr>
        <w:t>中</w:t>
      </w:r>
      <w:r w:rsidR="0057687E" w:rsidRPr="0057687E">
        <w:rPr>
          <w:sz w:val="22"/>
        </w:rPr>
        <w:t>剩余</w:t>
      </w:r>
      <w:r w:rsidR="00AC1AF9">
        <w:rPr>
          <w:rFonts w:hint="eastAsia"/>
          <w:sz w:val="22"/>
        </w:rPr>
        <w:t>的有效</w:t>
      </w:r>
      <w:r w:rsidR="0057687E" w:rsidRPr="0057687E">
        <w:rPr>
          <w:sz w:val="22"/>
        </w:rPr>
        <w:t>配置SL</w:t>
      </w:r>
      <w:r w:rsidR="0057687E">
        <w:rPr>
          <w:sz w:val="22"/>
        </w:rPr>
        <w:t xml:space="preserve"> </w:t>
      </w:r>
      <w:r w:rsidR="0057687E">
        <w:rPr>
          <w:rFonts w:hint="eastAsia"/>
          <w:sz w:val="22"/>
        </w:rPr>
        <w:t>Grant</w:t>
      </w:r>
      <w:r w:rsidR="00AC1AF9">
        <w:rPr>
          <w:sz w:val="22"/>
        </w:rPr>
        <w:t>可以容纳在SL通信中</w:t>
      </w:r>
      <w:r w:rsidR="00AC1AF9" w:rsidRPr="0057687E">
        <w:rPr>
          <w:sz w:val="22"/>
        </w:rPr>
        <w:t>所有</w:t>
      </w:r>
      <w:r w:rsidR="00AC1AF9">
        <w:rPr>
          <w:sz w:val="22"/>
        </w:rPr>
        <w:t>可</w:t>
      </w:r>
      <w:r w:rsidR="0057687E" w:rsidRPr="0057687E">
        <w:rPr>
          <w:sz w:val="22"/>
        </w:rPr>
        <w:t>传输的待处理数据，或者如果剩余的已配置SL</w:t>
      </w:r>
      <w:r w:rsidR="00AC1AF9">
        <w:rPr>
          <w:sz w:val="22"/>
        </w:rPr>
        <w:t>授权有效</w:t>
      </w:r>
      <w:r w:rsidR="00AC1AF9">
        <w:rPr>
          <w:rFonts w:hint="eastAsia"/>
          <w:sz w:val="22"/>
        </w:rPr>
        <w:t>且</w:t>
      </w:r>
      <w:r w:rsidR="00AC1AF9" w:rsidRPr="0057687E">
        <w:rPr>
          <w:sz w:val="22"/>
        </w:rPr>
        <w:t>可</w:t>
      </w:r>
      <w:r w:rsidR="00AC1AF9">
        <w:rPr>
          <w:rFonts w:hint="eastAsia"/>
          <w:sz w:val="22"/>
        </w:rPr>
        <w:t>处理</w:t>
      </w:r>
      <w:r w:rsidR="00AC1AF9" w:rsidRPr="0057687E">
        <w:rPr>
          <w:sz w:val="22"/>
        </w:rPr>
        <w:t>V2X sidelink通信中传输的数</w:t>
      </w:r>
      <w:r w:rsidR="00AC1AF9">
        <w:rPr>
          <w:sz w:val="22"/>
        </w:rPr>
        <w:lastRenderedPageBreak/>
        <w:t>据</w:t>
      </w:r>
      <w:r w:rsidR="00AC1AF9">
        <w:rPr>
          <w:rFonts w:hint="eastAsia"/>
          <w:sz w:val="22"/>
        </w:rPr>
        <w:t>，</w:t>
      </w:r>
      <w:r w:rsidR="0057687E" w:rsidRPr="0057687E">
        <w:rPr>
          <w:sz w:val="22"/>
        </w:rPr>
        <w:t>则</w:t>
      </w:r>
      <w:r w:rsidR="00AC1AF9">
        <w:rPr>
          <w:sz w:val="22"/>
        </w:rPr>
        <w:t>可以取消所有触发</w:t>
      </w:r>
      <w:r w:rsidR="00AC1AF9">
        <w:rPr>
          <w:rFonts w:hint="eastAsia"/>
          <w:sz w:val="22"/>
        </w:rPr>
        <w:t>的Regular</w:t>
      </w:r>
      <w:r w:rsidR="00AC1AF9">
        <w:rPr>
          <w:sz w:val="22"/>
        </w:rPr>
        <w:t xml:space="preserve"> </w:t>
      </w:r>
      <w:r w:rsidR="0057687E" w:rsidRPr="0057687E">
        <w:rPr>
          <w:sz w:val="22"/>
        </w:rPr>
        <w:t>Sidelink BSR。</w:t>
      </w:r>
      <w:r w:rsidR="00AC1AF9">
        <w:rPr>
          <w:rFonts w:hint="eastAsia"/>
          <w:sz w:val="22"/>
        </w:rPr>
        <w:t>如果</w:t>
      </w:r>
      <w:r w:rsidR="00AC1AF9" w:rsidRPr="00AC1AF9">
        <w:rPr>
          <w:sz w:val="22"/>
        </w:rPr>
        <w:t xml:space="preserve">MAC </w:t>
      </w:r>
      <w:r w:rsidR="00AC1AF9">
        <w:rPr>
          <w:sz w:val="22"/>
        </w:rPr>
        <w:t>实体没有可</w:t>
      </w:r>
      <w:r w:rsidR="00AC1AF9">
        <w:rPr>
          <w:rFonts w:hint="eastAsia"/>
          <w:sz w:val="22"/>
        </w:rPr>
        <w:t>在</w:t>
      </w:r>
      <w:r w:rsidR="00AC1AF9">
        <w:rPr>
          <w:sz w:val="22"/>
        </w:rPr>
        <w:t>任何</w:t>
      </w:r>
      <w:r w:rsidR="00AC1AF9">
        <w:rPr>
          <w:rFonts w:hint="eastAsia"/>
          <w:sz w:val="22"/>
        </w:rPr>
        <w:t>SL</w:t>
      </w:r>
      <w:r w:rsidR="00AC1AF9" w:rsidRPr="00AC1AF9">
        <w:rPr>
          <w:sz w:val="22"/>
        </w:rPr>
        <w:t>逻辑通道</w:t>
      </w:r>
      <w:r w:rsidR="00AC1AF9">
        <w:rPr>
          <w:rFonts w:hint="eastAsia"/>
          <w:sz w:val="22"/>
        </w:rPr>
        <w:t>传输</w:t>
      </w:r>
      <w:r w:rsidR="00AC1AF9">
        <w:rPr>
          <w:sz w:val="22"/>
        </w:rPr>
        <w:t>的数据</w:t>
      </w:r>
      <w:r w:rsidR="00AC1AF9">
        <w:rPr>
          <w:rFonts w:hint="eastAsia"/>
          <w:sz w:val="22"/>
        </w:rPr>
        <w:t>，则应该取消所有</w:t>
      </w:r>
      <w:r w:rsidR="00DA1CBA">
        <w:rPr>
          <w:rFonts w:hint="eastAsia"/>
          <w:sz w:val="22"/>
        </w:rPr>
        <w:t>被触发</w:t>
      </w:r>
      <w:r w:rsidR="00AC1AF9">
        <w:rPr>
          <w:rFonts w:hint="eastAsia"/>
          <w:sz w:val="22"/>
        </w:rPr>
        <w:t>的SL</w:t>
      </w:r>
      <w:r w:rsidR="00AC1AF9">
        <w:rPr>
          <w:sz w:val="22"/>
        </w:rPr>
        <w:t xml:space="preserve"> </w:t>
      </w:r>
      <w:r w:rsidR="00AC1AF9">
        <w:rPr>
          <w:rFonts w:hint="eastAsia"/>
          <w:sz w:val="22"/>
        </w:rPr>
        <w:t>BSR。当一个SL</w:t>
      </w:r>
      <w:r w:rsidR="00AC1AF9">
        <w:rPr>
          <w:sz w:val="22"/>
        </w:rPr>
        <w:t xml:space="preserve"> </w:t>
      </w:r>
      <w:r w:rsidR="00AC1AF9">
        <w:rPr>
          <w:rFonts w:hint="eastAsia"/>
          <w:sz w:val="22"/>
        </w:rPr>
        <w:t>BSR（除Truncated</w:t>
      </w:r>
      <w:r w:rsidR="00AC1AF9">
        <w:rPr>
          <w:sz w:val="22"/>
        </w:rPr>
        <w:t xml:space="preserve"> </w:t>
      </w:r>
      <w:r w:rsidR="00AC1AF9">
        <w:rPr>
          <w:rFonts w:hint="eastAsia"/>
          <w:sz w:val="22"/>
        </w:rPr>
        <w:t>SL</w:t>
      </w:r>
      <w:r w:rsidR="00AC1AF9">
        <w:rPr>
          <w:sz w:val="22"/>
        </w:rPr>
        <w:t xml:space="preserve"> </w:t>
      </w:r>
      <w:r w:rsidR="00AC1AF9">
        <w:rPr>
          <w:rFonts w:hint="eastAsia"/>
          <w:sz w:val="22"/>
        </w:rPr>
        <w:t>BSR外）被放进用于传输的MAC</w:t>
      </w:r>
      <w:r w:rsidR="00AC1AF9">
        <w:rPr>
          <w:sz w:val="22"/>
        </w:rPr>
        <w:t xml:space="preserve"> </w:t>
      </w:r>
      <w:r w:rsidR="00AC1AF9">
        <w:rPr>
          <w:rFonts w:hint="eastAsia"/>
          <w:sz w:val="22"/>
        </w:rPr>
        <w:t>PDU中时，</w:t>
      </w:r>
      <w:r w:rsidR="00DA1CBA">
        <w:rPr>
          <w:rFonts w:hint="eastAsia"/>
          <w:sz w:val="22"/>
        </w:rPr>
        <w:t>则应该取消所有被触发的SL</w:t>
      </w:r>
      <w:r w:rsidR="00DA1CBA">
        <w:rPr>
          <w:sz w:val="22"/>
        </w:rPr>
        <w:t xml:space="preserve"> </w:t>
      </w:r>
      <w:r w:rsidR="00DA1CBA">
        <w:rPr>
          <w:rFonts w:hint="eastAsia"/>
          <w:sz w:val="22"/>
        </w:rPr>
        <w:t>BSR</w:t>
      </w:r>
      <w:r w:rsidR="00DA1CBA">
        <w:rPr>
          <w:rFonts w:hint="eastAsia"/>
          <w:sz w:val="22"/>
        </w:rPr>
        <w:t>。当由上层为自主自愿选择时，</w:t>
      </w:r>
      <w:r w:rsidR="00DA1CBA">
        <w:rPr>
          <w:rFonts w:hint="eastAsia"/>
          <w:sz w:val="22"/>
        </w:rPr>
        <w:t>则应该取消所有被触发的SL</w:t>
      </w:r>
      <w:r w:rsidR="00DA1CBA">
        <w:rPr>
          <w:sz w:val="22"/>
        </w:rPr>
        <w:t xml:space="preserve"> </w:t>
      </w:r>
      <w:r w:rsidR="00DA1CBA">
        <w:rPr>
          <w:rFonts w:hint="eastAsia"/>
          <w:sz w:val="22"/>
        </w:rPr>
        <w:t>BSR</w:t>
      </w:r>
      <w:r w:rsidR="00DA1CBA">
        <w:rPr>
          <w:rFonts w:hint="eastAsia"/>
          <w:sz w:val="22"/>
        </w:rPr>
        <w:t>，且两计时器</w:t>
      </w:r>
      <w:r w:rsidR="00DA1CBA" w:rsidRPr="00DA1CBA">
        <w:rPr>
          <w:sz w:val="22"/>
        </w:rPr>
        <w:t>retx-BSR-TimerSL and periodic-BSR-TimerSL</w:t>
      </w:r>
      <w:r w:rsidR="00DA1CBA">
        <w:rPr>
          <w:rFonts w:hint="eastAsia"/>
          <w:sz w:val="22"/>
        </w:rPr>
        <w:t>也应该停时计时。</w:t>
      </w:r>
    </w:p>
    <w:p w:rsidR="00DA1CBA" w:rsidRDefault="00DA1CBA" w:rsidP="00B7025C">
      <w:pPr>
        <w:rPr>
          <w:sz w:val="22"/>
        </w:rPr>
      </w:pPr>
      <w:r>
        <w:rPr>
          <w:sz w:val="22"/>
        </w:rPr>
        <w:tab/>
      </w:r>
      <w:r>
        <w:rPr>
          <w:rFonts w:hint="eastAsia"/>
          <w:sz w:val="22"/>
        </w:rPr>
        <w:t>在一个TTI中，MAC实体至多只能传输一个Regular/Periodic</w:t>
      </w:r>
      <w:r>
        <w:rPr>
          <w:sz w:val="22"/>
        </w:rPr>
        <w:t xml:space="preserve"> </w:t>
      </w:r>
      <w:r>
        <w:rPr>
          <w:rFonts w:hint="eastAsia"/>
          <w:sz w:val="22"/>
        </w:rPr>
        <w:t>SL</w:t>
      </w:r>
      <w:r>
        <w:rPr>
          <w:sz w:val="22"/>
        </w:rPr>
        <w:t xml:space="preserve"> </w:t>
      </w:r>
      <w:r>
        <w:rPr>
          <w:rFonts w:hint="eastAsia"/>
          <w:sz w:val="22"/>
        </w:rPr>
        <w:t>BSR。若MAC实体收到在同一TTI中传输多个MAC</w:t>
      </w:r>
      <w:r>
        <w:rPr>
          <w:sz w:val="22"/>
        </w:rPr>
        <w:t xml:space="preserve"> </w:t>
      </w:r>
      <w:r>
        <w:rPr>
          <w:rFonts w:hint="eastAsia"/>
          <w:sz w:val="22"/>
        </w:rPr>
        <w:t>PDU的请求时，它应该在不含有</w:t>
      </w:r>
      <w:r>
        <w:rPr>
          <w:rFonts w:hint="eastAsia"/>
          <w:sz w:val="22"/>
        </w:rPr>
        <w:t>Regular/Periodic</w:t>
      </w:r>
      <w:r>
        <w:rPr>
          <w:sz w:val="22"/>
        </w:rPr>
        <w:t xml:space="preserve"> </w:t>
      </w:r>
      <w:r>
        <w:rPr>
          <w:rFonts w:hint="eastAsia"/>
          <w:sz w:val="22"/>
        </w:rPr>
        <w:t>SL</w:t>
      </w:r>
      <w:r>
        <w:rPr>
          <w:sz w:val="22"/>
        </w:rPr>
        <w:t xml:space="preserve"> </w:t>
      </w:r>
      <w:r>
        <w:rPr>
          <w:rFonts w:hint="eastAsia"/>
          <w:sz w:val="22"/>
        </w:rPr>
        <w:t>BSR</w:t>
      </w:r>
      <w:r>
        <w:rPr>
          <w:rFonts w:hint="eastAsia"/>
          <w:sz w:val="22"/>
        </w:rPr>
        <w:t>的MAC</w:t>
      </w:r>
      <w:r>
        <w:rPr>
          <w:sz w:val="22"/>
        </w:rPr>
        <w:t xml:space="preserve"> </w:t>
      </w:r>
      <w:r>
        <w:rPr>
          <w:rFonts w:hint="eastAsia"/>
          <w:sz w:val="22"/>
        </w:rPr>
        <w:t>PDU中填入Padding</w:t>
      </w:r>
      <w:r>
        <w:rPr>
          <w:sz w:val="22"/>
        </w:rPr>
        <w:t xml:space="preserve"> </w:t>
      </w:r>
      <w:r>
        <w:rPr>
          <w:rFonts w:hint="eastAsia"/>
          <w:sz w:val="22"/>
        </w:rPr>
        <w:t>SL</w:t>
      </w:r>
      <w:r>
        <w:rPr>
          <w:sz w:val="22"/>
        </w:rPr>
        <w:t xml:space="preserve"> </w:t>
      </w:r>
      <w:r>
        <w:rPr>
          <w:rFonts w:hint="eastAsia"/>
          <w:sz w:val="22"/>
        </w:rPr>
        <w:t>BSR。</w:t>
      </w:r>
    </w:p>
    <w:p w:rsidR="00DA1CBA" w:rsidRDefault="00DA1CBA" w:rsidP="00B7025C">
      <w:pPr>
        <w:rPr>
          <w:sz w:val="22"/>
        </w:rPr>
      </w:pPr>
      <w:r>
        <w:rPr>
          <w:sz w:val="22"/>
        </w:rPr>
        <w:tab/>
      </w:r>
      <w:r>
        <w:rPr>
          <w:rFonts w:hint="eastAsia"/>
          <w:sz w:val="22"/>
        </w:rPr>
        <w:t>在为某一</w:t>
      </w:r>
      <w:r w:rsidRPr="00DA1CBA">
        <w:rPr>
          <w:sz w:val="22"/>
        </w:rPr>
        <w:t>TTI构建所有MAC PDU之后，在</w:t>
      </w:r>
      <w:r>
        <w:rPr>
          <w:rFonts w:hint="eastAsia"/>
          <w:sz w:val="22"/>
        </w:rPr>
        <w:t>该</w:t>
      </w:r>
      <w:r w:rsidRPr="00DA1CBA">
        <w:rPr>
          <w:sz w:val="22"/>
        </w:rPr>
        <w:t>TTI中传输的所有</w:t>
      </w:r>
      <w:r>
        <w:rPr>
          <w:sz w:val="22"/>
        </w:rPr>
        <w:t>S</w:t>
      </w:r>
      <w:r>
        <w:rPr>
          <w:rFonts w:hint="eastAsia"/>
          <w:sz w:val="22"/>
        </w:rPr>
        <w:t>L</w:t>
      </w:r>
      <w:r w:rsidRPr="00DA1CBA">
        <w:rPr>
          <w:sz w:val="22"/>
        </w:rPr>
        <w:t xml:space="preserve"> BSR始终反映</w:t>
      </w:r>
      <w:r>
        <w:rPr>
          <w:rFonts w:hint="eastAsia"/>
          <w:sz w:val="22"/>
        </w:rPr>
        <w:t>其</w:t>
      </w:r>
      <w:r>
        <w:rPr>
          <w:sz w:val="22"/>
        </w:rPr>
        <w:t>缓</w:t>
      </w:r>
      <w:r>
        <w:rPr>
          <w:rFonts w:hint="eastAsia"/>
          <w:sz w:val="22"/>
        </w:rPr>
        <w:t>存的</w:t>
      </w:r>
      <w:r w:rsidRPr="00DA1CBA">
        <w:rPr>
          <w:sz w:val="22"/>
        </w:rPr>
        <w:t>状态。</w:t>
      </w:r>
      <w:r w:rsidRPr="00DA1CBA">
        <w:rPr>
          <w:rFonts w:hint="eastAsia"/>
          <w:sz w:val="22"/>
        </w:rPr>
        <w:t>每个</w:t>
      </w:r>
      <w:r w:rsidRPr="00DA1CBA">
        <w:rPr>
          <w:sz w:val="22"/>
        </w:rPr>
        <w:t>LCG应报告每个TTI</w:t>
      </w:r>
      <w:r>
        <w:rPr>
          <w:sz w:val="22"/>
        </w:rPr>
        <w:t>最多一个</w:t>
      </w:r>
      <w:r>
        <w:rPr>
          <w:rFonts w:hint="eastAsia"/>
          <w:sz w:val="22"/>
        </w:rPr>
        <w:t>缓存</w:t>
      </w:r>
      <w:r w:rsidRPr="00DA1CBA">
        <w:rPr>
          <w:sz w:val="22"/>
        </w:rPr>
        <w:t>状态值，并且该值应在报告该LCG</w:t>
      </w:r>
      <w:r>
        <w:rPr>
          <w:sz w:val="22"/>
        </w:rPr>
        <w:t>的</w:t>
      </w:r>
      <w:r>
        <w:rPr>
          <w:rFonts w:hint="eastAsia"/>
          <w:sz w:val="22"/>
        </w:rPr>
        <w:t>缓存</w:t>
      </w:r>
      <w:r w:rsidRPr="00DA1CBA">
        <w:rPr>
          <w:sz w:val="22"/>
        </w:rPr>
        <w:t>状态的所有</w:t>
      </w:r>
      <w:r>
        <w:rPr>
          <w:sz w:val="22"/>
        </w:rPr>
        <w:t>S</w:t>
      </w:r>
      <w:r>
        <w:rPr>
          <w:rFonts w:hint="eastAsia"/>
          <w:sz w:val="22"/>
        </w:rPr>
        <w:t>L</w:t>
      </w:r>
      <w:r w:rsidRPr="00DA1CBA">
        <w:rPr>
          <w:sz w:val="22"/>
        </w:rPr>
        <w:t xml:space="preserve"> BSR中报告。</w:t>
      </w:r>
    </w:p>
    <w:p w:rsidR="00B661CB" w:rsidRDefault="00B661CB" w:rsidP="00B7025C">
      <w:pPr>
        <w:rPr>
          <w:sz w:val="22"/>
        </w:rPr>
      </w:pPr>
    </w:p>
    <w:p w:rsidR="00B661CB" w:rsidRPr="00B661CB" w:rsidRDefault="00B661CB" w:rsidP="00B7025C">
      <w:pPr>
        <w:rPr>
          <w:rFonts w:hint="eastAsia"/>
          <w:sz w:val="22"/>
        </w:rPr>
      </w:pPr>
      <w:r>
        <w:rPr>
          <w:rFonts w:hint="eastAsia"/>
          <w:sz w:val="22"/>
        </w:rPr>
        <w:t>注：</w:t>
      </w:r>
      <w:r w:rsidR="00EE14C2">
        <w:rPr>
          <w:rFonts w:hint="eastAsia"/>
          <w:sz w:val="22"/>
        </w:rPr>
        <w:t>Padding</w:t>
      </w:r>
      <w:r w:rsidR="00EE14C2">
        <w:rPr>
          <w:sz w:val="22"/>
        </w:rPr>
        <w:t xml:space="preserve"> </w:t>
      </w:r>
      <w:r w:rsidR="00EE14C2">
        <w:rPr>
          <w:rFonts w:hint="eastAsia"/>
          <w:sz w:val="22"/>
        </w:rPr>
        <w:t>SL</w:t>
      </w:r>
      <w:r w:rsidR="00EE14C2">
        <w:rPr>
          <w:sz w:val="22"/>
        </w:rPr>
        <w:t xml:space="preserve"> </w:t>
      </w:r>
      <w:r w:rsidR="00EE14C2" w:rsidRPr="00EE14C2">
        <w:rPr>
          <w:sz w:val="22"/>
        </w:rPr>
        <w:t>BSR不允许取消触发的常规/周期性侧链BSR。仅为特定MAC PDU触发填充侧链BSR，并且在构建该MAC PDU时取消触发。</w:t>
      </w:r>
    </w:p>
    <w:sectPr w:rsidR="00B661CB" w:rsidRPr="00B66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1BF" w:rsidRDefault="001831BF" w:rsidP="00662253">
      <w:r>
        <w:separator/>
      </w:r>
    </w:p>
  </w:endnote>
  <w:endnote w:type="continuationSeparator" w:id="0">
    <w:p w:rsidR="001831BF" w:rsidRDefault="001831BF" w:rsidP="0066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1BF" w:rsidRDefault="001831BF" w:rsidP="00662253">
      <w:r>
        <w:separator/>
      </w:r>
    </w:p>
  </w:footnote>
  <w:footnote w:type="continuationSeparator" w:id="0">
    <w:p w:rsidR="001831BF" w:rsidRDefault="001831BF" w:rsidP="006622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3EDF"/>
    <w:multiLevelType w:val="hybridMultilevel"/>
    <w:tmpl w:val="9078EC92"/>
    <w:lvl w:ilvl="0" w:tplc="252083FA">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7323F"/>
    <w:multiLevelType w:val="hybridMultilevel"/>
    <w:tmpl w:val="A7A28A9E"/>
    <w:lvl w:ilvl="0" w:tplc="D8AA7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D453C8"/>
    <w:multiLevelType w:val="hybridMultilevel"/>
    <w:tmpl w:val="A7A28A9E"/>
    <w:lvl w:ilvl="0" w:tplc="D8AA7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1918D3"/>
    <w:multiLevelType w:val="hybridMultilevel"/>
    <w:tmpl w:val="A7A28A9E"/>
    <w:lvl w:ilvl="0" w:tplc="D8AA7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D575EC"/>
    <w:multiLevelType w:val="hybridMultilevel"/>
    <w:tmpl w:val="0DB89330"/>
    <w:lvl w:ilvl="0" w:tplc="2A26573C">
      <w:start w:val="3"/>
      <w:numFmt w:val="bullet"/>
      <w:lvlText w:val="-"/>
      <w:lvlJc w:val="left"/>
      <w:pPr>
        <w:ind w:left="121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ED74C1"/>
    <w:multiLevelType w:val="hybridMultilevel"/>
    <w:tmpl w:val="349C8CA8"/>
    <w:lvl w:ilvl="0" w:tplc="26C6D9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AD6CF0"/>
    <w:multiLevelType w:val="hybridMultilevel"/>
    <w:tmpl w:val="0BBA32DC"/>
    <w:lvl w:ilvl="0" w:tplc="DF52D4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A3"/>
    <w:rsid w:val="000053D8"/>
    <w:rsid w:val="0000665E"/>
    <w:rsid w:val="00053EBF"/>
    <w:rsid w:val="00090CD2"/>
    <w:rsid w:val="000F5BE1"/>
    <w:rsid w:val="00165052"/>
    <w:rsid w:val="00165CA6"/>
    <w:rsid w:val="001831BF"/>
    <w:rsid w:val="00197844"/>
    <w:rsid w:val="001B06D9"/>
    <w:rsid w:val="001C5458"/>
    <w:rsid w:val="001E18FB"/>
    <w:rsid w:val="001E64B6"/>
    <w:rsid w:val="00227C26"/>
    <w:rsid w:val="00262AA6"/>
    <w:rsid w:val="002717B5"/>
    <w:rsid w:val="00272CDA"/>
    <w:rsid w:val="00274ACF"/>
    <w:rsid w:val="00275E1E"/>
    <w:rsid w:val="00277DB9"/>
    <w:rsid w:val="00283C95"/>
    <w:rsid w:val="0029593C"/>
    <w:rsid w:val="002A4848"/>
    <w:rsid w:val="002A7292"/>
    <w:rsid w:val="00301DAE"/>
    <w:rsid w:val="003160EC"/>
    <w:rsid w:val="00346558"/>
    <w:rsid w:val="00354DD0"/>
    <w:rsid w:val="00364181"/>
    <w:rsid w:val="00387724"/>
    <w:rsid w:val="00392571"/>
    <w:rsid w:val="003A75F7"/>
    <w:rsid w:val="003C0385"/>
    <w:rsid w:val="003C6267"/>
    <w:rsid w:val="003D55BD"/>
    <w:rsid w:val="003E068B"/>
    <w:rsid w:val="003E1CF6"/>
    <w:rsid w:val="003F4D68"/>
    <w:rsid w:val="003F58ED"/>
    <w:rsid w:val="00401C41"/>
    <w:rsid w:val="00405D7A"/>
    <w:rsid w:val="00415ECC"/>
    <w:rsid w:val="00434CF5"/>
    <w:rsid w:val="00473313"/>
    <w:rsid w:val="004E332F"/>
    <w:rsid w:val="004E47A3"/>
    <w:rsid w:val="0057687E"/>
    <w:rsid w:val="005B5536"/>
    <w:rsid w:val="005F4FB2"/>
    <w:rsid w:val="006065BF"/>
    <w:rsid w:val="00610A43"/>
    <w:rsid w:val="00620045"/>
    <w:rsid w:val="00657050"/>
    <w:rsid w:val="00662253"/>
    <w:rsid w:val="00691413"/>
    <w:rsid w:val="00711633"/>
    <w:rsid w:val="00721EB5"/>
    <w:rsid w:val="007425DA"/>
    <w:rsid w:val="007628D5"/>
    <w:rsid w:val="007962DA"/>
    <w:rsid w:val="007A1C20"/>
    <w:rsid w:val="007B6C4E"/>
    <w:rsid w:val="007E41FC"/>
    <w:rsid w:val="00881181"/>
    <w:rsid w:val="00894341"/>
    <w:rsid w:val="008A2927"/>
    <w:rsid w:val="008B70C3"/>
    <w:rsid w:val="008D4E0B"/>
    <w:rsid w:val="008D6636"/>
    <w:rsid w:val="008E2D2B"/>
    <w:rsid w:val="00966B02"/>
    <w:rsid w:val="009F77C2"/>
    <w:rsid w:val="00A25950"/>
    <w:rsid w:val="00A72683"/>
    <w:rsid w:val="00A80A5C"/>
    <w:rsid w:val="00A80BEA"/>
    <w:rsid w:val="00AC1AF9"/>
    <w:rsid w:val="00AC2C0F"/>
    <w:rsid w:val="00AD625E"/>
    <w:rsid w:val="00AE1BEF"/>
    <w:rsid w:val="00B60E28"/>
    <w:rsid w:val="00B6401D"/>
    <w:rsid w:val="00B661CB"/>
    <w:rsid w:val="00B7025C"/>
    <w:rsid w:val="00BD6B2F"/>
    <w:rsid w:val="00C45590"/>
    <w:rsid w:val="00C52B42"/>
    <w:rsid w:val="00C76245"/>
    <w:rsid w:val="00C93E05"/>
    <w:rsid w:val="00CA30C4"/>
    <w:rsid w:val="00CB3661"/>
    <w:rsid w:val="00CC6A4D"/>
    <w:rsid w:val="00D26BE6"/>
    <w:rsid w:val="00D56958"/>
    <w:rsid w:val="00DA1CBA"/>
    <w:rsid w:val="00DB7264"/>
    <w:rsid w:val="00DC703C"/>
    <w:rsid w:val="00DF7C4A"/>
    <w:rsid w:val="00E30424"/>
    <w:rsid w:val="00E431CF"/>
    <w:rsid w:val="00E851D1"/>
    <w:rsid w:val="00EB755A"/>
    <w:rsid w:val="00ED1618"/>
    <w:rsid w:val="00ED59F7"/>
    <w:rsid w:val="00EE14C2"/>
    <w:rsid w:val="00F24FA5"/>
    <w:rsid w:val="00F51CB1"/>
    <w:rsid w:val="00F56B12"/>
    <w:rsid w:val="00F90321"/>
    <w:rsid w:val="00FA5E34"/>
    <w:rsid w:val="00FB77F6"/>
    <w:rsid w:val="00FE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B4FB"/>
  <w15:chartTrackingRefBased/>
  <w15:docId w15:val="{A92D5DE1-F861-46FC-813F-7537D30D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47A3"/>
    <w:rPr>
      <w:color w:val="0563C1" w:themeColor="hyperlink"/>
      <w:u w:val="single"/>
    </w:rPr>
  </w:style>
  <w:style w:type="paragraph" w:customStyle="1" w:styleId="TH">
    <w:name w:val="TH"/>
    <w:basedOn w:val="a"/>
    <w:link w:val="THChar"/>
    <w:rsid w:val="000053D8"/>
    <w:pPr>
      <w:keepNext/>
      <w:keepLines/>
      <w:widowControl/>
      <w:overflowPunct w:val="0"/>
      <w:autoSpaceDE w:val="0"/>
      <w:autoSpaceDN w:val="0"/>
      <w:adjustRightInd w:val="0"/>
      <w:spacing w:before="60" w:after="180"/>
      <w:jc w:val="center"/>
      <w:textAlignment w:val="baseline"/>
    </w:pPr>
    <w:rPr>
      <w:rFonts w:ascii="Arial" w:eastAsia="宋体" w:hAnsi="Arial" w:cs="Times New Roman"/>
      <w:b/>
      <w:kern w:val="0"/>
      <w:sz w:val="20"/>
      <w:szCs w:val="20"/>
      <w:lang w:val="en-GB" w:eastAsia="ja-JP"/>
    </w:rPr>
  </w:style>
  <w:style w:type="paragraph" w:customStyle="1" w:styleId="TAL">
    <w:name w:val="TAL"/>
    <w:basedOn w:val="a"/>
    <w:link w:val="TALCar"/>
    <w:rsid w:val="000053D8"/>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ja-JP"/>
    </w:rPr>
  </w:style>
  <w:style w:type="paragraph" w:customStyle="1" w:styleId="TAH">
    <w:name w:val="TAH"/>
    <w:basedOn w:val="TAC"/>
    <w:link w:val="TAHCar"/>
    <w:rsid w:val="000053D8"/>
    <w:rPr>
      <w:b/>
    </w:rPr>
  </w:style>
  <w:style w:type="paragraph" w:customStyle="1" w:styleId="TAC">
    <w:name w:val="TAC"/>
    <w:basedOn w:val="TAL"/>
    <w:link w:val="TACChar"/>
    <w:rsid w:val="000053D8"/>
    <w:pPr>
      <w:jc w:val="center"/>
    </w:pPr>
  </w:style>
  <w:style w:type="character" w:customStyle="1" w:styleId="THChar">
    <w:name w:val="TH Char"/>
    <w:link w:val="TH"/>
    <w:rsid w:val="000053D8"/>
    <w:rPr>
      <w:rFonts w:ascii="Arial" w:eastAsia="宋体" w:hAnsi="Arial" w:cs="Times New Roman"/>
      <w:b/>
      <w:kern w:val="0"/>
      <w:sz w:val="20"/>
      <w:szCs w:val="20"/>
      <w:lang w:val="en-GB" w:eastAsia="ja-JP"/>
    </w:rPr>
  </w:style>
  <w:style w:type="character" w:customStyle="1" w:styleId="TACChar">
    <w:name w:val="TAC Char"/>
    <w:link w:val="TAC"/>
    <w:rsid w:val="000053D8"/>
    <w:rPr>
      <w:rFonts w:ascii="Arial" w:eastAsia="宋体" w:hAnsi="Arial" w:cs="Times New Roman"/>
      <w:kern w:val="0"/>
      <w:sz w:val="18"/>
      <w:szCs w:val="20"/>
      <w:lang w:val="en-GB" w:eastAsia="ja-JP"/>
    </w:rPr>
  </w:style>
  <w:style w:type="character" w:customStyle="1" w:styleId="TAHCar">
    <w:name w:val="TAH Car"/>
    <w:link w:val="TAH"/>
    <w:rsid w:val="000053D8"/>
    <w:rPr>
      <w:rFonts w:ascii="Arial" w:eastAsia="宋体" w:hAnsi="Arial" w:cs="Times New Roman"/>
      <w:b/>
      <w:kern w:val="0"/>
      <w:sz w:val="18"/>
      <w:szCs w:val="20"/>
      <w:lang w:val="en-GB" w:eastAsia="ja-JP"/>
    </w:rPr>
  </w:style>
  <w:style w:type="character" w:customStyle="1" w:styleId="TALCar">
    <w:name w:val="TAL Car"/>
    <w:link w:val="TAL"/>
    <w:rsid w:val="000053D8"/>
    <w:rPr>
      <w:rFonts w:ascii="Arial" w:eastAsia="宋体" w:hAnsi="Arial" w:cs="Times New Roman"/>
      <w:kern w:val="0"/>
      <w:sz w:val="18"/>
      <w:szCs w:val="20"/>
      <w:lang w:val="en-GB" w:eastAsia="ja-JP"/>
    </w:rPr>
  </w:style>
  <w:style w:type="paragraph" w:styleId="a4">
    <w:name w:val="List Paragraph"/>
    <w:basedOn w:val="a"/>
    <w:uiPriority w:val="34"/>
    <w:qFormat/>
    <w:rsid w:val="000053D8"/>
    <w:pPr>
      <w:ind w:firstLineChars="200" w:firstLine="420"/>
    </w:pPr>
  </w:style>
  <w:style w:type="paragraph" w:styleId="a5">
    <w:name w:val="header"/>
    <w:basedOn w:val="a"/>
    <w:link w:val="a6"/>
    <w:uiPriority w:val="99"/>
    <w:unhideWhenUsed/>
    <w:rsid w:val="006622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62253"/>
    <w:rPr>
      <w:sz w:val="18"/>
      <w:szCs w:val="18"/>
    </w:rPr>
  </w:style>
  <w:style w:type="paragraph" w:styleId="a7">
    <w:name w:val="footer"/>
    <w:basedOn w:val="a"/>
    <w:link w:val="a8"/>
    <w:uiPriority w:val="99"/>
    <w:unhideWhenUsed/>
    <w:rsid w:val="00662253"/>
    <w:pPr>
      <w:tabs>
        <w:tab w:val="center" w:pos="4153"/>
        <w:tab w:val="right" w:pos="8306"/>
      </w:tabs>
      <w:snapToGrid w:val="0"/>
      <w:jc w:val="left"/>
    </w:pPr>
    <w:rPr>
      <w:sz w:val="18"/>
      <w:szCs w:val="18"/>
    </w:rPr>
  </w:style>
  <w:style w:type="character" w:customStyle="1" w:styleId="a8">
    <w:name w:val="页脚 字符"/>
    <w:basedOn w:val="a0"/>
    <w:link w:val="a7"/>
    <w:uiPriority w:val="99"/>
    <w:rsid w:val="00662253"/>
    <w:rPr>
      <w:sz w:val="18"/>
      <w:szCs w:val="18"/>
    </w:rPr>
  </w:style>
  <w:style w:type="paragraph" w:styleId="4">
    <w:name w:val="toc 4"/>
    <w:basedOn w:val="3"/>
    <w:uiPriority w:val="39"/>
    <w:rsid w:val="00B7025C"/>
    <w:pPr>
      <w:keepLines/>
      <w:tabs>
        <w:tab w:val="right" w:leader="dot" w:pos="9639"/>
      </w:tabs>
      <w:overflowPunct w:val="0"/>
      <w:autoSpaceDE w:val="0"/>
      <w:autoSpaceDN w:val="0"/>
      <w:adjustRightInd w:val="0"/>
      <w:ind w:leftChars="0" w:left="1418" w:right="425" w:hanging="1418"/>
      <w:jc w:val="left"/>
      <w:textAlignment w:val="baseline"/>
    </w:pPr>
    <w:rPr>
      <w:rFonts w:ascii="Times New Roman" w:eastAsia="宋体" w:hAnsi="Times New Roman" w:cs="Times New Roman"/>
      <w:noProof/>
      <w:kern w:val="0"/>
      <w:sz w:val="20"/>
      <w:szCs w:val="20"/>
      <w:lang w:val="en-GB" w:eastAsia="ja-JP"/>
    </w:rPr>
  </w:style>
  <w:style w:type="paragraph" w:styleId="3">
    <w:name w:val="toc 3"/>
    <w:basedOn w:val="a"/>
    <w:next w:val="a"/>
    <w:autoRedefine/>
    <w:uiPriority w:val="39"/>
    <w:semiHidden/>
    <w:unhideWhenUsed/>
    <w:rsid w:val="00B7025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1757">
      <w:bodyDiv w:val="1"/>
      <w:marLeft w:val="0"/>
      <w:marRight w:val="0"/>
      <w:marTop w:val="0"/>
      <w:marBottom w:val="0"/>
      <w:divBdr>
        <w:top w:val="none" w:sz="0" w:space="0" w:color="auto"/>
        <w:left w:val="none" w:sz="0" w:space="0" w:color="auto"/>
        <w:bottom w:val="none" w:sz="0" w:space="0" w:color="auto"/>
        <w:right w:val="none" w:sz="0" w:space="0" w:color="auto"/>
      </w:divBdr>
    </w:div>
    <w:div w:id="861895151">
      <w:bodyDiv w:val="1"/>
      <w:marLeft w:val="0"/>
      <w:marRight w:val="0"/>
      <w:marTop w:val="0"/>
      <w:marBottom w:val="0"/>
      <w:divBdr>
        <w:top w:val="none" w:sz="0" w:space="0" w:color="auto"/>
        <w:left w:val="none" w:sz="0" w:space="0" w:color="auto"/>
        <w:bottom w:val="none" w:sz="0" w:space="0" w:color="auto"/>
        <w:right w:val="none" w:sz="0" w:space="0" w:color="auto"/>
      </w:divBdr>
    </w:div>
    <w:div w:id="18591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oleObject" Target="embeddings/Microsoft_Visio_2003-2010_Drawing3.vsd"/><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5.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oleObject" Target="embeddings/Microsoft_Visio_2003-2010_Drawing4.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14</Pages>
  <Words>2231</Words>
  <Characters>12723</Characters>
  <Application>Microsoft Office Word</Application>
  <DocSecurity>0</DocSecurity>
  <Lines>106</Lines>
  <Paragraphs>29</Paragraphs>
  <ScaleCrop>false</ScaleCrop>
  <Company>P R C</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2019-04-28T02:50:00Z</dcterms:created>
  <dcterms:modified xsi:type="dcterms:W3CDTF">2019-05-10T03:14:00Z</dcterms:modified>
</cp:coreProperties>
</file>