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71525" cy="762000"/>
            <wp:effectExtent b="0" l="0" r="0" t="0"/>
            <wp:docPr descr="yourboard-827eea1bef42a7e2ac94303866d6110d.png" id="1" name="image01.png"/>
            <a:graphic>
              <a:graphicData uri="http://schemas.openxmlformats.org/drawingml/2006/picture">
                <pic:pic>
                  <pic:nvPicPr>
                    <pic:cNvPr descr="yourboard-827eea1bef42a7e2ac94303866d6110d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[Icarus Features]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ruppo" w:cs="Gruppo" w:eastAsia="Gruppo" w:hAnsi="Gruppo"/>
          <w:rtl w:val="0"/>
        </w:rPr>
        <w:t xml:space="preserve">In addition to the language tools found in the Stanford Core NLP package, the RiTa Wordnet library, and the SimpleNLG api, several additional features arise.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ruppo" w:cs="Gruppo" w:eastAsia="Gruppo" w:hAnsi="Gruppo"/>
          <w:u w:val="single"/>
          <w:rtl w:val="0"/>
        </w:rPr>
        <w:t xml:space="preserve">Current: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Basic Sentence Transposition: [You were eating -&gt; I was eating]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Basic Sentiment Analysis: [Very positive, positive, neutral, negative, very negative]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Self knowledge: [Name, age, location, interests, mood, family, history, etc]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Sentence Type Detection: [Interrogatory, Exclamatory, Declarative, Imperative]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Question Type Detection: [Who, What, When, Where, Why, How, Which]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Named Entity Recognition &amp; Questions: [Who is &lt;human&gt;? Where is &lt;Organization&gt;?]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Delta Root Detection: [The change of sentence roots during the conversation]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Total Conversation Mood: [Adding the moods of the previous sentences up]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Basic Self Question Answering: [What is your name? What is your age?]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Negation Detection: [You are not cute -&gt; Not refers to cute]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Basic Sentence Focus: [I am happy -&gt; So this is about you?]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ruppo" w:cs="Gruppo" w:eastAsia="Gruppo" w:hAnsi="Gruppo"/>
          <w:u w:val="single"/>
          <w:rtl w:val="0"/>
        </w:rPr>
        <w:t xml:space="preserve">Next: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Fragment Detection: [Incomplete sentences must be handled]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Profanity Detection: [Creative responses to feeble human statements]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Repetition Detection: [Prevents user or machine to repeat statements within n]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Hypernyms, Holonyms, Synonyms &amp; Antonyms: [Fuzzy channeling &amp; unpredictability]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Entity Building: [Uses syntax to add references to Foci]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Backwards References: [The system uses Deltas to find references to Foci]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Aggressive Questions: [The system asks questions it expects answers to]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Aggressive Declarations: [The system makes statements it expects replies to]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Lies: [When in doubt, the system provides stories to answer questions]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Copycat Conversation Style: [If you ask questions, the system will do the same]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Conversation Rules: [Guidelines for the best possible responses]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Sentiment Countering: [Reply with positive sentiment for user’s negative sentiment]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ruppo" w:cs="Gruppo" w:eastAsia="Gruppo" w:hAnsi="Gruppo"/>
          <w:u w:val="single"/>
          <w:rtl w:val="0"/>
        </w:rPr>
        <w:t xml:space="preserve">Improvements: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Better Transposition: [Avoid sentence mangling by checking syntax first before swapping verb modifiers.]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Better QA: [Use synonyms and hypernyms to broaden the input for associated answers.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Better Self: [Provide in-depth knowledge for the computer to answer questions on]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Better Answers: [Provide a multitude of answers, rather than one, for the given keyword.]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Debugging through Object Data prints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yncopate"/>
  <w:font w:name="Grupp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