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simplenlg.format.english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format package currently contains only a single class, a plain text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simplenlg.morphology.english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morphology processor for the English language.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simplenlg.orthography.english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orthography package currently contains only a single class, the Orthography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simplenlg.realiser.english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simplenlg.server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simplenlg.syntax.english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syntax processor for the English language.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orthography/english/package-summary.html" TargetMode="External"/><Relationship Id="rId18" Type="http://schemas.openxmlformats.org/officeDocument/2006/relationships/hyperlink" Target="http://docs.google.com/simplenlg/morphology/english/package-summary.html" TargetMode="External"/><Relationship Id="rId17" Type="http://schemas.openxmlformats.org/officeDocument/2006/relationships/hyperlink" Target="http://docs.google.com/simplenlg/lexicon/package-summary.html" TargetMode="External"/><Relationship Id="rId16" Type="http://schemas.openxmlformats.org/officeDocument/2006/relationships/hyperlink" Target="http://docs.google.com/simplenlg/framework/package-summary.html" TargetMode="External"/><Relationship Id="rId15" Type="http://schemas.openxmlformats.org/officeDocument/2006/relationships/hyperlink" Target="http://docs.google.com/simplenlg/format/english/package-summary.html" TargetMode="External"/><Relationship Id="rId14" Type="http://schemas.openxmlformats.org/officeDocument/2006/relationships/hyperlink" Target="http://docs.google.com/simplenlg/features/package-summary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index.html?overview-summary.html" TargetMode="External"/><Relationship Id="rId13" Type="http://schemas.openxmlformats.org/officeDocument/2006/relationships/hyperlink" Target="http://docs.google.com/simplenlg/aggregation/package-summary.html" TargetMode="External"/><Relationship Id="rId10" Type="http://schemas.openxmlformats.org/officeDocument/2006/relationships/hyperlink" Target="http://docs.google.com/index.html?overview-summary.html" TargetMode="External"/><Relationship Id="rId11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simplenlg/xmlrealiser/wrapper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realiser/english/package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server/package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syntax/english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package-summary.html" TargetMode="External"/><Relationship Id="rId20" Type="http://schemas.openxmlformats.org/officeDocument/2006/relationships/hyperlink" Target="http://docs.google.com/simplenlg/phrasespec/package-summary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deprecated-list.html" TargetMode="External"/><Relationship Id="rId5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index-files/index-1.html" TargetMode="External"/></Relationships>
</file>