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simplenlg.server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SimpleClient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simplenlg.server.SimpleClient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SimpleClient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example implementation of a java client. The client application can be implemented in any language as long as the protocol is obeyed. The protocol is: client sends an integer signalling the length of the message and then it sends raw UTF-8 bytes. The server parses the bytes into the original UTF-8 string and then parse the string as nlg:Request. The server responds by sending an integer with the number of bytes to follow and then the raw bytes.Author: Roman Kutlak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SimpleClient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19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(java.lang.String[] args)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run</w:t>
              </w:r>
            </w:hyperlink>
            <w:r w:rsidDel="00000000" w:rsidR="00000000" w:rsidRPr="00000000">
              <w:rPr>
                <w:rtl w:val="0"/>
              </w:rPr>
              <w:t xml:space="preserve">(java.lang.String serverName, int port)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3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2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SimpleClient()</w:t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4d34og8" w:id="8"/>
      <w:bookmarkEnd w:id="8"/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main(java.lang.String[] args)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run(java.lang.String serverName,</w:t>
        <w:br w:type="textWrapping"/>
        <w:t xml:space="preserve">                   int port)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rdcrjn" w:id="11"/>
      <w:bookmarkEnd w:id="11"/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server/SimpleClient.html#main(java.lang.String[])" TargetMode="External"/><Relationship Id="rId18" Type="http://schemas.openxmlformats.org/officeDocument/2006/relationships/hyperlink" Target="http://docs.google.com/simplenlg/server/SimpleClient.html#SimpleClien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impleClient.html" TargetMode="External"/><Relationship Id="rId15" Type="http://schemas.openxmlformats.org/officeDocument/2006/relationships/hyperlink" Target="http://docs.google.com/index.html?simplenlg/server/SimpleClient.html" TargetMode="External"/><Relationship Id="rId14" Type="http://schemas.openxmlformats.org/officeDocument/2006/relationships/hyperlink" Target="http://docs.google.com/simplenlg/server/SimpleServer.html" TargetMode="External"/><Relationship Id="rId30" Type="http://schemas.openxmlformats.org/officeDocument/2006/relationships/hyperlink" Target="http://docs.google.com/simplenlg/server/SimpleServer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index.html?simplenlg/server/SimpleClient.html" TargetMode="External"/><Relationship Id="rId13" Type="http://schemas.openxmlformats.org/officeDocument/2006/relationships/hyperlink" Target="http://docs.google.com/simplenlg/server/RealisationReques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SimpleClient.html" TargetMode="External"/><Relationship Id="rId33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simplenlg/server/RealisationRequest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help-doc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overview-summary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package-summa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class-use/SimpleClien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simplenlg/server/SimpleClient.html#run(java.lang.String,%20int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SimpleClient.html" TargetMode="External"/></Relationships>
</file>