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JavaScript is disabled on your browser.</w:t>
      </w:r>
    </w:p>
    <w:p w:rsidR="00000000" w:rsidDel="00000000" w:rsidP="00000000" w:rsidRDefault="00000000" w:rsidRPr="00000000">
      <w:pPr>
        <w:ind w:left="600" w:firstLine="0"/>
        <w:contextualSpacing w:val="0"/>
      </w:pPr>
      <w:bookmarkStart w:colFirst="0" w:colLast="0" w:name="id.gjdgxs" w:id="0"/>
      <w:bookmarkEnd w:id="0"/>
      <w:bookmarkStart w:colFirst="0" w:colLast="0" w:name="id.30j0zll" w:id="1"/>
      <w:bookmarkEnd w:id="1"/>
      <w:r w:rsidDel="00000000" w:rsidR="00000000" w:rsidRPr="00000000">
        <w:rPr>
          <w:rtl w:val="0"/>
        </w:rPr>
        <w:t xml:space="preserve"> </w:t>
      </w:r>
    </w:p>
    <w:p w:rsidR="00000000" w:rsidDel="00000000" w:rsidP="00000000" w:rsidRDefault="00000000" w:rsidRPr="00000000">
      <w:pPr>
        <w:numPr>
          <w:ilvl w:val="0"/>
          <w:numId w:val="9"/>
        </w:numPr>
        <w:ind w:left="600" w:firstLine="0"/>
        <w:contextualSpacing w:val="1"/>
      </w:pPr>
      <w:hyperlink r:id="rId5">
        <w:r w:rsidDel="00000000" w:rsidR="00000000" w:rsidRPr="00000000">
          <w:rPr>
            <w:color w:val="0000ee"/>
            <w:u w:val="single"/>
            <w:rtl w:val="0"/>
          </w:rPr>
          <w:t xml:space="preserve">Overview</w:t>
        </w:r>
      </w:hyperlink>
    </w:p>
    <w:p w:rsidR="00000000" w:rsidDel="00000000" w:rsidP="00000000" w:rsidRDefault="00000000" w:rsidRPr="00000000">
      <w:pPr>
        <w:numPr>
          <w:ilvl w:val="0"/>
          <w:numId w:val="9"/>
        </w:numPr>
        <w:ind w:left="600" w:firstLine="0"/>
        <w:contextualSpacing w:val="1"/>
      </w:pPr>
      <w:hyperlink r:id="rId6">
        <w:r w:rsidDel="00000000" w:rsidR="00000000" w:rsidRPr="00000000">
          <w:rPr>
            <w:color w:val="0000ee"/>
            <w:u w:val="single"/>
            <w:rtl w:val="0"/>
          </w:rPr>
          <w:t xml:space="preserve">Package</w:t>
        </w:r>
      </w:hyperlink>
    </w:p>
    <w:p w:rsidR="00000000" w:rsidDel="00000000" w:rsidP="00000000" w:rsidRDefault="00000000" w:rsidRPr="00000000">
      <w:pPr>
        <w:numPr>
          <w:ilvl w:val="0"/>
          <w:numId w:val="9"/>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9"/>
        </w:numPr>
        <w:ind w:left="600" w:firstLine="0"/>
        <w:contextualSpacing w:val="1"/>
      </w:pPr>
      <w:hyperlink r:id="rId7">
        <w:r w:rsidDel="00000000" w:rsidR="00000000" w:rsidRPr="00000000">
          <w:rPr>
            <w:color w:val="0000ee"/>
            <w:u w:val="single"/>
            <w:rtl w:val="0"/>
          </w:rPr>
          <w:t xml:space="preserve">Use</w:t>
        </w:r>
      </w:hyperlink>
    </w:p>
    <w:p w:rsidR="00000000" w:rsidDel="00000000" w:rsidP="00000000" w:rsidRDefault="00000000" w:rsidRPr="00000000">
      <w:pPr>
        <w:numPr>
          <w:ilvl w:val="0"/>
          <w:numId w:val="9"/>
        </w:numPr>
        <w:ind w:left="600" w:firstLine="0"/>
        <w:contextualSpacing w:val="1"/>
      </w:pPr>
      <w:hyperlink r:id="rId8">
        <w:r w:rsidDel="00000000" w:rsidR="00000000" w:rsidRPr="00000000">
          <w:rPr>
            <w:color w:val="0000ee"/>
            <w:u w:val="single"/>
            <w:rtl w:val="0"/>
          </w:rPr>
          <w:t xml:space="preserve">Tree</w:t>
        </w:r>
      </w:hyperlink>
    </w:p>
    <w:p w:rsidR="00000000" w:rsidDel="00000000" w:rsidP="00000000" w:rsidRDefault="00000000" w:rsidRPr="00000000">
      <w:pPr>
        <w:numPr>
          <w:ilvl w:val="0"/>
          <w:numId w:val="9"/>
        </w:numPr>
        <w:ind w:left="600" w:firstLine="0"/>
        <w:contextualSpacing w:val="1"/>
      </w:pPr>
      <w:hyperlink r:id="rId9">
        <w:r w:rsidDel="00000000" w:rsidR="00000000" w:rsidRPr="00000000">
          <w:rPr>
            <w:color w:val="0000ee"/>
            <w:u w:val="single"/>
            <w:rtl w:val="0"/>
          </w:rPr>
          <w:t xml:space="preserve">Deprecated</w:t>
        </w:r>
      </w:hyperlink>
    </w:p>
    <w:p w:rsidR="00000000" w:rsidDel="00000000" w:rsidP="00000000" w:rsidRDefault="00000000" w:rsidRPr="00000000">
      <w:pPr>
        <w:numPr>
          <w:ilvl w:val="0"/>
          <w:numId w:val="9"/>
        </w:numPr>
        <w:ind w:left="600" w:firstLine="0"/>
        <w:contextualSpacing w:val="1"/>
      </w:pPr>
      <w:hyperlink r:id="rId10">
        <w:r w:rsidDel="00000000" w:rsidR="00000000" w:rsidRPr="00000000">
          <w:rPr>
            <w:color w:val="0000ee"/>
            <w:u w:val="single"/>
            <w:rtl w:val="0"/>
          </w:rPr>
          <w:t xml:space="preserve">Index</w:t>
        </w:r>
      </w:hyperlink>
    </w:p>
    <w:p w:rsidR="00000000" w:rsidDel="00000000" w:rsidP="00000000" w:rsidRDefault="00000000" w:rsidRPr="00000000">
      <w:pPr>
        <w:numPr>
          <w:ilvl w:val="0"/>
          <w:numId w:val="9"/>
        </w:numPr>
        <w:ind w:left="600" w:firstLine="0"/>
        <w:contextualSpacing w:val="1"/>
      </w:pPr>
      <w:hyperlink r:id="rId11">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12">
        <w:r w:rsidDel="00000000" w:rsidR="00000000" w:rsidRPr="00000000">
          <w:rPr>
            <w:rtl w:val="0"/>
          </w:rPr>
        </w:r>
      </w:hyperlink>
    </w:p>
    <w:p w:rsidR="00000000" w:rsidDel="00000000" w:rsidP="00000000" w:rsidRDefault="00000000" w:rsidRPr="00000000">
      <w:pPr>
        <w:numPr>
          <w:ilvl w:val="0"/>
          <w:numId w:val="8"/>
        </w:numPr>
        <w:ind w:left="600" w:firstLine="0"/>
        <w:contextualSpacing w:val="1"/>
      </w:pPr>
      <w:hyperlink r:id="rId13">
        <w:r w:rsidDel="00000000" w:rsidR="00000000" w:rsidRPr="00000000">
          <w:rPr>
            <w:color w:val="0000ee"/>
            <w:u w:val="single"/>
            <w:rtl w:val="0"/>
          </w:rPr>
          <w:t xml:space="preserve">Prev Class</w:t>
        </w:r>
      </w:hyperlink>
    </w:p>
    <w:p w:rsidR="00000000" w:rsidDel="00000000" w:rsidP="00000000" w:rsidRDefault="00000000" w:rsidRPr="00000000">
      <w:pPr>
        <w:numPr>
          <w:ilvl w:val="0"/>
          <w:numId w:val="8"/>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7"/>
        </w:numPr>
        <w:ind w:left="600" w:firstLine="0"/>
        <w:contextualSpacing w:val="1"/>
      </w:pPr>
      <w:hyperlink r:id="rId14">
        <w:r w:rsidDel="00000000" w:rsidR="00000000" w:rsidRPr="00000000">
          <w:rPr>
            <w:color w:val="0000ee"/>
            <w:u w:val="single"/>
            <w:rtl w:val="0"/>
          </w:rPr>
          <w:t xml:space="preserve">Frames</w:t>
        </w:r>
      </w:hyperlink>
    </w:p>
    <w:p w:rsidR="00000000" w:rsidDel="00000000" w:rsidP="00000000" w:rsidRDefault="00000000" w:rsidRPr="00000000">
      <w:pPr>
        <w:numPr>
          <w:ilvl w:val="0"/>
          <w:numId w:val="7"/>
        </w:numPr>
        <w:ind w:left="600" w:firstLine="0"/>
        <w:contextualSpacing w:val="1"/>
      </w:pPr>
      <w:hyperlink r:id="rId15">
        <w:r w:rsidDel="00000000" w:rsidR="00000000" w:rsidRPr="00000000">
          <w:rPr>
            <w:color w:val="0000ee"/>
            <w:u w:val="single"/>
            <w:rtl w:val="0"/>
          </w:rPr>
          <w:t xml:space="preserve">No Frames</w:t>
        </w:r>
      </w:hyperlink>
    </w:p>
    <w:p w:rsidR="00000000" w:rsidDel="00000000" w:rsidP="00000000" w:rsidRDefault="00000000" w:rsidRPr="00000000">
      <w:pPr>
        <w:numPr>
          <w:ilvl w:val="0"/>
          <w:numId w:val="6"/>
        </w:numPr>
        <w:ind w:left="600" w:firstLine="0"/>
        <w:contextualSpacing w:val="1"/>
      </w:pPr>
      <w:hyperlink r:id="rId16">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5"/>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5"/>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5"/>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4"/>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4"/>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4"/>
        </w:numPr>
        <w:ind w:left="600" w:firstLine="0"/>
        <w:contextualSpacing w:val="1"/>
      </w:pPr>
      <w:hyperlink w:anchor="id.4d34og8">
        <w:r w:rsidDel="00000000" w:rsidR="00000000" w:rsidRPr="00000000">
          <w:rPr>
            <w:color w:val="0000ee"/>
            <w:u w:val="single"/>
            <w:rtl w:val="0"/>
          </w:rPr>
          <w:t xml:space="preserve">Method</w:t>
        </w:r>
      </w:hyperlink>
    </w:p>
    <w:p w:rsidR="00000000" w:rsidDel="00000000" w:rsidP="00000000" w:rsidRDefault="00000000" w:rsidRPr="00000000">
      <w:pPr>
        <w:contextualSpacing w:val="0"/>
      </w:pPr>
      <w:bookmarkStart w:colFirst="0" w:colLast="0" w:name="id.1fob9te" w:id="2"/>
      <w:bookmarkEnd w:id="2"/>
      <w:hyperlink w:anchor="b.6">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rtl w:val="0"/>
        </w:rPr>
        <w:t xml:space="preserve">simplenlg.server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Class SimpleServer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java.lang.Object</w:t>
      </w:r>
    </w:p>
    <w:p w:rsidR="00000000" w:rsidDel="00000000" w:rsidP="00000000" w:rsidRDefault="00000000" w:rsidRPr="00000000">
      <w:pPr>
        <w:numPr>
          <w:ilvl w:val="0"/>
          <w:numId w:val="3"/>
        </w:numPr>
        <w:ind w:left="600" w:firstLine="0"/>
        <w:contextualSpacing w:val="1"/>
      </w:pPr>
      <w:r w:rsidDel="00000000" w:rsidR="00000000" w:rsidRPr="00000000">
        <w:rPr>
          <w:rtl w:val="0"/>
        </w:rPr>
      </w:r>
    </w:p>
    <w:p w:rsidR="00000000" w:rsidDel="00000000" w:rsidP="00000000" w:rsidRDefault="00000000" w:rsidRPr="00000000">
      <w:pPr>
        <w:numPr>
          <w:ilvl w:val="1"/>
          <w:numId w:val="2"/>
        </w:numPr>
        <w:ind w:left="1200" w:firstLine="0"/>
        <w:contextualSpacing w:val="1"/>
      </w:pPr>
      <w:r w:rsidDel="00000000" w:rsidR="00000000" w:rsidRPr="00000000">
        <w:rPr>
          <w:rtl w:val="0"/>
        </w:rPr>
        <w:t xml:space="preserve">simplenlg.server.SimpleServer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All Implemented Interfaces: java.lang.Runnable</w:t>
      </w:r>
    </w:p>
    <w:p w:rsidR="00000000" w:rsidDel="00000000" w:rsidP="00000000" w:rsidRDefault="00000000" w:rsidRPr="00000000">
      <w:pPr>
        <w:numPr>
          <w:ilvl w:val="0"/>
          <w:numId w:val="1"/>
        </w:numPr>
        <w:ind w:left="600" w:firstLine="0"/>
        <w:contextualSpacing w:val="1"/>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br w:type="textWrapping"/>
      </w:r>
      <w:r w:rsidDel="00000000" w:rsidR="00000000" w:rsidRPr="00000000">
        <w:rPr>
          <w:rFonts w:ascii="Courier New" w:cs="Courier New" w:eastAsia="Courier New" w:hAnsi="Courier New"/>
          <w:rtl w:val="0"/>
        </w:rPr>
        <w:t xml:space="preserve">public class SimpleServer</w:t>
        <w:br w:type="textWrapping"/>
        <w:t xml:space="preserve">extends java.lang.Object</w:t>
        <w:br w:type="textWrapping"/>
        <w:t xml:space="preserve">implements java.lang.Runnable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SimpleServer is a program that realises xml requests.Author: Roman Kutlak The program listens on a socket for client connections. When a client connects, the server creates an instance of RealisationRequest that serves the client. The RealisationRequest parses the xml structure and sends back corresponding surface string. The server port can be specified as the first parameter of the program; 50007 is used by default. Typing exit will terminate the server.</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0"/>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19"/>
        </w:numPr>
        <w:spacing w:after="0" w:before="0" w:lineRule="auto"/>
        <w:ind w:left="1200" w:firstLine="0"/>
        <w:contextualSpacing w:val="1"/>
      </w:pPr>
      <w:bookmarkStart w:colFirst="0" w:colLast="0" w:name="id.3znysh7" w:id="3"/>
      <w:bookmarkEnd w:id="3"/>
      <w:r w:rsidDel="00000000" w:rsidR="00000000" w:rsidRPr="00000000">
        <w:rPr>
          <w:rtl w:val="0"/>
        </w:rPr>
        <w:t xml:space="preserve">Constructor SummaryConstructors </w:t>
      </w:r>
    </w:p>
    <w:tbl>
      <w:tblPr>
        <w:tblStyle w:val="Table1"/>
        <w:bidi w:val="0"/>
        <w:tblW w:w="8160.0" w:type="dxa"/>
        <w:jc w:val="left"/>
        <w:tblInd w:w="1200.0" w:type="dxa"/>
        <w:tblLayout w:type="fixed"/>
        <w:tblLook w:val="0600"/>
      </w:tblPr>
      <w:tblGrid>
        <w:gridCol w:w="8160"/>
        <w:tblGridChange w:id="0">
          <w:tblGrid>
            <w:gridCol w:w="816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9"/>
              </w:numPr>
              <w:contextualSpacing w:val="1"/>
            </w:pPr>
            <w:r w:rsidDel="00000000" w:rsidR="00000000" w:rsidRPr="00000000">
              <w:rPr>
                <w:rtl w:val="0"/>
              </w:rPr>
              <w:t xml:space="preserve">Constructor and Description</w:t>
            </w:r>
          </w:p>
        </w:tc>
      </w:tr>
      <w:tr>
        <w:tc>
          <w:tcPr>
            <w:tcMar>
              <w:top w:w="45.0" w:type="dxa"/>
              <w:left w:w="45.0" w:type="dxa"/>
              <w:bottom w:w="45.0" w:type="dxa"/>
              <w:right w:w="45.0" w:type="dxa"/>
            </w:tcMar>
          </w:tcPr>
          <w:p w:rsidR="00000000" w:rsidDel="00000000" w:rsidP="00000000" w:rsidRDefault="00000000" w:rsidRPr="00000000">
            <w:pPr>
              <w:numPr>
                <w:ilvl w:val="1"/>
                <w:numId w:val="19"/>
              </w:numPr>
              <w:contextualSpacing w:val="1"/>
            </w:pPr>
            <w:hyperlink r:id="rId17">
              <w:r w:rsidDel="00000000" w:rsidR="00000000" w:rsidRPr="00000000">
                <w:rPr>
                  <w:b w:val="1"/>
                  <w:color w:val="0000ee"/>
                  <w:u w:val="single"/>
                  <w:rtl w:val="0"/>
                </w:rPr>
                <w:t xml:space="preserve">SimpleServer</w:t>
              </w:r>
            </w:hyperlink>
            <w:r w:rsidDel="00000000" w:rsidR="00000000" w:rsidRPr="00000000">
              <w:rPr>
                <w:rtl w:val="0"/>
              </w:rPr>
              <w:t xml:space="preserve">(int port)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 a new server.</w:t>
            </w:r>
          </w:p>
        </w:tc>
      </w:tr>
    </w:tbl>
    <w:p w:rsidR="00000000" w:rsidDel="00000000" w:rsidP="00000000" w:rsidRDefault="00000000" w:rsidRPr="00000000">
      <w:pPr>
        <w:pStyle w:val="Heading3"/>
        <w:numPr>
          <w:ilvl w:val="1"/>
          <w:numId w:val="18"/>
        </w:numPr>
        <w:spacing w:after="0" w:before="0" w:lineRule="auto"/>
        <w:ind w:left="1200" w:firstLine="0"/>
        <w:contextualSpacing w:val="1"/>
      </w:pPr>
      <w:bookmarkStart w:colFirst="0" w:colLast="0" w:name="id.2et92p0" w:id="4"/>
      <w:bookmarkEnd w:id="4"/>
      <w:r w:rsidDel="00000000" w:rsidR="00000000" w:rsidRPr="00000000">
        <w:rPr>
          <w:rtl w:val="0"/>
        </w:rPr>
        <w:t xml:space="preserve">Method SummaryMethods </w:t>
      </w:r>
    </w:p>
    <w:tbl>
      <w:tblPr>
        <w:tblStyle w:val="Table2"/>
        <w:bidi w:val="0"/>
        <w:tblW w:w="8160.0" w:type="dxa"/>
        <w:jc w:val="left"/>
        <w:tblInd w:w="1200.0" w:type="dxa"/>
        <w:tblLayout w:type="fixed"/>
        <w:tblLook w:val="0600"/>
      </w:tblPr>
      <w:tblGrid>
        <w:gridCol w:w="4080"/>
        <w:gridCol w:w="4080"/>
        <w:tblGridChange w:id="0">
          <w:tblGrid>
            <w:gridCol w:w="4080"/>
            <w:gridCol w:w="4080"/>
          </w:tblGrid>
        </w:tblGridChange>
      </w:tblGrid>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Modifier and Type</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Method and Description</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18">
              <w:r w:rsidDel="00000000" w:rsidR="00000000" w:rsidRPr="00000000">
                <w:rPr>
                  <w:b w:val="1"/>
                  <w:color w:val="0000ee"/>
                  <w:u w:val="single"/>
                  <w:rtl w:val="0"/>
                </w:rPr>
                <w:t xml:space="preserve">exit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Exit the program without error.</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19">
              <w:r w:rsidDel="00000000" w:rsidR="00000000" w:rsidRPr="00000000">
                <w:rPr>
                  <w:b w:val="1"/>
                  <w:color w:val="0000ee"/>
                  <w:u w:val="single"/>
                  <w:rtl w:val="0"/>
                </w:rPr>
                <w:t xml:space="preserve">exit</w:t>
              </w:r>
            </w:hyperlink>
            <w:r w:rsidDel="00000000" w:rsidR="00000000" w:rsidRPr="00000000">
              <w:rPr>
                <w:rtl w:val="0"/>
              </w:rPr>
              <w:t xml:space="preserve">(int code)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Exit the program signalling an error code.</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static void</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0">
              <w:r w:rsidDel="00000000" w:rsidR="00000000" w:rsidRPr="00000000">
                <w:rPr>
                  <w:b w:val="1"/>
                  <w:color w:val="0000ee"/>
                  <w:u w:val="single"/>
                  <w:rtl w:val="0"/>
                </w:rPr>
                <w:t xml:space="preserve">main</w:t>
              </w:r>
            </w:hyperlink>
            <w:r w:rsidDel="00000000" w:rsidR="00000000" w:rsidRPr="00000000">
              <w:rPr>
                <w:rtl w:val="0"/>
              </w:rPr>
              <w:t xml:space="preserve">(java.lang.String[] args)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main method that starts the server.</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1">
              <w:r w:rsidDel="00000000" w:rsidR="00000000" w:rsidRPr="00000000">
                <w:rPr>
                  <w:b w:val="1"/>
                  <w:color w:val="0000ee"/>
                  <w:u w:val="single"/>
                  <w:rtl w:val="0"/>
                </w:rPr>
                <w:t xml:space="preserve">run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Start the server.</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2">
              <w:r w:rsidDel="00000000" w:rsidR="00000000" w:rsidRPr="00000000">
                <w:rPr>
                  <w:b w:val="1"/>
                  <w:color w:val="0000ee"/>
                  <w:u w:val="single"/>
                  <w:rtl w:val="0"/>
                </w:rPr>
                <w:t xml:space="preserve">shutdown</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 shutdown routines.</w:t>
            </w:r>
          </w:p>
        </w:tc>
      </w:tr>
      <w:tr>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r w:rsidDel="00000000" w:rsidR="00000000" w:rsidRPr="00000000">
              <w:rPr>
                <w:rtl w:val="0"/>
              </w:rPr>
              <w:t xml:space="preserve">void</w:t>
            </w:r>
          </w:p>
        </w:tc>
        <w:tc>
          <w:tcPr>
            <w:tcMar>
              <w:top w:w="45.0" w:type="dxa"/>
              <w:left w:w="45.0" w:type="dxa"/>
              <w:bottom w:w="45.0" w:type="dxa"/>
              <w:right w:w="45.0" w:type="dxa"/>
            </w:tcMar>
          </w:tcPr>
          <w:p w:rsidR="00000000" w:rsidDel="00000000" w:rsidP="00000000" w:rsidRDefault="00000000" w:rsidRPr="00000000">
            <w:pPr>
              <w:numPr>
                <w:ilvl w:val="1"/>
                <w:numId w:val="18"/>
              </w:numPr>
              <w:contextualSpacing w:val="1"/>
            </w:pPr>
            <w:hyperlink r:id="rId23">
              <w:r w:rsidDel="00000000" w:rsidR="00000000" w:rsidRPr="00000000">
                <w:rPr>
                  <w:b w:val="1"/>
                  <w:color w:val="0000ee"/>
                  <w:u w:val="single"/>
                  <w:rtl w:val="0"/>
                </w:rPr>
                <w:t xml:space="preserve">terminate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Terminate the server.</w:t>
            </w:r>
          </w:p>
        </w:tc>
      </w:tr>
    </w:tbl>
    <w:p w:rsidR="00000000" w:rsidDel="00000000" w:rsidP="00000000" w:rsidRDefault="00000000" w:rsidRPr="00000000">
      <w:pPr>
        <w:pStyle w:val="Heading3"/>
        <w:numPr>
          <w:ilvl w:val="2"/>
          <w:numId w:val="24"/>
        </w:numPr>
        <w:spacing w:after="0" w:before="0" w:lineRule="auto"/>
        <w:ind w:left="1800" w:firstLine="0"/>
        <w:contextualSpacing w:val="1"/>
      </w:pPr>
      <w:bookmarkStart w:colFirst="0" w:colLast="0" w:name="id.tyjcwt" w:id="5"/>
      <w:bookmarkEnd w:id="5"/>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23"/>
        </w:numPr>
        <w:ind w:left="600" w:firstLine="0"/>
        <w:contextualSpacing w:val="1"/>
      </w:pPr>
      <w:r w:rsidDel="00000000" w:rsidR="00000000" w:rsidRPr="00000000">
        <w:rPr>
          <w:rtl w:val="0"/>
        </w:rPr>
      </w:r>
    </w:p>
    <w:p w:rsidR="00000000" w:rsidDel="00000000" w:rsidP="00000000" w:rsidRDefault="00000000" w:rsidRPr="00000000">
      <w:pPr>
        <w:pStyle w:val="Heading3"/>
        <w:numPr>
          <w:ilvl w:val="1"/>
          <w:numId w:val="22"/>
        </w:numPr>
        <w:spacing w:after="0" w:before="0" w:lineRule="auto"/>
        <w:ind w:left="1200" w:firstLine="0"/>
        <w:contextualSpacing w:val="1"/>
      </w:pPr>
      <w:bookmarkStart w:colFirst="0" w:colLast="0" w:name="id.3dy6vkm" w:id="6"/>
      <w:bookmarkEnd w:id="6"/>
      <w:bookmarkStart w:colFirst="0" w:colLast="0" w:name="id.1t3h5sf" w:id="7"/>
      <w:bookmarkEnd w:id="7"/>
      <w:r w:rsidDel="00000000" w:rsidR="00000000" w:rsidRPr="00000000">
        <w:rPr>
          <w:rtl w:val="0"/>
        </w:rPr>
        <w:t xml:space="preserve">Constructor Detail</w:t>
      </w:r>
    </w:p>
    <w:p w:rsidR="00000000" w:rsidDel="00000000" w:rsidP="00000000" w:rsidRDefault="00000000" w:rsidRPr="00000000">
      <w:pPr>
        <w:pStyle w:val="Heading4"/>
        <w:numPr>
          <w:ilvl w:val="2"/>
          <w:numId w:val="21"/>
        </w:numPr>
        <w:spacing w:after="0" w:before="0" w:lineRule="auto"/>
        <w:ind w:left="1800" w:firstLine="0"/>
        <w:contextualSpacing w:val="1"/>
      </w:pPr>
      <w:r w:rsidDel="00000000" w:rsidR="00000000" w:rsidRPr="00000000">
        <w:rPr>
          <w:rtl w:val="0"/>
        </w:rPr>
        <w:t xml:space="preserve">SimpleServer</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SimpleServer(int port)</w:t>
        <w:br w:type="textWrapping"/>
        <w:t xml:space="preserve">             throws java.io.IOException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Construct a new server.Parameters:port - the port on which to listen Throws: java.io.IOException</w:t>
      </w:r>
    </w:p>
    <w:p w:rsidR="00000000" w:rsidDel="00000000" w:rsidP="00000000" w:rsidRDefault="00000000" w:rsidRPr="00000000">
      <w:pPr>
        <w:pStyle w:val="Heading3"/>
        <w:numPr>
          <w:ilvl w:val="1"/>
          <w:numId w:val="14"/>
        </w:numPr>
        <w:spacing w:after="0" w:before="0" w:lineRule="auto"/>
        <w:ind w:left="1200" w:firstLine="0"/>
        <w:contextualSpacing w:val="1"/>
      </w:pPr>
      <w:bookmarkStart w:colFirst="0" w:colLast="0" w:name="id.4d34og8" w:id="8"/>
      <w:bookmarkEnd w:id="8"/>
      <w:bookmarkStart w:colFirst="0" w:colLast="0" w:name="id.2s8eyo1" w:id="9"/>
      <w:bookmarkEnd w:id="9"/>
      <w:r w:rsidDel="00000000" w:rsidR="00000000" w:rsidRPr="00000000">
        <w:rPr>
          <w:rtl w:val="0"/>
        </w:rPr>
        <w:t xml:space="preserve">Method Detail</w:t>
      </w:r>
    </w:p>
    <w:p w:rsidR="00000000" w:rsidDel="00000000" w:rsidP="00000000" w:rsidRDefault="00000000" w:rsidRPr="00000000">
      <w:pPr>
        <w:pStyle w:val="Heading4"/>
        <w:numPr>
          <w:ilvl w:val="2"/>
          <w:numId w:val="15"/>
        </w:numPr>
        <w:spacing w:after="0" w:before="0" w:lineRule="auto"/>
        <w:ind w:left="1800" w:firstLine="0"/>
        <w:contextualSpacing w:val="1"/>
      </w:pPr>
      <w:r w:rsidDel="00000000" w:rsidR="00000000" w:rsidRPr="00000000">
        <w:rPr>
          <w:rtl w:val="0"/>
        </w:rPr>
        <w:t xml:space="preserve">terminate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terminate()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Terminate the server. The server can be started again by invoking the run() method.</w:t>
      </w:r>
    </w:p>
    <w:p w:rsidR="00000000" w:rsidDel="00000000" w:rsidP="00000000" w:rsidRDefault="00000000" w:rsidRPr="00000000">
      <w:pPr>
        <w:pStyle w:val="Heading4"/>
        <w:numPr>
          <w:ilvl w:val="2"/>
          <w:numId w:val="16"/>
        </w:numPr>
        <w:spacing w:after="0" w:before="0" w:lineRule="auto"/>
        <w:ind w:left="1800" w:firstLine="0"/>
        <w:contextualSpacing w:val="1"/>
      </w:pPr>
      <w:bookmarkStart w:colFirst="0" w:colLast="0" w:name="id.17dp8vu" w:id="10"/>
      <w:bookmarkEnd w:id="10"/>
      <w:r w:rsidDel="00000000" w:rsidR="00000000" w:rsidRPr="00000000">
        <w:rPr>
          <w:rtl w:val="0"/>
        </w:rPr>
        <w:t xml:space="preserve">run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run()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Start the server. The server will listen on the port specified at construction until terminated by calling the terminate() method. Note that the exit() and exit(int) methods will terminate the program by calling System.exit().</w:t>
      </w:r>
      <w:r w:rsidDel="00000000" w:rsidR="00000000" w:rsidRPr="00000000">
        <w:rPr>
          <w:b w:val="1"/>
          <w:rtl w:val="0"/>
        </w:rPr>
        <w:t xml:space="preserve">Specified by:</w:t>
      </w:r>
      <w:r w:rsidDel="00000000" w:rsidR="00000000" w:rsidRPr="00000000">
        <w:rPr>
          <w:rtl w:val="0"/>
        </w:rPr>
        <w:t xml:space="preserve"> run in interface java.lang.Runnable</w:t>
      </w:r>
    </w:p>
    <w:p w:rsidR="00000000" w:rsidDel="00000000" w:rsidP="00000000" w:rsidRDefault="00000000" w:rsidRPr="00000000">
      <w:pPr>
        <w:pStyle w:val="Heading4"/>
        <w:numPr>
          <w:ilvl w:val="2"/>
          <w:numId w:val="17"/>
        </w:numPr>
        <w:spacing w:after="0" w:before="0" w:lineRule="auto"/>
        <w:ind w:left="1800" w:firstLine="0"/>
        <w:contextualSpacing w:val="1"/>
      </w:pPr>
      <w:bookmarkStart w:colFirst="0" w:colLast="0" w:name="id.3rdcrjn" w:id="11"/>
      <w:bookmarkEnd w:id="11"/>
      <w:r w:rsidDel="00000000" w:rsidR="00000000" w:rsidRPr="00000000">
        <w:rPr>
          <w:rtl w:val="0"/>
        </w:rPr>
        <w:t xml:space="preserve">shutdown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shutdown()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Perform shutdown routines.</w:t>
      </w:r>
    </w:p>
    <w:p w:rsidR="00000000" w:rsidDel="00000000" w:rsidP="00000000" w:rsidRDefault="00000000" w:rsidRPr="00000000">
      <w:pPr>
        <w:pStyle w:val="Heading4"/>
        <w:numPr>
          <w:ilvl w:val="2"/>
          <w:numId w:val="29"/>
        </w:numPr>
        <w:spacing w:after="0" w:before="0" w:lineRule="auto"/>
        <w:ind w:left="1800" w:firstLine="0"/>
        <w:contextualSpacing w:val="1"/>
      </w:pPr>
      <w:bookmarkStart w:colFirst="0" w:colLast="0" w:name="id.26in1rg" w:id="12"/>
      <w:bookmarkEnd w:id="12"/>
      <w:r w:rsidDel="00000000" w:rsidR="00000000" w:rsidRPr="00000000">
        <w:rPr>
          <w:rtl w:val="0"/>
        </w:rPr>
        <w:t xml:space="preserve">exit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exit()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Exit the program without error.</w:t>
      </w:r>
    </w:p>
    <w:p w:rsidR="00000000" w:rsidDel="00000000" w:rsidP="00000000" w:rsidRDefault="00000000" w:rsidRPr="00000000">
      <w:pPr>
        <w:pStyle w:val="Heading4"/>
        <w:numPr>
          <w:ilvl w:val="2"/>
          <w:numId w:val="28"/>
        </w:numPr>
        <w:spacing w:after="0" w:before="0" w:lineRule="auto"/>
        <w:ind w:left="1800" w:firstLine="0"/>
        <w:contextualSpacing w:val="1"/>
      </w:pPr>
      <w:bookmarkStart w:colFirst="0" w:colLast="0" w:name="id.lnxbz9" w:id="13"/>
      <w:bookmarkEnd w:id="13"/>
      <w:r w:rsidDel="00000000" w:rsidR="00000000" w:rsidRPr="00000000">
        <w:rPr>
          <w:rtl w:val="0"/>
        </w:rPr>
        <w:t xml:space="preserve">exit</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void exit(int code)</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Exit the program signalling an error code.Parameters:code - Error code; 0 means no error</w:t>
      </w:r>
    </w:p>
    <w:p w:rsidR="00000000" w:rsidDel="00000000" w:rsidP="00000000" w:rsidRDefault="00000000" w:rsidRPr="00000000">
      <w:pPr>
        <w:pStyle w:val="Heading4"/>
        <w:numPr>
          <w:ilvl w:val="2"/>
          <w:numId w:val="27"/>
        </w:numPr>
        <w:spacing w:after="0" w:before="0" w:lineRule="auto"/>
        <w:ind w:left="1800" w:firstLine="0"/>
        <w:contextualSpacing w:val="1"/>
      </w:pPr>
      <w:bookmarkStart w:colFirst="0" w:colLast="0" w:name="id.35nkun2" w:id="14"/>
      <w:bookmarkEnd w:id="14"/>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Fonts w:ascii="Courier New" w:cs="Courier New" w:eastAsia="Courier New" w:hAnsi="Courier New"/>
          <w:rtl w:val="0"/>
        </w:rPr>
        <w:t xml:space="preserve">public static void main(java.lang.String[] args)</w:t>
      </w: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r w:rsidDel="00000000" w:rsidR="00000000" w:rsidRPr="00000000">
        <w:rPr>
          <w:rtl w:val="0"/>
        </w:rPr>
        <w:t xml:space="preserve">The main method that starts the server. The program takes one optional parameter, which is the port number on which to listen. The default value is 50007. Once the program starts, it can be terminated by typing the command 'exit'Parameters:args - Program arguments</w:t>
      </w:r>
    </w:p>
    <w:p w:rsidR="00000000" w:rsidDel="00000000" w:rsidP="00000000" w:rsidRDefault="00000000" w:rsidRPr="00000000">
      <w:pPr>
        <w:ind w:left="600" w:firstLine="0"/>
        <w:contextualSpacing w:val="0"/>
      </w:pPr>
      <w:bookmarkStart w:colFirst="0" w:colLast="0" w:name="id.1ksv4uv" w:id="15"/>
      <w:bookmarkEnd w:id="15"/>
      <w:bookmarkStart w:colFirst="0" w:colLast="0" w:name="id.44sinio" w:id="16"/>
      <w:bookmarkEnd w:id="16"/>
      <w:r w:rsidDel="00000000" w:rsidR="00000000" w:rsidRPr="00000000">
        <w:rPr>
          <w:rtl w:val="0"/>
        </w:rPr>
        <w:t xml:space="preserve"> </w:t>
      </w:r>
    </w:p>
    <w:p w:rsidR="00000000" w:rsidDel="00000000" w:rsidP="00000000" w:rsidRDefault="00000000" w:rsidRPr="00000000">
      <w:pPr>
        <w:numPr>
          <w:ilvl w:val="0"/>
          <w:numId w:val="26"/>
        </w:numPr>
        <w:ind w:left="600" w:firstLine="0"/>
        <w:contextualSpacing w:val="1"/>
      </w:pPr>
      <w:hyperlink r:id="rId24">
        <w:r w:rsidDel="00000000" w:rsidR="00000000" w:rsidRPr="00000000">
          <w:rPr>
            <w:color w:val="0000ee"/>
            <w:u w:val="single"/>
            <w:rtl w:val="0"/>
          </w:rPr>
          <w:t xml:space="preserve">Overview</w:t>
        </w:r>
      </w:hyperlink>
    </w:p>
    <w:p w:rsidR="00000000" w:rsidDel="00000000" w:rsidP="00000000" w:rsidRDefault="00000000" w:rsidRPr="00000000">
      <w:pPr>
        <w:numPr>
          <w:ilvl w:val="0"/>
          <w:numId w:val="26"/>
        </w:numPr>
        <w:ind w:left="600" w:firstLine="0"/>
        <w:contextualSpacing w:val="1"/>
      </w:pPr>
      <w:hyperlink r:id="rId25">
        <w:r w:rsidDel="00000000" w:rsidR="00000000" w:rsidRPr="00000000">
          <w:rPr>
            <w:color w:val="0000ee"/>
            <w:u w:val="single"/>
            <w:rtl w:val="0"/>
          </w:rPr>
          <w:t xml:space="preserve">Package</w:t>
        </w:r>
      </w:hyperlink>
    </w:p>
    <w:p w:rsidR="00000000" w:rsidDel="00000000" w:rsidP="00000000" w:rsidRDefault="00000000" w:rsidRPr="00000000">
      <w:pPr>
        <w:numPr>
          <w:ilvl w:val="0"/>
          <w:numId w:val="26"/>
        </w:numPr>
        <w:ind w:left="600" w:firstLine="0"/>
        <w:contextualSpacing w:val="1"/>
      </w:pPr>
      <w:r w:rsidDel="00000000" w:rsidR="00000000" w:rsidRPr="00000000">
        <w:rPr>
          <w:rtl w:val="0"/>
        </w:rPr>
        <w:t xml:space="preserve">Class</w:t>
      </w:r>
    </w:p>
    <w:p w:rsidR="00000000" w:rsidDel="00000000" w:rsidP="00000000" w:rsidRDefault="00000000" w:rsidRPr="00000000">
      <w:pPr>
        <w:numPr>
          <w:ilvl w:val="0"/>
          <w:numId w:val="26"/>
        </w:numPr>
        <w:ind w:left="600" w:firstLine="0"/>
        <w:contextualSpacing w:val="1"/>
      </w:pPr>
      <w:hyperlink r:id="rId26">
        <w:r w:rsidDel="00000000" w:rsidR="00000000" w:rsidRPr="00000000">
          <w:rPr>
            <w:color w:val="0000ee"/>
            <w:u w:val="single"/>
            <w:rtl w:val="0"/>
          </w:rPr>
          <w:t xml:space="preserve">Use</w:t>
        </w:r>
      </w:hyperlink>
    </w:p>
    <w:p w:rsidR="00000000" w:rsidDel="00000000" w:rsidP="00000000" w:rsidRDefault="00000000" w:rsidRPr="00000000">
      <w:pPr>
        <w:numPr>
          <w:ilvl w:val="0"/>
          <w:numId w:val="26"/>
        </w:numPr>
        <w:ind w:left="600" w:firstLine="0"/>
        <w:contextualSpacing w:val="1"/>
      </w:pPr>
      <w:hyperlink r:id="rId27">
        <w:r w:rsidDel="00000000" w:rsidR="00000000" w:rsidRPr="00000000">
          <w:rPr>
            <w:color w:val="0000ee"/>
            <w:u w:val="single"/>
            <w:rtl w:val="0"/>
          </w:rPr>
          <w:t xml:space="preserve">Tree</w:t>
        </w:r>
      </w:hyperlink>
    </w:p>
    <w:p w:rsidR="00000000" w:rsidDel="00000000" w:rsidP="00000000" w:rsidRDefault="00000000" w:rsidRPr="00000000">
      <w:pPr>
        <w:numPr>
          <w:ilvl w:val="0"/>
          <w:numId w:val="26"/>
        </w:numPr>
        <w:ind w:left="600" w:firstLine="0"/>
        <w:contextualSpacing w:val="1"/>
      </w:pPr>
      <w:hyperlink r:id="rId28">
        <w:r w:rsidDel="00000000" w:rsidR="00000000" w:rsidRPr="00000000">
          <w:rPr>
            <w:color w:val="0000ee"/>
            <w:u w:val="single"/>
            <w:rtl w:val="0"/>
          </w:rPr>
          <w:t xml:space="preserve">Deprecated</w:t>
        </w:r>
      </w:hyperlink>
    </w:p>
    <w:p w:rsidR="00000000" w:rsidDel="00000000" w:rsidP="00000000" w:rsidRDefault="00000000" w:rsidRPr="00000000">
      <w:pPr>
        <w:numPr>
          <w:ilvl w:val="0"/>
          <w:numId w:val="26"/>
        </w:numPr>
        <w:ind w:left="600" w:firstLine="0"/>
        <w:contextualSpacing w:val="1"/>
      </w:pPr>
      <w:hyperlink r:id="rId29">
        <w:r w:rsidDel="00000000" w:rsidR="00000000" w:rsidRPr="00000000">
          <w:rPr>
            <w:color w:val="0000ee"/>
            <w:u w:val="single"/>
            <w:rtl w:val="0"/>
          </w:rPr>
          <w:t xml:space="preserve">Index</w:t>
        </w:r>
      </w:hyperlink>
    </w:p>
    <w:p w:rsidR="00000000" w:rsidDel="00000000" w:rsidP="00000000" w:rsidRDefault="00000000" w:rsidRPr="00000000">
      <w:pPr>
        <w:numPr>
          <w:ilvl w:val="0"/>
          <w:numId w:val="26"/>
        </w:numPr>
        <w:ind w:left="600" w:firstLine="0"/>
        <w:contextualSpacing w:val="1"/>
      </w:pPr>
      <w:hyperlink r:id="rId30">
        <w:r w:rsidDel="00000000" w:rsidR="00000000" w:rsidRPr="00000000">
          <w:rPr>
            <w:color w:val="0000ee"/>
            <w:u w:val="single"/>
            <w:rtl w:val="0"/>
          </w:rPr>
          <w:t xml:space="preserve">Help</w:t>
        </w:r>
      </w:hyperlink>
    </w:p>
    <w:p w:rsidR="00000000" w:rsidDel="00000000" w:rsidP="00000000" w:rsidRDefault="00000000" w:rsidRPr="00000000">
      <w:pPr>
        <w:ind w:left="600" w:firstLine="0"/>
        <w:contextualSpacing w:val="0"/>
      </w:pPr>
      <w:hyperlink r:id="rId31">
        <w:r w:rsidDel="00000000" w:rsidR="00000000" w:rsidRPr="00000000">
          <w:rPr>
            <w:rtl w:val="0"/>
          </w:rPr>
        </w:r>
      </w:hyperlink>
    </w:p>
    <w:p w:rsidR="00000000" w:rsidDel="00000000" w:rsidP="00000000" w:rsidRDefault="00000000" w:rsidRPr="00000000">
      <w:pPr>
        <w:numPr>
          <w:ilvl w:val="0"/>
          <w:numId w:val="25"/>
        </w:numPr>
        <w:ind w:left="600" w:firstLine="0"/>
        <w:contextualSpacing w:val="1"/>
      </w:pPr>
      <w:hyperlink r:id="rId32">
        <w:r w:rsidDel="00000000" w:rsidR="00000000" w:rsidRPr="00000000">
          <w:rPr>
            <w:color w:val="0000ee"/>
            <w:u w:val="single"/>
            <w:rtl w:val="0"/>
          </w:rPr>
          <w:t xml:space="preserve">Prev Class</w:t>
        </w:r>
      </w:hyperlink>
    </w:p>
    <w:p w:rsidR="00000000" w:rsidDel="00000000" w:rsidP="00000000" w:rsidRDefault="00000000" w:rsidRPr="00000000">
      <w:pPr>
        <w:numPr>
          <w:ilvl w:val="0"/>
          <w:numId w:val="25"/>
        </w:numPr>
        <w:ind w:left="600" w:firstLine="0"/>
        <w:contextualSpacing w:val="1"/>
      </w:pPr>
      <w:r w:rsidDel="00000000" w:rsidR="00000000" w:rsidRPr="00000000">
        <w:rPr>
          <w:rtl w:val="0"/>
        </w:rPr>
        <w:t xml:space="preserve">Next Class</w:t>
      </w:r>
    </w:p>
    <w:p w:rsidR="00000000" w:rsidDel="00000000" w:rsidP="00000000" w:rsidRDefault="00000000" w:rsidRPr="00000000">
      <w:pPr>
        <w:numPr>
          <w:ilvl w:val="0"/>
          <w:numId w:val="10"/>
        </w:numPr>
        <w:ind w:left="600" w:firstLine="0"/>
        <w:contextualSpacing w:val="1"/>
      </w:pPr>
      <w:hyperlink r:id="rId33">
        <w:r w:rsidDel="00000000" w:rsidR="00000000" w:rsidRPr="00000000">
          <w:rPr>
            <w:color w:val="0000ee"/>
            <w:u w:val="single"/>
            <w:rtl w:val="0"/>
          </w:rPr>
          <w:t xml:space="preserve">Frames</w:t>
        </w:r>
      </w:hyperlink>
    </w:p>
    <w:p w:rsidR="00000000" w:rsidDel="00000000" w:rsidP="00000000" w:rsidRDefault="00000000" w:rsidRPr="00000000">
      <w:pPr>
        <w:numPr>
          <w:ilvl w:val="0"/>
          <w:numId w:val="10"/>
        </w:numPr>
        <w:ind w:left="600" w:firstLine="0"/>
        <w:contextualSpacing w:val="1"/>
      </w:pPr>
      <w:hyperlink r:id="rId34">
        <w:r w:rsidDel="00000000" w:rsidR="00000000" w:rsidRPr="00000000">
          <w:rPr>
            <w:color w:val="0000ee"/>
            <w:u w:val="single"/>
            <w:rtl w:val="0"/>
          </w:rPr>
          <w:t xml:space="preserve">No Frames</w:t>
        </w:r>
      </w:hyperlink>
    </w:p>
    <w:p w:rsidR="00000000" w:rsidDel="00000000" w:rsidP="00000000" w:rsidRDefault="00000000" w:rsidRPr="00000000">
      <w:pPr>
        <w:numPr>
          <w:ilvl w:val="0"/>
          <w:numId w:val="11"/>
        </w:numPr>
        <w:ind w:left="600" w:firstLine="0"/>
        <w:contextualSpacing w:val="1"/>
      </w:pPr>
      <w:hyperlink r:id="rId35">
        <w:r w:rsidDel="00000000" w:rsidR="00000000" w:rsidRPr="00000000">
          <w:rPr>
            <w:color w:val="0000ee"/>
            <w:u w:val="single"/>
            <w:rtl w:val="0"/>
          </w:rPr>
          <w:t xml:space="preserve">All Classes</w:t>
        </w:r>
      </w:hyperlink>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Summary: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Nested | </w:t>
      </w:r>
    </w:p>
    <w:p w:rsidR="00000000" w:rsidDel="00000000" w:rsidP="00000000" w:rsidRDefault="00000000" w:rsidRPr="00000000">
      <w:pPr>
        <w:numPr>
          <w:ilvl w:val="0"/>
          <w:numId w:val="12"/>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2"/>
        </w:numPr>
        <w:ind w:left="600" w:firstLine="0"/>
        <w:contextualSpacing w:val="1"/>
      </w:pPr>
      <w:hyperlink w:anchor="id.3znysh7">
        <w:r w:rsidDel="00000000" w:rsidR="00000000" w:rsidRPr="00000000">
          <w:rPr>
            <w:color w:val="0000ee"/>
            <w:u w:val="single"/>
            <w:rtl w:val="0"/>
          </w:rPr>
          <w:t xml:space="preserve">Constr</w:t>
        </w:r>
      </w:hyperlink>
      <w:hyperlink w:anchor="id.3znysh7">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2"/>
        </w:numPr>
        <w:ind w:left="600" w:firstLine="0"/>
        <w:contextualSpacing w:val="1"/>
      </w:pPr>
      <w:hyperlink w:anchor="id.2et92p0">
        <w:r w:rsidDel="00000000" w:rsidR="00000000" w:rsidRPr="00000000">
          <w:rPr>
            <w:color w:val="0000ee"/>
            <w:u w:val="single"/>
            <w:rtl w:val="0"/>
          </w:rPr>
          <w:t xml:space="preserve">Method</w:t>
        </w:r>
      </w:hyperlink>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Detail: </w:t>
      </w:r>
    </w:p>
    <w:p w:rsidR="00000000" w:rsidDel="00000000" w:rsidP="00000000" w:rsidRDefault="00000000" w:rsidRPr="00000000">
      <w:pPr>
        <w:numPr>
          <w:ilvl w:val="0"/>
          <w:numId w:val="13"/>
        </w:numPr>
        <w:ind w:left="600" w:firstLine="0"/>
        <w:contextualSpacing w:val="1"/>
      </w:pPr>
      <w:r w:rsidDel="00000000" w:rsidR="00000000" w:rsidRPr="00000000">
        <w:rPr>
          <w:rtl w:val="0"/>
        </w:rPr>
        <w:t xml:space="preserve">Field | </w:t>
      </w:r>
    </w:p>
    <w:p w:rsidR="00000000" w:rsidDel="00000000" w:rsidP="00000000" w:rsidRDefault="00000000" w:rsidRPr="00000000">
      <w:pPr>
        <w:numPr>
          <w:ilvl w:val="0"/>
          <w:numId w:val="13"/>
        </w:numPr>
        <w:ind w:left="600" w:firstLine="0"/>
        <w:contextualSpacing w:val="1"/>
      </w:pPr>
      <w:hyperlink w:anchor="id.3dy6vkm">
        <w:r w:rsidDel="00000000" w:rsidR="00000000" w:rsidRPr="00000000">
          <w:rPr>
            <w:color w:val="0000ee"/>
            <w:u w:val="single"/>
            <w:rtl w:val="0"/>
          </w:rPr>
          <w:t xml:space="preserve">Constr</w:t>
        </w:r>
      </w:hyperlink>
      <w:hyperlink w:anchor="id.3dy6vkm">
        <w:r w:rsidDel="00000000" w:rsidR="00000000" w:rsidRPr="00000000">
          <w:rPr>
            <w:rtl w:val="0"/>
          </w:rPr>
          <w:t xml:space="preserve"> </w:t>
        </w:r>
      </w:hyperlink>
      <w:r w:rsidDel="00000000" w:rsidR="00000000" w:rsidRPr="00000000">
        <w:rPr>
          <w:rtl w:val="0"/>
        </w:rPr>
        <w:t xml:space="preserve">| </w:t>
      </w:r>
    </w:p>
    <w:p w:rsidR="00000000" w:rsidDel="00000000" w:rsidP="00000000" w:rsidRDefault="00000000" w:rsidRPr="00000000">
      <w:pPr>
        <w:numPr>
          <w:ilvl w:val="0"/>
          <w:numId w:val="13"/>
        </w:numPr>
        <w:ind w:left="600" w:firstLine="0"/>
        <w:contextualSpacing w:val="1"/>
      </w:pPr>
      <w:hyperlink w:anchor="id.4d34og8">
        <w:r w:rsidDel="00000000" w:rsidR="00000000" w:rsidRPr="00000000">
          <w:rPr>
            <w:color w:val="0000ee"/>
            <w:u w:val="single"/>
            <w:rtl w:val="0"/>
          </w:rPr>
          <w:t xml:space="preserve">Method</w:t>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hyperlink" Target="http://docs.google.com/simplenlg/server/SimpleServer.html#exit(int)" TargetMode="External"/><Relationship Id="rId18" Type="http://schemas.openxmlformats.org/officeDocument/2006/relationships/hyperlink" Target="http://docs.google.com/simplenlg/server/SimpleServer.html#exit()" TargetMode="External"/><Relationship Id="rId17" Type="http://schemas.openxmlformats.org/officeDocument/2006/relationships/hyperlink" Target="http://docs.google.com/simplenlg/server/SimpleServer.html#SimpleServer(int)" TargetMode="External"/><Relationship Id="rId16" Type="http://schemas.openxmlformats.org/officeDocument/2006/relationships/hyperlink" Target="http://docs.google.com/allclasses-noframe.html" TargetMode="External"/><Relationship Id="rId15" Type="http://schemas.openxmlformats.org/officeDocument/2006/relationships/hyperlink" Target="http://docs.google.com/SimpleServer.html" TargetMode="External"/><Relationship Id="rId14" Type="http://schemas.openxmlformats.org/officeDocument/2006/relationships/hyperlink" Target="http://docs.google.com/index.html?simplenlg/server/SimpleServer.html" TargetMode="External"/><Relationship Id="rId30"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31" Type="http://schemas.openxmlformats.org/officeDocument/2006/relationships/hyperlink" Target="http://docs.google.com/help-doc.html" TargetMode="External"/><Relationship Id="rId13" Type="http://schemas.openxmlformats.org/officeDocument/2006/relationships/hyperlink" Target="http://docs.google.com/simplenlg/server/SimpleClient.html" TargetMode="External"/><Relationship Id="rId1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34" Type="http://schemas.openxmlformats.org/officeDocument/2006/relationships/hyperlink" Target="http://docs.google.com/SimpleServer.html" TargetMode="External"/><Relationship Id="rId35" Type="http://schemas.openxmlformats.org/officeDocument/2006/relationships/hyperlink" Target="http://docs.google.com/allclasses-noframe.html" TargetMode="External"/><Relationship Id="rId32" Type="http://schemas.openxmlformats.org/officeDocument/2006/relationships/hyperlink" Target="http://docs.google.com/simplenlg/server/SimpleClient.html" TargetMode="External"/><Relationship Id="rId33" Type="http://schemas.openxmlformats.org/officeDocument/2006/relationships/hyperlink" Target="http://docs.google.com/index.html?simplenlg/server/SimpleServer.html" TargetMode="External"/><Relationship Id="rId29" Type="http://schemas.openxmlformats.org/officeDocument/2006/relationships/hyperlink" Target="http://docs.google.com/index-files/index-1.html" TargetMode="External"/><Relationship Id="rId26" Type="http://schemas.openxmlformats.org/officeDocument/2006/relationships/hyperlink" Target="http://docs.google.com/class-use/SimpleServer.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2" Type="http://schemas.openxmlformats.org/officeDocument/2006/relationships/fontTable" Target="fontTable.xml"/><Relationship Id="rId21" Type="http://schemas.openxmlformats.org/officeDocument/2006/relationships/hyperlink" Target="http://docs.google.com/simplenlg/server/SimpleServer.html#run()" TargetMode="External"/><Relationship Id="rId1" Type="http://schemas.openxmlformats.org/officeDocument/2006/relationships/settings" Target="settings.xml"/><Relationship Id="rId22" Type="http://schemas.openxmlformats.org/officeDocument/2006/relationships/hyperlink" Target="http://docs.google.com/simplenlg/server/SimpleServer.html#shutdown()" TargetMode="External"/><Relationship Id="rId4" Type="http://schemas.openxmlformats.org/officeDocument/2006/relationships/styles" Target="styles.xml"/><Relationship Id="rId23" Type="http://schemas.openxmlformats.org/officeDocument/2006/relationships/hyperlink" Target="http://docs.google.com/simplenlg/server/SimpleServer.html#terminate()" TargetMode="External"/><Relationship Id="rId3" Type="http://schemas.openxmlformats.org/officeDocument/2006/relationships/numbering" Target="numbering.xml"/><Relationship Id="rId24" Type="http://schemas.openxmlformats.org/officeDocument/2006/relationships/hyperlink" Target="http://docs.google.com/overview-summary.html" TargetMode="External"/><Relationship Id="rId20" Type="http://schemas.openxmlformats.org/officeDocument/2006/relationships/hyperlink" Target="http://docs.google.com/simplenlg/server/SimpleServer.html#main(java.lang.String[])" TargetMode="External"/><Relationship Id="rId9" Type="http://schemas.openxmlformats.org/officeDocument/2006/relationships/hyperlink" Target="http://docs.google.com/deprecated-list.html" TargetMode="External"/><Relationship Id="rId6" Type="http://schemas.openxmlformats.org/officeDocument/2006/relationships/hyperlink" Target="http://docs.google.com/package-summary.html" TargetMode="External"/><Relationship Id="rId5" Type="http://schemas.openxmlformats.org/officeDocument/2006/relationships/hyperlink" Target="http://docs.google.com/overview-summary.html" TargetMode="External"/><Relationship Id="rId8" Type="http://schemas.openxmlformats.org/officeDocument/2006/relationships/hyperlink" Target="http://docs.google.com/package-tree.html" TargetMode="External"/><Relationship Id="rId7" Type="http://schemas.openxmlformats.org/officeDocument/2006/relationships/hyperlink" Target="http://docs.google.com/class-use/SimpleServer.html" TargetMode="External"/></Relationships>
</file>