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simplenlg.xmlrealiser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hyperlink" Target="http://docs.google.com/XMLRealiser.OpCode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docs.google.com/XMLRealiserException.html" TargetMode="External"/><Relationship Id="rId4" Type="http://schemas.openxmlformats.org/officeDocument/2006/relationships/styles" Target="styles.xml"/><Relationship Id="rId11" Type="http://schemas.openxmlformats.org/officeDocument/2006/relationships/hyperlink" Target="http://docs.google.com/XMLRealiser.LexiconType.html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docs.google.com/XMLRealiser.html" TargetMode="External"/><Relationship Id="rId6" Type="http://schemas.openxmlformats.org/officeDocument/2006/relationships/hyperlink" Target="http://docs.google.com/simplenlg/xmlrealiser/package-summary.html" TargetMode="External"/><Relationship Id="rId5" Type="http://schemas.openxmlformats.org/officeDocument/2006/relationships/hyperlink" Target="http://docs.google.com/simplenlg/xmlrealiser/package-summary.html" TargetMode="External"/><Relationship Id="rId8" Type="http://schemas.openxmlformats.org/officeDocument/2006/relationships/hyperlink" Target="http://docs.google.com/UnWrapper.html" TargetMode="External"/><Relationship Id="rId7" Type="http://schemas.openxmlformats.org/officeDocument/2006/relationships/hyperlink" Target="http://docs.google.com/Recording.html" TargetMode="External"/></Relationships>
</file>