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simplenlg.xmlrealiser.wrapper.XmlPhraseCategory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XmlCoordinatedPhraseElement.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XmlPhraseCategory.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XmlPhraseCategory.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XmlCoordinatedPhraseElement.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simplenlg/xmlrealiser/wrapper/XmlPhraseCategory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CoordinatedPhraseElement.html#setCat(simplenlg.xmlrealiser.wrapper.XmlPhraseCategory)" TargetMode="External"/><Relationship Id="rId18" Type="http://schemas.openxmlformats.org/officeDocument/2006/relationships/hyperlink" Target="http://docs.google.com/simplenlg/xmlrealiser/wrapper/XmlPhraseCategory.html" TargetMode="External"/><Relationship Id="rId17" Type="http://schemas.openxmlformats.org/officeDocument/2006/relationships/hyperlink" Target="http://docs.google.com/simplenlg/xmlrealiser/wrapper/XmlPhrase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PhraseCategory.html" TargetMode="External"/><Relationship Id="rId30" Type="http://schemas.openxmlformats.org/officeDocument/2006/relationships/hyperlink" Target="http://docs.google.com/simplenlg/xmlrealiser/wrapper/XmlPhraseCatego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Category.html#values()" TargetMode="External"/><Relationship Id="rId13" Type="http://schemas.openxmlformats.org/officeDocument/2006/relationships/hyperlink" Target="http://docs.google.com/index.html?simplenlg/xmlrealiser/wrapper/class-use/XmlPhrase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hraseElement.html#setCat(simplenlg.xmlrealiser.wrapper.XmlPhraseCategory)" TargetMode="External"/><Relationship Id="rId35" Type="http://schemas.openxmlformats.org/officeDocument/2006/relationships/hyperlink" Target="http://docs.google.com/simplenlg/xmlrealiser/wrapper/XmlPhraseCategory.html" TargetMode="External"/><Relationship Id="rId32" Type="http://schemas.openxmlformats.org/officeDocument/2006/relationships/hyperlink" Target="http://docs.google.com/simplenlg/xmlrealiser/wrapper/package-summary.html" TargetMode="External"/><Relationship Id="rId33" Type="http://schemas.openxmlformats.org/officeDocument/2006/relationships/hyperlink" Target="http://docs.google.com/simplenlg/xmlrealiser/wrapper/XmlPhraseCategory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PhraseCategory.html" TargetMode="External"/><Relationship Id="rId29" Type="http://schemas.openxmlformats.org/officeDocument/2006/relationships/hyperlink" Target="http://docs.google.com/simplenlg/xmlrealiser/wrapper/XmlPhraseCategory.html#valueOf(java.lang.String)" TargetMode="External"/><Relationship Id="rId26" Type="http://schemas.openxmlformats.org/officeDocument/2006/relationships/hyperlink" Target="http://docs.google.com/simplenlg/xmlrealiser/wrapper/XmlPhraseCategory.html" TargetMode="External"/><Relationship Id="rId25" Type="http://schemas.openxmlformats.org/officeDocument/2006/relationships/hyperlink" Target="http://docs.google.com/simplenlg/xmlrealiser/wrapper/XmlPhraseElement.html#getCat()" TargetMode="External"/><Relationship Id="rId28" Type="http://schemas.openxmlformats.org/officeDocument/2006/relationships/hyperlink" Target="http://docs.google.com/simplenlg/xmlrealiser/wrapper/XmlPhraseCategory.html" TargetMode="External"/><Relationship Id="rId27" Type="http://schemas.openxmlformats.org/officeDocument/2006/relationships/hyperlink" Target="http://docs.google.com/simplenlg/xmlrealiser/wrapper/XmlCoordinatedPhraseElement.html#getCat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hraseCategory.html" TargetMode="External"/><Relationship Id="rId40" Type="http://schemas.openxmlformats.org/officeDocument/2006/relationships/hyperlink" Target="http://docs.google.com/simplenlg/xmlrealiser/wrapper/XmlPhraseCatego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Category.html" TargetMode="External"/><Relationship Id="rId41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PhraseCategory.html#fromValue(java.lang.String)" TargetMode="External"/><Relationship Id="rId42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hraseCategory.html" TargetMode="External"/><Relationship Id="rId43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simplenlg/xmlrealiser/wrapper/class-use/XmlPhraseCategory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PhraseCategory.html" TargetMode="External"/></Relationships>
</file>