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format package currently contains only a single class, a plain text processor for English. The formatters are designed to added ease-of-reading formatting to the final text.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