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0EAC96" w14:textId="5F17455B" w:rsidR="00573470" w:rsidRDefault="00573470" w:rsidP="00573470">
      <w:r>
        <w:t>Data</w:t>
      </w:r>
    </w:p>
    <w:p w14:paraId="076F8F7F" w14:textId="593EF3AE" w:rsidR="00573470" w:rsidRDefault="00573470" w:rsidP="00573470">
      <w:pPr>
        <w:ind w:firstLine="720"/>
      </w:pPr>
      <w:r>
        <w:t>This analysis uses the Mother Jones Mass Shootings Database, which contains information on mass shooting incidents in the United States. The dataset includes 161 incidents in the version used for this analysis and contains information about each incident, including fatalities, injuries, location, location type, weapons, and characteristics of the shooter.</w:t>
      </w:r>
    </w:p>
    <w:p w14:paraId="0FF38A92" w14:textId="64EC5327" w:rsidR="00573470" w:rsidRDefault="00573470" w:rsidP="00573470">
      <w:pPr>
        <w:ind w:firstLine="720"/>
      </w:pPr>
      <w:r>
        <w:t xml:space="preserve">For this analysis, I selected two variables: fatalities, which measures the number of people killed in each incident, and location...8, which identifies the type of location where the incident occurred. I renamed location...8 to </w:t>
      </w:r>
      <w:proofErr w:type="spellStart"/>
      <w:r>
        <w:t>location_type</w:t>
      </w:r>
      <w:proofErr w:type="spellEnd"/>
      <w:r>
        <w:t xml:space="preserve"> for clarity.</w:t>
      </w:r>
    </w:p>
    <w:p w14:paraId="59E1ADA9" w14:textId="0D17CBA6" w:rsidR="00F8715F" w:rsidRDefault="00573470" w:rsidP="00573470">
      <w:pPr>
        <w:ind w:firstLine="720"/>
      </w:pPr>
      <w:r>
        <w:t>The location-type variable required minor cleaning because some categories differed in capitalization and contained extra spaces or line breaks. These values were standardized into six categories: Airport, Military, Other, Religious, School, and Workplace. Observations missing either fatalities or location type were also excluded from the analytical dataset. The resulting dataset contained 161 observations for analysis.</w:t>
      </w:r>
    </w:p>
    <w:sectPr w:rsidR="00F871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470"/>
    <w:rsid w:val="003160E0"/>
    <w:rsid w:val="003616E8"/>
    <w:rsid w:val="0054595D"/>
    <w:rsid w:val="00573470"/>
    <w:rsid w:val="00782E11"/>
    <w:rsid w:val="00B623F8"/>
    <w:rsid w:val="00EB7A96"/>
    <w:rsid w:val="00ED6734"/>
    <w:rsid w:val="00EE7629"/>
    <w:rsid w:val="00F8715F"/>
    <w:rsid w:val="00FA6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441614"/>
  <w15:chartTrackingRefBased/>
  <w15:docId w15:val="{B3DDF7D1-34EC-EC45-B232-0BA7CBE4C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4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47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47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7347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7347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7347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7347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7347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4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4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47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47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7347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7347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7347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7347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7347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73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47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47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734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3470"/>
    <w:rPr>
      <w:i/>
      <w:iCs/>
      <w:color w:val="404040" w:themeColor="text1" w:themeTint="BF"/>
    </w:rPr>
  </w:style>
  <w:style w:type="paragraph" w:styleId="ListParagraph">
    <w:name w:val="List Paragraph"/>
    <w:basedOn w:val="Normal"/>
    <w:uiPriority w:val="34"/>
    <w:qFormat/>
    <w:rsid w:val="00573470"/>
    <w:pPr>
      <w:ind w:left="720"/>
      <w:contextualSpacing/>
    </w:pPr>
  </w:style>
  <w:style w:type="character" w:styleId="IntenseEmphasis">
    <w:name w:val="Intense Emphasis"/>
    <w:basedOn w:val="DefaultParagraphFont"/>
    <w:uiPriority w:val="21"/>
    <w:qFormat/>
    <w:rsid w:val="00573470"/>
    <w:rPr>
      <w:i/>
      <w:iCs/>
      <w:color w:val="0F4761" w:themeColor="accent1" w:themeShade="BF"/>
    </w:rPr>
  </w:style>
  <w:style w:type="paragraph" w:styleId="IntenseQuote">
    <w:name w:val="Intense Quote"/>
    <w:basedOn w:val="Normal"/>
    <w:next w:val="Normal"/>
    <w:link w:val="IntenseQuoteChar"/>
    <w:uiPriority w:val="30"/>
    <w:qFormat/>
    <w:rsid w:val="00573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470"/>
    <w:rPr>
      <w:i/>
      <w:iCs/>
      <w:color w:val="0F4761" w:themeColor="accent1" w:themeShade="BF"/>
    </w:rPr>
  </w:style>
  <w:style w:type="character" w:styleId="IntenseReference">
    <w:name w:val="Intense Reference"/>
    <w:basedOn w:val="DefaultParagraphFont"/>
    <w:uiPriority w:val="32"/>
    <w:qFormat/>
    <w:rsid w:val="005734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155</Words>
  <Characters>888</Characters>
  <Application>Microsoft Office Word</Application>
  <DocSecurity>0</DocSecurity>
  <Lines>7</Lines>
  <Paragraphs>2</Paragraphs>
  <ScaleCrop>false</ScaleCrop>
  <Company/>
  <LinksUpToDate>false</LinksUpToDate>
  <CharactersWithSpaces>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Johnigan</dc:creator>
  <cp:keywords/>
  <dc:description/>
  <cp:lastModifiedBy>Zachary Johnigan</cp:lastModifiedBy>
  <cp:revision>1</cp:revision>
  <dcterms:created xsi:type="dcterms:W3CDTF">2026-08-23T18:54:00Z</dcterms:created>
  <dcterms:modified xsi:type="dcterms:W3CDTF">2026-08-23T18:55:00Z</dcterms:modified>
</cp:coreProperties>
</file>