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A2D7A4" w14:textId="19440E0F" w:rsidR="00B4007C" w:rsidRDefault="00B4007C" w:rsidP="00B4007C">
      <w:r>
        <w:t>Methodology</w:t>
      </w:r>
    </w:p>
    <w:p w14:paraId="4F75E037" w14:textId="0FDC80C0" w:rsidR="00B4007C" w:rsidRDefault="00B4007C" w:rsidP="00B4007C">
      <w:pPr>
        <w:ind w:firstLine="720"/>
      </w:pPr>
      <w:r>
        <w:t>The analysis uses descriptive statistics, data visualizations, and linear regression to examine whether the number of fatalities differs across types of locations where mass shootings occurred.</w:t>
      </w:r>
    </w:p>
    <w:p w14:paraId="78278EBF" w14:textId="77777777" w:rsidR="00B4007C" w:rsidRDefault="00B4007C" w:rsidP="00B4007C">
      <w:pPr>
        <w:ind w:firstLine="720"/>
      </w:pPr>
      <w:r>
        <w:t>First, I calculated the number and percentage of incidents in each location category and summarized the distribution of fatalities. I then compared the mean and median number of fatalities across location types and used a boxplot to visualize differences and identify unusually high-fatality incidents.</w:t>
      </w:r>
    </w:p>
    <w:p w14:paraId="30B8E91F" w14:textId="20203D4D" w:rsidR="00F8715F" w:rsidRDefault="00B4007C" w:rsidP="00B4007C">
      <w:pPr>
        <w:ind w:firstLine="720"/>
      </w:pPr>
      <w:r>
        <w:t>Finally, I estimated an ordinary least squares (OLS) regression model with fatalities as the outcome variable and location type as the explanatory variable. This approach was selected because it provides a straightforward way to test whether observed differences in fatalities across location categories are statistically significant. Regression diagnostics were also examined to assess the model and identify potential limitations.</w:t>
      </w:r>
    </w:p>
    <w:sectPr w:rsidR="00F87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7C"/>
    <w:rsid w:val="002A212A"/>
    <w:rsid w:val="003616E8"/>
    <w:rsid w:val="0054595D"/>
    <w:rsid w:val="00782E11"/>
    <w:rsid w:val="00B4007C"/>
    <w:rsid w:val="00B623F8"/>
    <w:rsid w:val="00EB7A96"/>
    <w:rsid w:val="00ED6734"/>
    <w:rsid w:val="00EE7629"/>
    <w:rsid w:val="00F8715F"/>
    <w:rsid w:val="00FA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43BE4"/>
  <w15:chartTrackingRefBased/>
  <w15:docId w15:val="{B4D89C0A-D9ED-D441-8814-BD96D932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0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0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0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0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Johnigan</dc:creator>
  <cp:keywords/>
  <dc:description/>
  <cp:lastModifiedBy>Zachary Johnigan</cp:lastModifiedBy>
  <cp:revision>1</cp:revision>
  <dcterms:created xsi:type="dcterms:W3CDTF">2026-08-23T18:57:00Z</dcterms:created>
  <dcterms:modified xsi:type="dcterms:W3CDTF">2026-08-23T18:58:00Z</dcterms:modified>
</cp:coreProperties>
</file>